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923E" w14:textId="77777777" w:rsidR="00AA4249" w:rsidRPr="00AA4249" w:rsidRDefault="00AA4249" w:rsidP="00AA4249">
      <w:pPr>
        <w:shd w:val="clear" w:color="auto" w:fill="FFFFFF"/>
        <w:spacing w:before="315" w:after="100" w:afterAutospacing="1" w:line="750" w:lineRule="atLeast"/>
        <w:outlineLvl w:val="0"/>
        <w:rPr>
          <w:rFonts w:ascii="Source Serif Pro" w:eastAsia="Times New Roman" w:hAnsi="Source Serif Pro" w:cs="Times New Roman"/>
          <w:color w:val="1A1A1A"/>
          <w:kern w:val="36"/>
          <w:sz w:val="63"/>
          <w:szCs w:val="63"/>
          <w:lang w:eastAsia="es-UY"/>
          <w14:ligatures w14:val="none"/>
        </w:rPr>
      </w:pPr>
      <w:r w:rsidRPr="00AA4249">
        <w:rPr>
          <w:rFonts w:ascii="Source Serif Pro" w:eastAsia="Times New Roman" w:hAnsi="Source Serif Pro" w:cs="Times New Roman"/>
          <w:color w:val="1A1A1A"/>
          <w:kern w:val="36"/>
          <w:sz w:val="63"/>
          <w:szCs w:val="63"/>
          <w:lang w:eastAsia="es-UY"/>
          <w14:ligatures w14:val="none"/>
        </w:rPr>
        <w:t xml:space="preserve">Pistas </w:t>
      </w:r>
      <w:proofErr w:type="gramStart"/>
      <w:r w:rsidRPr="00AA4249">
        <w:rPr>
          <w:rFonts w:ascii="Source Serif Pro" w:eastAsia="Times New Roman" w:hAnsi="Source Serif Pro" w:cs="Times New Roman"/>
          <w:color w:val="1A1A1A"/>
          <w:kern w:val="36"/>
          <w:sz w:val="63"/>
          <w:szCs w:val="63"/>
          <w:lang w:eastAsia="es-UY"/>
          <w14:ligatures w14:val="none"/>
        </w:rPr>
        <w:t>a</w:t>
      </w:r>
      <w:proofErr w:type="gramEnd"/>
      <w:r w:rsidRPr="00AA4249">
        <w:rPr>
          <w:rFonts w:ascii="Source Serif Pro" w:eastAsia="Times New Roman" w:hAnsi="Source Serif Pro" w:cs="Times New Roman"/>
          <w:color w:val="1A1A1A"/>
          <w:kern w:val="36"/>
          <w:sz w:val="63"/>
          <w:szCs w:val="63"/>
          <w:lang w:eastAsia="es-UY"/>
          <w14:ligatures w14:val="none"/>
        </w:rPr>
        <w:t xml:space="preserve"> tener en cuenta antes de hundirnos</w:t>
      </w:r>
    </w:p>
    <w:p w14:paraId="6212328F" w14:textId="77777777" w:rsidR="00AA4249" w:rsidRPr="00AA4249" w:rsidRDefault="00AA4249" w:rsidP="00AA4249">
      <w:pPr>
        <w:shd w:val="clear" w:color="auto" w:fill="FFFFFF"/>
        <w:spacing w:after="100" w:afterAutospacing="1" w:line="450" w:lineRule="atLeast"/>
        <w:rPr>
          <w:rFonts w:ascii="Source Serif Pro" w:eastAsia="Times New Roman" w:hAnsi="Source Serif Pro" w:cs="Times New Roman"/>
          <w:color w:val="000000"/>
          <w:kern w:val="0"/>
          <w:sz w:val="36"/>
          <w:szCs w:val="36"/>
          <w:lang w:eastAsia="es-UY"/>
          <w14:ligatures w14:val="none"/>
        </w:rPr>
      </w:pPr>
      <w:r w:rsidRPr="00AA4249">
        <w:rPr>
          <w:rFonts w:ascii="Source Serif Pro" w:eastAsia="Times New Roman" w:hAnsi="Source Serif Pro" w:cs="Times New Roman"/>
          <w:color w:val="000000"/>
          <w:kern w:val="0"/>
          <w:sz w:val="36"/>
          <w:szCs w:val="36"/>
          <w:lang w:eastAsia="es-UY"/>
          <w14:ligatures w14:val="none"/>
        </w:rPr>
        <w:t>La sorprendente actualidad del relato de la tempestad.</w:t>
      </w:r>
    </w:p>
    <w:p w14:paraId="6F2A7036" w14:textId="77777777" w:rsidR="00AA4249" w:rsidRPr="00AA4249" w:rsidRDefault="00AA4249" w:rsidP="00AA4249">
      <w:pPr>
        <w:shd w:val="clear" w:color="auto" w:fill="FFFFFF"/>
        <w:spacing w:after="0" w:line="240" w:lineRule="auto"/>
        <w:rPr>
          <w:rFonts w:ascii="Source Serif Pro" w:eastAsia="Times New Roman" w:hAnsi="Source Serif Pro" w:cs="Times New Roman"/>
          <w:color w:val="387A89"/>
          <w:kern w:val="0"/>
          <w:sz w:val="24"/>
          <w:szCs w:val="24"/>
          <w:lang w:eastAsia="es-UY"/>
          <w14:ligatures w14:val="none"/>
        </w:rPr>
      </w:pPr>
      <w:hyperlink r:id="rId4" w:history="1">
        <w:r w:rsidRPr="00AA4249">
          <w:rPr>
            <w:rFonts w:ascii="Source Sans Pro" w:eastAsia="Times New Roman" w:hAnsi="Source Sans Pro" w:cs="Times New Roman"/>
            <w:b/>
            <w:bCs/>
            <w:caps/>
            <w:color w:val="387A89"/>
            <w:kern w:val="0"/>
            <w:sz w:val="21"/>
            <w:szCs w:val="21"/>
            <w:u w:val="single"/>
            <w:lang w:eastAsia="es-UY"/>
            <w14:ligatures w14:val="none"/>
          </w:rPr>
          <w:t>JOSÉ ANTONIO PAGOLA</w:t>
        </w:r>
      </w:hyperlink>
    </w:p>
    <w:p w14:paraId="4A1FC6C5" w14:textId="77777777" w:rsidR="00AA4249" w:rsidRPr="00AA4249" w:rsidRDefault="00AA4249" w:rsidP="00AA4249">
      <w:pPr>
        <w:shd w:val="clear" w:color="auto" w:fill="FFFFFF"/>
        <w:spacing w:after="0" w:line="240" w:lineRule="auto"/>
        <w:rPr>
          <w:rFonts w:ascii="Source Sans Pro" w:eastAsia="Times New Roman" w:hAnsi="Source Sans Pro" w:cs="Times New Roman"/>
          <w:color w:val="1A1A1A"/>
          <w:kern w:val="0"/>
          <w:sz w:val="24"/>
          <w:szCs w:val="24"/>
          <w:lang w:eastAsia="es-UY"/>
          <w14:ligatures w14:val="none"/>
        </w:rPr>
      </w:pPr>
      <w:r w:rsidRPr="00AA4249">
        <w:rPr>
          <w:rFonts w:ascii="Source Sans Pro" w:eastAsia="Times New Roman" w:hAnsi="Source Sans Pro" w:cs="Times New Roman"/>
          <w:color w:val="1A1A1A"/>
          <w:kern w:val="0"/>
          <w:sz w:val="24"/>
          <w:szCs w:val="24"/>
          <w:lang w:eastAsia="es-UY"/>
          <w14:ligatures w14:val="none"/>
        </w:rPr>
        <w:t>| 10 de agosto de 2023</w:t>
      </w:r>
    </w:p>
    <w:p w14:paraId="401956D9" w14:textId="77777777" w:rsidR="00AA4249" w:rsidRPr="00AA4249" w:rsidRDefault="00AA4249" w:rsidP="00AA4249">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AA4249">
        <w:rPr>
          <w:rFonts w:ascii="Source Serif Pro" w:eastAsia="Times New Roman" w:hAnsi="Source Serif Pro" w:cs="Times New Roman"/>
          <w:b/>
          <w:bCs/>
          <w:caps/>
          <w:color w:val="1A1A1A"/>
          <w:spacing w:val="30"/>
          <w:kern w:val="0"/>
          <w:sz w:val="24"/>
          <w:szCs w:val="24"/>
          <w:lang w:eastAsia="es-UY"/>
          <w14:ligatures w14:val="none"/>
        </w:rPr>
        <w:t>ES SORPRENDENTE LA ACTUALIDAD QUE COBRA</w:t>
      </w:r>
      <w:r w:rsidRPr="00AA4249">
        <w:rPr>
          <w:rFonts w:ascii="Source Serif Pro" w:eastAsia="Times New Roman" w:hAnsi="Source Serif Pro" w:cs="Times New Roman"/>
          <w:color w:val="1A1A1A"/>
          <w:kern w:val="0"/>
          <w:sz w:val="29"/>
          <w:szCs w:val="29"/>
          <w:lang w:eastAsia="es-UY"/>
          <w14:ligatures w14:val="none"/>
        </w:rPr>
        <w:t> en estos tiempos de crisis religiosa el relato de la tempestad en el lago de Galilea. Mateo describe con rasgos certeros la situación: los discípulos de Jesús se encuentran solos, “lejos de tierra firme”, en medio de la inseguridad del mar; la barca está “sacudida por las olas”, desbordada por fuerzas adversas; “el viento es contrario”, todo se vuelve en contra; es “noche cerrada”, las tinieblas impiden ver el horizonte.</w:t>
      </w:r>
    </w:p>
    <w:p w14:paraId="27259029" w14:textId="77777777" w:rsidR="00AA4249" w:rsidRPr="00AA4249" w:rsidRDefault="00AA4249" w:rsidP="00AA4249">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AA4249">
        <w:rPr>
          <w:rFonts w:ascii="Source Serif Pro" w:eastAsia="Times New Roman" w:hAnsi="Source Serif Pro" w:cs="Times New Roman"/>
          <w:color w:val="1A1A1A"/>
          <w:kern w:val="0"/>
          <w:sz w:val="29"/>
          <w:szCs w:val="29"/>
          <w:lang w:eastAsia="es-UY"/>
          <w14:ligatures w14:val="none"/>
        </w:rPr>
        <w:t xml:space="preserve">Así viven no pocos creyentes el momento actual. No hay seguridad ni certezas religiosas; todo se ha vuelto oscuro y dudoso. La religión está sometida a toda clase de acusaciones y sospechas. Se habla del cristianismo como una “religión terminal” que pertenece al pasado; se dice que estamos entrando en una “era </w:t>
      </w:r>
      <w:proofErr w:type="spellStart"/>
      <w:r w:rsidRPr="00AA4249">
        <w:rPr>
          <w:rFonts w:ascii="Source Serif Pro" w:eastAsia="Times New Roman" w:hAnsi="Source Serif Pro" w:cs="Times New Roman"/>
          <w:color w:val="1A1A1A"/>
          <w:kern w:val="0"/>
          <w:sz w:val="29"/>
          <w:szCs w:val="29"/>
          <w:lang w:eastAsia="es-UY"/>
          <w14:ligatures w14:val="none"/>
        </w:rPr>
        <w:t>poscristiana</w:t>
      </w:r>
      <w:proofErr w:type="spellEnd"/>
      <w:r w:rsidRPr="00AA4249">
        <w:rPr>
          <w:rFonts w:ascii="Source Serif Pro" w:eastAsia="Times New Roman" w:hAnsi="Source Serif Pro" w:cs="Times New Roman"/>
          <w:color w:val="1A1A1A"/>
          <w:kern w:val="0"/>
          <w:sz w:val="29"/>
          <w:szCs w:val="29"/>
          <w:lang w:eastAsia="es-UY"/>
          <w14:ligatures w14:val="none"/>
        </w:rPr>
        <w:t xml:space="preserve">” (E. </w:t>
      </w:r>
      <w:proofErr w:type="spellStart"/>
      <w:r w:rsidRPr="00AA4249">
        <w:rPr>
          <w:rFonts w:ascii="Source Serif Pro" w:eastAsia="Times New Roman" w:hAnsi="Source Serif Pro" w:cs="Times New Roman"/>
          <w:color w:val="1A1A1A"/>
          <w:kern w:val="0"/>
          <w:sz w:val="29"/>
          <w:szCs w:val="29"/>
          <w:lang w:eastAsia="es-UY"/>
          <w14:ligatures w14:val="none"/>
        </w:rPr>
        <w:t>Poulat</w:t>
      </w:r>
      <w:proofErr w:type="spellEnd"/>
      <w:r w:rsidRPr="00AA4249">
        <w:rPr>
          <w:rFonts w:ascii="Source Serif Pro" w:eastAsia="Times New Roman" w:hAnsi="Source Serif Pro" w:cs="Times New Roman"/>
          <w:color w:val="1A1A1A"/>
          <w:kern w:val="0"/>
          <w:sz w:val="29"/>
          <w:szCs w:val="29"/>
          <w:lang w:eastAsia="es-UY"/>
          <w14:ligatures w14:val="none"/>
        </w:rPr>
        <w:t>). En algunos nace la interrogante: ¿No será la religión un sueño irreal, un mito ingenuo llamado a desaparecer? Este es el grito de los discípulos al atisbar a Jesús en medio de la tempestad: “Es un fantasma”.</w:t>
      </w:r>
    </w:p>
    <w:p w14:paraId="671839C0" w14:textId="77777777" w:rsidR="00AA4249" w:rsidRPr="00AA4249" w:rsidRDefault="00AA4249" w:rsidP="00AA4249">
      <w:pPr>
        <w:pBdr>
          <w:left w:val="single" w:sz="36" w:space="9" w:color="FDC22D"/>
        </w:pBdr>
        <w:shd w:val="clear" w:color="auto" w:fill="FFFFFF"/>
        <w:spacing w:before="450" w:after="450" w:line="585" w:lineRule="atLeast"/>
        <w:ind w:left="1335"/>
        <w:rPr>
          <w:rFonts w:ascii="Source Serif Pro" w:eastAsia="Times New Roman" w:hAnsi="Source Serif Pro" w:cs="Times New Roman"/>
          <w:color w:val="1A1A1A"/>
          <w:kern w:val="0"/>
          <w:sz w:val="38"/>
          <w:szCs w:val="38"/>
          <w:lang w:eastAsia="es-UY"/>
          <w14:ligatures w14:val="none"/>
        </w:rPr>
      </w:pPr>
      <w:r w:rsidRPr="00AA4249">
        <w:rPr>
          <w:rFonts w:ascii="Source Serif Pro" w:eastAsia="Times New Roman" w:hAnsi="Source Serif Pro" w:cs="Times New Roman"/>
          <w:color w:val="1A1A1A"/>
          <w:kern w:val="0"/>
          <w:sz w:val="38"/>
          <w:szCs w:val="38"/>
          <w:lang w:eastAsia="es-UY"/>
          <w14:ligatures w14:val="none"/>
        </w:rPr>
        <w:t>La religión está sometida a toda clase de acusaciones y sospechas.</w:t>
      </w:r>
    </w:p>
    <w:p w14:paraId="276C782F" w14:textId="77777777" w:rsidR="00AA4249" w:rsidRPr="00AA4249" w:rsidRDefault="00AA4249" w:rsidP="00AA4249">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AA4249">
        <w:rPr>
          <w:rFonts w:ascii="Source Serif Pro" w:eastAsia="Times New Roman" w:hAnsi="Source Serif Pro" w:cs="Times New Roman"/>
          <w:color w:val="1A1A1A"/>
          <w:kern w:val="0"/>
          <w:sz w:val="29"/>
          <w:szCs w:val="29"/>
          <w:lang w:eastAsia="es-UY"/>
          <w14:ligatures w14:val="none"/>
        </w:rPr>
        <w:lastRenderedPageBreak/>
        <w:t>La reacción de Jesús es inmediata: “Ánimo, soy yo, no tengáis miedo”. Animado por estas palabras, Pedro hace a Jesús una petición inaudita: “Señor, si eres tú, mándame ir a ti andando sobre el agua”. No sabe si Jesús es un fantasma o alguien real, pero quiere comprobar que se puede caminar hacia él andando, no sobre tierra firme, sino sobre el agua, no apoyándose en argumentos seguros, sino en la debilidad de la fe.</w:t>
      </w:r>
    </w:p>
    <w:p w14:paraId="074B591A" w14:textId="77777777" w:rsidR="00AA4249" w:rsidRPr="00AA4249" w:rsidRDefault="00AA4249" w:rsidP="00AA4249">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AA4249">
        <w:rPr>
          <w:rFonts w:ascii="Source Serif Pro" w:eastAsia="Times New Roman" w:hAnsi="Source Serif Pro" w:cs="Times New Roman"/>
          <w:color w:val="1A1A1A"/>
          <w:kern w:val="0"/>
          <w:sz w:val="29"/>
          <w:szCs w:val="29"/>
          <w:lang w:eastAsia="es-UY"/>
          <w14:ligatures w14:val="none"/>
        </w:rPr>
        <w:t>Así vive el creyente su adhesión a Cristo en momentos de crisis y oscuridad. No sabemos si Cristo es un fantasma o alguien vivo y real, resucitado por el Padre para nuestra salvación. No tenemos argumentos científicos para comprobarlo, pero sabemos por experiencia que se puede caminar por la vida sostenidos por la fe en él y en su palabra.</w:t>
      </w:r>
    </w:p>
    <w:p w14:paraId="70A5EC7F" w14:textId="77777777" w:rsidR="00AA4249" w:rsidRPr="00AA4249" w:rsidRDefault="00AA4249" w:rsidP="00AA4249">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AA4249">
        <w:rPr>
          <w:rFonts w:ascii="Source Serif Pro" w:eastAsia="Times New Roman" w:hAnsi="Source Serif Pro" w:cs="Times New Roman"/>
          <w:color w:val="1A1A1A"/>
          <w:kern w:val="0"/>
          <w:sz w:val="29"/>
          <w:szCs w:val="29"/>
          <w:lang w:eastAsia="es-UY"/>
          <w14:ligatures w14:val="none"/>
        </w:rPr>
        <w:t>No es fácil vivir de esta fe desnuda. El relato evangélico nos dice que Pedro “sintió la fuerza del viento”, “le entró miedo” y “empezó a hundirse”. Es un proceso muy conocido: fijarnos solo en la fuerza del mal, dejarnos paralizar por el miedo y hundirnos en la desesperanza.</w:t>
      </w:r>
    </w:p>
    <w:p w14:paraId="286EAADD" w14:textId="77777777" w:rsidR="00AA4249" w:rsidRPr="00AA4249" w:rsidRDefault="00AA4249" w:rsidP="00AA4249">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AA4249">
        <w:rPr>
          <w:rFonts w:ascii="Source Serif Pro" w:eastAsia="Times New Roman" w:hAnsi="Source Serif Pro" w:cs="Times New Roman"/>
          <w:color w:val="1A1A1A"/>
          <w:kern w:val="0"/>
          <w:sz w:val="29"/>
          <w:szCs w:val="29"/>
          <w:lang w:eastAsia="es-UY"/>
          <w14:ligatures w14:val="none"/>
        </w:rPr>
        <w:t>Pedro reacciona y, antes de hundirse del todo, grita: “Señor, sálvame”. La fe es muchas veces un grito, una invocación, una llamada a Dios: “Señor, sálvame”. Sin saber ni cómo ni por qué, es posible entonces percibir a Cristo como una mano tendida que sostiene nuestra fe y nos salva, al tiempo que nos dice: “Hombre de poca fe, ¿por qué dudas?”.</w:t>
      </w:r>
    </w:p>
    <w:p w14:paraId="1E5BEE40" w14:textId="42273EB3" w:rsidR="00AA4249" w:rsidRPr="00AA4249" w:rsidRDefault="00AA4249" w:rsidP="00AA4249">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AA4249">
        <w:rPr>
          <w:rFonts w:ascii="Source Serif Pro" w:eastAsia="Times New Roman" w:hAnsi="Source Serif Pro" w:cs="Times New Roman"/>
          <w:i/>
          <w:iCs/>
          <w:color w:val="1A1A1A"/>
          <w:kern w:val="0"/>
          <w:sz w:val="29"/>
          <w:szCs w:val="29"/>
          <w:lang w:eastAsia="es-UY"/>
          <w14:ligatures w14:val="none"/>
        </w:rPr>
        <w:t xml:space="preserve">19 </w:t>
      </w:r>
      <w:proofErr w:type="gramStart"/>
      <w:r w:rsidRPr="00AA4249">
        <w:rPr>
          <w:rFonts w:ascii="Source Serif Pro" w:eastAsia="Times New Roman" w:hAnsi="Source Serif Pro" w:cs="Times New Roman"/>
          <w:i/>
          <w:iCs/>
          <w:color w:val="1A1A1A"/>
          <w:kern w:val="0"/>
          <w:sz w:val="29"/>
          <w:szCs w:val="29"/>
          <w:lang w:eastAsia="es-UY"/>
          <w14:ligatures w14:val="none"/>
        </w:rPr>
        <w:t>Tiempo</w:t>
      </w:r>
      <w:proofErr w:type="gramEnd"/>
      <w:r w:rsidRPr="00AA4249">
        <w:rPr>
          <w:rFonts w:ascii="Source Serif Pro" w:eastAsia="Times New Roman" w:hAnsi="Source Serif Pro" w:cs="Times New Roman"/>
          <w:i/>
          <w:iCs/>
          <w:color w:val="1A1A1A"/>
          <w:kern w:val="0"/>
          <w:sz w:val="29"/>
          <w:szCs w:val="29"/>
          <w:lang w:eastAsia="es-UY"/>
          <w14:ligatures w14:val="none"/>
        </w:rPr>
        <w:t xml:space="preserve"> ordinario – A</w:t>
      </w:r>
      <w:r w:rsidRPr="00AA4249">
        <w:rPr>
          <w:rFonts w:ascii="Source Serif Pro" w:eastAsia="Times New Roman" w:hAnsi="Source Serif Pro" w:cs="Times New Roman"/>
          <w:i/>
          <w:iCs/>
          <w:color w:val="1A1A1A"/>
          <w:kern w:val="0"/>
          <w:sz w:val="29"/>
          <w:szCs w:val="29"/>
          <w:lang w:eastAsia="es-UY"/>
          <w14:ligatures w14:val="none"/>
        </w:rPr>
        <w:br/>
        <w:t>(Mateo 14,22-33)</w:t>
      </w:r>
      <w:r>
        <w:rPr>
          <w:rFonts w:ascii="Source Serif Pro" w:eastAsia="Times New Roman" w:hAnsi="Source Serif Pro" w:cs="Times New Roman"/>
          <w:color w:val="1A1A1A"/>
          <w:kern w:val="0"/>
          <w:sz w:val="29"/>
          <w:szCs w:val="29"/>
          <w:lang w:eastAsia="es-UY"/>
          <w14:ligatures w14:val="none"/>
        </w:rPr>
        <w:t xml:space="preserve"> F</w:t>
      </w:r>
      <w:r w:rsidRPr="00AA4249">
        <w:rPr>
          <w:rFonts w:ascii="Source Serif Pro" w:eastAsia="Times New Roman" w:hAnsi="Source Serif Pro" w:cs="Times New Roman"/>
          <w:color w:val="1A1A1A"/>
          <w:kern w:val="0"/>
          <w:sz w:val="29"/>
          <w:szCs w:val="29"/>
          <w:lang w:eastAsia="es-UY"/>
          <w14:ligatures w14:val="none"/>
        </w:rPr>
        <w:t>uente: </w:t>
      </w:r>
      <w:hyperlink r:id="rId5" w:tgtFrame="_blank" w:history="1">
        <w:r w:rsidRPr="00AA4249">
          <w:rPr>
            <w:rFonts w:ascii="Source Serif Pro" w:eastAsia="Times New Roman" w:hAnsi="Source Serif Pro" w:cs="Times New Roman"/>
            <w:color w:val="387A89"/>
            <w:kern w:val="0"/>
            <w:sz w:val="29"/>
            <w:szCs w:val="29"/>
            <w:u w:val="single"/>
            <w:lang w:eastAsia="es-UY"/>
            <w14:ligatures w14:val="none"/>
          </w:rPr>
          <w:t>www.religiondigital.org</w:t>
        </w:r>
      </w:hyperlink>
      <w:r w:rsidRPr="00AA4249">
        <w:rPr>
          <w:rFonts w:ascii="Source Serif Pro" w:eastAsia="Times New Roman" w:hAnsi="Source Serif Pro" w:cs="Times New Roman"/>
          <w:color w:val="1A1A1A"/>
          <w:kern w:val="0"/>
          <w:sz w:val="29"/>
          <w:szCs w:val="29"/>
          <w:lang w:eastAsia="es-UY"/>
          <w14:ligatures w14:val="none"/>
        </w:rPr>
        <w:t xml:space="preserve"> / Imagen: </w:t>
      </w:r>
      <w:proofErr w:type="spellStart"/>
      <w:r w:rsidRPr="00AA4249">
        <w:rPr>
          <w:rFonts w:ascii="Source Serif Pro" w:eastAsia="Times New Roman" w:hAnsi="Source Serif Pro" w:cs="Times New Roman"/>
          <w:color w:val="1A1A1A"/>
          <w:kern w:val="0"/>
          <w:sz w:val="29"/>
          <w:szCs w:val="29"/>
          <w:lang w:eastAsia="es-UY"/>
          <w14:ligatures w14:val="none"/>
        </w:rPr>
        <w:t>Pexels</w:t>
      </w:r>
      <w:proofErr w:type="spellEnd"/>
      <w:r w:rsidRPr="00AA4249">
        <w:rPr>
          <w:rFonts w:ascii="Source Serif Pro" w:eastAsia="Times New Roman" w:hAnsi="Source Serif Pro" w:cs="Times New Roman"/>
          <w:color w:val="1A1A1A"/>
          <w:kern w:val="0"/>
          <w:sz w:val="29"/>
          <w:szCs w:val="29"/>
          <w:lang w:eastAsia="es-UY"/>
          <w14:ligatures w14:val="none"/>
        </w:rPr>
        <w:t>.</w:t>
      </w:r>
    </w:p>
    <w:p w14:paraId="3107E516" w14:textId="4C2CF43C" w:rsidR="00926044" w:rsidRDefault="00AA4249">
      <w:hyperlink r:id="rId6" w:history="1">
        <w:r w:rsidRPr="000E1623">
          <w:rPr>
            <w:rStyle w:val="Hipervnculo"/>
          </w:rPr>
          <w:t>https://www.mensaje.cl/pistas-a-tener-en-cuenta-antes-de-hundirnos/</w:t>
        </w:r>
      </w:hyperlink>
    </w:p>
    <w:p w14:paraId="3F6746B2" w14:textId="77777777" w:rsidR="00AA4249" w:rsidRPr="00AA4249" w:rsidRDefault="00AA4249"/>
    <w:sectPr w:rsidR="00AA4249" w:rsidRPr="00AA42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49"/>
    <w:rsid w:val="00926044"/>
    <w:rsid w:val="00AA42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AF6A"/>
  <w15:chartTrackingRefBased/>
  <w15:docId w15:val="{1B665E60-B4B5-401D-930A-246905E1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4249"/>
    <w:rPr>
      <w:color w:val="0563C1" w:themeColor="hyperlink"/>
      <w:u w:val="single"/>
    </w:rPr>
  </w:style>
  <w:style w:type="character" w:styleId="Mencinsinresolver">
    <w:name w:val="Unresolved Mention"/>
    <w:basedOn w:val="Fuentedeprrafopredeter"/>
    <w:uiPriority w:val="99"/>
    <w:semiHidden/>
    <w:unhideWhenUsed/>
    <w:rsid w:val="00AA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7959">
      <w:bodyDiv w:val="1"/>
      <w:marLeft w:val="0"/>
      <w:marRight w:val="0"/>
      <w:marTop w:val="0"/>
      <w:marBottom w:val="0"/>
      <w:divBdr>
        <w:top w:val="none" w:sz="0" w:space="0" w:color="auto"/>
        <w:left w:val="none" w:sz="0" w:space="0" w:color="auto"/>
        <w:bottom w:val="none" w:sz="0" w:space="0" w:color="auto"/>
        <w:right w:val="none" w:sz="0" w:space="0" w:color="auto"/>
      </w:divBdr>
      <w:divsChild>
        <w:div w:id="672604624">
          <w:marLeft w:val="0"/>
          <w:marRight w:val="0"/>
          <w:marTop w:val="225"/>
          <w:marBottom w:val="0"/>
          <w:divBdr>
            <w:top w:val="none" w:sz="0" w:space="0" w:color="auto"/>
            <w:left w:val="none" w:sz="0" w:space="0" w:color="auto"/>
            <w:bottom w:val="none" w:sz="0" w:space="0" w:color="auto"/>
            <w:right w:val="none" w:sz="0" w:space="0" w:color="auto"/>
          </w:divBdr>
        </w:div>
        <w:div w:id="1822036863">
          <w:marLeft w:val="0"/>
          <w:marRight w:val="0"/>
          <w:marTop w:val="75"/>
          <w:marBottom w:val="0"/>
          <w:divBdr>
            <w:top w:val="none" w:sz="0" w:space="0" w:color="auto"/>
            <w:left w:val="none" w:sz="0" w:space="0" w:color="auto"/>
            <w:bottom w:val="none" w:sz="0" w:space="0" w:color="auto"/>
            <w:right w:val="none" w:sz="0" w:space="0" w:color="auto"/>
          </w:divBdr>
          <w:divsChild>
            <w:div w:id="910313053">
              <w:marLeft w:val="75"/>
              <w:marRight w:val="0"/>
              <w:marTop w:val="0"/>
              <w:marBottom w:val="0"/>
              <w:divBdr>
                <w:top w:val="none" w:sz="0" w:space="0" w:color="auto"/>
                <w:left w:val="none" w:sz="0" w:space="0" w:color="auto"/>
                <w:bottom w:val="none" w:sz="0" w:space="0" w:color="auto"/>
                <w:right w:val="none" w:sz="0" w:space="0" w:color="auto"/>
              </w:divBdr>
            </w:div>
          </w:divsChild>
        </w:div>
        <w:div w:id="24048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nsaje.cl/pistas-a-tener-en-cuenta-antes-de-hundirnos/" TargetMode="External"/><Relationship Id="rId5" Type="http://schemas.openxmlformats.org/officeDocument/2006/relationships/hyperlink" Target="http://www.religiondigital.org/" TargetMode="External"/><Relationship Id="rId4" Type="http://schemas.openxmlformats.org/officeDocument/2006/relationships/hyperlink" Target="https://www.mensaje.cl/?post_type=guest-author&amp;p=6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2519</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2023-08-15T10:02:00Z</dcterms:created>
  <dcterms:modified xsi:type="dcterms:W3CDTF">2023-08-15T10:03:00Z</dcterms:modified>
</cp:coreProperties>
</file>