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2B5E4" w14:textId="77777777" w:rsidR="002949A6" w:rsidRDefault="002949A6" w:rsidP="002949A6">
      <w:pPr>
        <w:shd w:val="clear" w:color="auto" w:fill="FFFFFF"/>
        <w:spacing w:after="0" w:line="435" w:lineRule="atLeast"/>
        <w:outlineLvl w:val="0"/>
        <w:rPr>
          <w:rFonts w:ascii="Open Sans" w:eastAsia="Times New Roman" w:hAnsi="Open Sans" w:cs="Open Sans"/>
          <w:b/>
          <w:bCs/>
          <w:i/>
          <w:iCs/>
          <w:color w:val="D49400"/>
          <w:kern w:val="36"/>
          <w:sz w:val="21"/>
          <w:szCs w:val="21"/>
          <w:lang w:eastAsia="es-UY"/>
          <w14:ligatures w14:val="none"/>
        </w:rPr>
      </w:pPr>
      <w:r w:rsidRPr="002949A6">
        <w:rPr>
          <w:rFonts w:ascii="Open Sans" w:eastAsia="Times New Roman" w:hAnsi="Open Sans" w:cs="Open Sans"/>
          <w:b/>
          <w:bCs/>
          <w:i/>
          <w:iCs/>
          <w:color w:val="D49400"/>
          <w:kern w:val="36"/>
          <w:sz w:val="21"/>
          <w:szCs w:val="21"/>
          <w:lang w:eastAsia="es-UY"/>
          <w14:ligatures w14:val="none"/>
        </w:rPr>
        <w:t>"El Papa ha quebrado la columna vertebral del más alto y purpúreo órgano eclesiástico clerical"</w:t>
      </w:r>
    </w:p>
    <w:p w14:paraId="51EC4E98" w14:textId="4A825DBB" w:rsidR="002949A6" w:rsidRPr="002949A6" w:rsidRDefault="002949A6" w:rsidP="002949A6">
      <w:pPr>
        <w:shd w:val="clear" w:color="auto" w:fill="FFFFFF"/>
        <w:spacing w:after="0" w:line="435" w:lineRule="atLeast"/>
        <w:outlineLvl w:val="0"/>
        <w:rPr>
          <w:rFonts w:ascii="Open Sans" w:eastAsia="Times New Roman" w:hAnsi="Open Sans" w:cs="Open Sans"/>
          <w:b/>
          <w:bCs/>
          <w:color w:val="333333"/>
          <w:kern w:val="36"/>
          <w:sz w:val="38"/>
          <w:szCs w:val="38"/>
          <w:lang w:eastAsia="es-UY"/>
          <w14:ligatures w14:val="none"/>
        </w:rPr>
      </w:pPr>
      <w:r w:rsidRPr="002949A6">
        <w:rPr>
          <w:rFonts w:ascii="Open Sans" w:eastAsia="Times New Roman" w:hAnsi="Open Sans" w:cs="Open Sans"/>
          <w:b/>
          <w:bCs/>
          <w:color w:val="333333"/>
          <w:kern w:val="36"/>
          <w:sz w:val="38"/>
          <w:szCs w:val="38"/>
          <w:lang w:eastAsia="es-UY"/>
          <w14:ligatures w14:val="none"/>
        </w:rPr>
        <w:t>Cardenales ‘</w:t>
      </w:r>
      <w:proofErr w:type="spellStart"/>
      <w:r w:rsidRPr="002949A6">
        <w:rPr>
          <w:rFonts w:ascii="Open Sans" w:eastAsia="Times New Roman" w:hAnsi="Open Sans" w:cs="Open Sans"/>
          <w:b/>
          <w:bCs/>
          <w:color w:val="333333"/>
          <w:kern w:val="36"/>
          <w:sz w:val="38"/>
          <w:szCs w:val="38"/>
          <w:lang w:eastAsia="es-UY"/>
          <w14:ligatures w14:val="none"/>
        </w:rPr>
        <w:t>made</w:t>
      </w:r>
      <w:proofErr w:type="spellEnd"/>
      <w:r w:rsidRPr="002949A6">
        <w:rPr>
          <w:rFonts w:ascii="Open Sans" w:eastAsia="Times New Roman" w:hAnsi="Open Sans" w:cs="Open Sans"/>
          <w:b/>
          <w:bCs/>
          <w:color w:val="333333"/>
          <w:kern w:val="36"/>
          <w:sz w:val="38"/>
          <w:szCs w:val="38"/>
          <w:lang w:eastAsia="es-UY"/>
          <w14:ligatures w14:val="none"/>
        </w:rPr>
        <w:t xml:space="preserve"> in Francisco’: sin ínfulas de príncipes y arrodillados ante el pueblo</w:t>
      </w:r>
    </w:p>
    <w:p w14:paraId="718FFB07" w14:textId="77777777" w:rsidR="002949A6" w:rsidRPr="002949A6" w:rsidRDefault="002949A6" w:rsidP="002949A6">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2949A6">
        <w:rPr>
          <w:rFonts w:ascii="Open Sans" w:eastAsia="Times New Roman" w:hAnsi="Open Sans" w:cs="Open Sans"/>
          <w:noProof/>
          <w:color w:val="000000"/>
          <w:kern w:val="0"/>
          <w:sz w:val="21"/>
          <w:szCs w:val="21"/>
          <w:lang w:eastAsia="es-UY"/>
          <w14:ligatures w14:val="none"/>
        </w:rPr>
        <w:drawing>
          <wp:inline distT="0" distB="0" distL="0" distR="0" wp14:anchorId="7956E43D" wp14:editId="223AB431">
            <wp:extent cx="5613400" cy="3152576"/>
            <wp:effectExtent l="0" t="0" r="6350" b="0"/>
            <wp:docPr id="1" name="Imagen 1" descr="El abrazo del nuevo colegio cardenal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abrazo del nuevo colegio cardenalici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2176" cy="3157505"/>
                    </a:xfrm>
                    <a:prstGeom prst="rect">
                      <a:avLst/>
                    </a:prstGeom>
                    <a:noFill/>
                    <a:ln>
                      <a:noFill/>
                    </a:ln>
                  </pic:spPr>
                </pic:pic>
              </a:graphicData>
            </a:graphic>
          </wp:inline>
        </w:drawing>
      </w:r>
    </w:p>
    <w:p w14:paraId="3B9E2544" w14:textId="77777777" w:rsidR="002949A6" w:rsidRPr="002949A6" w:rsidRDefault="002949A6" w:rsidP="002949A6">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2949A6">
        <w:rPr>
          <w:rFonts w:ascii="Open Sans" w:eastAsia="Times New Roman" w:hAnsi="Open Sans" w:cs="Open Sans"/>
          <w:color w:val="000000"/>
          <w:kern w:val="0"/>
          <w:sz w:val="21"/>
          <w:szCs w:val="21"/>
          <w:lang w:eastAsia="es-UY"/>
          <w14:ligatures w14:val="none"/>
        </w:rPr>
        <w:t>El abrazo del nuevo colegio cardenalicio</w:t>
      </w:r>
    </w:p>
    <w:p w14:paraId="5922228A" w14:textId="77777777" w:rsidR="002949A6" w:rsidRPr="002949A6" w:rsidRDefault="002949A6" w:rsidP="002949A6">
      <w:pPr>
        <w:shd w:val="clear" w:color="auto" w:fill="FFFFFF"/>
        <w:spacing w:after="0" w:line="345" w:lineRule="atLeast"/>
        <w:jc w:val="both"/>
        <w:outlineLvl w:val="1"/>
        <w:rPr>
          <w:rFonts w:ascii="Montserrat" w:eastAsia="Times New Roman" w:hAnsi="Montserrat" w:cs="Open Sans"/>
          <w:b/>
          <w:bCs/>
          <w:color w:val="474747"/>
          <w:kern w:val="0"/>
          <w:sz w:val="26"/>
          <w:szCs w:val="26"/>
          <w:lang w:eastAsia="es-UY"/>
          <w14:ligatures w14:val="none"/>
        </w:rPr>
      </w:pPr>
      <w:r w:rsidRPr="002949A6">
        <w:rPr>
          <w:rFonts w:ascii="Montserrat" w:eastAsia="Times New Roman" w:hAnsi="Montserrat" w:cs="Open Sans"/>
          <w:b/>
          <w:bCs/>
          <w:color w:val="474747"/>
          <w:kern w:val="0"/>
          <w:sz w:val="26"/>
          <w:szCs w:val="26"/>
          <w:lang w:eastAsia="es-UY"/>
          <w14:ligatures w14:val="none"/>
        </w:rPr>
        <w:t>"Un colegio cardenalicio donde se plasma, quizás mejor que en cualquier otra estructura eclesiástica, el cambio radical (que no mero lavado de cara) al que el Papa está sometiendo a la Iglesia"</w:t>
      </w:r>
    </w:p>
    <w:p w14:paraId="0D94002C" w14:textId="77777777" w:rsidR="002949A6" w:rsidRPr="002949A6" w:rsidRDefault="002949A6" w:rsidP="002949A6">
      <w:pPr>
        <w:shd w:val="clear" w:color="auto" w:fill="FFFFFF"/>
        <w:spacing w:after="0" w:line="345" w:lineRule="atLeast"/>
        <w:jc w:val="both"/>
        <w:outlineLvl w:val="1"/>
        <w:rPr>
          <w:rFonts w:ascii="Montserrat" w:eastAsia="Times New Roman" w:hAnsi="Montserrat" w:cs="Open Sans"/>
          <w:b/>
          <w:bCs/>
          <w:color w:val="474747"/>
          <w:kern w:val="0"/>
          <w:sz w:val="26"/>
          <w:szCs w:val="26"/>
          <w:lang w:eastAsia="es-UY"/>
          <w14:ligatures w14:val="none"/>
        </w:rPr>
      </w:pPr>
      <w:r w:rsidRPr="002949A6">
        <w:rPr>
          <w:rFonts w:ascii="Montserrat" w:eastAsia="Times New Roman" w:hAnsi="Montserrat" w:cs="Open Sans"/>
          <w:b/>
          <w:bCs/>
          <w:color w:val="474747"/>
          <w:kern w:val="0"/>
          <w:sz w:val="26"/>
          <w:szCs w:val="26"/>
          <w:lang w:eastAsia="es-UY"/>
          <w14:ligatures w14:val="none"/>
        </w:rPr>
        <w:t xml:space="preserve">"Antes era el culmen del escalafón clerical. Roto el escalafón y el </w:t>
      </w:r>
      <w:proofErr w:type="spellStart"/>
      <w:r w:rsidRPr="002949A6">
        <w:rPr>
          <w:rFonts w:ascii="Montserrat" w:eastAsia="Times New Roman" w:hAnsi="Montserrat" w:cs="Open Sans"/>
          <w:b/>
          <w:bCs/>
          <w:color w:val="474747"/>
          <w:kern w:val="0"/>
          <w:sz w:val="26"/>
          <w:szCs w:val="26"/>
          <w:lang w:eastAsia="es-UY"/>
          <w14:ligatures w14:val="none"/>
        </w:rPr>
        <w:t>carrerismo</w:t>
      </w:r>
      <w:proofErr w:type="spellEnd"/>
      <w:r w:rsidRPr="002949A6">
        <w:rPr>
          <w:rFonts w:ascii="Montserrat" w:eastAsia="Times New Roman" w:hAnsi="Montserrat" w:cs="Open Sans"/>
          <w:b/>
          <w:bCs/>
          <w:color w:val="474747"/>
          <w:kern w:val="0"/>
          <w:sz w:val="26"/>
          <w:szCs w:val="26"/>
          <w:lang w:eastAsia="es-UY"/>
          <w14:ligatures w14:val="none"/>
        </w:rPr>
        <w:t>, cualquier obispo puede acceder al colegio cardenalicio"</w:t>
      </w:r>
    </w:p>
    <w:p w14:paraId="01D74B04" w14:textId="77777777" w:rsidR="002949A6" w:rsidRPr="002949A6" w:rsidRDefault="002949A6" w:rsidP="002949A6">
      <w:pPr>
        <w:shd w:val="clear" w:color="auto" w:fill="FFFFFF"/>
        <w:spacing w:after="0" w:line="345" w:lineRule="atLeast"/>
        <w:jc w:val="both"/>
        <w:outlineLvl w:val="1"/>
        <w:rPr>
          <w:rFonts w:ascii="Montserrat" w:eastAsia="Times New Roman" w:hAnsi="Montserrat" w:cs="Open Sans"/>
          <w:b/>
          <w:bCs/>
          <w:color w:val="474747"/>
          <w:kern w:val="0"/>
          <w:sz w:val="26"/>
          <w:szCs w:val="26"/>
          <w:lang w:eastAsia="es-UY"/>
          <w14:ligatures w14:val="none"/>
        </w:rPr>
      </w:pPr>
      <w:r w:rsidRPr="002949A6">
        <w:rPr>
          <w:rFonts w:ascii="Montserrat" w:eastAsia="Times New Roman" w:hAnsi="Montserrat" w:cs="Open Sans"/>
          <w:b/>
          <w:bCs/>
          <w:color w:val="474747"/>
          <w:kern w:val="0"/>
          <w:sz w:val="26"/>
          <w:szCs w:val="26"/>
          <w:lang w:eastAsia="es-UY"/>
          <w14:ligatures w14:val="none"/>
        </w:rPr>
        <w:t>"Ha ido eligiendo a prelados humildes, discretos, austeros, modestos, cercanos, sencillos, alejados del poder y encarnados en el barro de la vida y en las cunetas de la historia"</w:t>
      </w:r>
    </w:p>
    <w:p w14:paraId="3B658051" w14:textId="77777777" w:rsidR="002949A6" w:rsidRPr="002949A6" w:rsidRDefault="002949A6" w:rsidP="002949A6">
      <w:pPr>
        <w:shd w:val="clear" w:color="auto" w:fill="FFFFFF"/>
        <w:spacing w:after="0" w:line="345" w:lineRule="atLeast"/>
        <w:jc w:val="both"/>
        <w:outlineLvl w:val="1"/>
        <w:rPr>
          <w:rFonts w:ascii="Montserrat" w:eastAsia="Times New Roman" w:hAnsi="Montserrat" w:cs="Open Sans"/>
          <w:b/>
          <w:bCs/>
          <w:color w:val="474747"/>
          <w:kern w:val="0"/>
          <w:sz w:val="26"/>
          <w:szCs w:val="26"/>
          <w:lang w:eastAsia="es-UY"/>
          <w14:ligatures w14:val="none"/>
        </w:rPr>
      </w:pPr>
      <w:r w:rsidRPr="002949A6">
        <w:rPr>
          <w:rFonts w:ascii="Montserrat" w:eastAsia="Times New Roman" w:hAnsi="Montserrat" w:cs="Open Sans"/>
          <w:b/>
          <w:bCs/>
          <w:color w:val="474747"/>
          <w:kern w:val="0"/>
          <w:sz w:val="26"/>
          <w:szCs w:val="26"/>
          <w:lang w:eastAsia="es-UY"/>
          <w14:ligatures w14:val="none"/>
        </w:rPr>
        <w:t>"Cardenales de una Iglesia en salida y desacralizada. De una Iglesia para ‘todos, todos, todos’ y realmente inclusiva, donde la pastoral esté por encima del dogma y la ética supere a la moral"</w:t>
      </w:r>
    </w:p>
    <w:p w14:paraId="3FF86F2E" w14:textId="77777777" w:rsidR="002949A6" w:rsidRPr="002949A6" w:rsidRDefault="002949A6" w:rsidP="002949A6">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2949A6">
        <w:rPr>
          <w:rFonts w:ascii="inherit" w:eastAsia="Times New Roman" w:hAnsi="inherit" w:cs="Open Sans"/>
          <w:b/>
          <w:bCs/>
          <w:i/>
          <w:iCs/>
          <w:color w:val="333333"/>
          <w:kern w:val="0"/>
          <w:sz w:val="20"/>
          <w:szCs w:val="20"/>
          <w:lang w:eastAsia="es-UY"/>
          <w14:ligatures w14:val="none"/>
        </w:rPr>
        <w:t>30.09.2023 </w:t>
      </w:r>
      <w:hyperlink r:id="rId6" w:history="1">
        <w:r w:rsidRPr="002949A6">
          <w:rPr>
            <w:rFonts w:ascii="inherit" w:eastAsia="Times New Roman" w:hAnsi="inherit" w:cs="Open Sans"/>
            <w:b/>
            <w:bCs/>
            <w:i/>
            <w:iCs/>
            <w:color w:val="D49400"/>
            <w:kern w:val="0"/>
            <w:sz w:val="20"/>
            <w:szCs w:val="20"/>
            <w:lang w:eastAsia="es-UY"/>
            <w14:ligatures w14:val="none"/>
          </w:rPr>
          <w:t>José Manuel Vidal</w:t>
        </w:r>
      </w:hyperlink>
    </w:p>
    <w:p w14:paraId="38CE1AB1" w14:textId="77777777" w:rsidR="002949A6" w:rsidRPr="002949A6" w:rsidRDefault="002949A6" w:rsidP="002949A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2949A6">
        <w:rPr>
          <w:rFonts w:ascii="Open Sans" w:eastAsia="Times New Roman" w:hAnsi="Open Sans" w:cs="Open Sans"/>
          <w:color w:val="333333"/>
          <w:kern w:val="0"/>
          <w:sz w:val="21"/>
          <w:szCs w:val="21"/>
          <w:lang w:eastAsia="es-UY"/>
          <w14:ligatures w14:val="none"/>
        </w:rPr>
        <w:t>Son muy parecidos a él y hasta tienen su mismo estilo espiritual, mental y vital. Son </w:t>
      </w:r>
      <w:r w:rsidRPr="002949A6">
        <w:rPr>
          <w:rFonts w:ascii="Open Sans" w:eastAsia="Times New Roman" w:hAnsi="Open Sans" w:cs="Open Sans"/>
          <w:b/>
          <w:bCs/>
          <w:color w:val="474747"/>
          <w:kern w:val="0"/>
          <w:sz w:val="21"/>
          <w:szCs w:val="21"/>
          <w:lang w:eastAsia="es-UY"/>
          <w14:ligatures w14:val="none"/>
        </w:rPr>
        <w:t>los cardenales ‘</w:t>
      </w:r>
      <w:proofErr w:type="spellStart"/>
      <w:r w:rsidRPr="002949A6">
        <w:rPr>
          <w:rFonts w:ascii="Open Sans" w:eastAsia="Times New Roman" w:hAnsi="Open Sans" w:cs="Open Sans"/>
          <w:b/>
          <w:bCs/>
          <w:color w:val="474747"/>
          <w:kern w:val="0"/>
          <w:sz w:val="21"/>
          <w:szCs w:val="21"/>
          <w:lang w:eastAsia="es-UY"/>
          <w14:ligatures w14:val="none"/>
        </w:rPr>
        <w:t>made</w:t>
      </w:r>
      <w:proofErr w:type="spellEnd"/>
      <w:r w:rsidRPr="002949A6">
        <w:rPr>
          <w:rFonts w:ascii="Open Sans" w:eastAsia="Times New Roman" w:hAnsi="Open Sans" w:cs="Open Sans"/>
          <w:b/>
          <w:bCs/>
          <w:color w:val="474747"/>
          <w:kern w:val="0"/>
          <w:sz w:val="21"/>
          <w:szCs w:val="21"/>
          <w:lang w:eastAsia="es-UY"/>
          <w14:ligatures w14:val="none"/>
        </w:rPr>
        <w:t xml:space="preserve"> in Francisco’</w:t>
      </w:r>
      <w:r w:rsidRPr="002949A6">
        <w:rPr>
          <w:rFonts w:ascii="Open Sans" w:eastAsia="Times New Roman" w:hAnsi="Open Sans" w:cs="Open Sans"/>
          <w:color w:val="333333"/>
          <w:kern w:val="0"/>
          <w:sz w:val="21"/>
          <w:szCs w:val="21"/>
          <w:lang w:eastAsia="es-UY"/>
          <w14:ligatures w14:val="none"/>
        </w:rPr>
        <w:t>, que ya conforman los dos tercios del colegio cardenalicio, el quórum necesario para elegir a su sucesor, si contamos a los 21 nuevos cardenales, 18 de ellos electores en un futuro cónclave.</w:t>
      </w:r>
    </w:p>
    <w:p w14:paraId="55E2D01E" w14:textId="77777777" w:rsidR="002949A6" w:rsidRPr="002949A6" w:rsidRDefault="002949A6" w:rsidP="002949A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2949A6">
        <w:rPr>
          <w:rFonts w:ascii="Open Sans" w:eastAsia="Times New Roman" w:hAnsi="Open Sans" w:cs="Open Sans"/>
          <w:b/>
          <w:bCs/>
          <w:color w:val="474747"/>
          <w:kern w:val="0"/>
          <w:sz w:val="21"/>
          <w:szCs w:val="21"/>
          <w:lang w:eastAsia="es-UY"/>
          <w14:ligatures w14:val="none"/>
        </w:rPr>
        <w:lastRenderedPageBreak/>
        <w:t>Un colegio cardenalicio donde se plasma, quizás mejor que en cualquier otra estructura eclesiástica, el cambio radical (que no mero lavado de cara) al que el Papa está sometiendo a la Iglesia</w:t>
      </w:r>
      <w:r w:rsidRPr="002949A6">
        <w:rPr>
          <w:rFonts w:ascii="Open Sans" w:eastAsia="Times New Roman" w:hAnsi="Open Sans" w:cs="Open Sans"/>
          <w:color w:val="333333"/>
          <w:kern w:val="0"/>
          <w:sz w:val="21"/>
          <w:szCs w:val="21"/>
          <w:lang w:eastAsia="es-UY"/>
          <w14:ligatures w14:val="none"/>
        </w:rPr>
        <w:t>. Se han acabado los cardenales-príncipes. Se han acabado las pompas y vanidades. Se han acabado los cardenales de cuota de las grandes familias. Se han acabado, incluso, los que accedían al capelo porque ocupaban grandes e históricas diócesis de todo el mundo.</w:t>
      </w:r>
    </w:p>
    <w:p w14:paraId="5A2AFEAB" w14:textId="77777777" w:rsidR="002949A6" w:rsidRPr="002949A6" w:rsidRDefault="002949A6" w:rsidP="002949A6">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2949A6">
        <w:rPr>
          <w:rFonts w:ascii="Open Sans" w:eastAsia="Times New Roman" w:hAnsi="Open Sans" w:cs="Open Sans"/>
          <w:noProof/>
          <w:color w:val="000000"/>
          <w:kern w:val="0"/>
          <w:sz w:val="21"/>
          <w:szCs w:val="21"/>
          <w:lang w:eastAsia="es-UY"/>
          <w14:ligatures w14:val="none"/>
        </w:rPr>
        <w:drawing>
          <wp:inline distT="0" distB="0" distL="0" distR="0" wp14:anchorId="71E58E27" wp14:editId="383E5652">
            <wp:extent cx="5429250" cy="3048190"/>
            <wp:effectExtent l="0" t="0" r="0" b="0"/>
            <wp:docPr id="2" name="Imagen 3" descr="Francisco impone la birreta a Rueda Apar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isco impone la birreta a Rueda Aparic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6870" cy="3052468"/>
                    </a:xfrm>
                    <a:prstGeom prst="rect">
                      <a:avLst/>
                    </a:prstGeom>
                    <a:noFill/>
                    <a:ln>
                      <a:noFill/>
                    </a:ln>
                  </pic:spPr>
                </pic:pic>
              </a:graphicData>
            </a:graphic>
          </wp:inline>
        </w:drawing>
      </w:r>
    </w:p>
    <w:p w14:paraId="3E78BCD0" w14:textId="77777777" w:rsidR="002949A6" w:rsidRPr="002949A6" w:rsidRDefault="002949A6" w:rsidP="002949A6">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2949A6">
        <w:rPr>
          <w:rFonts w:ascii="Open Sans" w:eastAsia="Times New Roman" w:hAnsi="Open Sans" w:cs="Open Sans"/>
          <w:color w:val="000000"/>
          <w:kern w:val="0"/>
          <w:sz w:val="21"/>
          <w:szCs w:val="21"/>
          <w:lang w:eastAsia="es-UY"/>
          <w14:ligatures w14:val="none"/>
        </w:rPr>
        <w:t>Francisco impone la birreta a Rueda Aparicio</w:t>
      </w:r>
    </w:p>
    <w:p w14:paraId="38F05779" w14:textId="77777777" w:rsidR="002949A6" w:rsidRPr="002949A6" w:rsidRDefault="002949A6" w:rsidP="002949A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2949A6">
        <w:rPr>
          <w:rFonts w:ascii="Open Sans" w:eastAsia="Times New Roman" w:hAnsi="Open Sans" w:cs="Open Sans"/>
          <w:color w:val="333333"/>
          <w:kern w:val="0"/>
          <w:sz w:val="21"/>
          <w:szCs w:val="21"/>
          <w:lang w:eastAsia="es-UY"/>
          <w14:ligatures w14:val="none"/>
        </w:rPr>
        <w:t>Es decir, poco a poco, </w:t>
      </w:r>
      <w:r w:rsidRPr="002949A6">
        <w:rPr>
          <w:rFonts w:ascii="Open Sans" w:eastAsia="Times New Roman" w:hAnsi="Open Sans" w:cs="Open Sans"/>
          <w:b/>
          <w:bCs/>
          <w:color w:val="474747"/>
          <w:kern w:val="0"/>
          <w:sz w:val="21"/>
          <w:szCs w:val="21"/>
          <w:lang w:eastAsia="es-UY"/>
          <w14:ligatures w14:val="none"/>
        </w:rPr>
        <w:t>Bergoglio ha ido incluyendo en el club a nuevos obispos que expresen sus preocupaciones, como la atención a las minorías o el diálogo interreligioso</w:t>
      </w:r>
      <w:r w:rsidRPr="002949A6">
        <w:rPr>
          <w:rFonts w:ascii="Open Sans" w:eastAsia="Times New Roman" w:hAnsi="Open Sans" w:cs="Open Sans"/>
          <w:color w:val="333333"/>
          <w:kern w:val="0"/>
          <w:sz w:val="21"/>
          <w:szCs w:val="21"/>
          <w:lang w:eastAsia="es-UY"/>
          <w14:ligatures w14:val="none"/>
        </w:rPr>
        <w:t>, y ha premiado diócesis que jamás habían tenido cardenales, mientras no ha seguido la tradición de elevar a la púrpura a arzobispos de sedes históricamente cardenalicias, como Venecia, Milán o Toledo.</w:t>
      </w:r>
    </w:p>
    <w:p w14:paraId="7758839D" w14:textId="77777777" w:rsidR="002949A6" w:rsidRPr="002949A6" w:rsidRDefault="002949A6" w:rsidP="002949A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2949A6">
        <w:rPr>
          <w:rFonts w:ascii="Open Sans" w:eastAsia="Times New Roman" w:hAnsi="Open Sans" w:cs="Open Sans"/>
          <w:color w:val="333333"/>
          <w:kern w:val="0"/>
          <w:sz w:val="21"/>
          <w:szCs w:val="21"/>
          <w:lang w:eastAsia="es-UY"/>
          <w14:ligatures w14:val="none"/>
        </w:rPr>
        <w:t>Francisco, también en esto, </w:t>
      </w:r>
      <w:r w:rsidRPr="002949A6">
        <w:rPr>
          <w:rFonts w:ascii="Open Sans" w:eastAsia="Times New Roman" w:hAnsi="Open Sans" w:cs="Open Sans"/>
          <w:b/>
          <w:bCs/>
          <w:color w:val="474747"/>
          <w:kern w:val="0"/>
          <w:sz w:val="21"/>
          <w:szCs w:val="21"/>
          <w:lang w:eastAsia="es-UY"/>
          <w14:ligatures w14:val="none"/>
        </w:rPr>
        <w:t>ha quebrado la columna vertebral del más alto y purpúreo órgano eclesiástico clerical</w:t>
      </w:r>
      <w:r w:rsidRPr="002949A6">
        <w:rPr>
          <w:rFonts w:ascii="Open Sans" w:eastAsia="Times New Roman" w:hAnsi="Open Sans" w:cs="Open Sans"/>
          <w:color w:val="333333"/>
          <w:kern w:val="0"/>
          <w:sz w:val="21"/>
          <w:szCs w:val="21"/>
          <w:lang w:eastAsia="es-UY"/>
          <w14:ligatures w14:val="none"/>
        </w:rPr>
        <w:t>. Un club que, por obra y gracia de Francisco, ha dejado de ser exclusivo, aunque todavía no haya dejado de ser clerical ni sea inclusivo.</w:t>
      </w:r>
    </w:p>
    <w:p w14:paraId="19BE02E4" w14:textId="77777777" w:rsidR="002949A6" w:rsidRPr="002949A6" w:rsidRDefault="002949A6" w:rsidP="002949A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2949A6">
        <w:rPr>
          <w:rFonts w:ascii="Open Sans" w:eastAsia="Times New Roman" w:hAnsi="Open Sans" w:cs="Open Sans"/>
          <w:color w:val="333333"/>
          <w:kern w:val="0"/>
          <w:sz w:val="21"/>
          <w:szCs w:val="21"/>
          <w:lang w:eastAsia="es-UY"/>
          <w14:ligatures w14:val="none"/>
        </w:rPr>
        <w:t xml:space="preserve">Títulos y honores ya no son </w:t>
      </w:r>
      <w:proofErr w:type="gramStart"/>
      <w:r w:rsidRPr="002949A6">
        <w:rPr>
          <w:rFonts w:ascii="Open Sans" w:eastAsia="Times New Roman" w:hAnsi="Open Sans" w:cs="Open Sans"/>
          <w:color w:val="333333"/>
          <w:kern w:val="0"/>
          <w:sz w:val="21"/>
          <w:szCs w:val="21"/>
          <w:lang w:eastAsia="es-UY"/>
          <w14:ligatures w14:val="none"/>
        </w:rPr>
        <w:t>requisito imprescindible</w:t>
      </w:r>
      <w:proofErr w:type="gramEnd"/>
      <w:r w:rsidRPr="002949A6">
        <w:rPr>
          <w:rFonts w:ascii="Open Sans" w:eastAsia="Times New Roman" w:hAnsi="Open Sans" w:cs="Open Sans"/>
          <w:color w:val="333333"/>
          <w:kern w:val="0"/>
          <w:sz w:val="21"/>
          <w:szCs w:val="21"/>
          <w:lang w:eastAsia="es-UY"/>
          <w14:ligatures w14:val="none"/>
        </w:rPr>
        <w:t xml:space="preserve"> para entrar en él.</w:t>
      </w:r>
      <w:r w:rsidRPr="002949A6">
        <w:rPr>
          <w:rFonts w:ascii="Open Sans" w:eastAsia="Times New Roman" w:hAnsi="Open Sans" w:cs="Open Sans"/>
          <w:b/>
          <w:bCs/>
          <w:color w:val="474747"/>
          <w:kern w:val="0"/>
          <w:sz w:val="21"/>
          <w:szCs w:val="21"/>
          <w:lang w:eastAsia="es-UY"/>
          <w14:ligatures w14:val="none"/>
        </w:rPr>
        <w:t xml:space="preserve"> Antes era el culmen del escalafón clerical. Roto el escalafón y el </w:t>
      </w:r>
      <w:proofErr w:type="spellStart"/>
      <w:r w:rsidRPr="002949A6">
        <w:rPr>
          <w:rFonts w:ascii="Open Sans" w:eastAsia="Times New Roman" w:hAnsi="Open Sans" w:cs="Open Sans"/>
          <w:b/>
          <w:bCs/>
          <w:color w:val="474747"/>
          <w:kern w:val="0"/>
          <w:sz w:val="21"/>
          <w:szCs w:val="21"/>
          <w:lang w:eastAsia="es-UY"/>
          <w14:ligatures w14:val="none"/>
        </w:rPr>
        <w:t>carrerismo</w:t>
      </w:r>
      <w:proofErr w:type="spellEnd"/>
      <w:r w:rsidRPr="002949A6">
        <w:rPr>
          <w:rFonts w:ascii="Open Sans" w:eastAsia="Times New Roman" w:hAnsi="Open Sans" w:cs="Open Sans"/>
          <w:b/>
          <w:bCs/>
          <w:color w:val="474747"/>
          <w:kern w:val="0"/>
          <w:sz w:val="21"/>
          <w:szCs w:val="21"/>
          <w:lang w:eastAsia="es-UY"/>
          <w14:ligatures w14:val="none"/>
        </w:rPr>
        <w:t>, cualquier obispo puede acceder al colegio cardenalicio</w:t>
      </w:r>
      <w:r w:rsidRPr="002949A6">
        <w:rPr>
          <w:rFonts w:ascii="Open Sans" w:eastAsia="Times New Roman" w:hAnsi="Open Sans" w:cs="Open Sans"/>
          <w:color w:val="333333"/>
          <w:kern w:val="0"/>
          <w:sz w:val="21"/>
          <w:szCs w:val="21"/>
          <w:lang w:eastAsia="es-UY"/>
          <w14:ligatures w14:val="none"/>
        </w:rPr>
        <w:t xml:space="preserve">. Hasta el de </w:t>
      </w:r>
      <w:proofErr w:type="spellStart"/>
      <w:r w:rsidRPr="002949A6">
        <w:rPr>
          <w:rFonts w:ascii="Open Sans" w:eastAsia="Times New Roman" w:hAnsi="Open Sans" w:cs="Open Sans"/>
          <w:color w:val="333333"/>
          <w:kern w:val="0"/>
          <w:sz w:val="21"/>
          <w:szCs w:val="21"/>
          <w:lang w:eastAsia="es-UY"/>
          <w14:ligatures w14:val="none"/>
        </w:rPr>
        <w:t>Ulan</w:t>
      </w:r>
      <w:proofErr w:type="spellEnd"/>
      <w:r w:rsidRPr="002949A6">
        <w:rPr>
          <w:rFonts w:ascii="Open Sans" w:eastAsia="Times New Roman" w:hAnsi="Open Sans" w:cs="Open Sans"/>
          <w:color w:val="333333"/>
          <w:kern w:val="0"/>
          <w:sz w:val="21"/>
          <w:szCs w:val="21"/>
          <w:lang w:eastAsia="es-UY"/>
          <w14:ligatures w14:val="none"/>
        </w:rPr>
        <w:t xml:space="preserve"> Bator en Mongolia o el de Juba en Sudán del Sur.</w:t>
      </w:r>
    </w:p>
    <w:p w14:paraId="2981AB30" w14:textId="77777777" w:rsidR="002949A6" w:rsidRPr="002949A6" w:rsidRDefault="002949A6" w:rsidP="002949A6">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2949A6">
        <w:rPr>
          <w:rFonts w:ascii="Open Sans" w:eastAsia="Times New Roman" w:hAnsi="Open Sans" w:cs="Open Sans"/>
          <w:noProof/>
          <w:color w:val="000000"/>
          <w:kern w:val="0"/>
          <w:sz w:val="21"/>
          <w:szCs w:val="21"/>
          <w:lang w:eastAsia="es-UY"/>
          <w14:ligatures w14:val="none"/>
        </w:rPr>
        <w:lastRenderedPageBreak/>
        <w:drawing>
          <wp:inline distT="0" distB="0" distL="0" distR="0" wp14:anchorId="12A962B5" wp14:editId="2A51453C">
            <wp:extent cx="5086350" cy="2855673"/>
            <wp:effectExtent l="0" t="0" r="0" b="1905"/>
            <wp:docPr id="3" name="Imagen 3" descr="El neo cardenal Aguiar, con 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neo cardenal Aguiar, con el Pa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0359" cy="2857924"/>
                    </a:xfrm>
                    <a:prstGeom prst="rect">
                      <a:avLst/>
                    </a:prstGeom>
                    <a:noFill/>
                    <a:ln>
                      <a:noFill/>
                    </a:ln>
                  </pic:spPr>
                </pic:pic>
              </a:graphicData>
            </a:graphic>
          </wp:inline>
        </w:drawing>
      </w:r>
    </w:p>
    <w:p w14:paraId="6E91196A" w14:textId="77777777" w:rsidR="002949A6" w:rsidRPr="002949A6" w:rsidRDefault="002949A6" w:rsidP="002949A6">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2949A6">
        <w:rPr>
          <w:rFonts w:ascii="Open Sans" w:eastAsia="Times New Roman" w:hAnsi="Open Sans" w:cs="Open Sans"/>
          <w:color w:val="000000"/>
          <w:kern w:val="0"/>
          <w:sz w:val="21"/>
          <w:szCs w:val="21"/>
          <w:lang w:eastAsia="es-UY"/>
          <w14:ligatures w14:val="none"/>
        </w:rPr>
        <w:t>El neo cardenal Aguiar, con el Papa</w:t>
      </w:r>
    </w:p>
    <w:p w14:paraId="4F88F490" w14:textId="77777777" w:rsidR="002949A6" w:rsidRPr="002949A6" w:rsidRDefault="002949A6" w:rsidP="002949A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2949A6">
        <w:rPr>
          <w:rFonts w:ascii="Open Sans" w:eastAsia="Times New Roman" w:hAnsi="Open Sans" w:cs="Open Sans"/>
          <w:b/>
          <w:bCs/>
          <w:color w:val="474747"/>
          <w:kern w:val="0"/>
          <w:sz w:val="21"/>
          <w:szCs w:val="21"/>
          <w:lang w:eastAsia="es-UY"/>
          <w14:ligatures w14:val="none"/>
        </w:rPr>
        <w:t>Ha ido eligiendo a prelados humildes, discretos, austeros, modestos, cercanos, sencillos, alejados del poder y encarnados en el barro de la vida y en las cunetas de la historia</w:t>
      </w:r>
      <w:r w:rsidRPr="002949A6">
        <w:rPr>
          <w:rFonts w:ascii="Open Sans" w:eastAsia="Times New Roman" w:hAnsi="Open Sans" w:cs="Open Sans"/>
          <w:color w:val="333333"/>
          <w:kern w:val="0"/>
          <w:sz w:val="21"/>
          <w:szCs w:val="21"/>
          <w:lang w:eastAsia="es-UY"/>
          <w14:ligatures w14:val="none"/>
        </w:rPr>
        <w:t>. Sin remilgos pastorales ni sociales.</w:t>
      </w:r>
    </w:p>
    <w:p w14:paraId="541B184B" w14:textId="77777777" w:rsidR="002949A6" w:rsidRPr="002949A6" w:rsidRDefault="002949A6" w:rsidP="002949A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2949A6">
        <w:rPr>
          <w:rFonts w:ascii="Open Sans" w:eastAsia="Times New Roman" w:hAnsi="Open Sans" w:cs="Open Sans"/>
          <w:color w:val="333333"/>
          <w:kern w:val="0"/>
          <w:sz w:val="21"/>
          <w:szCs w:val="21"/>
          <w:lang w:eastAsia="es-UY"/>
          <w14:ligatures w14:val="none"/>
        </w:rPr>
        <w:t>Cardenales de una Iglesia en salida y desacralizada. De una Iglesia para ‘todos, todos, todos’ y realmente inclusiva, donde la pastoral esté por encima del dogma y la ética supere a la moral. </w:t>
      </w:r>
      <w:r w:rsidRPr="002949A6">
        <w:rPr>
          <w:rFonts w:ascii="Open Sans" w:eastAsia="Times New Roman" w:hAnsi="Open Sans" w:cs="Open Sans"/>
          <w:b/>
          <w:bCs/>
          <w:color w:val="474747"/>
          <w:kern w:val="0"/>
          <w:sz w:val="21"/>
          <w:szCs w:val="21"/>
          <w:lang w:eastAsia="es-UY"/>
          <w14:ligatures w14:val="none"/>
        </w:rPr>
        <w:t>Obispos con un oído en el Evangelio y otro en el ‘santo pueblo de Dios’</w:t>
      </w:r>
      <w:r w:rsidRPr="002949A6">
        <w:rPr>
          <w:rFonts w:ascii="Open Sans" w:eastAsia="Times New Roman" w:hAnsi="Open Sans" w:cs="Open Sans"/>
          <w:color w:val="333333"/>
          <w:kern w:val="0"/>
          <w:sz w:val="21"/>
          <w:szCs w:val="21"/>
          <w:lang w:eastAsia="es-UY"/>
          <w14:ligatures w14:val="none"/>
        </w:rPr>
        <w:t>, que son capaces de ir delante, en medios y también detrás del pueblo. Una actitud insoportable para los prelados que se consideran ‘elegidos’ y tratan a los demás como ‘clase de tropa’. Cardenales llamados a resucitar la fuerza del cristianismo primitivo y reivindicar a la Iglesia como levadura en la masa.</w:t>
      </w:r>
    </w:p>
    <w:p w14:paraId="2E7FE93D" w14:textId="77777777" w:rsidR="002949A6" w:rsidRPr="002949A6" w:rsidRDefault="002949A6" w:rsidP="002949A6">
      <w:pPr>
        <w:shd w:val="clear" w:color="auto" w:fill="FFFFFF"/>
        <w:spacing w:after="0" w:line="300" w:lineRule="atLeast"/>
        <w:jc w:val="both"/>
        <w:rPr>
          <w:rFonts w:ascii="Open Sans" w:eastAsia="Times New Roman" w:hAnsi="Open Sans" w:cs="Open Sans"/>
          <w:color w:val="333333"/>
          <w:kern w:val="0"/>
          <w:sz w:val="21"/>
          <w:szCs w:val="21"/>
          <w:lang w:eastAsia="es-UY"/>
          <w14:ligatures w14:val="none"/>
        </w:rPr>
      </w:pPr>
      <w:r w:rsidRPr="002949A6">
        <w:rPr>
          <w:rFonts w:ascii="Open Sans" w:eastAsia="Times New Roman" w:hAnsi="Open Sans" w:cs="Open Sans"/>
          <w:color w:val="333333"/>
          <w:kern w:val="0"/>
          <w:sz w:val="21"/>
          <w:szCs w:val="21"/>
          <w:lang w:eastAsia="es-UY"/>
          <w14:ligatures w14:val="none"/>
        </w:rPr>
        <w:t>Lo refleja así de bien el gran </w:t>
      </w:r>
      <w:r w:rsidRPr="002949A6">
        <w:rPr>
          <w:rFonts w:ascii="Open Sans" w:eastAsia="Times New Roman" w:hAnsi="Open Sans" w:cs="Open Sans"/>
          <w:b/>
          <w:bCs/>
          <w:color w:val="474747"/>
          <w:kern w:val="0"/>
          <w:sz w:val="21"/>
          <w:szCs w:val="21"/>
          <w:lang w:eastAsia="es-UY"/>
          <w14:ligatures w14:val="none"/>
        </w:rPr>
        <w:t>Juan Arias</w:t>
      </w:r>
      <w:r w:rsidRPr="002949A6">
        <w:rPr>
          <w:rFonts w:ascii="Open Sans" w:eastAsia="Times New Roman" w:hAnsi="Open Sans" w:cs="Open Sans"/>
          <w:color w:val="333333"/>
          <w:kern w:val="0"/>
          <w:sz w:val="21"/>
          <w:szCs w:val="21"/>
          <w:lang w:eastAsia="es-UY"/>
          <w14:ligatures w14:val="none"/>
        </w:rPr>
        <w:t>: </w:t>
      </w:r>
      <w:r w:rsidRPr="002949A6">
        <w:rPr>
          <w:rFonts w:ascii="Open Sans" w:eastAsia="Times New Roman" w:hAnsi="Open Sans" w:cs="Open Sans"/>
          <w:i/>
          <w:iCs/>
          <w:color w:val="474747"/>
          <w:kern w:val="0"/>
          <w:sz w:val="21"/>
          <w:szCs w:val="21"/>
          <w:lang w:eastAsia="es-UY"/>
          <w14:ligatures w14:val="none"/>
        </w:rPr>
        <w:t>“La gran revolución de Francisco no ha sido poner de relieve que la Iglesia no sólo debe tener preferencia por los pobres y desamparados del mundo. Eso no les molesta ni a los cardenales más conservadores. Lo que sí asusta de Francisco es que predica con su ejemplo que dicha Iglesia no sólo debe ser de los más pobres, sino que ella misma debe dar ejemplo de pobreza y desapego de todo tipo de privilegios para vivir austeramente.</w:t>
      </w:r>
    </w:p>
    <w:p w14:paraId="7C238387" w14:textId="5CAB4301" w:rsidR="002949A6" w:rsidRPr="002949A6" w:rsidRDefault="002949A6" w:rsidP="002949A6">
      <w:pPr>
        <w:shd w:val="clear" w:color="auto" w:fill="FFFFFF"/>
        <w:spacing w:after="0" w:line="240" w:lineRule="auto"/>
        <w:jc w:val="both"/>
        <w:rPr>
          <w:rFonts w:ascii="Open Sans" w:eastAsia="Times New Roman" w:hAnsi="Open Sans" w:cs="Open Sans"/>
          <w:color w:val="000000"/>
          <w:kern w:val="0"/>
          <w:sz w:val="21"/>
          <w:szCs w:val="21"/>
          <w:lang w:eastAsia="es-UY"/>
          <w14:ligatures w14:val="none"/>
        </w:rPr>
      </w:pPr>
    </w:p>
    <w:p w14:paraId="4EA0CDF2" w14:textId="77777777" w:rsidR="002949A6" w:rsidRPr="002949A6" w:rsidRDefault="002949A6" w:rsidP="002949A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2949A6">
        <w:rPr>
          <w:rFonts w:ascii="Open Sans" w:eastAsia="Times New Roman" w:hAnsi="Open Sans" w:cs="Open Sans"/>
          <w:i/>
          <w:iCs/>
          <w:color w:val="474747"/>
          <w:kern w:val="0"/>
          <w:sz w:val="21"/>
          <w:szCs w:val="21"/>
          <w:lang w:eastAsia="es-UY"/>
          <w14:ligatures w14:val="none"/>
        </w:rPr>
        <w:t>Tanto preocupa a los cardenales y obispos que siguen viviendo en el lujo y colmados de privilegios, emulando a los ricos, que el sólo hecho de que recientemente Francisco haya obligado a los cardenales de la Curia que viven en Roma a que paguen el alquiler de los palacios que están usando, ha sido visto como revolucionario y hasta populista. No lo es, pues entraña una fuerte revolución interna a la que la Iglesia tradicional se resiste”.</w:t>
      </w:r>
    </w:p>
    <w:p w14:paraId="0A099542" w14:textId="77777777" w:rsidR="002949A6" w:rsidRPr="002949A6" w:rsidRDefault="002949A6" w:rsidP="002949A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2949A6">
        <w:rPr>
          <w:rFonts w:ascii="Open Sans" w:eastAsia="Times New Roman" w:hAnsi="Open Sans" w:cs="Open Sans"/>
          <w:color w:val="333333"/>
          <w:kern w:val="0"/>
          <w:sz w:val="21"/>
          <w:szCs w:val="21"/>
          <w:lang w:eastAsia="es-UY"/>
          <w14:ligatures w14:val="none"/>
        </w:rPr>
        <w:t>Un colegio cardenalicio llamado a elegir un sucesor de Bergoglio que refleje, al menos en parte, su visión de la Iglesia. Es decir, </w:t>
      </w:r>
      <w:r w:rsidRPr="002949A6">
        <w:rPr>
          <w:rFonts w:ascii="Open Sans" w:eastAsia="Times New Roman" w:hAnsi="Open Sans" w:cs="Open Sans"/>
          <w:b/>
          <w:bCs/>
          <w:color w:val="474747"/>
          <w:kern w:val="0"/>
          <w:sz w:val="21"/>
          <w:szCs w:val="21"/>
          <w:lang w:eastAsia="es-UY"/>
          <w14:ligatures w14:val="none"/>
        </w:rPr>
        <w:t>un Juan XXIV o, al menos, un Pablo VII</w:t>
      </w:r>
      <w:r w:rsidRPr="002949A6">
        <w:rPr>
          <w:rFonts w:ascii="Open Sans" w:eastAsia="Times New Roman" w:hAnsi="Open Sans" w:cs="Open Sans"/>
          <w:color w:val="333333"/>
          <w:kern w:val="0"/>
          <w:sz w:val="21"/>
          <w:szCs w:val="21"/>
          <w:lang w:eastAsia="es-UY"/>
          <w14:ligatures w14:val="none"/>
        </w:rPr>
        <w:t xml:space="preserve">. Y margen todavía le queda bastante, porque al menos 20 cardenales superarán los 80 </w:t>
      </w:r>
      <w:r w:rsidRPr="002949A6">
        <w:rPr>
          <w:rFonts w:ascii="Open Sans" w:eastAsia="Times New Roman" w:hAnsi="Open Sans" w:cs="Open Sans"/>
          <w:color w:val="333333"/>
          <w:kern w:val="0"/>
          <w:sz w:val="21"/>
          <w:szCs w:val="21"/>
          <w:lang w:eastAsia="es-UY"/>
          <w14:ligatures w14:val="none"/>
        </w:rPr>
        <w:lastRenderedPageBreak/>
        <w:t>años en los próximos dos años. Más margen, pues, a la esperanza en las reformas. Porque, nadie puede parar la primavera en primavera, cuando viene en alas del Espíritu.</w:t>
      </w:r>
    </w:p>
    <w:p w14:paraId="2CAFBE60" w14:textId="77777777" w:rsidR="002949A6" w:rsidRPr="002949A6" w:rsidRDefault="002949A6" w:rsidP="002949A6">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2949A6">
        <w:rPr>
          <w:rFonts w:ascii="Open Sans" w:eastAsia="Times New Roman" w:hAnsi="Open Sans" w:cs="Open Sans"/>
          <w:noProof/>
          <w:color w:val="000000"/>
          <w:kern w:val="0"/>
          <w:sz w:val="21"/>
          <w:szCs w:val="21"/>
          <w:lang w:eastAsia="es-UY"/>
          <w14:ligatures w14:val="none"/>
        </w:rPr>
        <w:drawing>
          <wp:inline distT="0" distB="0" distL="0" distR="0" wp14:anchorId="14BE4E25" wp14:editId="32D22C15">
            <wp:extent cx="5168776" cy="2901950"/>
            <wp:effectExtent l="0" t="0" r="0" b="0"/>
            <wp:docPr id="5" name="Imagen 1" descr="El Papa bendice a los nuevos carde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apa bendice a los nuevos cardena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332" cy="2905631"/>
                    </a:xfrm>
                    <a:prstGeom prst="rect">
                      <a:avLst/>
                    </a:prstGeom>
                    <a:noFill/>
                    <a:ln>
                      <a:noFill/>
                    </a:ln>
                  </pic:spPr>
                </pic:pic>
              </a:graphicData>
            </a:graphic>
          </wp:inline>
        </w:drawing>
      </w:r>
    </w:p>
    <w:p w14:paraId="6D272198" w14:textId="77777777" w:rsidR="002949A6" w:rsidRPr="002949A6" w:rsidRDefault="002949A6" w:rsidP="002949A6">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2949A6">
        <w:rPr>
          <w:rFonts w:ascii="Open Sans" w:eastAsia="Times New Roman" w:hAnsi="Open Sans" w:cs="Open Sans"/>
          <w:color w:val="000000"/>
          <w:kern w:val="0"/>
          <w:sz w:val="21"/>
          <w:szCs w:val="21"/>
          <w:lang w:eastAsia="es-UY"/>
          <w14:ligatures w14:val="none"/>
        </w:rPr>
        <w:t>El Papa bendice a los nuevos cardenales</w:t>
      </w:r>
    </w:p>
    <w:p w14:paraId="1140B151" w14:textId="77777777" w:rsidR="002949A6" w:rsidRPr="002949A6" w:rsidRDefault="002949A6" w:rsidP="002949A6">
      <w:pPr>
        <w:shd w:val="clear" w:color="auto" w:fill="FFFFFF"/>
        <w:spacing w:after="0" w:line="240" w:lineRule="auto"/>
        <w:rPr>
          <w:rFonts w:ascii="Trebuchet MS" w:eastAsia="Times New Roman" w:hAnsi="Trebuchet MS" w:cs="Times New Roman"/>
          <w:b/>
          <w:bCs/>
          <w:color w:val="0000FF"/>
          <w:kern w:val="0"/>
          <w:sz w:val="30"/>
          <w:szCs w:val="30"/>
          <w:u w:val="single"/>
          <w:lang w:eastAsia="es-UY"/>
          <w14:ligatures w14:val="none"/>
        </w:rPr>
      </w:pPr>
      <w:r w:rsidRPr="002949A6">
        <w:rPr>
          <w:rFonts w:ascii="Trebuchet MS" w:eastAsia="Times New Roman" w:hAnsi="Trebuchet MS" w:cs="Open Sans"/>
          <w:b/>
          <w:bCs/>
          <w:color w:val="666666"/>
          <w:kern w:val="0"/>
          <w:sz w:val="30"/>
          <w:szCs w:val="30"/>
          <w:lang w:eastAsia="es-UY"/>
          <w14:ligatures w14:val="none"/>
        </w:rPr>
        <w:fldChar w:fldCharType="begin"/>
      </w:r>
      <w:r w:rsidRPr="002949A6">
        <w:rPr>
          <w:rFonts w:ascii="Trebuchet MS" w:eastAsia="Times New Roman" w:hAnsi="Trebuchet MS" w:cs="Open Sans"/>
          <w:b/>
          <w:bCs/>
          <w:color w:val="666666"/>
          <w:kern w:val="0"/>
          <w:sz w:val="30"/>
          <w:szCs w:val="30"/>
          <w:lang w:eastAsia="es-UY"/>
          <w14:ligatures w14:val="none"/>
        </w:rPr>
        <w:instrText>HYPERLINK "javascript:;"</w:instrText>
      </w:r>
      <w:r w:rsidRPr="002949A6">
        <w:rPr>
          <w:rFonts w:ascii="Trebuchet MS" w:eastAsia="Times New Roman" w:hAnsi="Trebuchet MS" w:cs="Open Sans"/>
          <w:b/>
          <w:bCs/>
          <w:color w:val="666666"/>
          <w:kern w:val="0"/>
          <w:sz w:val="30"/>
          <w:szCs w:val="30"/>
          <w:lang w:eastAsia="es-UY"/>
          <w14:ligatures w14:val="none"/>
        </w:rPr>
      </w:r>
      <w:r w:rsidRPr="002949A6">
        <w:rPr>
          <w:rFonts w:ascii="Trebuchet MS" w:eastAsia="Times New Roman" w:hAnsi="Trebuchet MS" w:cs="Open Sans"/>
          <w:b/>
          <w:bCs/>
          <w:color w:val="666666"/>
          <w:kern w:val="0"/>
          <w:sz w:val="30"/>
          <w:szCs w:val="30"/>
          <w:lang w:eastAsia="es-UY"/>
          <w14:ligatures w14:val="none"/>
        </w:rPr>
        <w:fldChar w:fldCharType="separate"/>
      </w:r>
    </w:p>
    <w:p w14:paraId="0323078E" w14:textId="2A70D894" w:rsidR="002949A6" w:rsidRPr="002949A6" w:rsidRDefault="002949A6" w:rsidP="002949A6">
      <w:pPr>
        <w:shd w:val="clear" w:color="auto" w:fill="FFFFFF"/>
        <w:spacing w:after="0" w:line="240" w:lineRule="auto"/>
        <w:rPr>
          <w:rFonts w:ascii="Times New Roman" w:eastAsia="Times New Roman" w:hAnsi="Times New Roman" w:cs="Times New Roman"/>
          <w:color w:val="666666"/>
          <w:kern w:val="0"/>
          <w:sz w:val="24"/>
          <w:szCs w:val="24"/>
          <w:lang w:eastAsia="es-UY"/>
          <w14:ligatures w14:val="none"/>
        </w:rPr>
      </w:pPr>
      <w:r w:rsidRPr="002949A6">
        <w:rPr>
          <w:rFonts w:ascii="Trebuchet MS" w:eastAsia="Times New Roman" w:hAnsi="Trebuchet MS" w:cs="Open Sans"/>
          <w:b/>
          <w:bCs/>
          <w:color w:val="666666"/>
          <w:kern w:val="0"/>
          <w:sz w:val="30"/>
          <w:szCs w:val="30"/>
          <w:lang w:eastAsia="es-UY"/>
          <w14:ligatures w14:val="none"/>
        </w:rPr>
        <w:fldChar w:fldCharType="end"/>
      </w:r>
    </w:p>
    <w:p w14:paraId="7BB59D91" w14:textId="06567067" w:rsidR="00926044" w:rsidRDefault="002949A6">
      <w:hyperlink r:id="rId10" w:history="1">
        <w:r w:rsidRPr="005716EE">
          <w:rPr>
            <w:rStyle w:val="Hipervnculo"/>
          </w:rPr>
          <w:t>https://www.religiondigital.org/rumores_de_angeles/Cardenales-Francisco-infulas-principes-servicio_7_2601409840.html</w:t>
        </w:r>
      </w:hyperlink>
    </w:p>
    <w:p w14:paraId="76A0C2A3" w14:textId="77777777" w:rsidR="002949A6" w:rsidRDefault="002949A6"/>
    <w:sectPr w:rsidR="002949A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99019C"/>
    <w:multiLevelType w:val="multilevel"/>
    <w:tmpl w:val="CFF8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3982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9A6"/>
    <w:rsid w:val="002949A6"/>
    <w:rsid w:val="0092604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84CB1"/>
  <w15:chartTrackingRefBased/>
  <w15:docId w15:val="{0E25A5A4-EFE9-4E1A-AF8A-5FDDF143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949A6"/>
    <w:rPr>
      <w:color w:val="0563C1" w:themeColor="hyperlink"/>
      <w:u w:val="single"/>
    </w:rPr>
  </w:style>
  <w:style w:type="character" w:styleId="Mencinsinresolver">
    <w:name w:val="Unresolved Mention"/>
    <w:basedOn w:val="Fuentedeprrafopredeter"/>
    <w:uiPriority w:val="99"/>
    <w:semiHidden/>
    <w:unhideWhenUsed/>
    <w:rsid w:val="00294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151548">
      <w:bodyDiv w:val="1"/>
      <w:marLeft w:val="0"/>
      <w:marRight w:val="0"/>
      <w:marTop w:val="0"/>
      <w:marBottom w:val="0"/>
      <w:divBdr>
        <w:top w:val="none" w:sz="0" w:space="0" w:color="auto"/>
        <w:left w:val="none" w:sz="0" w:space="0" w:color="auto"/>
        <w:bottom w:val="none" w:sz="0" w:space="0" w:color="auto"/>
        <w:right w:val="none" w:sz="0" w:space="0" w:color="auto"/>
      </w:divBdr>
      <w:divsChild>
        <w:div w:id="1119448038">
          <w:marLeft w:val="0"/>
          <w:marRight w:val="0"/>
          <w:marTop w:val="0"/>
          <w:marBottom w:val="600"/>
          <w:divBdr>
            <w:top w:val="none" w:sz="0" w:space="0" w:color="auto"/>
            <w:left w:val="none" w:sz="0" w:space="0" w:color="auto"/>
            <w:bottom w:val="none" w:sz="0" w:space="0" w:color="auto"/>
            <w:right w:val="none" w:sz="0" w:space="0" w:color="auto"/>
          </w:divBdr>
          <w:divsChild>
            <w:div w:id="1837106582">
              <w:marLeft w:val="0"/>
              <w:marRight w:val="0"/>
              <w:marTop w:val="0"/>
              <w:marBottom w:val="0"/>
              <w:divBdr>
                <w:top w:val="none" w:sz="0" w:space="0" w:color="auto"/>
                <w:left w:val="none" w:sz="0" w:space="0" w:color="auto"/>
                <w:bottom w:val="none" w:sz="0" w:space="0" w:color="auto"/>
                <w:right w:val="none" w:sz="0" w:space="0" w:color="auto"/>
              </w:divBdr>
            </w:div>
          </w:divsChild>
        </w:div>
        <w:div w:id="1438016823">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sChild>
                <w:div w:id="1621961046">
                  <w:marLeft w:val="0"/>
                  <w:marRight w:val="0"/>
                  <w:marTop w:val="0"/>
                  <w:marBottom w:val="0"/>
                  <w:divBdr>
                    <w:top w:val="none" w:sz="0" w:space="0" w:color="auto"/>
                    <w:left w:val="none" w:sz="0" w:space="0" w:color="auto"/>
                    <w:bottom w:val="none" w:sz="0" w:space="0" w:color="auto"/>
                    <w:right w:val="none" w:sz="0" w:space="0" w:color="auto"/>
                  </w:divBdr>
                </w:div>
                <w:div w:id="1688755635">
                  <w:marLeft w:val="0"/>
                  <w:marRight w:val="0"/>
                  <w:marTop w:val="0"/>
                  <w:marBottom w:val="0"/>
                  <w:divBdr>
                    <w:top w:val="none" w:sz="0" w:space="0" w:color="auto"/>
                    <w:left w:val="none" w:sz="0" w:space="0" w:color="auto"/>
                    <w:bottom w:val="none" w:sz="0" w:space="0" w:color="auto"/>
                    <w:right w:val="none" w:sz="0" w:space="0" w:color="auto"/>
                  </w:divBdr>
                  <w:divsChild>
                    <w:div w:id="1648363323">
                      <w:marLeft w:val="0"/>
                      <w:marRight w:val="0"/>
                      <w:marTop w:val="0"/>
                      <w:marBottom w:val="0"/>
                      <w:divBdr>
                        <w:top w:val="none" w:sz="0" w:space="0" w:color="auto"/>
                        <w:left w:val="none" w:sz="0" w:space="0" w:color="auto"/>
                        <w:bottom w:val="none" w:sz="0" w:space="0" w:color="auto"/>
                        <w:right w:val="none" w:sz="0" w:space="0" w:color="auto"/>
                      </w:divBdr>
                    </w:div>
                    <w:div w:id="15758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734838">
      <w:bodyDiv w:val="1"/>
      <w:marLeft w:val="0"/>
      <w:marRight w:val="0"/>
      <w:marTop w:val="0"/>
      <w:marBottom w:val="0"/>
      <w:divBdr>
        <w:top w:val="none" w:sz="0" w:space="0" w:color="auto"/>
        <w:left w:val="none" w:sz="0" w:space="0" w:color="auto"/>
        <w:bottom w:val="none" w:sz="0" w:space="0" w:color="auto"/>
        <w:right w:val="none" w:sz="0" w:space="0" w:color="auto"/>
      </w:divBdr>
      <w:divsChild>
        <w:div w:id="755832531">
          <w:marLeft w:val="0"/>
          <w:marRight w:val="0"/>
          <w:marTop w:val="0"/>
          <w:marBottom w:val="0"/>
          <w:divBdr>
            <w:top w:val="none" w:sz="0" w:space="0" w:color="auto"/>
            <w:left w:val="none" w:sz="0" w:space="0" w:color="auto"/>
            <w:bottom w:val="none" w:sz="0" w:space="0" w:color="auto"/>
            <w:right w:val="none" w:sz="0" w:space="0" w:color="auto"/>
          </w:divBdr>
        </w:div>
        <w:div w:id="883366995">
          <w:marLeft w:val="0"/>
          <w:marRight w:val="0"/>
          <w:marTop w:val="0"/>
          <w:marBottom w:val="0"/>
          <w:divBdr>
            <w:top w:val="none" w:sz="0" w:space="0" w:color="auto"/>
            <w:left w:val="none" w:sz="0" w:space="0" w:color="auto"/>
            <w:bottom w:val="none" w:sz="0" w:space="0" w:color="auto"/>
            <w:right w:val="none" w:sz="0" w:space="0" w:color="auto"/>
          </w:divBdr>
          <w:divsChild>
            <w:div w:id="666402512">
              <w:marLeft w:val="0"/>
              <w:marRight w:val="0"/>
              <w:marTop w:val="0"/>
              <w:marBottom w:val="0"/>
              <w:divBdr>
                <w:top w:val="single" w:sz="36" w:space="8" w:color="CC0000"/>
                <w:left w:val="single" w:sz="36" w:space="0" w:color="CC0000"/>
                <w:bottom w:val="single" w:sz="36" w:space="8" w:color="CC0000"/>
                <w:right w:val="single" w:sz="36" w:space="0" w:color="CC0000"/>
              </w:divBdr>
            </w:div>
            <w:div w:id="809902412">
              <w:marLeft w:val="0"/>
              <w:marRight w:val="0"/>
              <w:marTop w:val="0"/>
              <w:marBottom w:val="0"/>
              <w:divBdr>
                <w:top w:val="single" w:sz="36" w:space="8" w:color="CC0000"/>
                <w:left w:val="single" w:sz="36" w:space="0" w:color="CC0000"/>
                <w:bottom w:val="single" w:sz="36" w:space="8" w:color="CC0000"/>
                <w:right w:val="single" w:sz="36" w:space="0" w:color="CC0000"/>
              </w:divBdr>
            </w:div>
            <w:div w:id="2044675127">
              <w:marLeft w:val="0"/>
              <w:marRight w:val="0"/>
              <w:marTop w:val="0"/>
              <w:marBottom w:val="450"/>
              <w:divBdr>
                <w:top w:val="none" w:sz="0" w:space="0" w:color="auto"/>
                <w:left w:val="none" w:sz="0" w:space="0" w:color="auto"/>
                <w:bottom w:val="none" w:sz="0" w:space="0" w:color="auto"/>
                <w:right w:val="none" w:sz="0" w:space="0" w:color="auto"/>
              </w:divBdr>
              <w:divsChild>
                <w:div w:id="2000881958">
                  <w:marLeft w:val="0"/>
                  <w:marRight w:val="0"/>
                  <w:marTop w:val="0"/>
                  <w:marBottom w:val="0"/>
                  <w:divBdr>
                    <w:top w:val="none" w:sz="0" w:space="0" w:color="auto"/>
                    <w:left w:val="none" w:sz="0" w:space="0" w:color="auto"/>
                    <w:bottom w:val="none" w:sz="0" w:space="0" w:color="auto"/>
                    <w:right w:val="none" w:sz="0" w:space="0" w:color="auto"/>
                  </w:divBdr>
                </w:div>
              </w:divsChild>
            </w:div>
            <w:div w:id="1513646305">
              <w:marLeft w:val="0"/>
              <w:marRight w:val="0"/>
              <w:marTop w:val="0"/>
              <w:marBottom w:val="450"/>
              <w:divBdr>
                <w:top w:val="none" w:sz="0" w:space="0" w:color="auto"/>
                <w:left w:val="none" w:sz="0" w:space="0" w:color="auto"/>
                <w:bottom w:val="none" w:sz="0" w:space="0" w:color="auto"/>
                <w:right w:val="none" w:sz="0" w:space="0" w:color="auto"/>
              </w:divBdr>
              <w:divsChild>
                <w:div w:id="14581551">
                  <w:marLeft w:val="0"/>
                  <w:marRight w:val="0"/>
                  <w:marTop w:val="0"/>
                  <w:marBottom w:val="0"/>
                  <w:divBdr>
                    <w:top w:val="none" w:sz="0" w:space="0" w:color="auto"/>
                    <w:left w:val="none" w:sz="0" w:space="0" w:color="auto"/>
                    <w:bottom w:val="none" w:sz="0" w:space="0" w:color="auto"/>
                    <w:right w:val="none" w:sz="0" w:space="0" w:color="auto"/>
                  </w:divBdr>
                </w:div>
              </w:divsChild>
            </w:div>
            <w:div w:id="627273643">
              <w:marLeft w:val="0"/>
              <w:marRight w:val="0"/>
              <w:marTop w:val="0"/>
              <w:marBottom w:val="450"/>
              <w:divBdr>
                <w:top w:val="none" w:sz="0" w:space="0" w:color="auto"/>
                <w:left w:val="none" w:sz="0" w:space="0" w:color="auto"/>
                <w:bottom w:val="none" w:sz="0" w:space="0" w:color="auto"/>
                <w:right w:val="none" w:sz="0" w:space="0" w:color="auto"/>
              </w:divBdr>
              <w:divsChild>
                <w:div w:id="743114163">
                  <w:marLeft w:val="0"/>
                  <w:marRight w:val="0"/>
                  <w:marTop w:val="0"/>
                  <w:marBottom w:val="0"/>
                  <w:divBdr>
                    <w:top w:val="none" w:sz="0" w:space="0" w:color="auto"/>
                    <w:left w:val="none" w:sz="0" w:space="0" w:color="auto"/>
                    <w:bottom w:val="none" w:sz="0" w:space="0" w:color="auto"/>
                    <w:right w:val="none" w:sz="0" w:space="0" w:color="auto"/>
                  </w:divBdr>
                </w:div>
              </w:divsChild>
            </w:div>
            <w:div w:id="1009333630">
              <w:marLeft w:val="0"/>
              <w:marRight w:val="0"/>
              <w:marTop w:val="0"/>
              <w:marBottom w:val="450"/>
              <w:divBdr>
                <w:top w:val="none" w:sz="0" w:space="0" w:color="auto"/>
                <w:left w:val="none" w:sz="0" w:space="0" w:color="auto"/>
                <w:bottom w:val="none" w:sz="0" w:space="0" w:color="auto"/>
                <w:right w:val="none" w:sz="0" w:space="0" w:color="auto"/>
              </w:divBdr>
              <w:divsChild>
                <w:div w:id="7170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339703">
          <w:marLeft w:val="0"/>
          <w:marRight w:val="0"/>
          <w:marTop w:val="0"/>
          <w:marBottom w:val="0"/>
          <w:divBdr>
            <w:top w:val="none" w:sz="0" w:space="0" w:color="auto"/>
            <w:left w:val="none" w:sz="0" w:space="0" w:color="auto"/>
            <w:bottom w:val="none" w:sz="0" w:space="0" w:color="auto"/>
            <w:right w:val="none" w:sz="0" w:space="0" w:color="auto"/>
          </w:divBdr>
          <w:divsChild>
            <w:div w:id="680744105">
              <w:marLeft w:val="0"/>
              <w:marRight w:val="0"/>
              <w:marTop w:val="0"/>
              <w:marBottom w:val="150"/>
              <w:divBdr>
                <w:top w:val="none" w:sz="0" w:space="0" w:color="auto"/>
                <w:left w:val="none" w:sz="0" w:space="0" w:color="auto"/>
                <w:bottom w:val="none" w:sz="0" w:space="0" w:color="auto"/>
                <w:right w:val="none" w:sz="0" w:space="0" w:color="auto"/>
              </w:divBdr>
              <w:divsChild>
                <w:div w:id="16837760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rumores_de_angeles/Cardenales-Francisco-infulas-principes-servicio_7_2601409840.html"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803</Words>
  <Characters>4419</Characters>
  <Application>Microsoft Office Word</Application>
  <DocSecurity>0</DocSecurity>
  <Lines>36</Lines>
  <Paragraphs>10</Paragraphs>
  <ScaleCrop>false</ScaleCrop>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2023-10-02T14:09:00Z</dcterms:created>
  <dcterms:modified xsi:type="dcterms:W3CDTF">2023-10-02T14:12:00Z</dcterms:modified>
</cp:coreProperties>
</file>