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45860" w14:textId="71E255CA" w:rsidR="00FB07D4" w:rsidRPr="00FB07D4" w:rsidRDefault="00FB07D4" w:rsidP="00FB07D4">
      <w:pPr>
        <w:shd w:val="clear" w:color="auto" w:fill="FFFFFF"/>
        <w:spacing w:after="0" w:line="435" w:lineRule="atLeast"/>
        <w:jc w:val="both"/>
        <w:outlineLvl w:val="0"/>
        <w:rPr>
          <w:rFonts w:ascii="Garamond" w:eastAsia="Times New Roman" w:hAnsi="Garamond" w:cs="Open Sans"/>
          <w:b/>
          <w:bCs/>
          <w:color w:val="333333"/>
          <w:kern w:val="36"/>
          <w:sz w:val="32"/>
          <w:szCs w:val="32"/>
          <w:lang w:eastAsia="es-MX"/>
          <w14:ligatures w14:val="none"/>
        </w:rPr>
      </w:pPr>
      <w:r w:rsidRPr="00FB07D4">
        <w:rPr>
          <w:rFonts w:ascii="Garamond" w:eastAsia="Times New Roman" w:hAnsi="Garamond" w:cs="Open Sans"/>
          <w:b/>
          <w:bCs/>
          <w:color w:val="333333"/>
          <w:kern w:val="36"/>
          <w:sz w:val="32"/>
          <w:szCs w:val="32"/>
          <w:lang w:eastAsia="es-MX"/>
          <w14:ligatures w14:val="none"/>
        </w:rPr>
        <w:t>"El Sínodo es como una escuela de escucha y un espacio para una Iglesia de puertas abiertas" Poisson</w:t>
      </w:r>
    </w:p>
    <w:p w14:paraId="018642B7" w14:textId="77777777" w:rsidR="00FB07D4" w:rsidRPr="00FB07D4" w:rsidRDefault="00FB07D4" w:rsidP="00FB07D4">
      <w:pPr>
        <w:shd w:val="clear" w:color="auto" w:fill="FFFFFF"/>
        <w:spacing w:after="0" w:line="435" w:lineRule="atLeast"/>
        <w:jc w:val="both"/>
        <w:outlineLvl w:val="0"/>
        <w:rPr>
          <w:rFonts w:ascii="Garamond" w:eastAsia="Times New Roman" w:hAnsi="Garamond" w:cs="Open Sans"/>
          <w:b/>
          <w:bCs/>
          <w:i/>
          <w:iCs/>
          <w:color w:val="D49400"/>
          <w:kern w:val="36"/>
          <w:sz w:val="28"/>
          <w:szCs w:val="28"/>
          <w:lang w:eastAsia="es-MX"/>
          <w14:ligatures w14:val="none"/>
        </w:rPr>
      </w:pPr>
      <w:r w:rsidRPr="00FB07D4">
        <w:rPr>
          <w:rFonts w:ascii="Garamond" w:eastAsia="Times New Roman" w:hAnsi="Garamond" w:cs="Open Sans"/>
          <w:b/>
          <w:bCs/>
          <w:i/>
          <w:iCs/>
          <w:color w:val="D49400"/>
          <w:kern w:val="36"/>
          <w:sz w:val="28"/>
          <w:szCs w:val="28"/>
          <w:lang w:eastAsia="es-MX"/>
          <w14:ligatures w14:val="none"/>
        </w:rPr>
        <w:t xml:space="preserve">Homilía en el retiro espiritual en </w:t>
      </w:r>
      <w:proofErr w:type="spellStart"/>
      <w:r w:rsidRPr="00FB07D4">
        <w:rPr>
          <w:rFonts w:ascii="Garamond" w:eastAsia="Times New Roman" w:hAnsi="Garamond" w:cs="Open Sans"/>
          <w:b/>
          <w:bCs/>
          <w:i/>
          <w:iCs/>
          <w:color w:val="D49400"/>
          <w:kern w:val="36"/>
          <w:sz w:val="28"/>
          <w:szCs w:val="28"/>
          <w:lang w:eastAsia="es-MX"/>
          <w14:ligatures w14:val="none"/>
        </w:rPr>
        <w:t>Sacrofano</w:t>
      </w:r>
      <w:proofErr w:type="spellEnd"/>
      <w:r w:rsidRPr="00FB07D4">
        <w:rPr>
          <w:rFonts w:ascii="Garamond" w:eastAsia="Times New Roman" w:hAnsi="Garamond" w:cs="Open Sans"/>
          <w:b/>
          <w:bCs/>
          <w:i/>
          <w:iCs/>
          <w:color w:val="D49400"/>
          <w:kern w:val="36"/>
          <w:sz w:val="28"/>
          <w:szCs w:val="28"/>
          <w:lang w:eastAsia="es-MX"/>
          <w14:ligatures w14:val="none"/>
        </w:rPr>
        <w:t xml:space="preserve"> de los participantes en el sínodo</w:t>
      </w:r>
    </w:p>
    <w:p w14:paraId="099D4CD1" w14:textId="020DE375" w:rsidR="00FB07D4" w:rsidRPr="00FB07D4" w:rsidRDefault="00FB07D4" w:rsidP="00FB07D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</w:pPr>
      <w:r w:rsidRPr="00FB07D4">
        <w:rPr>
          <w:rFonts w:ascii="Garamond" w:eastAsia="Times New Roman" w:hAnsi="Garamond" w:cs="Open Sans"/>
          <w:noProof/>
          <w:color w:val="000000"/>
          <w:kern w:val="0"/>
          <w:sz w:val="24"/>
          <w:szCs w:val="24"/>
          <w:lang w:eastAsia="es-MX"/>
          <w14:ligatures w14:val="none"/>
        </w:rPr>
        <w:drawing>
          <wp:inline distT="0" distB="0" distL="0" distR="0" wp14:anchorId="1461A4C4" wp14:editId="6C688D9E">
            <wp:extent cx="5612130" cy="3154680"/>
            <wp:effectExtent l="0" t="0" r="7620" b="7620"/>
            <wp:docPr id="1358129785" name="Imagen 3" descr="Santa Misa en el retiro espiritual en Sacrof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ta Misa en el retiro espiritual en Sacrofa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8AE19" w14:textId="77777777" w:rsidR="00FB07D4" w:rsidRPr="00FB07D4" w:rsidRDefault="00FB07D4" w:rsidP="00FB07D4">
      <w:pPr>
        <w:shd w:val="clear" w:color="auto" w:fill="FFFFFF"/>
        <w:spacing w:line="240" w:lineRule="auto"/>
        <w:jc w:val="center"/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</w:pPr>
      <w:r w:rsidRPr="00FB07D4"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  <w:t xml:space="preserve">Santa Misa en el retiro espiritual en </w:t>
      </w:r>
      <w:proofErr w:type="spellStart"/>
      <w:r w:rsidRPr="00FB07D4"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  <w:t>Sacrofano</w:t>
      </w:r>
      <w:proofErr w:type="spellEnd"/>
    </w:p>
    <w:p w14:paraId="2C7BF4F4" w14:textId="77777777" w:rsidR="00FB07D4" w:rsidRPr="00FB07D4" w:rsidRDefault="00FB07D4" w:rsidP="00FB07D4">
      <w:pPr>
        <w:shd w:val="clear" w:color="auto" w:fill="FFFFFF"/>
        <w:spacing w:after="600" w:line="345" w:lineRule="atLeast"/>
        <w:jc w:val="both"/>
        <w:outlineLvl w:val="1"/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</w:pPr>
      <w:r w:rsidRPr="00FB07D4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 xml:space="preserve">El texto íntegro de la homilía pronunciada por monseñor Raymond Poisson, obispo de </w:t>
      </w:r>
      <w:proofErr w:type="spellStart"/>
      <w:r w:rsidRPr="00FB07D4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St</w:t>
      </w:r>
      <w:proofErr w:type="spellEnd"/>
      <w:r w:rsidRPr="00FB07D4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-</w:t>
      </w:r>
      <w:proofErr w:type="spellStart"/>
      <w:r w:rsidRPr="00FB07D4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Jérôme</w:t>
      </w:r>
      <w:proofErr w:type="spellEnd"/>
      <w:r w:rsidRPr="00FB07D4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-Mont-</w:t>
      </w:r>
      <w:proofErr w:type="spellStart"/>
      <w:r w:rsidRPr="00FB07D4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Laurier</w:t>
      </w:r>
      <w:proofErr w:type="spellEnd"/>
      <w:r w:rsidRPr="00FB07D4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 xml:space="preserve">, en la misa celebrada el domingo 1º de octubre en la Fraterna </w:t>
      </w:r>
      <w:proofErr w:type="spellStart"/>
      <w:r w:rsidRPr="00FB07D4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Domus</w:t>
      </w:r>
      <w:proofErr w:type="spellEnd"/>
      <w:r w:rsidRPr="00FB07D4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 xml:space="preserve"> de </w:t>
      </w:r>
      <w:proofErr w:type="spellStart"/>
      <w:r w:rsidRPr="00FB07D4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Sacrofano</w:t>
      </w:r>
      <w:proofErr w:type="spellEnd"/>
      <w:r w:rsidRPr="00FB07D4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, donde tiene lugar el retiro espiritual de los miembros, delegados fraternos y enviados especiales del Sínodo de los Obispos</w:t>
      </w:r>
    </w:p>
    <w:p w14:paraId="2A70F42E" w14:textId="77777777" w:rsidR="00FB07D4" w:rsidRPr="00FB07D4" w:rsidRDefault="00FB07D4" w:rsidP="00FB07D4">
      <w:pPr>
        <w:shd w:val="clear" w:color="auto" w:fill="FFFFFF"/>
        <w:spacing w:after="150" w:line="240" w:lineRule="auto"/>
        <w:jc w:val="both"/>
        <w:rPr>
          <w:rFonts w:ascii="Garamond" w:eastAsia="Times New Roman" w:hAnsi="Garamond" w:cs="Open Sans"/>
          <w:b/>
          <w:bCs/>
          <w:i/>
          <w:iCs/>
          <w:color w:val="333333"/>
          <w:kern w:val="0"/>
          <w:sz w:val="24"/>
          <w:szCs w:val="24"/>
          <w:lang w:eastAsia="es-MX"/>
          <w14:ligatures w14:val="none"/>
        </w:rPr>
      </w:pPr>
      <w:r w:rsidRPr="00FB07D4">
        <w:rPr>
          <w:rFonts w:ascii="Garamond" w:eastAsia="Times New Roman" w:hAnsi="Garamond" w:cs="Open Sans"/>
          <w:b/>
          <w:bCs/>
          <w:i/>
          <w:iCs/>
          <w:color w:val="333333"/>
          <w:kern w:val="0"/>
          <w:sz w:val="24"/>
          <w:szCs w:val="24"/>
          <w:lang w:eastAsia="es-MX"/>
          <w14:ligatures w14:val="none"/>
        </w:rPr>
        <w:t>02.10.2023</w:t>
      </w:r>
    </w:p>
    <w:p w14:paraId="4A5463C0" w14:textId="77777777" w:rsidR="00FB07D4" w:rsidRPr="00FB07D4" w:rsidRDefault="00000000" w:rsidP="00FB07D4">
      <w:pPr>
        <w:shd w:val="clear" w:color="auto" w:fill="FFFFFF"/>
        <w:spacing w:after="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hyperlink r:id="rId6" w:history="1">
        <w:r w:rsidR="00FB07D4" w:rsidRPr="00FB07D4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(</w:t>
        </w:r>
        <w:proofErr w:type="spellStart"/>
        <w:r w:rsidR="00FB07D4" w:rsidRPr="00FB07D4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Vatican</w:t>
        </w:r>
        <w:proofErr w:type="spellEnd"/>
        <w:r w:rsidR="00FB07D4" w:rsidRPr="00FB07D4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 xml:space="preserve"> News)</w:t>
        </w:r>
      </w:hyperlink>
      <w:r w:rsidR="00FB07D4" w:rsidRPr="00FB07D4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.- Publicamos el texto íntegro de la </w:t>
      </w:r>
      <w:r w:rsidR="00FB07D4" w:rsidRPr="00FB07D4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homilía pronunciada por monseñor Raymond Poisson</w:t>
      </w:r>
      <w:r w:rsidR="00FB07D4" w:rsidRPr="00FB07D4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 xml:space="preserve">, obispo de </w:t>
      </w:r>
      <w:proofErr w:type="spellStart"/>
      <w:r w:rsidR="00FB07D4" w:rsidRPr="00FB07D4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St</w:t>
      </w:r>
      <w:proofErr w:type="spellEnd"/>
      <w:r w:rsidR="00FB07D4" w:rsidRPr="00FB07D4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-</w:t>
      </w:r>
      <w:proofErr w:type="spellStart"/>
      <w:r w:rsidR="00FB07D4" w:rsidRPr="00FB07D4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Jérôme</w:t>
      </w:r>
      <w:proofErr w:type="spellEnd"/>
      <w:r w:rsidR="00FB07D4" w:rsidRPr="00FB07D4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-Mont-</w:t>
      </w:r>
      <w:proofErr w:type="spellStart"/>
      <w:r w:rsidR="00FB07D4" w:rsidRPr="00FB07D4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Laurier</w:t>
      </w:r>
      <w:proofErr w:type="spellEnd"/>
      <w:r w:rsidR="00FB07D4" w:rsidRPr="00FB07D4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 xml:space="preserve">, en la misa celebrada el domingo 1º de octubre en la Fraterna </w:t>
      </w:r>
      <w:proofErr w:type="spellStart"/>
      <w:r w:rsidR="00FB07D4" w:rsidRPr="00FB07D4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Domus</w:t>
      </w:r>
      <w:proofErr w:type="spellEnd"/>
      <w:r w:rsidR="00FB07D4" w:rsidRPr="00FB07D4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 xml:space="preserve"> de </w:t>
      </w:r>
      <w:proofErr w:type="spellStart"/>
      <w:r w:rsidR="00FB07D4" w:rsidRPr="00FB07D4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Sacrofano</w:t>
      </w:r>
      <w:proofErr w:type="spellEnd"/>
      <w:r w:rsidR="00FB07D4" w:rsidRPr="00FB07D4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t>, donde tiene lugar el </w:t>
      </w:r>
      <w:hyperlink r:id="rId7" w:history="1">
        <w:r w:rsidR="00FB07D4" w:rsidRPr="00FB07D4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retiro espiritual</w:t>
        </w:r>
      </w:hyperlink>
      <w:r w:rsidR="00FB07D4" w:rsidRPr="00FB07D4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 de los miembros, delegados fraternos y enviados especiales del Sínodo de los Obispos.</w:t>
      </w:r>
    </w:p>
    <w:p w14:paraId="41CD5399" w14:textId="77777777" w:rsidR="00FB07D4" w:rsidRPr="00FB07D4" w:rsidRDefault="00FB07D4" w:rsidP="00FB07D4">
      <w:pPr>
        <w:shd w:val="clear" w:color="auto" w:fill="FFFFFF"/>
        <w:spacing w:after="150" w:line="345" w:lineRule="atLeast"/>
        <w:jc w:val="both"/>
        <w:outlineLvl w:val="1"/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val="en-US" w:eastAsia="es-MX"/>
          <w14:ligatures w14:val="none"/>
        </w:rPr>
      </w:pPr>
      <w:r w:rsidRPr="00FB07D4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 xml:space="preserve">Homilía de Mons. </w:t>
      </w:r>
      <w:r w:rsidRPr="00FB07D4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val="en-US" w:eastAsia="es-MX"/>
          <w14:ligatures w14:val="none"/>
        </w:rPr>
        <w:t>Raymond Poisson, Obispo de St-Jérôme-Mont-Laurier (</w:t>
      </w:r>
      <w:proofErr w:type="spellStart"/>
      <w:r w:rsidRPr="00FB07D4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val="en-US" w:eastAsia="es-MX"/>
          <w14:ligatures w14:val="none"/>
        </w:rPr>
        <w:t>Canadá</w:t>
      </w:r>
      <w:proofErr w:type="spellEnd"/>
      <w:r w:rsidRPr="00FB07D4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val="en-US" w:eastAsia="es-MX"/>
          <w14:ligatures w14:val="none"/>
        </w:rPr>
        <w:t>)</w:t>
      </w:r>
    </w:p>
    <w:p w14:paraId="7D0CF4B6" w14:textId="77777777" w:rsidR="00FB07D4" w:rsidRPr="00FB07D4" w:rsidRDefault="00FB07D4" w:rsidP="00FB07D4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FB07D4">
        <w:rPr>
          <w:rFonts w:ascii="Garamond" w:eastAsia="Times New Roman" w:hAnsi="Garamond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>¿Habéis visto alguna vez a un niño aprender a andar solo delante de una mesa o de una silla? Para aprender a andar, un niño necesita a alguien, una persona a la que quiera y que le quiera. Esta persona se pone a su nivel, con los brazos abiertos, repitiéndole: ¡Ven, ven, no tengas miedo; todo irá bien! Y, por primera vez en su vida, por su propio pie, el niño se precipita hacia esa persona. Se caerá, seguro; pero sin consecuencias, porque sabe que caerá en los brazos de esa persona a la que quiere y que le quiere. Divertido, animado y sin ningún miedo, el niño volverá a empezar, hasta que lo consiga. En ese momento ya no podrá detenerle.</w:t>
      </w:r>
    </w:p>
    <w:p w14:paraId="7514EC0A" w14:textId="77777777" w:rsidR="00FB07D4" w:rsidRPr="00FB07D4" w:rsidRDefault="00FB07D4" w:rsidP="00FB07D4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FB07D4">
        <w:rPr>
          <w:rFonts w:ascii="Garamond" w:eastAsia="Times New Roman" w:hAnsi="Garamond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lastRenderedPageBreak/>
        <w:t>Esta pedagogía es también la de Dios, Aquel que nos ha creado y nos ha hecho sus hijos adoptivos. Con los brazos extendidos, claramente visibles en los de Jesús en la cruz, Dios nos dice: ¡venid, venid, no tengáis miedo! ¡Venid! En esta aventura de la vida, cada vez que caemos, Dios está ahí para atraparnos en sus brazos llenos de misericordia. Y como Dios es amor, si hay arrepentimiento sincero, no hay falta que se resista a su ternura. El camino hacia la vida y la salvación permanece siempre abierto. No importa "la primera respuesta del hijo que se niega a ir a trabajar a la viña de su padre" (Mt 21,28-29). Es cuestión de creer en su Palabra y cambiar de opción de vida: a partir de ese momento, se empieza a trabajar en la viña.</w:t>
      </w:r>
    </w:p>
    <w:p w14:paraId="3EB03AA3" w14:textId="77777777" w:rsidR="00FB07D4" w:rsidRPr="00FB07D4" w:rsidRDefault="00FB07D4" w:rsidP="00FB07D4">
      <w:pPr>
        <w:shd w:val="clear" w:color="auto" w:fill="FFFFFF"/>
        <w:spacing w:after="0" w:line="300" w:lineRule="atLeast"/>
        <w:jc w:val="both"/>
        <w:rPr>
          <w:rFonts w:ascii="Garamond" w:eastAsia="Times New Roman" w:hAnsi="Garamond" w:cs="Times New Roman"/>
          <w:color w:val="D49400"/>
          <w:kern w:val="0"/>
          <w:sz w:val="24"/>
          <w:szCs w:val="24"/>
          <w:lang w:eastAsia="es-MX"/>
          <w14:ligatures w14:val="none"/>
        </w:rPr>
      </w:pPr>
      <w:r w:rsidRPr="00FB07D4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fldChar w:fldCharType="begin"/>
      </w:r>
      <w:r w:rsidRPr="00FB07D4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instrText>HYPERLINK "https://www.vaticannews.va/es/vaticano/news/2023-10/retiro-sinodal-introduccion-misa-1-octubre.html" \o "Retiro Sinodal: Introducción a la Misa del 1º octubre"</w:instrText>
      </w:r>
      <w:r w:rsidRPr="00FB07D4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r>
      <w:r w:rsidRPr="00FB07D4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fldChar w:fldCharType="separate"/>
      </w:r>
    </w:p>
    <w:p w14:paraId="09C65490" w14:textId="4FD4A2B0" w:rsidR="00FB07D4" w:rsidRPr="00FB07D4" w:rsidRDefault="00FB07D4" w:rsidP="00FB07D4">
      <w:pPr>
        <w:shd w:val="clear" w:color="auto" w:fill="FFFFFF"/>
        <w:spacing w:after="0" w:line="300" w:lineRule="atLeast"/>
        <w:jc w:val="center"/>
        <w:rPr>
          <w:rFonts w:ascii="Garamond" w:eastAsia="Times New Roman" w:hAnsi="Garamond" w:cs="Times New Roman"/>
          <w:kern w:val="0"/>
          <w:sz w:val="24"/>
          <w:szCs w:val="24"/>
          <w:lang w:eastAsia="es-MX"/>
          <w14:ligatures w14:val="none"/>
        </w:rPr>
      </w:pPr>
      <w:r w:rsidRPr="00FB07D4">
        <w:rPr>
          <w:rFonts w:ascii="Garamond" w:eastAsia="Times New Roman" w:hAnsi="Garamond" w:cs="Open Sans"/>
          <w:noProof/>
          <w:color w:val="D49400"/>
          <w:kern w:val="0"/>
          <w:sz w:val="24"/>
          <w:szCs w:val="24"/>
          <w:lang w:eastAsia="es-MX"/>
          <w14:ligatures w14:val="none"/>
        </w:rPr>
        <w:drawing>
          <wp:inline distT="0" distB="0" distL="0" distR="0" wp14:anchorId="00FABA04" wp14:editId="58C9C698">
            <wp:extent cx="4762500" cy="2676525"/>
            <wp:effectExtent l="0" t="0" r="0" b="9525"/>
            <wp:docPr id="1894152420" name="Imagen 2" descr="Retiro Sinodal: Introducción a la Misa del 1º octu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tiro Sinodal: Introducción a la Misa del 1º octub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6C785" w14:textId="77777777" w:rsidR="00FB07D4" w:rsidRPr="00FB07D4" w:rsidRDefault="00FB07D4" w:rsidP="00FB07D4">
      <w:pPr>
        <w:shd w:val="clear" w:color="auto" w:fill="FFFFFF"/>
        <w:spacing w:after="0" w:line="300" w:lineRule="atLeast"/>
        <w:jc w:val="both"/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</w:pPr>
      <w:r w:rsidRPr="00FB07D4">
        <w:rPr>
          <w:rFonts w:ascii="Garamond" w:eastAsia="Times New Roman" w:hAnsi="Garamond" w:cs="Open Sans"/>
          <w:color w:val="474747"/>
          <w:kern w:val="0"/>
          <w:sz w:val="24"/>
          <w:szCs w:val="24"/>
          <w:lang w:eastAsia="es-MX"/>
          <w14:ligatures w14:val="none"/>
        </w:rPr>
        <w:fldChar w:fldCharType="end"/>
      </w:r>
    </w:p>
    <w:p w14:paraId="5140FD6D" w14:textId="77777777" w:rsidR="00FB07D4" w:rsidRPr="00FB07D4" w:rsidRDefault="00FB07D4" w:rsidP="00FB07D4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FB07D4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Dios quiere que esta actitud y esta pedagogía de la misericordia</w:t>
      </w:r>
      <w:r w:rsidRPr="00FB07D4">
        <w:rPr>
          <w:rFonts w:ascii="Garamond" w:eastAsia="Times New Roman" w:hAnsi="Garamond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> que viene de Él esté presente y operante entre todos nosotros. El apóstol san Pablo escribe a los filipenses: consuelo, amor, comunión en el Espíritu, "haced que mi alegría sea plena con la unión de vuestros espíritus, con la misma caridad, con los mismos sentimientos" (</w:t>
      </w:r>
      <w:proofErr w:type="spellStart"/>
      <w:r w:rsidRPr="00FB07D4">
        <w:rPr>
          <w:rFonts w:ascii="Garamond" w:eastAsia="Times New Roman" w:hAnsi="Garamond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>Flp</w:t>
      </w:r>
      <w:proofErr w:type="spellEnd"/>
      <w:r w:rsidRPr="00FB07D4">
        <w:rPr>
          <w:rFonts w:ascii="Garamond" w:eastAsia="Times New Roman" w:hAnsi="Garamond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 xml:space="preserve"> 2, 1-2). Compartida entre nosotros, </w:t>
      </w:r>
      <w:r w:rsidRPr="00FB07D4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la misericordia de Dios hace nacer la unidad y transforma el mundo</w:t>
      </w:r>
      <w:r w:rsidRPr="00FB07D4">
        <w:rPr>
          <w:rFonts w:ascii="Garamond" w:eastAsia="Times New Roman" w:hAnsi="Garamond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> introduciendo las semillas del Reino de Dios. Esto es posible en la Iglesia, porque así aprendemos a caminar unos con otros, en todas las edades, gracias a las hermanas y hermanos que nos abren los brazos caigamos como caigamos.</w:t>
      </w:r>
    </w:p>
    <w:p w14:paraId="45471CB5" w14:textId="77777777" w:rsidR="00FB07D4" w:rsidRPr="00FB07D4" w:rsidRDefault="00FB07D4" w:rsidP="00FB07D4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FB07D4">
        <w:rPr>
          <w:rFonts w:ascii="Garamond" w:eastAsia="Times New Roman" w:hAnsi="Garamond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>Es difícil que el mundo comprenda a quien se dice a sí mismo: "La conducta del Señor no es recta" (Ezequiel 18,25). El mundo necesita ver una Iglesia que florece esforzándose por ser fiel a la unidad. Se trata, pues, de un ejercicio que hay que poner en práctica cada día. </w:t>
      </w:r>
      <w:r w:rsidRPr="00FB07D4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El Sínodo que estamos emprendiendo es como una escuela</w:t>
      </w:r>
      <w:r w:rsidRPr="00FB07D4">
        <w:rPr>
          <w:rFonts w:ascii="Garamond" w:eastAsia="Times New Roman" w:hAnsi="Garamond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> en la que aprendemos a escucharnos unos a otros, un espacio en el que la Iglesia escucha las palabras de San Pablo: "Tened en vuestros corazones los mismos sentimientos que hay en Cristo Jesús". (</w:t>
      </w:r>
      <w:proofErr w:type="spellStart"/>
      <w:r w:rsidRPr="00FB07D4">
        <w:rPr>
          <w:rFonts w:ascii="Garamond" w:eastAsia="Times New Roman" w:hAnsi="Garamond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>Flp</w:t>
      </w:r>
      <w:proofErr w:type="spellEnd"/>
      <w:r w:rsidRPr="00FB07D4">
        <w:rPr>
          <w:rFonts w:ascii="Garamond" w:eastAsia="Times New Roman" w:hAnsi="Garamond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 xml:space="preserve"> 2,5) Una Iglesia con los brazos abiertos como los de su Señor en la cruz, testigo del amor de Dios por el mundo.</w:t>
      </w:r>
    </w:p>
    <w:p w14:paraId="54252AFD" w14:textId="77777777" w:rsidR="00FB07D4" w:rsidRPr="00FB07D4" w:rsidRDefault="00FB07D4" w:rsidP="00FB07D4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FB07D4">
        <w:rPr>
          <w:rFonts w:ascii="Garamond" w:eastAsia="Times New Roman" w:hAnsi="Garamond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>*Texto original, sin modificaciones</w:t>
      </w:r>
    </w:p>
    <w:p w14:paraId="30EF0095" w14:textId="3A7CCD37" w:rsidR="00FB07D4" w:rsidRPr="00FB07D4" w:rsidRDefault="00FB07D4" w:rsidP="00FB07D4">
      <w:pPr>
        <w:shd w:val="clear" w:color="auto" w:fill="FFFFFF"/>
        <w:spacing w:line="240" w:lineRule="auto"/>
        <w:jc w:val="center"/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</w:pPr>
      <w:r w:rsidRPr="00FB07D4">
        <w:rPr>
          <w:rFonts w:ascii="Garamond" w:eastAsia="Times New Roman" w:hAnsi="Garamond" w:cs="Open Sans"/>
          <w:i/>
          <w:iCs/>
          <w:noProof/>
          <w:color w:val="474747"/>
          <w:kern w:val="0"/>
          <w:sz w:val="24"/>
          <w:szCs w:val="24"/>
          <w:lang w:eastAsia="es-MX"/>
          <w14:ligatures w14:val="none"/>
        </w:rPr>
        <w:lastRenderedPageBreak/>
        <w:drawing>
          <wp:inline distT="0" distB="0" distL="0" distR="0" wp14:anchorId="2DBED185" wp14:editId="670B605D">
            <wp:extent cx="3600450" cy="1609725"/>
            <wp:effectExtent l="0" t="0" r="0" b="9525"/>
            <wp:docPr id="2004084155" name="Imagen 1" descr="Síno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íno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C78D5" w14:textId="77777777" w:rsidR="00292BE3" w:rsidRPr="00FB07D4" w:rsidRDefault="00292BE3" w:rsidP="00FB07D4">
      <w:pPr>
        <w:jc w:val="both"/>
        <w:rPr>
          <w:rFonts w:ascii="Garamond" w:hAnsi="Garamond"/>
          <w:sz w:val="24"/>
          <w:szCs w:val="24"/>
        </w:rPr>
      </w:pPr>
    </w:p>
    <w:sectPr w:rsidR="00292BE3" w:rsidRPr="00FB07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57F41"/>
    <w:multiLevelType w:val="multilevel"/>
    <w:tmpl w:val="565C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81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D4"/>
    <w:rsid w:val="00173D27"/>
    <w:rsid w:val="00292BE3"/>
    <w:rsid w:val="00C947FE"/>
    <w:rsid w:val="00FB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D7C6"/>
  <w15:chartTrackingRefBased/>
  <w15:docId w15:val="{102D2156-B95B-40D8-B3B9-C9B47787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B07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FB07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07D4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FB07D4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kicker">
    <w:name w:val="kicker"/>
    <w:basedOn w:val="Fuentedeprrafopredeter"/>
    <w:rsid w:val="00FB07D4"/>
  </w:style>
  <w:style w:type="character" w:styleId="Hipervnculo">
    <w:name w:val="Hyperlink"/>
    <w:basedOn w:val="Fuentedeprrafopredeter"/>
    <w:uiPriority w:val="99"/>
    <w:semiHidden/>
    <w:unhideWhenUsed/>
    <w:rsid w:val="00FB07D4"/>
    <w:rPr>
      <w:color w:val="0000FF"/>
      <w:u w:val="single"/>
    </w:rPr>
  </w:style>
  <w:style w:type="paragraph" w:customStyle="1" w:styleId="pg-bkn-dateline">
    <w:name w:val="pg-bkn-dateline"/>
    <w:basedOn w:val="Normal"/>
    <w:rsid w:val="00FB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FB07D4"/>
    <w:rPr>
      <w:b/>
      <w:bCs/>
    </w:rPr>
  </w:style>
  <w:style w:type="paragraph" w:customStyle="1" w:styleId="mce">
    <w:name w:val="mce"/>
    <w:basedOn w:val="Normal"/>
    <w:rsid w:val="00FB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nfasis">
    <w:name w:val="Emphasis"/>
    <w:basedOn w:val="Fuentedeprrafopredeter"/>
    <w:uiPriority w:val="20"/>
    <w:qFormat/>
    <w:rsid w:val="00FB07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0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7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2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6465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67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8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8" w:color="CC0000"/>
                                <w:left w:val="single" w:sz="36" w:space="0" w:color="CC0000"/>
                                <w:bottom w:val="single" w:sz="36" w:space="8" w:color="CC0000"/>
                                <w:right w:val="single" w:sz="36" w:space="0" w:color="CC0000"/>
                              </w:divBdr>
                            </w:div>
                            <w:div w:id="155419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8" w:color="CC0000"/>
                                <w:left w:val="single" w:sz="36" w:space="0" w:color="CC0000"/>
                                <w:bottom w:val="single" w:sz="36" w:space="8" w:color="CC0000"/>
                                <w:right w:val="single" w:sz="36" w:space="0" w:color="CC0000"/>
                              </w:divBdr>
                            </w:div>
                          </w:divsChild>
                        </w:div>
                        <w:div w:id="63833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6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7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55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404082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vaticano/participantes-Sinodo-empiezan-retiro-espiritual_0_260193978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ticannews.va/es/vaticano/news/2023-10/poisson-sinodo-escuela-de-escucha-espacio-iglesia-brazos-abierto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JUANMA</dc:creator>
  <cp:keywords/>
  <dc:description/>
  <cp:lastModifiedBy>Rosario Hermano</cp:lastModifiedBy>
  <cp:revision>2</cp:revision>
  <dcterms:created xsi:type="dcterms:W3CDTF">2023-10-04T13:46:00Z</dcterms:created>
  <dcterms:modified xsi:type="dcterms:W3CDTF">2023-10-04T13:46:00Z</dcterms:modified>
</cp:coreProperties>
</file>