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E3AA4" w14:textId="77777777" w:rsidR="006138C5" w:rsidRPr="008D24C6" w:rsidRDefault="006138C5" w:rsidP="006138C5">
      <w:pPr>
        <w:pStyle w:val="Sinespaciado"/>
        <w:jc w:val="center"/>
        <w:rPr>
          <w:rFonts w:ascii="Comic Sans MS" w:hAnsi="Comic Sans MS"/>
          <w:b/>
          <w:bCs/>
          <w:color w:val="FF0000"/>
          <w:sz w:val="24"/>
          <w:szCs w:val="24"/>
        </w:rPr>
      </w:pPr>
      <w:r w:rsidRPr="008D24C6">
        <w:rPr>
          <w:rFonts w:ascii="Comic Sans MS" w:hAnsi="Comic Sans MS"/>
          <w:b/>
          <w:bCs/>
          <w:color w:val="FF0000"/>
          <w:sz w:val="24"/>
          <w:szCs w:val="24"/>
        </w:rPr>
        <w:t>LAS CEBs EN EL DOCUMENTO DE SÍNTESIS</w:t>
      </w:r>
    </w:p>
    <w:p w14:paraId="7247C55D" w14:textId="77777777" w:rsidR="006138C5" w:rsidRDefault="006138C5" w:rsidP="006138C5">
      <w:pPr>
        <w:pStyle w:val="Sinespaciado"/>
        <w:jc w:val="right"/>
        <w:rPr>
          <w:b/>
          <w:bCs/>
          <w:i/>
          <w:iCs/>
        </w:rPr>
      </w:pPr>
    </w:p>
    <w:p w14:paraId="010A08BE" w14:textId="3F1A3587" w:rsidR="006138C5" w:rsidRPr="006138C5" w:rsidRDefault="006138C5" w:rsidP="006138C5">
      <w:pPr>
        <w:pStyle w:val="Sinespaciado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Pedro Pierre, noviembre de 2023.</w:t>
      </w:r>
    </w:p>
    <w:p w14:paraId="2B3EF809" w14:textId="5E2F9488" w:rsidR="006138C5" w:rsidRDefault="006138C5" w:rsidP="006138C5">
      <w:pPr>
        <w:pStyle w:val="Sinespaciado"/>
        <w:jc w:val="right"/>
      </w:pPr>
      <w:r>
        <w:tab/>
      </w:r>
      <w:r w:rsidRPr="006138C5">
        <w:rPr>
          <w:b/>
          <w:bCs/>
          <w:i/>
          <w:iCs/>
        </w:rPr>
        <w:t xml:space="preserve">Comunidades Eclesiales de Base, </w:t>
      </w:r>
      <w:r>
        <w:rPr>
          <w:b/>
          <w:bCs/>
          <w:i/>
          <w:iCs/>
        </w:rPr>
        <w:t>Guayaquil, Ecuador.</w:t>
      </w:r>
    </w:p>
    <w:p w14:paraId="66FF693C" w14:textId="77777777" w:rsidR="006138C5" w:rsidRDefault="006138C5" w:rsidP="006138C5">
      <w:pPr>
        <w:pStyle w:val="Sinespaciado"/>
        <w:ind w:firstLine="708"/>
      </w:pPr>
    </w:p>
    <w:p w14:paraId="78968059" w14:textId="62620FA7" w:rsidR="006138C5" w:rsidRDefault="006138C5" w:rsidP="006138C5">
      <w:pPr>
        <w:pStyle w:val="Sinespaciado"/>
        <w:ind w:firstLine="708"/>
      </w:pPr>
      <w:r>
        <w:t>El Documento de Síntesis de la recién Asamblea sinodal reunida en el Vaticano nos hace ver que sí, las CEBs somos ‘</w:t>
      </w:r>
      <w:r w:rsidRPr="006138C5">
        <w:rPr>
          <w:b/>
          <w:bCs/>
        </w:rPr>
        <w:t>una semilla’</w:t>
      </w:r>
      <w:r>
        <w:t xml:space="preserve"> que se ha vuelto </w:t>
      </w:r>
      <w:r w:rsidRPr="006138C5">
        <w:rPr>
          <w:b/>
          <w:bCs/>
        </w:rPr>
        <w:t>‘un arbusto grande’.</w:t>
      </w:r>
      <w:r>
        <w:t xml:space="preserve"> </w:t>
      </w:r>
    </w:p>
    <w:p w14:paraId="53C77CE2" w14:textId="39B890C4" w:rsidR="00315CCF" w:rsidRDefault="006138C5" w:rsidP="006138C5">
      <w:pPr>
        <w:pStyle w:val="Sinespaciado"/>
        <w:ind w:firstLine="708"/>
      </w:pPr>
      <w:r>
        <w:t xml:space="preserve">Con nosotros y muchos otros grupos afines, </w:t>
      </w:r>
      <w:r w:rsidRPr="006138C5">
        <w:rPr>
          <w:b/>
          <w:bCs/>
        </w:rPr>
        <w:t>la Sinodalidad ha vendido para quedarse.</w:t>
      </w:r>
    </w:p>
    <w:p w14:paraId="7F7C63D2" w14:textId="77777777" w:rsidR="00315CCF" w:rsidRDefault="00315CCF" w:rsidP="00315CCF">
      <w:pPr>
        <w:pStyle w:val="Sinespaciado"/>
      </w:pPr>
    </w:p>
    <w:p w14:paraId="30589945" w14:textId="426F7B70" w:rsidR="00315CCF" w:rsidRPr="006138C5" w:rsidRDefault="008D24C6" w:rsidP="008D24C6">
      <w:pPr>
        <w:pStyle w:val="Sinespaciado"/>
        <w:rPr>
          <w:b/>
          <w:bCs/>
          <w:color w:val="C00000"/>
        </w:rPr>
      </w:pPr>
      <w:r>
        <w:rPr>
          <w:b/>
          <w:bCs/>
          <w:color w:val="C00000"/>
        </w:rPr>
        <w:t>A</w:t>
      </w:r>
      <w:r w:rsidR="00046E6B" w:rsidRPr="006138C5">
        <w:rPr>
          <w:b/>
          <w:bCs/>
          <w:color w:val="C00000"/>
        </w:rPr>
        <w:t xml:space="preserve">. </w:t>
      </w:r>
      <w:r w:rsidR="00315CCF" w:rsidRPr="006138C5">
        <w:rPr>
          <w:b/>
          <w:bCs/>
          <w:color w:val="C00000"/>
        </w:rPr>
        <w:t>N</w:t>
      </w:r>
      <w:r w:rsidR="006138C5" w:rsidRPr="006138C5">
        <w:rPr>
          <w:b/>
          <w:bCs/>
          <w:color w:val="C00000"/>
        </w:rPr>
        <w:t>OTEMOS PRIMERO</w:t>
      </w:r>
    </w:p>
    <w:p w14:paraId="156BA6FB" w14:textId="0C4DC5B8" w:rsidR="00315CCF" w:rsidRDefault="00315CCF" w:rsidP="008D24C6">
      <w:pPr>
        <w:pStyle w:val="Sinespaciado"/>
        <w:numPr>
          <w:ilvl w:val="0"/>
          <w:numId w:val="7"/>
        </w:numPr>
      </w:pPr>
      <w:r w:rsidRPr="00315CCF">
        <w:t>E</w:t>
      </w:r>
      <w:r>
        <w:t>l</w:t>
      </w:r>
      <w:r w:rsidRPr="00315CCF">
        <w:t xml:space="preserve"> Documento de </w:t>
      </w:r>
      <w:r>
        <w:t>S</w:t>
      </w:r>
      <w:r w:rsidRPr="00315CCF">
        <w:t xml:space="preserve">íntesis es la </w:t>
      </w:r>
      <w:r w:rsidRPr="00315CCF">
        <w:rPr>
          <w:b/>
          <w:bCs/>
        </w:rPr>
        <w:t>memoria de las reflexiones</w:t>
      </w:r>
      <w:r w:rsidRPr="00315CCF">
        <w:t xml:space="preserve"> que se dieron durante la Asamblea sinodal a partir del Documento de Trabajo entregado por el Equipo de Secretaría de la Asamblea sinodal.</w:t>
      </w:r>
    </w:p>
    <w:p w14:paraId="0EE73B55" w14:textId="034FD0C9" w:rsidR="00315CCF" w:rsidRDefault="00315CCF" w:rsidP="008D24C6">
      <w:pPr>
        <w:pStyle w:val="Sinespaciado"/>
        <w:numPr>
          <w:ilvl w:val="0"/>
          <w:numId w:val="7"/>
        </w:numPr>
      </w:pPr>
      <w:r w:rsidRPr="00315CCF">
        <w:t xml:space="preserve"> E</w:t>
      </w:r>
      <w:r>
        <w:t>l</w:t>
      </w:r>
      <w:r w:rsidRPr="00315CCF">
        <w:t xml:space="preserve"> Documento de trabajo era el </w:t>
      </w:r>
      <w:r w:rsidRPr="00315CCF">
        <w:rPr>
          <w:b/>
          <w:bCs/>
        </w:rPr>
        <w:t>resultado de los aportes</w:t>
      </w:r>
      <w:r w:rsidRPr="00315CCF">
        <w:t xml:space="preserve"> de las Diócesis y de los resúmenes de las Conferencias Episcopales y Continental</w:t>
      </w:r>
      <w:r>
        <w:t>es.</w:t>
      </w:r>
    </w:p>
    <w:p w14:paraId="4C70F078" w14:textId="4BED83A1" w:rsidR="00315CCF" w:rsidRDefault="00315CCF" w:rsidP="008D24C6">
      <w:pPr>
        <w:pStyle w:val="Sinespaciado"/>
        <w:numPr>
          <w:ilvl w:val="0"/>
          <w:numId w:val="7"/>
        </w:numPr>
      </w:pPr>
      <w:r>
        <w:t xml:space="preserve">El Documentos de Síntesis será reflexionado en </w:t>
      </w:r>
      <w:r w:rsidRPr="00315CCF">
        <w:rPr>
          <w:b/>
          <w:bCs/>
        </w:rPr>
        <w:t>las parroquias y diócesis</w:t>
      </w:r>
      <w:r>
        <w:t xml:space="preserve"> para reflexionar y escoger lo que es preciso hacer en ellas como cambios hacia una mayor sinodalidad.</w:t>
      </w:r>
    </w:p>
    <w:p w14:paraId="76CC90C5" w14:textId="7C2E2E9C" w:rsidR="00315CCF" w:rsidRDefault="00315CCF" w:rsidP="008D24C6">
      <w:pPr>
        <w:pStyle w:val="Sinespaciado"/>
        <w:numPr>
          <w:ilvl w:val="0"/>
          <w:numId w:val="7"/>
        </w:numPr>
      </w:pPr>
      <w:r>
        <w:t xml:space="preserve">Estas reflexiones y propuestas serán nuevamente revisado en </w:t>
      </w:r>
      <w:r w:rsidRPr="00315CCF">
        <w:rPr>
          <w:b/>
          <w:bCs/>
        </w:rPr>
        <w:t>una 2ª Asamblea sinodal</w:t>
      </w:r>
      <w:r>
        <w:t xml:space="preserve"> en octubre de 2024.</w:t>
      </w:r>
    </w:p>
    <w:p w14:paraId="22AE6D4D" w14:textId="77777777" w:rsidR="00860C00" w:rsidRDefault="00860C00" w:rsidP="00860C00">
      <w:pPr>
        <w:pStyle w:val="Sinespaciado"/>
        <w:ind w:left="720"/>
      </w:pPr>
    </w:p>
    <w:p w14:paraId="2AB1E04D" w14:textId="1617140B" w:rsidR="00046E6B" w:rsidRPr="006138C5" w:rsidRDefault="008D24C6" w:rsidP="008D24C6">
      <w:pPr>
        <w:pStyle w:val="Sinespaciado"/>
        <w:rPr>
          <w:b/>
          <w:bCs/>
          <w:color w:val="C00000"/>
        </w:rPr>
      </w:pPr>
      <w:r>
        <w:rPr>
          <w:b/>
          <w:bCs/>
          <w:color w:val="C00000"/>
        </w:rPr>
        <w:t>B</w:t>
      </w:r>
      <w:r w:rsidR="00046E6B" w:rsidRPr="006138C5">
        <w:rPr>
          <w:b/>
          <w:bCs/>
          <w:color w:val="C00000"/>
        </w:rPr>
        <w:t>. E</w:t>
      </w:r>
      <w:r w:rsidR="006138C5" w:rsidRPr="006138C5">
        <w:rPr>
          <w:b/>
          <w:bCs/>
          <w:color w:val="C00000"/>
        </w:rPr>
        <w:t>L PAPA FRANCISCO HA GANADO SU APUESTA</w:t>
      </w:r>
      <w:r w:rsidR="00046E6B" w:rsidRPr="006138C5">
        <w:rPr>
          <w:b/>
          <w:bCs/>
          <w:color w:val="C00000"/>
        </w:rPr>
        <w:t xml:space="preserve"> de poner la Iglesia en un proceso de Sinodalidad</w:t>
      </w:r>
    </w:p>
    <w:p w14:paraId="02FC3438" w14:textId="05057609" w:rsidR="00046E6B" w:rsidRDefault="00046E6B" w:rsidP="008D24C6">
      <w:pPr>
        <w:pStyle w:val="Sinespaciado"/>
        <w:numPr>
          <w:ilvl w:val="0"/>
          <w:numId w:val="8"/>
        </w:numPr>
      </w:pPr>
      <w:r>
        <w:t xml:space="preserve">Este proceso comenzó en 2015 con su famoso discurso sobre la importancia de la </w:t>
      </w:r>
      <w:proofErr w:type="spellStart"/>
      <w:r>
        <w:t>Sinodalidad</w:t>
      </w:r>
      <w:proofErr w:type="spellEnd"/>
      <w:r w:rsidR="009954F3">
        <w:t xml:space="preserve"> (17 de </w:t>
      </w:r>
      <w:proofErr w:type="spellStart"/>
      <w:r w:rsidR="009954F3">
        <w:t>coctubre</w:t>
      </w:r>
      <w:proofErr w:type="spellEnd"/>
      <w:r w:rsidR="009954F3">
        <w:t xml:space="preserve">), con ocasión de la </w:t>
      </w:r>
      <w:r w:rsidR="009954F3" w:rsidRPr="009954F3">
        <w:rPr>
          <w:b/>
          <w:bCs/>
          <w:i/>
          <w:iCs/>
        </w:rPr>
        <w:t xml:space="preserve">celebración </w:t>
      </w:r>
      <w:proofErr w:type="gramStart"/>
      <w:r w:rsidR="009954F3" w:rsidRPr="009954F3">
        <w:rPr>
          <w:b/>
          <w:bCs/>
          <w:i/>
          <w:iCs/>
        </w:rPr>
        <w:t>del los 50 años</w:t>
      </w:r>
      <w:proofErr w:type="gramEnd"/>
      <w:r w:rsidR="009954F3" w:rsidRPr="009954F3">
        <w:rPr>
          <w:b/>
          <w:bCs/>
          <w:i/>
          <w:iCs/>
        </w:rPr>
        <w:t xml:space="preserve"> del primer Sínodo</w:t>
      </w:r>
      <w:r w:rsidR="009954F3">
        <w:t xml:space="preserve"> convocado por el papa Pablo 6°.</w:t>
      </w:r>
    </w:p>
    <w:p w14:paraId="3ACDBFC7" w14:textId="45CC3B4B" w:rsidR="00046E6B" w:rsidRDefault="00046E6B" w:rsidP="008D24C6">
      <w:pPr>
        <w:pStyle w:val="Sinespaciado"/>
        <w:numPr>
          <w:ilvl w:val="0"/>
          <w:numId w:val="8"/>
        </w:numPr>
      </w:pPr>
      <w:r>
        <w:t>Luego dicho proceso arrancó en</w:t>
      </w:r>
      <w:r w:rsidR="009954F3">
        <w:t xml:space="preserve"> Roma </w:t>
      </w:r>
      <w:r w:rsidR="009954F3" w:rsidRPr="009954F3">
        <w:rPr>
          <w:b/>
          <w:bCs/>
          <w:i/>
          <w:iCs/>
        </w:rPr>
        <w:t>el 10</w:t>
      </w:r>
      <w:r w:rsidRPr="009954F3">
        <w:rPr>
          <w:b/>
          <w:bCs/>
          <w:i/>
          <w:iCs/>
        </w:rPr>
        <w:t xml:space="preserve"> octubre de 2021</w:t>
      </w:r>
      <w:r w:rsidR="009954F3" w:rsidRPr="009954F3">
        <w:rPr>
          <w:b/>
          <w:bCs/>
          <w:i/>
          <w:iCs/>
        </w:rPr>
        <w:t>.</w:t>
      </w:r>
      <w:r>
        <w:t xml:space="preserve"> Es muy llamativa la oración final de su discurso (ver Anexo).</w:t>
      </w:r>
    </w:p>
    <w:p w14:paraId="089BB140" w14:textId="0D9F52AE" w:rsidR="007375D0" w:rsidRDefault="007375D0" w:rsidP="008D24C6">
      <w:pPr>
        <w:pStyle w:val="Sinespaciado"/>
        <w:numPr>
          <w:ilvl w:val="0"/>
          <w:numId w:val="8"/>
        </w:numPr>
      </w:pPr>
      <w:r>
        <w:t xml:space="preserve">A finales de octubre pasado, se termino la </w:t>
      </w:r>
      <w:r w:rsidRPr="007375D0">
        <w:rPr>
          <w:b/>
          <w:bCs/>
          <w:i/>
          <w:iCs/>
        </w:rPr>
        <w:t>primera sesión de la Asamblea sinodal</w:t>
      </w:r>
      <w:r>
        <w:t xml:space="preserve"> de unos 400 delegados entre los cuales seglares mujeres y varones, sacerdotes y religiosas con derecho de voz y voto.</w:t>
      </w:r>
    </w:p>
    <w:p w14:paraId="38510C79" w14:textId="6B3A1A67" w:rsidR="007375D0" w:rsidRDefault="007375D0" w:rsidP="008D24C6">
      <w:pPr>
        <w:pStyle w:val="Sinespaciado"/>
        <w:numPr>
          <w:ilvl w:val="0"/>
          <w:numId w:val="8"/>
        </w:numPr>
      </w:pPr>
      <w:r>
        <w:t xml:space="preserve">El papa Francisco logró que </w:t>
      </w:r>
      <w:r w:rsidRPr="007375D0">
        <w:rPr>
          <w:b/>
          <w:bCs/>
          <w:i/>
          <w:iCs/>
        </w:rPr>
        <w:t>todos conversaran y se escucharan</w:t>
      </w:r>
      <w:r>
        <w:t xml:space="preserve"> a partir de un Documento de Trabajo que resumía los aportes de grupos, parroquias y diócesis de todo el planeta.</w:t>
      </w:r>
    </w:p>
    <w:p w14:paraId="25E0A3D2" w14:textId="22485578" w:rsidR="007375D0" w:rsidRDefault="007375D0" w:rsidP="008D24C6">
      <w:pPr>
        <w:pStyle w:val="Sinespaciado"/>
        <w:numPr>
          <w:ilvl w:val="0"/>
          <w:numId w:val="8"/>
        </w:numPr>
      </w:pPr>
      <w:r>
        <w:t xml:space="preserve">El resultado de esta Asamblea sinodal es un </w:t>
      </w:r>
      <w:r w:rsidRPr="007375D0">
        <w:rPr>
          <w:b/>
          <w:bCs/>
          <w:i/>
          <w:iCs/>
        </w:rPr>
        <w:t>Documento de Síntesis</w:t>
      </w:r>
      <w:r>
        <w:t xml:space="preserve"> que recoge las reflexiones hechas durante 4 semanas en grupos de una docena de personas reunidas alrededor de unas 30 mesas redondas. No faltaron los momentos de oración, celebración y peregrinajes.</w:t>
      </w:r>
    </w:p>
    <w:p w14:paraId="3FE5F245" w14:textId="2A3585F8" w:rsidR="007375D0" w:rsidRPr="001D5EBA" w:rsidRDefault="007375D0" w:rsidP="008D24C6">
      <w:pPr>
        <w:pStyle w:val="Sinespaciado"/>
        <w:numPr>
          <w:ilvl w:val="0"/>
          <w:numId w:val="8"/>
        </w:numPr>
        <w:rPr>
          <w:i/>
          <w:iCs/>
        </w:rPr>
      </w:pPr>
      <w:r>
        <w:t xml:space="preserve">El título y el saludo de dicho Documento de Síntesis es lo primero novedoso y llamativo. </w:t>
      </w:r>
      <w:r w:rsidRPr="001D5EBA">
        <w:rPr>
          <w:b/>
          <w:bCs/>
          <w:i/>
          <w:iCs/>
        </w:rPr>
        <w:t>“La Iglesia en misión”,</w:t>
      </w:r>
      <w:r>
        <w:t xml:space="preserve"> título que recuerdo la temática </w:t>
      </w:r>
      <w:r w:rsidR="001D5EBA">
        <w:t xml:space="preserve">de la 5ª Conferencia Episcopal de Aparecida (Brasil) en 2007 donde el coordinador del Equipo de </w:t>
      </w:r>
      <w:proofErr w:type="gramStart"/>
      <w:r w:rsidR="001D5EBA">
        <w:t>Secretaria</w:t>
      </w:r>
      <w:proofErr w:type="gramEnd"/>
      <w:r w:rsidR="001D5EBA">
        <w:t xml:space="preserve"> era e mismo Jorge Bergoglio. El sencillo saludo poner en primer lugar a las mujeres: </w:t>
      </w:r>
      <w:r w:rsidR="001D5EBA" w:rsidRPr="001D5EBA">
        <w:rPr>
          <w:b/>
          <w:bCs/>
          <w:i/>
          <w:iCs/>
        </w:rPr>
        <w:t>“Queridas hermanas, queridos hermanos,</w:t>
      </w:r>
      <w:r w:rsidR="001D5EBA">
        <w:rPr>
          <w:b/>
          <w:bCs/>
          <w:i/>
          <w:iCs/>
        </w:rPr>
        <w:t>”.</w:t>
      </w:r>
    </w:p>
    <w:p w14:paraId="30B1DF81" w14:textId="380BB70D" w:rsidR="00046E6B" w:rsidRDefault="001D5EBA" w:rsidP="008D24C6">
      <w:pPr>
        <w:pStyle w:val="Sinespaciado"/>
        <w:numPr>
          <w:ilvl w:val="0"/>
          <w:numId w:val="8"/>
        </w:numPr>
      </w:pPr>
      <w:r>
        <w:t xml:space="preserve">El relativamente breve Documento de Síntesis reflejo el deseo de </w:t>
      </w:r>
      <w:r w:rsidRPr="001D5EBA">
        <w:rPr>
          <w:b/>
          <w:bCs/>
          <w:i/>
          <w:iCs/>
        </w:rPr>
        <w:t>avanzar decididamente en la Sinodalidad</w:t>
      </w:r>
      <w:r>
        <w:t xml:space="preserve"> a pesar de las fuertes resistencias no sólo de una decena de cardenal particularmente opuestos a las opciones del papa Francisco, sino también la reticencia de muchos obispos, el rechazo de muchos párrocos y</w:t>
      </w:r>
      <w:r w:rsidRPr="001D5EBA">
        <w:t xml:space="preserve"> </w:t>
      </w:r>
      <w:r>
        <w:t>el desinterés de muchos católicos que prefieren una cristianismo tranquilo y adormecedor.</w:t>
      </w:r>
    </w:p>
    <w:p w14:paraId="018BC550" w14:textId="77777777" w:rsidR="00860C00" w:rsidRDefault="001D5EBA" w:rsidP="008D24C6">
      <w:pPr>
        <w:pStyle w:val="Sinespaciado"/>
        <w:numPr>
          <w:ilvl w:val="0"/>
          <w:numId w:val="8"/>
        </w:numPr>
      </w:pPr>
      <w:r>
        <w:t xml:space="preserve">El desafío de la Sinodalidad está lanzado y tenemos </w:t>
      </w:r>
      <w:r w:rsidRPr="00860C00">
        <w:rPr>
          <w:b/>
          <w:bCs/>
          <w:i/>
          <w:iCs/>
        </w:rPr>
        <w:t>un año para comenzar a procesar</w:t>
      </w:r>
      <w:r>
        <w:t xml:space="preserve">lo a todos los niveles. </w:t>
      </w:r>
    </w:p>
    <w:p w14:paraId="4EE7D5B6" w14:textId="55358713" w:rsidR="001D5EBA" w:rsidRDefault="001D5EBA" w:rsidP="008D24C6">
      <w:pPr>
        <w:pStyle w:val="Sinespaciado"/>
        <w:numPr>
          <w:ilvl w:val="0"/>
          <w:numId w:val="8"/>
        </w:numPr>
      </w:pPr>
      <w:r w:rsidRPr="00860C00">
        <w:rPr>
          <w:b/>
          <w:bCs/>
          <w:i/>
          <w:iCs/>
        </w:rPr>
        <w:t>Las CEBs,</w:t>
      </w:r>
      <w:r>
        <w:t xml:space="preserve"> que la Asamblea Eclesial de América Latina y El Caribe </w:t>
      </w:r>
      <w:r w:rsidR="00860C00">
        <w:t xml:space="preserve">realizada en México en 2021 nos ha calificado de “experiencia de Iglesia sinodal”, tenemos </w:t>
      </w:r>
      <w:r w:rsidR="00860C00" w:rsidRPr="00860C00">
        <w:rPr>
          <w:b/>
          <w:bCs/>
          <w:i/>
          <w:iCs/>
        </w:rPr>
        <w:t>una particular responsabilidad</w:t>
      </w:r>
      <w:r w:rsidR="00860C00">
        <w:t xml:space="preserve"> en este proceso de poner en marcha otra manera de ser Iglesia tal como hemos comenzado a serlo.</w:t>
      </w:r>
    </w:p>
    <w:p w14:paraId="26996A5F" w14:textId="77777777" w:rsidR="00046E6B" w:rsidRDefault="00046E6B" w:rsidP="00315CCF">
      <w:pPr>
        <w:pStyle w:val="Sinespaciado"/>
        <w:ind w:left="360"/>
      </w:pPr>
    </w:p>
    <w:p w14:paraId="624C9597" w14:textId="3C017D58" w:rsidR="00860C00" w:rsidRPr="006138C5" w:rsidRDefault="008D24C6" w:rsidP="008D24C6">
      <w:pPr>
        <w:pStyle w:val="Sinespaciado"/>
        <w:rPr>
          <w:b/>
          <w:bCs/>
          <w:color w:val="C00000"/>
        </w:rPr>
      </w:pPr>
      <w:r>
        <w:rPr>
          <w:b/>
          <w:bCs/>
          <w:color w:val="C00000"/>
        </w:rPr>
        <w:t>C</w:t>
      </w:r>
      <w:r w:rsidR="00860C00" w:rsidRPr="006138C5">
        <w:rPr>
          <w:b/>
          <w:bCs/>
          <w:color w:val="C00000"/>
        </w:rPr>
        <w:t>. L</w:t>
      </w:r>
      <w:r w:rsidR="006138C5" w:rsidRPr="006138C5">
        <w:rPr>
          <w:b/>
          <w:bCs/>
          <w:color w:val="C00000"/>
        </w:rPr>
        <w:t>AS</w:t>
      </w:r>
      <w:r w:rsidR="00860C00" w:rsidRPr="006138C5">
        <w:rPr>
          <w:b/>
          <w:bCs/>
          <w:color w:val="C00000"/>
        </w:rPr>
        <w:t xml:space="preserve"> CEBs </w:t>
      </w:r>
      <w:r w:rsidR="006138C5" w:rsidRPr="006138C5">
        <w:rPr>
          <w:b/>
          <w:bCs/>
          <w:color w:val="C00000"/>
        </w:rPr>
        <w:t>EN EL DOCUMENTO DE SÍNTESIS</w:t>
      </w:r>
    </w:p>
    <w:p w14:paraId="352CB8F6" w14:textId="60EB3A04" w:rsidR="00860C00" w:rsidRDefault="00860C00" w:rsidP="008D24C6">
      <w:pPr>
        <w:pStyle w:val="Sinespaciado"/>
        <w:numPr>
          <w:ilvl w:val="0"/>
          <w:numId w:val="10"/>
        </w:numPr>
      </w:pPr>
      <w:r>
        <w:t xml:space="preserve">Es cierto que las CEBs estamos </w:t>
      </w:r>
      <w:r w:rsidRPr="00CF3E6B">
        <w:rPr>
          <w:b/>
          <w:bCs/>
        </w:rPr>
        <w:t>nombradas una sola vez</w:t>
      </w:r>
      <w:r>
        <w:t xml:space="preserve"> en el Documento de Síntesis:</w:t>
      </w:r>
    </w:p>
    <w:p w14:paraId="7C570070" w14:textId="2E5CA91F" w:rsidR="00860C00" w:rsidRPr="00CF3E6B" w:rsidRDefault="00860C00" w:rsidP="008D24C6">
      <w:pPr>
        <w:pStyle w:val="Sinespaciado"/>
        <w:ind w:left="708"/>
        <w:rPr>
          <w:i/>
          <w:iCs/>
        </w:rPr>
      </w:pPr>
      <w:r w:rsidRPr="00CF3E6B">
        <w:rPr>
          <w:i/>
          <w:iCs/>
        </w:rPr>
        <w:t>“Muy extendidas en muchas partes del mundo, las comunidades de base o pequeñas comunidades cristianas fomentan prácticas de escucha por y entre los bautizados. Estamos llamados a realzar su potencial, explorando también cómo pueden adaptarse a los contextos urbanos.”</w:t>
      </w:r>
      <w:r w:rsidR="00CF3E6B" w:rsidRPr="00CF3E6B">
        <w:rPr>
          <w:i/>
          <w:iCs/>
        </w:rPr>
        <w:t xml:space="preserve"> (16, m)</w:t>
      </w:r>
    </w:p>
    <w:p w14:paraId="6914B7FE" w14:textId="5238ACFC" w:rsidR="00860C00" w:rsidRDefault="00860C00" w:rsidP="008D24C6">
      <w:pPr>
        <w:pStyle w:val="Sinespaciado"/>
        <w:numPr>
          <w:ilvl w:val="0"/>
          <w:numId w:val="10"/>
        </w:numPr>
      </w:pPr>
      <w:r>
        <w:t xml:space="preserve">Podemos sentirnos incluidas </w:t>
      </w:r>
      <w:r w:rsidRPr="00CF3E6B">
        <w:rPr>
          <w:b/>
          <w:bCs/>
        </w:rPr>
        <w:t>en otros 2 párrafos</w:t>
      </w:r>
      <w:r>
        <w:t xml:space="preserve"> donde habla de ‘nuevas comunidades” y de “catequistas” como animadores de grupos cristianos</w:t>
      </w:r>
      <w:r w:rsidR="00CF3E6B">
        <w:t>:</w:t>
      </w:r>
    </w:p>
    <w:p w14:paraId="26022E8F" w14:textId="09D8B73A" w:rsidR="00CF3E6B" w:rsidRPr="00CF3E6B" w:rsidRDefault="00CF3E6B" w:rsidP="008D24C6">
      <w:pPr>
        <w:pStyle w:val="Sinespaciado"/>
        <w:ind w:left="708"/>
        <w:rPr>
          <w:i/>
          <w:iCs/>
        </w:rPr>
      </w:pPr>
      <w:r w:rsidRPr="00CF3E6B">
        <w:rPr>
          <w:i/>
          <w:iCs/>
        </w:rPr>
        <w:t xml:space="preserve">“La configuración más precisa de consejos y concilios con representantes de Asociaciones Laicales, Movimientos Eclesiales y nuevas Comunidades”. </w:t>
      </w:r>
      <w:r w:rsidR="00673AC0">
        <w:rPr>
          <w:i/>
          <w:iCs/>
        </w:rPr>
        <w:t>(10, i)</w:t>
      </w:r>
    </w:p>
    <w:p w14:paraId="23946884" w14:textId="765AAA57" w:rsidR="00CF3E6B" w:rsidRPr="00CF3E6B" w:rsidRDefault="00CF3E6B" w:rsidP="008D24C6">
      <w:pPr>
        <w:pStyle w:val="Sinespaciado"/>
        <w:ind w:left="708"/>
        <w:rPr>
          <w:i/>
          <w:iCs/>
        </w:rPr>
      </w:pPr>
      <w:r w:rsidRPr="00CF3E6B">
        <w:rPr>
          <w:i/>
          <w:iCs/>
        </w:rPr>
        <w:t>“En muchas regiones, la vida de las comunidades cristianas y la misión de la Iglesia dependen de la figura de los catequistas”. (8, e)</w:t>
      </w:r>
    </w:p>
    <w:p w14:paraId="6467B75E" w14:textId="29EDDA6D" w:rsidR="00CF3E6B" w:rsidRDefault="00CF3E6B" w:rsidP="008D24C6">
      <w:pPr>
        <w:pStyle w:val="Sinespaciado"/>
        <w:numPr>
          <w:ilvl w:val="0"/>
          <w:numId w:val="10"/>
        </w:numPr>
      </w:pPr>
      <w:r>
        <w:t xml:space="preserve">Pero </w:t>
      </w:r>
      <w:r w:rsidRPr="00CF3E6B">
        <w:rPr>
          <w:b/>
          <w:bCs/>
        </w:rPr>
        <w:t>varios aspectos importantes</w:t>
      </w:r>
      <w:r>
        <w:t xml:space="preserve"> de dicha Asamblea huelen a CEBs:</w:t>
      </w:r>
    </w:p>
    <w:p w14:paraId="12EB9BEC" w14:textId="1AF76FFB" w:rsidR="00315CCF" w:rsidRDefault="00315CCF" w:rsidP="008D24C6">
      <w:pPr>
        <w:pStyle w:val="Sinespaciado"/>
        <w:numPr>
          <w:ilvl w:val="0"/>
          <w:numId w:val="9"/>
        </w:numPr>
      </w:pPr>
      <w:r>
        <w:t xml:space="preserve">Las reuniones por </w:t>
      </w:r>
      <w:r w:rsidRPr="008D24C6">
        <w:rPr>
          <w:b/>
          <w:bCs/>
          <w:i/>
          <w:iCs/>
        </w:rPr>
        <w:t>grupos</w:t>
      </w:r>
      <w:r>
        <w:t xml:space="preserve"> alrededor de una </w:t>
      </w:r>
      <w:r w:rsidRPr="008D24C6">
        <w:rPr>
          <w:b/>
          <w:bCs/>
          <w:i/>
          <w:iCs/>
        </w:rPr>
        <w:t>mesa redonda</w:t>
      </w:r>
      <w:r>
        <w:t xml:space="preserve"> que crean igualdad, cercanía, confianza.</w:t>
      </w:r>
      <w:r w:rsidR="00673AC0">
        <w:t xml:space="preserve"> (1, c)</w:t>
      </w:r>
    </w:p>
    <w:p w14:paraId="73C962C1" w14:textId="77777777" w:rsidR="00315CCF" w:rsidRDefault="00315CCF" w:rsidP="008D24C6">
      <w:pPr>
        <w:pStyle w:val="Sinespaciado"/>
        <w:numPr>
          <w:ilvl w:val="0"/>
          <w:numId w:val="9"/>
        </w:numPr>
      </w:pPr>
      <w:r>
        <w:t xml:space="preserve">El </w:t>
      </w:r>
      <w:r w:rsidRPr="008D24C6">
        <w:rPr>
          <w:b/>
          <w:bCs/>
          <w:i/>
          <w:iCs/>
        </w:rPr>
        <w:t>método de trabajo:</w:t>
      </w:r>
      <w:r w:rsidRPr="008D24C6">
        <w:rPr>
          <w:b/>
          <w:bCs/>
        </w:rPr>
        <w:t xml:space="preserve"> </w:t>
      </w:r>
      <w:r>
        <w:t>‘Ver, Juzgar y Actuar’.</w:t>
      </w:r>
    </w:p>
    <w:p w14:paraId="0FDE84E5" w14:textId="77777777" w:rsidR="00315CCF" w:rsidRDefault="00315CCF" w:rsidP="008D24C6">
      <w:pPr>
        <w:pStyle w:val="Sinespaciado"/>
        <w:numPr>
          <w:ilvl w:val="0"/>
          <w:numId w:val="9"/>
        </w:numPr>
      </w:pPr>
      <w:r>
        <w:lastRenderedPageBreak/>
        <w:t xml:space="preserve">La importancia dada a la </w:t>
      </w:r>
      <w:r w:rsidRPr="008D24C6">
        <w:rPr>
          <w:b/>
          <w:bCs/>
          <w:i/>
          <w:iCs/>
        </w:rPr>
        <w:t>oración</w:t>
      </w:r>
      <w:r>
        <w:t xml:space="preserve"> y a la </w:t>
      </w:r>
      <w:r w:rsidRPr="008D24C6">
        <w:rPr>
          <w:b/>
          <w:bCs/>
          <w:i/>
          <w:iCs/>
        </w:rPr>
        <w:t>Palabra de Dios.</w:t>
      </w:r>
    </w:p>
    <w:p w14:paraId="669D058E" w14:textId="6D5EA70D" w:rsidR="00315CCF" w:rsidRDefault="00315CCF" w:rsidP="008D24C6">
      <w:pPr>
        <w:pStyle w:val="Sinespaciado"/>
        <w:numPr>
          <w:ilvl w:val="0"/>
          <w:numId w:val="9"/>
        </w:numPr>
      </w:pPr>
      <w:r>
        <w:t xml:space="preserve">La </w:t>
      </w:r>
      <w:r w:rsidRPr="008D24C6">
        <w:rPr>
          <w:b/>
          <w:bCs/>
          <w:i/>
          <w:iCs/>
        </w:rPr>
        <w:t>opción por los pobres:</w:t>
      </w:r>
      <w:r>
        <w:t xml:space="preserve"> “Aprender de ellos”, porque</w:t>
      </w:r>
      <w:r w:rsidRPr="00456BDE">
        <w:t xml:space="preserve"> </w:t>
      </w:r>
      <w:r>
        <w:t>“l</w:t>
      </w:r>
      <w:r w:rsidRPr="00456BDE">
        <w:t>a semejanza de su vida con la del Señor hace de los pobres heraldos de una salvación recibida como don y testigos de la alegría del Evangelio</w:t>
      </w:r>
      <w:r>
        <w:t>”</w:t>
      </w:r>
      <w:r w:rsidRPr="00456BDE">
        <w:t>.</w:t>
      </w:r>
      <w:r w:rsidR="00673AC0">
        <w:t xml:space="preserve"> (4, h)</w:t>
      </w:r>
    </w:p>
    <w:p w14:paraId="61C3EE8C" w14:textId="32BB0699" w:rsidR="00315CCF" w:rsidRDefault="00315CCF" w:rsidP="000F0E54">
      <w:pPr>
        <w:pStyle w:val="Sinespaciado"/>
        <w:rPr>
          <w:b/>
          <w:bCs/>
          <w:i/>
          <w:iCs/>
        </w:rPr>
      </w:pPr>
    </w:p>
    <w:p w14:paraId="0648C08C" w14:textId="2E2A6A67" w:rsidR="000F0E54" w:rsidRPr="008D24C6" w:rsidRDefault="008D24C6" w:rsidP="000F0E54">
      <w:pPr>
        <w:pStyle w:val="Sinespaciado"/>
        <w:rPr>
          <w:b/>
          <w:bCs/>
          <w:color w:val="C00000"/>
        </w:rPr>
      </w:pPr>
      <w:r>
        <w:rPr>
          <w:b/>
          <w:bCs/>
          <w:color w:val="C00000"/>
        </w:rPr>
        <w:t>D</w:t>
      </w:r>
      <w:r w:rsidR="000F0E54" w:rsidRPr="008D24C6">
        <w:rPr>
          <w:b/>
          <w:bCs/>
          <w:color w:val="C00000"/>
        </w:rPr>
        <w:t>. R</w:t>
      </w:r>
      <w:r w:rsidR="006138C5" w:rsidRPr="008D24C6">
        <w:rPr>
          <w:b/>
          <w:bCs/>
          <w:color w:val="C00000"/>
        </w:rPr>
        <w:t>EFLEXIONES Y PREGUNTAS A TRABAJAR EN NUESTRAS</w:t>
      </w:r>
      <w:r w:rsidR="000F0E54" w:rsidRPr="008D24C6">
        <w:rPr>
          <w:b/>
          <w:bCs/>
          <w:color w:val="C00000"/>
        </w:rPr>
        <w:t xml:space="preserve"> CEBs.</w:t>
      </w:r>
    </w:p>
    <w:p w14:paraId="34A34A66" w14:textId="17EF5FC5" w:rsidR="00315CCF" w:rsidRPr="008D24C6" w:rsidRDefault="000F0E54" w:rsidP="008D24C6">
      <w:pPr>
        <w:pStyle w:val="Sinespaciado"/>
        <w:numPr>
          <w:ilvl w:val="0"/>
          <w:numId w:val="11"/>
        </w:numPr>
        <w:rPr>
          <w:b/>
          <w:bCs/>
        </w:rPr>
      </w:pPr>
      <w:r w:rsidRPr="008D24C6">
        <w:rPr>
          <w:b/>
          <w:bCs/>
        </w:rPr>
        <w:t>Lograr c</w:t>
      </w:r>
      <w:r w:rsidR="00315CCF" w:rsidRPr="008D24C6">
        <w:rPr>
          <w:b/>
          <w:bCs/>
        </w:rPr>
        <w:t>onvencer</w:t>
      </w:r>
      <w:r w:rsidRPr="008D24C6">
        <w:rPr>
          <w:b/>
          <w:bCs/>
        </w:rPr>
        <w:t xml:space="preserve"> a muchas personas</w:t>
      </w:r>
      <w:r w:rsidR="00315CCF" w:rsidRPr="008D24C6">
        <w:rPr>
          <w:b/>
          <w:bCs/>
        </w:rPr>
        <w:t xml:space="preserve"> que,</w:t>
      </w:r>
    </w:p>
    <w:p w14:paraId="776A0737" w14:textId="77777777" w:rsidR="00315CCF" w:rsidRDefault="00315CCF" w:rsidP="00315CCF">
      <w:pPr>
        <w:pStyle w:val="Sinespaciado"/>
        <w:numPr>
          <w:ilvl w:val="0"/>
          <w:numId w:val="2"/>
        </w:numPr>
      </w:pPr>
      <w:r>
        <w:t>Como Iglesia necesitamos mejorar sustancialmente,</w:t>
      </w:r>
    </w:p>
    <w:p w14:paraId="39A3B2DB" w14:textId="77777777" w:rsidR="00315CCF" w:rsidRDefault="00315CCF" w:rsidP="00315CCF">
      <w:pPr>
        <w:pStyle w:val="Sinespaciado"/>
        <w:numPr>
          <w:ilvl w:val="0"/>
          <w:numId w:val="2"/>
        </w:numPr>
      </w:pPr>
      <w:r>
        <w:t>L</w:t>
      </w:r>
      <w:r w:rsidRPr="00E04759">
        <w:t xml:space="preserve">a sinodalidad es un camino </w:t>
      </w:r>
      <w:r>
        <w:t>valido</w:t>
      </w:r>
      <w:r w:rsidRPr="00E04759">
        <w:t xml:space="preserve"> para lograr una Iglesia más evangélica</w:t>
      </w:r>
      <w:r>
        <w:t>,</w:t>
      </w:r>
    </w:p>
    <w:p w14:paraId="5811485C" w14:textId="77777777" w:rsidR="00315CCF" w:rsidRDefault="00315CCF" w:rsidP="00315CCF">
      <w:pPr>
        <w:pStyle w:val="Sinespaciado"/>
        <w:numPr>
          <w:ilvl w:val="0"/>
          <w:numId w:val="2"/>
        </w:numPr>
      </w:pPr>
      <w:r>
        <w:t>Podemos emprenderlo con confianza.</w:t>
      </w:r>
    </w:p>
    <w:p w14:paraId="2A11D23B" w14:textId="420204D1" w:rsidR="00315CCF" w:rsidRPr="008D24C6" w:rsidRDefault="00315CCF" w:rsidP="008D24C6">
      <w:pPr>
        <w:pStyle w:val="Sinespaciado"/>
        <w:numPr>
          <w:ilvl w:val="0"/>
          <w:numId w:val="11"/>
        </w:numPr>
        <w:rPr>
          <w:b/>
          <w:bCs/>
        </w:rPr>
      </w:pPr>
      <w:r w:rsidRPr="008D24C6">
        <w:rPr>
          <w:b/>
          <w:bCs/>
        </w:rPr>
        <w:t>A partir del Documento de síntesis de la Asamblea sinodal, preguntarnos:</w:t>
      </w:r>
    </w:p>
    <w:p w14:paraId="6B327322" w14:textId="629F69FF" w:rsidR="000F0E54" w:rsidRPr="008D24C6" w:rsidRDefault="000F0E54" w:rsidP="000F0E54">
      <w:pPr>
        <w:pStyle w:val="Sinespaciado"/>
        <w:ind w:left="708"/>
        <w:rPr>
          <w:b/>
          <w:bCs/>
          <w:i/>
          <w:iCs/>
        </w:rPr>
      </w:pPr>
      <w:r w:rsidRPr="008D24C6">
        <w:rPr>
          <w:b/>
          <w:bCs/>
          <w:i/>
          <w:iCs/>
        </w:rPr>
        <w:t>Ver</w:t>
      </w:r>
    </w:p>
    <w:p w14:paraId="08BAEEFD" w14:textId="3936178E" w:rsidR="00315CCF" w:rsidRDefault="00315CCF" w:rsidP="00315CCF">
      <w:pPr>
        <w:pStyle w:val="Sinespaciado"/>
        <w:numPr>
          <w:ilvl w:val="0"/>
          <w:numId w:val="2"/>
        </w:numPr>
      </w:pPr>
      <w:r>
        <w:t>¿Cuáles son los mayores retos y problemas en nuestra Iglesia? Y ¿de dónde provienen?</w:t>
      </w:r>
    </w:p>
    <w:p w14:paraId="10F7A147" w14:textId="77777777" w:rsidR="000F0E54" w:rsidRDefault="000F0E54" w:rsidP="000F0E54">
      <w:pPr>
        <w:pStyle w:val="Sinespaciado"/>
        <w:numPr>
          <w:ilvl w:val="0"/>
          <w:numId w:val="2"/>
        </w:numPr>
      </w:pPr>
      <w:r>
        <w:t>¿Qué aspectos de nuestra Iglesia nos parecen importantes mejorar o cambiar y por qué motivos?</w:t>
      </w:r>
    </w:p>
    <w:p w14:paraId="2EC5D5B8" w14:textId="4659D28B" w:rsidR="000F0E54" w:rsidRPr="008D24C6" w:rsidRDefault="008D24C6" w:rsidP="000F0E54">
      <w:pPr>
        <w:pStyle w:val="Sinespaciado"/>
        <w:ind w:left="720"/>
        <w:rPr>
          <w:b/>
          <w:bCs/>
          <w:i/>
          <w:iCs/>
        </w:rPr>
      </w:pPr>
      <w:r w:rsidRPr="008D24C6">
        <w:rPr>
          <w:b/>
          <w:bCs/>
          <w:i/>
          <w:iCs/>
        </w:rPr>
        <w:t xml:space="preserve">Juzgar - </w:t>
      </w:r>
      <w:r w:rsidR="000F0E54" w:rsidRPr="008D24C6">
        <w:rPr>
          <w:b/>
          <w:bCs/>
          <w:i/>
          <w:iCs/>
        </w:rPr>
        <w:t>Iluminar</w:t>
      </w:r>
    </w:p>
    <w:p w14:paraId="066F1351" w14:textId="77777777" w:rsidR="00315CCF" w:rsidRDefault="00315CCF" w:rsidP="00315CCF">
      <w:pPr>
        <w:pStyle w:val="Sinespaciado"/>
        <w:numPr>
          <w:ilvl w:val="0"/>
          <w:numId w:val="2"/>
        </w:numPr>
      </w:pPr>
      <w:r>
        <w:t>¿Qué entendemos por sinodalidad y cuáles son sus principales características?</w:t>
      </w:r>
    </w:p>
    <w:p w14:paraId="6E44AEC3" w14:textId="77777777" w:rsidR="00315CCF" w:rsidRDefault="00315CCF" w:rsidP="00315CCF">
      <w:pPr>
        <w:pStyle w:val="Sinespaciado"/>
        <w:numPr>
          <w:ilvl w:val="0"/>
          <w:numId w:val="2"/>
        </w:numPr>
      </w:pPr>
      <w:r>
        <w:t>¿Qué puntos del Documento nos llaman más la atención y por qué motivos?</w:t>
      </w:r>
    </w:p>
    <w:p w14:paraId="5C8703E9" w14:textId="16204DE6" w:rsidR="000F0E54" w:rsidRPr="008D24C6" w:rsidRDefault="000F0E54" w:rsidP="000F0E54">
      <w:pPr>
        <w:pStyle w:val="Sinespaciado"/>
        <w:ind w:left="720"/>
        <w:rPr>
          <w:b/>
          <w:bCs/>
          <w:i/>
          <w:iCs/>
        </w:rPr>
      </w:pPr>
      <w:r w:rsidRPr="008D24C6">
        <w:rPr>
          <w:b/>
          <w:bCs/>
          <w:i/>
          <w:iCs/>
        </w:rPr>
        <w:t>Actuar</w:t>
      </w:r>
    </w:p>
    <w:p w14:paraId="58CAA454" w14:textId="7579CBA9" w:rsidR="00315CCF" w:rsidRDefault="00315CCF" w:rsidP="00315CCF">
      <w:pPr>
        <w:pStyle w:val="Sinespaciado"/>
        <w:numPr>
          <w:ilvl w:val="0"/>
          <w:numId w:val="2"/>
        </w:numPr>
      </w:pPr>
      <w:r>
        <w:t>¿Qué caminos propuestas por el Documento nos parecen prioritarios para la renovación de nuestra Iglesia y su servicio en la sociedad?</w:t>
      </w:r>
    </w:p>
    <w:p w14:paraId="710F2026" w14:textId="77777777" w:rsidR="00315CCF" w:rsidRDefault="00315CCF" w:rsidP="00315CCF">
      <w:pPr>
        <w:pStyle w:val="Sinespaciado"/>
        <w:numPr>
          <w:ilvl w:val="0"/>
          <w:numId w:val="2"/>
        </w:numPr>
      </w:pPr>
      <w:r>
        <w:t>¿Cómo podemos lograrlo en sinodalidad?</w:t>
      </w:r>
    </w:p>
    <w:p w14:paraId="2715B517" w14:textId="77777777" w:rsidR="000F0E54" w:rsidRDefault="000F0E54" w:rsidP="00892E0F">
      <w:pPr>
        <w:pStyle w:val="Sinespaciado"/>
      </w:pPr>
    </w:p>
    <w:p w14:paraId="085FE43F" w14:textId="286DBC64" w:rsidR="00315CCF" w:rsidRPr="006138C5" w:rsidRDefault="000F0E54" w:rsidP="006138C5">
      <w:pPr>
        <w:pStyle w:val="Sinespaciado"/>
        <w:jc w:val="center"/>
        <w:rPr>
          <w:color w:val="C00000"/>
        </w:rPr>
      </w:pPr>
      <w:r w:rsidRPr="006138C5">
        <w:rPr>
          <w:b/>
          <w:bCs/>
          <w:color w:val="C00000"/>
        </w:rPr>
        <w:t xml:space="preserve">Anexo: </w:t>
      </w:r>
      <w:r w:rsidR="009954F3" w:rsidRPr="006138C5">
        <w:rPr>
          <w:b/>
          <w:bCs/>
          <w:color w:val="C00000"/>
        </w:rPr>
        <w:t>O</w:t>
      </w:r>
      <w:r w:rsidRPr="006138C5">
        <w:rPr>
          <w:b/>
          <w:bCs/>
          <w:color w:val="C00000"/>
        </w:rPr>
        <w:t>RACIÓN DEL PAPA FRANCISCO POR EL SÍNODO</w:t>
      </w:r>
      <w:r w:rsidR="009954F3" w:rsidRPr="006138C5">
        <w:rPr>
          <w:color w:val="C00000"/>
        </w:rPr>
        <w:t xml:space="preserve"> (octubre 10 de 2021).</w:t>
      </w:r>
    </w:p>
    <w:p w14:paraId="50E661F5" w14:textId="77777777" w:rsidR="006138C5" w:rsidRDefault="006138C5" w:rsidP="000F0E54">
      <w:pPr>
        <w:pStyle w:val="Sinespaciado"/>
        <w:ind w:left="1416"/>
        <w:rPr>
          <w:b/>
          <w:bCs/>
        </w:rPr>
      </w:pPr>
    </w:p>
    <w:p w14:paraId="19B49D4C" w14:textId="0DFA283D" w:rsidR="009954F3" w:rsidRPr="009954F3" w:rsidRDefault="009954F3" w:rsidP="000F0E54">
      <w:pPr>
        <w:pStyle w:val="Sinespaciado"/>
        <w:ind w:left="1416"/>
        <w:rPr>
          <w:b/>
          <w:bCs/>
        </w:rPr>
      </w:pPr>
      <w:r w:rsidRPr="009954F3">
        <w:rPr>
          <w:b/>
          <w:bCs/>
        </w:rPr>
        <w:t>Ven, Espíritu Santo.</w:t>
      </w:r>
      <w:r w:rsidRPr="009954F3">
        <w:rPr>
          <w:b/>
          <w:bCs/>
        </w:rPr>
        <w:br/>
        <w:t>Tú que suscitas lenguas nuevas</w:t>
      </w:r>
      <w:r w:rsidRPr="009954F3">
        <w:rPr>
          <w:b/>
          <w:bCs/>
        </w:rPr>
        <w:br/>
        <w:t>y pones en los labios palabras de vida,</w:t>
      </w:r>
      <w:r w:rsidRPr="009954F3">
        <w:rPr>
          <w:b/>
          <w:bCs/>
        </w:rPr>
        <w:br/>
        <w:t>líbranos de convertirnos en una Iglesia de museo,</w:t>
      </w:r>
      <w:r w:rsidRPr="009954F3">
        <w:rPr>
          <w:b/>
          <w:bCs/>
        </w:rPr>
        <w:br/>
        <w:t>hermosa pero muda, con mucho pasado y poco futuro.</w:t>
      </w:r>
    </w:p>
    <w:p w14:paraId="06700C09" w14:textId="77777777" w:rsidR="009954F3" w:rsidRPr="009954F3" w:rsidRDefault="009954F3" w:rsidP="000F0E54">
      <w:pPr>
        <w:pStyle w:val="Sinespaciado"/>
        <w:ind w:left="1416"/>
        <w:rPr>
          <w:b/>
          <w:bCs/>
        </w:rPr>
      </w:pPr>
      <w:r w:rsidRPr="009954F3">
        <w:rPr>
          <w:b/>
          <w:bCs/>
        </w:rPr>
        <w:t>Ven en medio nuestro,</w:t>
      </w:r>
      <w:r w:rsidRPr="009954F3">
        <w:rPr>
          <w:b/>
          <w:bCs/>
        </w:rPr>
        <w:br/>
        <w:t>para que en la experiencia sinodal</w:t>
      </w:r>
      <w:r w:rsidRPr="009954F3">
        <w:rPr>
          <w:b/>
          <w:bCs/>
        </w:rPr>
        <w:br/>
        <w:t>no nos dejemos abrumar por el desencanto,</w:t>
      </w:r>
      <w:r w:rsidRPr="009954F3">
        <w:rPr>
          <w:b/>
          <w:bCs/>
        </w:rPr>
        <w:br/>
        <w:t>no diluyamos la profecía,</w:t>
      </w:r>
      <w:r w:rsidRPr="009954F3">
        <w:rPr>
          <w:b/>
          <w:bCs/>
        </w:rPr>
        <w:br/>
        <w:t>no terminemos por reducirlo todo</w:t>
      </w:r>
      <w:r w:rsidRPr="009954F3">
        <w:rPr>
          <w:b/>
          <w:bCs/>
        </w:rPr>
        <w:br/>
        <w:t>a discusiones estériles.</w:t>
      </w:r>
    </w:p>
    <w:p w14:paraId="138A5AA9" w14:textId="77777777" w:rsidR="009954F3" w:rsidRPr="009954F3" w:rsidRDefault="009954F3" w:rsidP="000F0E54">
      <w:pPr>
        <w:pStyle w:val="Sinespaciado"/>
        <w:ind w:left="1416"/>
        <w:rPr>
          <w:b/>
          <w:bCs/>
        </w:rPr>
      </w:pPr>
      <w:r w:rsidRPr="009954F3">
        <w:rPr>
          <w:b/>
          <w:bCs/>
        </w:rPr>
        <w:t>Ven, Espíritu de amor,</w:t>
      </w:r>
      <w:r w:rsidRPr="009954F3">
        <w:rPr>
          <w:b/>
          <w:bCs/>
        </w:rPr>
        <w:br/>
        <w:t>dispón nuestros corazones a la escucha.</w:t>
      </w:r>
      <w:r w:rsidRPr="009954F3">
        <w:rPr>
          <w:b/>
          <w:bCs/>
        </w:rPr>
        <w:br/>
        <w:t>Ven, Espíritu de santidad,</w:t>
      </w:r>
      <w:r w:rsidRPr="009954F3">
        <w:rPr>
          <w:b/>
          <w:bCs/>
        </w:rPr>
        <w:br/>
        <w:t>renueva al santo Pueblo de Dios.</w:t>
      </w:r>
      <w:r w:rsidRPr="009954F3">
        <w:rPr>
          <w:b/>
          <w:bCs/>
        </w:rPr>
        <w:br/>
        <w:t>Ven, Espíritu creador,</w:t>
      </w:r>
      <w:r w:rsidRPr="009954F3">
        <w:rPr>
          <w:b/>
          <w:bCs/>
        </w:rPr>
        <w:br/>
        <w:t>renueva la faz de la tierra.</w:t>
      </w:r>
    </w:p>
    <w:p w14:paraId="3DC4D15F" w14:textId="77777777" w:rsidR="009954F3" w:rsidRPr="009954F3" w:rsidRDefault="009954F3" w:rsidP="000F0E54">
      <w:pPr>
        <w:pStyle w:val="Sinespaciado"/>
        <w:ind w:left="1416"/>
        <w:rPr>
          <w:b/>
          <w:bCs/>
        </w:rPr>
      </w:pPr>
      <w:r w:rsidRPr="009954F3">
        <w:rPr>
          <w:b/>
          <w:bCs/>
        </w:rPr>
        <w:t>Amen.</w:t>
      </w:r>
    </w:p>
    <w:p w14:paraId="5229C9B4" w14:textId="77777777" w:rsidR="007B0EB3" w:rsidRDefault="007B0EB3" w:rsidP="00892E0F">
      <w:pPr>
        <w:pStyle w:val="Sinespaciado"/>
      </w:pPr>
    </w:p>
    <w:p w14:paraId="069CEF04" w14:textId="77777777" w:rsidR="000F0E54" w:rsidRPr="006138C5" w:rsidRDefault="000F0E54" w:rsidP="000F0E54">
      <w:pPr>
        <w:pStyle w:val="Sinespaciado"/>
        <w:jc w:val="center"/>
        <w:rPr>
          <w:rFonts w:ascii="Comic Sans MS" w:hAnsi="Comic Sans MS"/>
          <w:b/>
          <w:bCs/>
          <w:color w:val="C00000"/>
        </w:rPr>
      </w:pPr>
      <w:r w:rsidRPr="006138C5">
        <w:rPr>
          <w:rFonts w:ascii="Comic Sans MS" w:hAnsi="Comic Sans MS"/>
          <w:b/>
          <w:bCs/>
          <w:color w:val="C00000"/>
        </w:rPr>
        <w:t xml:space="preserve">“El modo en que se ha tejido todo este proceso ha generado una colaboración </w:t>
      </w:r>
    </w:p>
    <w:p w14:paraId="70C61678" w14:textId="3148DDE1" w:rsidR="000F0E54" w:rsidRPr="006138C5" w:rsidRDefault="000F0E54" w:rsidP="000F0E54">
      <w:pPr>
        <w:pStyle w:val="Sinespaciado"/>
        <w:jc w:val="center"/>
        <w:rPr>
          <w:rFonts w:ascii="Comic Sans MS" w:hAnsi="Comic Sans MS"/>
          <w:b/>
          <w:bCs/>
          <w:color w:val="C00000"/>
        </w:rPr>
      </w:pPr>
      <w:r w:rsidRPr="006138C5">
        <w:rPr>
          <w:rFonts w:ascii="Comic Sans MS" w:hAnsi="Comic Sans MS"/>
          <w:b/>
          <w:bCs/>
          <w:color w:val="C00000"/>
        </w:rPr>
        <w:t>que se vuelve irreversible</w:t>
      </w:r>
      <w:r w:rsidR="006138C5">
        <w:rPr>
          <w:rFonts w:ascii="Comic Sans MS" w:hAnsi="Comic Sans MS"/>
          <w:b/>
          <w:bCs/>
          <w:color w:val="C00000"/>
        </w:rPr>
        <w:t>.</w:t>
      </w:r>
      <w:r w:rsidRPr="006138C5">
        <w:rPr>
          <w:rFonts w:ascii="Comic Sans MS" w:hAnsi="Comic Sans MS"/>
          <w:b/>
          <w:bCs/>
          <w:color w:val="C00000"/>
        </w:rPr>
        <w:t>”</w:t>
      </w:r>
    </w:p>
    <w:p w14:paraId="4F41073E" w14:textId="77777777" w:rsidR="00892E0F" w:rsidRDefault="00892E0F" w:rsidP="00892E0F">
      <w:pPr>
        <w:pStyle w:val="Sinespaciado"/>
      </w:pPr>
    </w:p>
    <w:sectPr w:rsidR="00892E0F" w:rsidSect="000F0E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C02FE"/>
    <w:multiLevelType w:val="hybridMultilevel"/>
    <w:tmpl w:val="60C49C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50B26"/>
    <w:multiLevelType w:val="hybridMultilevel"/>
    <w:tmpl w:val="24924564"/>
    <w:lvl w:ilvl="0" w:tplc="51B638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C77CB"/>
    <w:multiLevelType w:val="hybridMultilevel"/>
    <w:tmpl w:val="08806944"/>
    <w:lvl w:ilvl="0" w:tplc="51B638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D04DC"/>
    <w:multiLevelType w:val="hybridMultilevel"/>
    <w:tmpl w:val="4F7E2DB8"/>
    <w:lvl w:ilvl="0" w:tplc="8494BA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2602E"/>
    <w:multiLevelType w:val="hybridMultilevel"/>
    <w:tmpl w:val="780252E6"/>
    <w:lvl w:ilvl="0" w:tplc="D248B4F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48656B"/>
    <w:multiLevelType w:val="hybridMultilevel"/>
    <w:tmpl w:val="1FF0ADF6"/>
    <w:lvl w:ilvl="0" w:tplc="D248B4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5769C"/>
    <w:multiLevelType w:val="hybridMultilevel"/>
    <w:tmpl w:val="3134E68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11387"/>
    <w:multiLevelType w:val="hybridMultilevel"/>
    <w:tmpl w:val="BFAA7D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F75B0"/>
    <w:multiLevelType w:val="hybridMultilevel"/>
    <w:tmpl w:val="20967192"/>
    <w:lvl w:ilvl="0" w:tplc="51B638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23AEC"/>
    <w:multiLevelType w:val="hybridMultilevel"/>
    <w:tmpl w:val="F3A22166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F881123"/>
    <w:multiLevelType w:val="hybridMultilevel"/>
    <w:tmpl w:val="BF1C0E3A"/>
    <w:lvl w:ilvl="0" w:tplc="D248B4F8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13348164">
    <w:abstractNumId w:val="5"/>
  </w:num>
  <w:num w:numId="2" w16cid:durableId="1006786854">
    <w:abstractNumId w:val="4"/>
  </w:num>
  <w:num w:numId="3" w16cid:durableId="843713779">
    <w:abstractNumId w:val="0"/>
  </w:num>
  <w:num w:numId="4" w16cid:durableId="199973998">
    <w:abstractNumId w:val="3"/>
  </w:num>
  <w:num w:numId="5" w16cid:durableId="763301314">
    <w:abstractNumId w:val="9"/>
  </w:num>
  <w:num w:numId="6" w16cid:durableId="414985355">
    <w:abstractNumId w:val="6"/>
  </w:num>
  <w:num w:numId="7" w16cid:durableId="636377502">
    <w:abstractNumId w:val="8"/>
  </w:num>
  <w:num w:numId="8" w16cid:durableId="1512987157">
    <w:abstractNumId w:val="1"/>
  </w:num>
  <w:num w:numId="9" w16cid:durableId="817919433">
    <w:abstractNumId w:val="10"/>
  </w:num>
  <w:num w:numId="10" w16cid:durableId="616717805">
    <w:abstractNumId w:val="2"/>
  </w:num>
  <w:num w:numId="11" w16cid:durableId="19501603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E0F"/>
    <w:rsid w:val="00007FB8"/>
    <w:rsid w:val="00046E6B"/>
    <w:rsid w:val="000F0E54"/>
    <w:rsid w:val="001D5EBA"/>
    <w:rsid w:val="00315CCF"/>
    <w:rsid w:val="006138C5"/>
    <w:rsid w:val="00670A7E"/>
    <w:rsid w:val="00673AC0"/>
    <w:rsid w:val="007375D0"/>
    <w:rsid w:val="007B0EB3"/>
    <w:rsid w:val="00860C00"/>
    <w:rsid w:val="00892E0F"/>
    <w:rsid w:val="008D24C6"/>
    <w:rsid w:val="009954F3"/>
    <w:rsid w:val="00BB7F33"/>
    <w:rsid w:val="00C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D4E91"/>
  <w15:chartTrackingRefBased/>
  <w15:docId w15:val="{46E44BCD-F145-40C8-8C0C-93E88570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92E0F"/>
    <w:pPr>
      <w:spacing w:after="0" w:line="240" w:lineRule="auto"/>
    </w:pPr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48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945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Pierre_R</dc:creator>
  <cp:keywords/>
  <dc:description/>
  <cp:lastModifiedBy>Rosario Hermano</cp:lastModifiedBy>
  <cp:revision>2</cp:revision>
  <dcterms:created xsi:type="dcterms:W3CDTF">2023-11-09T15:51:00Z</dcterms:created>
  <dcterms:modified xsi:type="dcterms:W3CDTF">2023-11-09T15:51:00Z</dcterms:modified>
</cp:coreProperties>
</file>