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EF0BB" w14:textId="77777777" w:rsidR="00CB5F4B" w:rsidRPr="00CB5F4B" w:rsidRDefault="00CB5F4B" w:rsidP="00CB5F4B">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CB5F4B">
        <w:rPr>
          <w:rFonts w:ascii="Arial" w:eastAsia="Times New Roman" w:hAnsi="Arial" w:cs="Arial"/>
          <w:b/>
          <w:bCs/>
          <w:i/>
          <w:iCs/>
          <w:color w:val="000000"/>
          <w:kern w:val="0"/>
          <w:sz w:val="36"/>
          <w:szCs w:val="36"/>
          <w:lang w:eastAsia="es-UY"/>
          <w14:ligatures w14:val="none"/>
        </w:rPr>
        <w:t>Luces y sombras de un obispo querido</w:t>
      </w:r>
    </w:p>
    <w:p w14:paraId="51263742" w14:textId="77777777" w:rsidR="00CB5F4B" w:rsidRPr="00CB5F4B" w:rsidRDefault="00CB5F4B" w:rsidP="00CB5F4B">
      <w:pPr>
        <w:shd w:val="clear" w:color="auto" w:fill="FFFFFF"/>
        <w:spacing w:after="0" w:line="240" w:lineRule="auto"/>
        <w:jc w:val="right"/>
        <w:rPr>
          <w:rFonts w:ascii="Arial" w:eastAsia="Times New Roman" w:hAnsi="Arial" w:cs="Arial"/>
          <w:color w:val="222222"/>
          <w:kern w:val="0"/>
          <w:sz w:val="24"/>
          <w:szCs w:val="24"/>
          <w:lang w:eastAsia="es-UY"/>
          <w14:ligatures w14:val="none"/>
        </w:rPr>
      </w:pPr>
      <w:r w:rsidRPr="00CB5F4B">
        <w:rPr>
          <w:rFonts w:ascii="Arial" w:eastAsia="Times New Roman" w:hAnsi="Arial" w:cs="Arial"/>
          <w:color w:val="000000"/>
          <w:kern w:val="0"/>
          <w:sz w:val="27"/>
          <w:szCs w:val="27"/>
          <w:lang w:eastAsia="es-UY"/>
          <w14:ligatures w14:val="none"/>
        </w:rPr>
        <w:t>Eduardo de la Serna</w:t>
      </w:r>
    </w:p>
    <w:p w14:paraId="4222CC99" w14:textId="70B8EBAC" w:rsidR="00CB5F4B" w:rsidRPr="00CB5F4B" w:rsidRDefault="00CB5F4B" w:rsidP="00CB5F4B">
      <w:pPr>
        <w:shd w:val="clear" w:color="auto" w:fill="FFFFFF"/>
        <w:spacing w:after="0" w:line="240" w:lineRule="auto"/>
        <w:jc w:val="center"/>
        <w:rPr>
          <w:rFonts w:ascii="Arial" w:eastAsia="Times New Roman" w:hAnsi="Arial" w:cs="Arial"/>
          <w:color w:val="222222"/>
          <w:kern w:val="0"/>
          <w:sz w:val="24"/>
          <w:szCs w:val="24"/>
          <w:lang w:eastAsia="es-UY"/>
          <w14:ligatures w14:val="none"/>
        </w:rPr>
      </w:pPr>
    </w:p>
    <w:p w14:paraId="4C0FD975" w14:textId="50BAF434" w:rsidR="00CB5F4B" w:rsidRPr="00CB5F4B" w:rsidRDefault="00CB5F4B" w:rsidP="00CB5F4B">
      <w:pPr>
        <w:shd w:val="clear" w:color="auto" w:fill="FFFFFF"/>
        <w:spacing w:after="240" w:line="240" w:lineRule="auto"/>
        <w:jc w:val="center"/>
        <w:rPr>
          <w:rFonts w:ascii="Arial" w:eastAsia="Times New Roman" w:hAnsi="Arial" w:cs="Arial"/>
          <w:color w:val="222222"/>
          <w:kern w:val="0"/>
          <w:sz w:val="24"/>
          <w:szCs w:val="24"/>
          <w:lang w:eastAsia="es-UY"/>
          <w14:ligatures w14:val="none"/>
        </w:rPr>
      </w:pPr>
      <w:r w:rsidRPr="00CB5F4B">
        <w:rPr>
          <w:rFonts w:ascii="Times New Roman" w:eastAsia="Times New Roman" w:hAnsi="Times New Roman" w:cs="Times New Roman"/>
          <w:color w:val="000000"/>
          <w:kern w:val="0"/>
          <w:sz w:val="27"/>
          <w:szCs w:val="27"/>
          <w:lang w:eastAsia="es-UY"/>
          <w14:ligatures w14:val="none"/>
        </w:rPr>
        <w:br/>
      </w:r>
      <w:r>
        <w:rPr>
          <w:rFonts w:ascii="Arial" w:eastAsia="Times New Roman" w:hAnsi="Arial" w:cs="Arial"/>
          <w:noProof/>
          <w:color w:val="222222"/>
          <w:kern w:val="0"/>
          <w:sz w:val="24"/>
          <w:szCs w:val="24"/>
          <w:lang w:eastAsia="es-UY"/>
          <w14:ligatures w14:val="none"/>
        </w:rPr>
        <w:drawing>
          <wp:inline distT="0" distB="0" distL="0" distR="0" wp14:anchorId="296780BC" wp14:editId="1D603ABC">
            <wp:extent cx="1689100" cy="1557139"/>
            <wp:effectExtent l="0" t="0" r="6350" b="5080"/>
            <wp:docPr id="87602014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94176" cy="1561818"/>
                    </a:xfrm>
                    <a:prstGeom prst="rect">
                      <a:avLst/>
                    </a:prstGeom>
                    <a:noFill/>
                  </pic:spPr>
                </pic:pic>
              </a:graphicData>
            </a:graphic>
          </wp:inline>
        </w:drawing>
      </w:r>
    </w:p>
    <w:p w14:paraId="1716291C" w14:textId="77777777" w:rsidR="00CB5F4B" w:rsidRPr="00CB5F4B" w:rsidRDefault="00CB5F4B" w:rsidP="00CB5F4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CB5F4B">
        <w:rPr>
          <w:rFonts w:ascii="Arial" w:eastAsia="Times New Roman" w:hAnsi="Arial" w:cs="Arial"/>
          <w:color w:val="000000"/>
          <w:kern w:val="0"/>
          <w:sz w:val="27"/>
          <w:szCs w:val="27"/>
          <w:lang w:eastAsia="es-UY"/>
          <w14:ligatures w14:val="none"/>
        </w:rPr>
        <w:t xml:space="preserve">Quienes hemos conocido a y de Eduardo </w:t>
      </w:r>
      <w:proofErr w:type="spellStart"/>
      <w:r w:rsidRPr="00CB5F4B">
        <w:rPr>
          <w:rFonts w:ascii="Arial" w:eastAsia="Times New Roman" w:hAnsi="Arial" w:cs="Arial"/>
          <w:color w:val="000000"/>
          <w:kern w:val="0"/>
          <w:sz w:val="27"/>
          <w:szCs w:val="27"/>
          <w:lang w:eastAsia="es-UY"/>
          <w14:ligatures w14:val="none"/>
        </w:rPr>
        <w:t>Pironio</w:t>
      </w:r>
      <w:proofErr w:type="spellEnd"/>
      <w:r w:rsidRPr="00CB5F4B">
        <w:rPr>
          <w:rFonts w:ascii="Arial" w:eastAsia="Times New Roman" w:hAnsi="Arial" w:cs="Arial"/>
          <w:color w:val="000000"/>
          <w:kern w:val="0"/>
          <w:sz w:val="27"/>
          <w:szCs w:val="27"/>
          <w:lang w:eastAsia="es-UY"/>
          <w14:ligatures w14:val="none"/>
        </w:rPr>
        <w:t xml:space="preserve"> en los tiempos latinoamericanos no tenemos de él sino memorias maravillosas, tanto de su paso por Mar del Plata como por el CELAM. Luego, al llegar a Roma, su posición siempre abierta a reconocer los soplos del Espíritu, como prefecto de la congregación de Religiosos fue, asimismo, coherente con la primavera eclesial del </w:t>
      </w:r>
      <w:proofErr w:type="spellStart"/>
      <w:proofErr w:type="gramStart"/>
      <w:r w:rsidRPr="00CB5F4B">
        <w:rPr>
          <w:rFonts w:ascii="Arial" w:eastAsia="Times New Roman" w:hAnsi="Arial" w:cs="Arial"/>
          <w:color w:val="000000"/>
          <w:kern w:val="0"/>
          <w:sz w:val="27"/>
          <w:szCs w:val="27"/>
          <w:lang w:eastAsia="es-UY"/>
          <w14:ligatures w14:val="none"/>
        </w:rPr>
        <w:t>post-concilio</w:t>
      </w:r>
      <w:proofErr w:type="spellEnd"/>
      <w:proofErr w:type="gramEnd"/>
      <w:r w:rsidRPr="00CB5F4B">
        <w:rPr>
          <w:rFonts w:ascii="Arial" w:eastAsia="Times New Roman" w:hAnsi="Arial" w:cs="Arial"/>
          <w:color w:val="000000"/>
          <w:kern w:val="0"/>
          <w:sz w:val="27"/>
          <w:szCs w:val="27"/>
          <w:lang w:eastAsia="es-UY"/>
          <w14:ligatures w14:val="none"/>
        </w:rPr>
        <w:t xml:space="preserve">. Pero llegado Juan Pablo II, para quien la vida religiosa era una piedra en el zapato, </w:t>
      </w:r>
      <w:proofErr w:type="spellStart"/>
      <w:r w:rsidRPr="00CB5F4B">
        <w:rPr>
          <w:rFonts w:ascii="Arial" w:eastAsia="Times New Roman" w:hAnsi="Arial" w:cs="Arial"/>
          <w:color w:val="000000"/>
          <w:kern w:val="0"/>
          <w:sz w:val="27"/>
          <w:szCs w:val="27"/>
          <w:lang w:eastAsia="es-UY"/>
          <w14:ligatures w14:val="none"/>
        </w:rPr>
        <w:t>Pironio</w:t>
      </w:r>
      <w:proofErr w:type="spellEnd"/>
      <w:r w:rsidRPr="00CB5F4B">
        <w:rPr>
          <w:rFonts w:ascii="Arial" w:eastAsia="Times New Roman" w:hAnsi="Arial" w:cs="Arial"/>
          <w:color w:val="000000"/>
          <w:kern w:val="0"/>
          <w:sz w:val="27"/>
          <w:szCs w:val="27"/>
          <w:lang w:eastAsia="es-UY"/>
          <w14:ligatures w14:val="none"/>
        </w:rPr>
        <w:t xml:space="preserve"> molestaba, por lo que puso un prefecto a su medida (cosa que, se vio claramente en América Latina y la CLAR). </w:t>
      </w:r>
      <w:proofErr w:type="spellStart"/>
      <w:r w:rsidRPr="00CB5F4B">
        <w:rPr>
          <w:rFonts w:ascii="Arial" w:eastAsia="Times New Roman" w:hAnsi="Arial" w:cs="Arial"/>
          <w:color w:val="000000"/>
          <w:kern w:val="0"/>
          <w:sz w:val="27"/>
          <w:szCs w:val="27"/>
          <w:lang w:eastAsia="es-UY"/>
          <w14:ligatures w14:val="none"/>
        </w:rPr>
        <w:t>Pironio</w:t>
      </w:r>
      <w:proofErr w:type="spellEnd"/>
      <w:r w:rsidRPr="00CB5F4B">
        <w:rPr>
          <w:rFonts w:ascii="Arial" w:eastAsia="Times New Roman" w:hAnsi="Arial" w:cs="Arial"/>
          <w:color w:val="000000"/>
          <w:kern w:val="0"/>
          <w:sz w:val="27"/>
          <w:szCs w:val="27"/>
          <w:lang w:eastAsia="es-UY"/>
          <w14:ligatures w14:val="none"/>
        </w:rPr>
        <w:t xml:space="preserve"> fue “degradado” a una “secretaría”.</w:t>
      </w:r>
    </w:p>
    <w:p w14:paraId="4833D536" w14:textId="77777777" w:rsidR="00CB5F4B" w:rsidRPr="00CB5F4B" w:rsidRDefault="00CB5F4B" w:rsidP="00CB5F4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CB5F4B">
        <w:rPr>
          <w:rFonts w:ascii="Arial" w:eastAsia="Times New Roman" w:hAnsi="Arial" w:cs="Arial"/>
          <w:color w:val="000000"/>
          <w:kern w:val="0"/>
          <w:sz w:val="27"/>
          <w:szCs w:val="27"/>
          <w:lang w:eastAsia="es-UY"/>
          <w14:ligatures w14:val="none"/>
        </w:rPr>
        <w:t xml:space="preserve">Muchos, de todos modos, sentían que era alguien con quien se podía hablar. Escuchar era algo que lo caracterizaba. No sólo vale para el caso de Emilio </w:t>
      </w:r>
      <w:proofErr w:type="spellStart"/>
      <w:r w:rsidRPr="00CB5F4B">
        <w:rPr>
          <w:rFonts w:ascii="Arial" w:eastAsia="Times New Roman" w:hAnsi="Arial" w:cs="Arial"/>
          <w:color w:val="000000"/>
          <w:kern w:val="0"/>
          <w:sz w:val="27"/>
          <w:szCs w:val="27"/>
          <w:lang w:eastAsia="es-UY"/>
          <w14:ligatures w14:val="none"/>
        </w:rPr>
        <w:t>Mignone</w:t>
      </w:r>
      <w:proofErr w:type="spellEnd"/>
      <w:r w:rsidRPr="00CB5F4B">
        <w:rPr>
          <w:rFonts w:ascii="Arial" w:eastAsia="Times New Roman" w:hAnsi="Arial" w:cs="Arial"/>
          <w:color w:val="000000"/>
          <w:kern w:val="0"/>
          <w:sz w:val="27"/>
          <w:szCs w:val="27"/>
          <w:lang w:eastAsia="es-UY"/>
          <w14:ligatures w14:val="none"/>
        </w:rPr>
        <w:t xml:space="preserve"> sino, también, Oscar Romero: en su Diario él dice que era “</w:t>
      </w:r>
      <w:r w:rsidRPr="00CB5F4B">
        <w:rPr>
          <w:rFonts w:ascii="Arial" w:eastAsia="Times New Roman" w:hAnsi="Arial" w:cs="Arial"/>
          <w:i/>
          <w:iCs/>
          <w:color w:val="000000"/>
          <w:kern w:val="0"/>
          <w:sz w:val="27"/>
          <w:szCs w:val="27"/>
          <w:lang w:eastAsia="es-UY"/>
          <w14:ligatures w14:val="none"/>
        </w:rPr>
        <w:t>gran amigo de los obispos de América Latina</w:t>
      </w:r>
      <w:r w:rsidRPr="00CB5F4B">
        <w:rPr>
          <w:rFonts w:ascii="Arial" w:eastAsia="Times New Roman" w:hAnsi="Arial" w:cs="Arial"/>
          <w:color w:val="000000"/>
          <w:kern w:val="0"/>
          <w:sz w:val="27"/>
          <w:szCs w:val="27"/>
          <w:lang w:eastAsia="es-UY"/>
          <w14:ligatures w14:val="none"/>
        </w:rPr>
        <w:t>” (26/6/78). Un año más tarde, nuevamente en Roma comenta que lo va a visitar “</w:t>
      </w:r>
      <w:r w:rsidRPr="00CB5F4B">
        <w:rPr>
          <w:rFonts w:ascii="Arial" w:eastAsia="Times New Roman" w:hAnsi="Arial" w:cs="Arial"/>
          <w:i/>
          <w:iCs/>
          <w:color w:val="000000"/>
          <w:kern w:val="0"/>
          <w:sz w:val="27"/>
          <w:szCs w:val="27"/>
          <w:lang w:eastAsia="es-UY"/>
          <w14:ligatures w14:val="none"/>
        </w:rPr>
        <w:t>en carácter amistoso</w:t>
      </w:r>
      <w:r w:rsidRPr="00CB5F4B">
        <w:rPr>
          <w:rFonts w:ascii="Arial" w:eastAsia="Times New Roman" w:hAnsi="Arial" w:cs="Arial"/>
          <w:color w:val="000000"/>
          <w:kern w:val="0"/>
          <w:sz w:val="27"/>
          <w:szCs w:val="27"/>
          <w:lang w:eastAsia="es-UY"/>
          <w14:ligatures w14:val="none"/>
        </w:rPr>
        <w:t>” (3/5/79). Días después vuelve a verlo y afirma que</w:t>
      </w:r>
    </w:p>
    <w:p w14:paraId="078761BF" w14:textId="77777777" w:rsidR="00CB5F4B" w:rsidRPr="00CB5F4B" w:rsidRDefault="00CB5F4B" w:rsidP="00CB5F4B">
      <w:pPr>
        <w:shd w:val="clear" w:color="auto" w:fill="FFFFFF"/>
        <w:spacing w:after="0" w:line="240" w:lineRule="auto"/>
        <w:ind w:left="720"/>
        <w:jc w:val="both"/>
        <w:rPr>
          <w:rFonts w:ascii="Arial" w:eastAsia="Times New Roman" w:hAnsi="Arial" w:cs="Arial"/>
          <w:color w:val="222222"/>
          <w:kern w:val="0"/>
          <w:sz w:val="24"/>
          <w:szCs w:val="24"/>
          <w:lang w:eastAsia="es-UY"/>
          <w14:ligatures w14:val="none"/>
        </w:rPr>
      </w:pPr>
      <w:r w:rsidRPr="00CB5F4B">
        <w:rPr>
          <w:rFonts w:ascii="Arial" w:eastAsia="Times New Roman" w:hAnsi="Arial" w:cs="Arial"/>
          <w:color w:val="000000"/>
          <w:kern w:val="0"/>
          <w:sz w:val="27"/>
          <w:szCs w:val="27"/>
          <w:lang w:eastAsia="es-UY"/>
          <w14:ligatures w14:val="none"/>
        </w:rPr>
        <w:t>«</w:t>
      </w:r>
      <w:r w:rsidRPr="00CB5F4B">
        <w:rPr>
          <w:rFonts w:ascii="Arial" w:eastAsia="Times New Roman" w:hAnsi="Arial" w:cs="Arial"/>
          <w:i/>
          <w:iCs/>
          <w:color w:val="000000"/>
          <w:kern w:val="0"/>
          <w:sz w:val="27"/>
          <w:szCs w:val="27"/>
          <w:lang w:eastAsia="es-UY"/>
          <w14:ligatures w14:val="none"/>
        </w:rPr>
        <w:t>me acogió en una forma tan fraternal y cordial que, este solo encuentro, bastaba para colmarme de consuelo y de ánimo. Le expuse confidencialmente mi situación en mi Diócesis y ante la Santa Sede. Me abrió su corazón diciéndome lo que él también tiene que sufrir, cómo siente profundamente los problemas de América Latina y que no sean del todo comprendidos por el Ministerio Supremo de la Iglesia y, sin embargo, hay que seguir trabajando, informando lo más que se pueda, la verdad de nuestra realidad. Y me dijo: «lo peor que puedes hacer es desanimarte. ¡</w:t>
      </w:r>
      <w:proofErr w:type="gramStart"/>
      <w:r w:rsidRPr="00CB5F4B">
        <w:rPr>
          <w:rFonts w:ascii="Arial" w:eastAsia="Times New Roman" w:hAnsi="Arial" w:cs="Arial"/>
          <w:i/>
          <w:iCs/>
          <w:color w:val="000000"/>
          <w:kern w:val="0"/>
          <w:sz w:val="27"/>
          <w:szCs w:val="27"/>
          <w:lang w:eastAsia="es-UY"/>
          <w14:ligatures w14:val="none"/>
        </w:rPr>
        <w:t>Ánimo</w:t>
      </w:r>
      <w:proofErr w:type="gramEnd"/>
      <w:r w:rsidRPr="00CB5F4B">
        <w:rPr>
          <w:rFonts w:ascii="Arial" w:eastAsia="Times New Roman" w:hAnsi="Arial" w:cs="Arial"/>
          <w:i/>
          <w:iCs/>
          <w:color w:val="000000"/>
          <w:kern w:val="0"/>
          <w:sz w:val="27"/>
          <w:szCs w:val="27"/>
          <w:lang w:eastAsia="es-UY"/>
          <w14:ligatures w14:val="none"/>
        </w:rPr>
        <w:t xml:space="preserve"> Romero!», me dijo muchas veces</w:t>
      </w:r>
      <w:r w:rsidRPr="00CB5F4B">
        <w:rPr>
          <w:rFonts w:ascii="Arial" w:eastAsia="Times New Roman" w:hAnsi="Arial" w:cs="Arial"/>
          <w:color w:val="000000"/>
          <w:kern w:val="0"/>
          <w:sz w:val="27"/>
          <w:szCs w:val="27"/>
          <w:lang w:eastAsia="es-UY"/>
          <w14:ligatures w14:val="none"/>
        </w:rPr>
        <w:t>» (9/5/79).</w:t>
      </w:r>
    </w:p>
    <w:p w14:paraId="6FBD89CA" w14:textId="77777777" w:rsidR="00CB5F4B" w:rsidRPr="00CB5F4B" w:rsidRDefault="00CB5F4B" w:rsidP="00CB5F4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CB5F4B">
        <w:rPr>
          <w:rFonts w:ascii="Arial" w:eastAsia="Times New Roman" w:hAnsi="Arial" w:cs="Arial"/>
          <w:color w:val="000000"/>
          <w:kern w:val="0"/>
          <w:sz w:val="27"/>
          <w:szCs w:val="27"/>
          <w:lang w:eastAsia="es-UY"/>
          <w14:ligatures w14:val="none"/>
        </w:rPr>
        <w:t xml:space="preserve">Pero, por su parte, Emilio </w:t>
      </w:r>
      <w:proofErr w:type="spellStart"/>
      <w:r w:rsidRPr="00CB5F4B">
        <w:rPr>
          <w:rFonts w:ascii="Arial" w:eastAsia="Times New Roman" w:hAnsi="Arial" w:cs="Arial"/>
          <w:color w:val="000000"/>
          <w:kern w:val="0"/>
          <w:sz w:val="27"/>
          <w:szCs w:val="27"/>
          <w:lang w:eastAsia="es-UY"/>
          <w14:ligatures w14:val="none"/>
        </w:rPr>
        <w:t>Mignone</w:t>
      </w:r>
      <w:proofErr w:type="spellEnd"/>
      <w:r w:rsidRPr="00CB5F4B">
        <w:rPr>
          <w:rFonts w:ascii="Arial" w:eastAsia="Times New Roman" w:hAnsi="Arial" w:cs="Arial"/>
          <w:color w:val="000000"/>
          <w:kern w:val="0"/>
          <w:sz w:val="27"/>
          <w:szCs w:val="27"/>
          <w:lang w:eastAsia="es-UY"/>
          <w14:ligatures w14:val="none"/>
        </w:rPr>
        <w:t xml:space="preserve"> afirma que</w:t>
      </w:r>
    </w:p>
    <w:p w14:paraId="555C0D6E" w14:textId="77777777" w:rsidR="00CB5F4B" w:rsidRPr="00CB5F4B" w:rsidRDefault="00CB5F4B" w:rsidP="00CB5F4B">
      <w:pPr>
        <w:shd w:val="clear" w:color="auto" w:fill="FFFFFF"/>
        <w:spacing w:after="0" w:line="240" w:lineRule="auto"/>
        <w:ind w:left="720"/>
        <w:jc w:val="both"/>
        <w:rPr>
          <w:rFonts w:ascii="Arial" w:eastAsia="Times New Roman" w:hAnsi="Arial" w:cs="Arial"/>
          <w:color w:val="222222"/>
          <w:kern w:val="0"/>
          <w:sz w:val="24"/>
          <w:szCs w:val="24"/>
          <w:lang w:eastAsia="es-UY"/>
          <w14:ligatures w14:val="none"/>
        </w:rPr>
      </w:pPr>
      <w:r w:rsidRPr="00CB5F4B">
        <w:rPr>
          <w:rFonts w:ascii="Arial" w:eastAsia="Times New Roman" w:hAnsi="Arial" w:cs="Arial"/>
          <w:color w:val="000000"/>
          <w:kern w:val="0"/>
          <w:sz w:val="27"/>
          <w:szCs w:val="27"/>
          <w:lang w:eastAsia="es-UY"/>
          <w14:ligatures w14:val="none"/>
        </w:rPr>
        <w:t>«</w:t>
      </w:r>
      <w:r w:rsidRPr="00CB5F4B">
        <w:rPr>
          <w:rFonts w:ascii="Arial" w:eastAsia="Times New Roman" w:hAnsi="Arial" w:cs="Arial"/>
          <w:i/>
          <w:iCs/>
          <w:color w:val="000000"/>
          <w:kern w:val="0"/>
          <w:sz w:val="27"/>
          <w:szCs w:val="27"/>
          <w:lang w:eastAsia="es-UY"/>
          <w14:ligatures w14:val="none"/>
        </w:rPr>
        <w:t xml:space="preserve">A mediados de 1978 estuve en Roma. Visité a </w:t>
      </w:r>
      <w:proofErr w:type="spellStart"/>
      <w:r w:rsidRPr="00CB5F4B">
        <w:rPr>
          <w:rFonts w:ascii="Arial" w:eastAsia="Times New Roman" w:hAnsi="Arial" w:cs="Arial"/>
          <w:i/>
          <w:iCs/>
          <w:color w:val="000000"/>
          <w:kern w:val="0"/>
          <w:sz w:val="27"/>
          <w:szCs w:val="27"/>
          <w:lang w:eastAsia="es-UY"/>
          <w14:ligatures w14:val="none"/>
        </w:rPr>
        <w:t>Pironio</w:t>
      </w:r>
      <w:proofErr w:type="spellEnd"/>
      <w:r w:rsidRPr="00CB5F4B">
        <w:rPr>
          <w:rFonts w:ascii="Arial" w:eastAsia="Times New Roman" w:hAnsi="Arial" w:cs="Arial"/>
          <w:i/>
          <w:iCs/>
          <w:color w:val="000000"/>
          <w:kern w:val="0"/>
          <w:sz w:val="27"/>
          <w:szCs w:val="27"/>
          <w:lang w:eastAsia="es-UY"/>
          <w14:ligatures w14:val="none"/>
        </w:rPr>
        <w:t xml:space="preserve">, antiguo amigo, con quién me había carteado, y mantuve una entrevista en la Secretaría de Estado con el funcionario encargado de la Argentina (…) Tanto a </w:t>
      </w:r>
      <w:proofErr w:type="spellStart"/>
      <w:r w:rsidRPr="00CB5F4B">
        <w:rPr>
          <w:rFonts w:ascii="Arial" w:eastAsia="Times New Roman" w:hAnsi="Arial" w:cs="Arial"/>
          <w:i/>
          <w:iCs/>
          <w:color w:val="000000"/>
          <w:kern w:val="0"/>
          <w:sz w:val="27"/>
          <w:szCs w:val="27"/>
          <w:lang w:eastAsia="es-UY"/>
          <w14:ligatures w14:val="none"/>
        </w:rPr>
        <w:t>Pironio</w:t>
      </w:r>
      <w:proofErr w:type="spellEnd"/>
      <w:r w:rsidRPr="00CB5F4B">
        <w:rPr>
          <w:rFonts w:ascii="Arial" w:eastAsia="Times New Roman" w:hAnsi="Arial" w:cs="Arial"/>
          <w:i/>
          <w:iCs/>
          <w:color w:val="000000"/>
          <w:kern w:val="0"/>
          <w:sz w:val="27"/>
          <w:szCs w:val="27"/>
          <w:lang w:eastAsia="es-UY"/>
          <w14:ligatures w14:val="none"/>
        </w:rPr>
        <w:t xml:space="preserve"> como a Cavalli les proporcioné un </w:t>
      </w:r>
      <w:r w:rsidRPr="00CB5F4B">
        <w:rPr>
          <w:rFonts w:ascii="Arial" w:eastAsia="Times New Roman" w:hAnsi="Arial" w:cs="Arial"/>
          <w:i/>
          <w:iCs/>
          <w:color w:val="000000"/>
          <w:kern w:val="0"/>
          <w:sz w:val="27"/>
          <w:szCs w:val="27"/>
          <w:lang w:eastAsia="es-UY"/>
          <w14:ligatures w14:val="none"/>
        </w:rPr>
        <w:lastRenderedPageBreak/>
        <w:t xml:space="preserve">informe detallado de lo que pasaba en Argentina en materia de derechos humanos. </w:t>
      </w:r>
      <w:proofErr w:type="spellStart"/>
      <w:r w:rsidRPr="00CB5F4B">
        <w:rPr>
          <w:rFonts w:ascii="Arial" w:eastAsia="Times New Roman" w:hAnsi="Arial" w:cs="Arial"/>
          <w:i/>
          <w:iCs/>
          <w:color w:val="000000"/>
          <w:kern w:val="0"/>
          <w:sz w:val="27"/>
          <w:szCs w:val="27"/>
          <w:lang w:eastAsia="es-UY"/>
          <w14:ligatures w14:val="none"/>
        </w:rPr>
        <w:t>Pironio</w:t>
      </w:r>
      <w:proofErr w:type="spellEnd"/>
      <w:r w:rsidRPr="00CB5F4B">
        <w:rPr>
          <w:rFonts w:ascii="Arial" w:eastAsia="Times New Roman" w:hAnsi="Arial" w:cs="Arial"/>
          <w:i/>
          <w:iCs/>
          <w:color w:val="000000"/>
          <w:kern w:val="0"/>
          <w:sz w:val="27"/>
          <w:szCs w:val="27"/>
          <w:lang w:eastAsia="es-UY"/>
          <w14:ligatures w14:val="none"/>
        </w:rPr>
        <w:t xml:space="preserve"> se mostraba abrumado por la cantidad de cartas de denuncias de desapariciones que recibía de su país. Mientras conversábamos llego el correo del día, lo abrió, y, efectivamente surgieron varias misivas de este tipo (…) Regresé con la convicción de que </w:t>
      </w:r>
      <w:proofErr w:type="spellStart"/>
      <w:r w:rsidRPr="00CB5F4B">
        <w:rPr>
          <w:rFonts w:ascii="Arial" w:eastAsia="Times New Roman" w:hAnsi="Arial" w:cs="Arial"/>
          <w:i/>
          <w:iCs/>
          <w:color w:val="000000"/>
          <w:kern w:val="0"/>
          <w:sz w:val="27"/>
          <w:szCs w:val="27"/>
          <w:lang w:eastAsia="es-UY"/>
          <w14:ligatures w14:val="none"/>
        </w:rPr>
        <w:t>Pironio</w:t>
      </w:r>
      <w:proofErr w:type="spellEnd"/>
      <w:r w:rsidRPr="00CB5F4B">
        <w:rPr>
          <w:rFonts w:ascii="Arial" w:eastAsia="Times New Roman" w:hAnsi="Arial" w:cs="Arial"/>
          <w:i/>
          <w:iCs/>
          <w:color w:val="000000"/>
          <w:kern w:val="0"/>
          <w:sz w:val="27"/>
          <w:szCs w:val="27"/>
          <w:lang w:eastAsia="es-UY"/>
          <w14:ligatures w14:val="none"/>
        </w:rPr>
        <w:t xml:space="preserve"> no había hecho ni haría nada para gravitar sobre la situación argentina fuera de angustiarse. Corresponde esa actitud con su personalidad ambigua y vacilante</w:t>
      </w:r>
      <w:r w:rsidRPr="00CB5F4B">
        <w:rPr>
          <w:rFonts w:ascii="Arial" w:eastAsia="Times New Roman" w:hAnsi="Arial" w:cs="Arial"/>
          <w:color w:val="000000"/>
          <w:kern w:val="0"/>
          <w:sz w:val="27"/>
          <w:szCs w:val="27"/>
          <w:lang w:eastAsia="es-UY"/>
          <w14:ligatures w14:val="none"/>
        </w:rPr>
        <w:t xml:space="preserve">» [Emilio </w:t>
      </w:r>
      <w:proofErr w:type="spellStart"/>
      <w:r w:rsidRPr="00CB5F4B">
        <w:rPr>
          <w:rFonts w:ascii="Arial" w:eastAsia="Times New Roman" w:hAnsi="Arial" w:cs="Arial"/>
          <w:color w:val="000000"/>
          <w:kern w:val="0"/>
          <w:sz w:val="27"/>
          <w:szCs w:val="27"/>
          <w:lang w:eastAsia="es-UY"/>
          <w14:ligatures w14:val="none"/>
        </w:rPr>
        <w:t>Mignone</w:t>
      </w:r>
      <w:proofErr w:type="spellEnd"/>
      <w:r w:rsidRPr="00CB5F4B">
        <w:rPr>
          <w:rFonts w:ascii="Arial" w:eastAsia="Times New Roman" w:hAnsi="Arial" w:cs="Arial"/>
          <w:color w:val="000000"/>
          <w:kern w:val="0"/>
          <w:sz w:val="27"/>
          <w:szCs w:val="27"/>
          <w:lang w:eastAsia="es-UY"/>
          <w14:ligatures w14:val="none"/>
        </w:rPr>
        <w:t>, Iglesia y Dictadura (1986) 102-103; (2006) 96-97].</w:t>
      </w:r>
    </w:p>
    <w:p w14:paraId="477C2953" w14:textId="77777777" w:rsidR="00CB5F4B" w:rsidRPr="00CB5F4B" w:rsidRDefault="00CB5F4B" w:rsidP="00CB5F4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CB5F4B">
        <w:rPr>
          <w:rFonts w:ascii="Arial" w:eastAsia="Times New Roman" w:hAnsi="Arial" w:cs="Arial"/>
          <w:color w:val="000000"/>
          <w:kern w:val="0"/>
          <w:sz w:val="27"/>
          <w:szCs w:val="27"/>
          <w:lang w:eastAsia="es-UY"/>
          <w14:ligatures w14:val="none"/>
        </w:rPr>
        <w:t xml:space="preserve">Ahora bien, y no me atrevo a analizar las causas, lo cierto es que en los últimos tiempos la actitud de </w:t>
      </w:r>
      <w:proofErr w:type="spellStart"/>
      <w:r w:rsidRPr="00CB5F4B">
        <w:rPr>
          <w:rFonts w:ascii="Arial" w:eastAsia="Times New Roman" w:hAnsi="Arial" w:cs="Arial"/>
          <w:color w:val="000000"/>
          <w:kern w:val="0"/>
          <w:sz w:val="27"/>
          <w:szCs w:val="27"/>
          <w:lang w:eastAsia="es-UY"/>
          <w14:ligatures w14:val="none"/>
        </w:rPr>
        <w:t>Pironio</w:t>
      </w:r>
      <w:proofErr w:type="spellEnd"/>
      <w:r w:rsidRPr="00CB5F4B">
        <w:rPr>
          <w:rFonts w:ascii="Arial" w:eastAsia="Times New Roman" w:hAnsi="Arial" w:cs="Arial"/>
          <w:color w:val="000000"/>
          <w:kern w:val="0"/>
          <w:sz w:val="27"/>
          <w:szCs w:val="27"/>
          <w:lang w:eastAsia="es-UY"/>
          <w14:ligatures w14:val="none"/>
        </w:rPr>
        <w:t xml:space="preserve"> fue muy diferente. Valga a modo de ejemplo lo referido en el libro “oficial”, La Verdad los hará libres tomo II (2023) que es, a su vez, idéntico a lo que refiere </w:t>
      </w:r>
      <w:proofErr w:type="spellStart"/>
      <w:r w:rsidRPr="00CB5F4B">
        <w:rPr>
          <w:rFonts w:ascii="Arial" w:eastAsia="Times New Roman" w:hAnsi="Arial" w:cs="Arial"/>
          <w:color w:val="000000"/>
          <w:kern w:val="0"/>
          <w:sz w:val="27"/>
          <w:szCs w:val="27"/>
          <w:lang w:eastAsia="es-UY"/>
          <w14:ligatures w14:val="none"/>
        </w:rPr>
        <w:t>Mignone</w:t>
      </w:r>
      <w:proofErr w:type="spellEnd"/>
      <w:r w:rsidRPr="00CB5F4B">
        <w:rPr>
          <w:rFonts w:ascii="Arial" w:eastAsia="Times New Roman" w:hAnsi="Arial" w:cs="Arial"/>
          <w:color w:val="000000"/>
          <w:kern w:val="0"/>
          <w:sz w:val="27"/>
          <w:szCs w:val="27"/>
          <w:lang w:eastAsia="es-UY"/>
          <w14:ligatures w14:val="none"/>
        </w:rPr>
        <w:t>:</w:t>
      </w:r>
    </w:p>
    <w:p w14:paraId="014A325E" w14:textId="77777777" w:rsidR="00CB5F4B" w:rsidRPr="00CB5F4B" w:rsidRDefault="00CB5F4B" w:rsidP="00CB5F4B">
      <w:pPr>
        <w:shd w:val="clear" w:color="auto" w:fill="FFFFFF"/>
        <w:spacing w:after="0" w:line="240" w:lineRule="auto"/>
        <w:ind w:left="720"/>
        <w:jc w:val="both"/>
        <w:rPr>
          <w:rFonts w:ascii="Arial" w:eastAsia="Times New Roman" w:hAnsi="Arial" w:cs="Arial"/>
          <w:color w:val="222222"/>
          <w:kern w:val="0"/>
          <w:sz w:val="24"/>
          <w:szCs w:val="24"/>
          <w:lang w:eastAsia="es-UY"/>
          <w14:ligatures w14:val="none"/>
        </w:rPr>
      </w:pPr>
      <w:r w:rsidRPr="00CB5F4B">
        <w:rPr>
          <w:rFonts w:ascii="Arial" w:eastAsia="Times New Roman" w:hAnsi="Arial" w:cs="Arial"/>
          <w:color w:val="000000"/>
          <w:kern w:val="0"/>
          <w:sz w:val="27"/>
          <w:szCs w:val="27"/>
          <w:lang w:eastAsia="es-UY"/>
          <w14:ligatures w14:val="none"/>
        </w:rPr>
        <w:t>«</w:t>
      </w:r>
      <w:r w:rsidRPr="00CB5F4B">
        <w:rPr>
          <w:rFonts w:ascii="Arial" w:eastAsia="Times New Roman" w:hAnsi="Arial" w:cs="Arial"/>
          <w:i/>
          <w:iCs/>
          <w:color w:val="000000"/>
          <w:kern w:val="0"/>
          <w:sz w:val="27"/>
          <w:szCs w:val="27"/>
          <w:lang w:eastAsia="es-UY"/>
          <w14:ligatures w14:val="none"/>
        </w:rPr>
        <w:t xml:space="preserve">Mientras los obispos argentinos realizaban la visita ad </w:t>
      </w:r>
      <w:proofErr w:type="spellStart"/>
      <w:r w:rsidRPr="00CB5F4B">
        <w:rPr>
          <w:rFonts w:ascii="Arial" w:eastAsia="Times New Roman" w:hAnsi="Arial" w:cs="Arial"/>
          <w:i/>
          <w:iCs/>
          <w:color w:val="000000"/>
          <w:kern w:val="0"/>
          <w:sz w:val="27"/>
          <w:szCs w:val="27"/>
          <w:lang w:eastAsia="es-UY"/>
          <w14:ligatures w14:val="none"/>
        </w:rPr>
        <w:t>limina</w:t>
      </w:r>
      <w:proofErr w:type="spellEnd"/>
      <w:r w:rsidRPr="00CB5F4B">
        <w:rPr>
          <w:rFonts w:ascii="Arial" w:eastAsia="Times New Roman" w:hAnsi="Arial" w:cs="Arial"/>
          <w:i/>
          <w:iCs/>
          <w:color w:val="000000"/>
          <w:kern w:val="0"/>
          <w:sz w:val="27"/>
          <w:szCs w:val="27"/>
          <w:lang w:eastAsia="es-UY"/>
          <w14:ligatures w14:val="none"/>
        </w:rPr>
        <w:t xml:space="preserve"> el cardenal </w:t>
      </w:r>
      <w:proofErr w:type="spellStart"/>
      <w:r w:rsidRPr="00CB5F4B">
        <w:rPr>
          <w:rFonts w:ascii="Arial" w:eastAsia="Times New Roman" w:hAnsi="Arial" w:cs="Arial"/>
          <w:i/>
          <w:iCs/>
          <w:color w:val="000000"/>
          <w:kern w:val="0"/>
          <w:sz w:val="27"/>
          <w:szCs w:val="27"/>
          <w:lang w:eastAsia="es-UY"/>
          <w14:ligatures w14:val="none"/>
        </w:rPr>
        <w:t>Pironio</w:t>
      </w:r>
      <w:proofErr w:type="spellEnd"/>
      <w:r w:rsidRPr="00CB5F4B">
        <w:rPr>
          <w:rFonts w:ascii="Arial" w:eastAsia="Times New Roman" w:hAnsi="Arial" w:cs="Arial"/>
          <w:i/>
          <w:iCs/>
          <w:color w:val="000000"/>
          <w:kern w:val="0"/>
          <w:sz w:val="27"/>
          <w:szCs w:val="27"/>
          <w:lang w:eastAsia="es-UY"/>
          <w14:ligatures w14:val="none"/>
        </w:rPr>
        <w:t xml:space="preserve"> regresó a la Argentina para pasar un tiempo de vacaciones como lo hacía habitualmente. En esa ocasión hizo algunas declaraciones apenas llegado de Roma que generaron irritación […] El 2 de septiembre de 1979 expresó que “ahora se comprende mejor a la Argentina en Europa (…) hay sectores que siempre buscan lo negativo que pueda darse (…) pero el rostro de la Argentina se ve muy positivamente. Por último, afirmó que su visita era estrictamente privada y que por lo tanto no tenía previsto mantener reuniones informales con autoridades argentinas. Finalizada su estadía antes de partir hacia Roma se encontró con Videla el 1 de octubre de 1979 en el despacho presidencial de la Casa Rosada</w:t>
      </w:r>
      <w:r w:rsidRPr="00CB5F4B">
        <w:rPr>
          <w:rFonts w:ascii="Arial" w:eastAsia="Times New Roman" w:hAnsi="Arial" w:cs="Arial"/>
          <w:color w:val="000000"/>
          <w:kern w:val="0"/>
          <w:sz w:val="27"/>
          <w:szCs w:val="27"/>
          <w:lang w:eastAsia="es-UY"/>
          <w14:ligatures w14:val="none"/>
        </w:rPr>
        <w:t xml:space="preserve">» (La verdad los hará libres t. II p. 419. Coincide con lo dicho por </w:t>
      </w:r>
      <w:proofErr w:type="spellStart"/>
      <w:r w:rsidRPr="00CB5F4B">
        <w:rPr>
          <w:rFonts w:ascii="Arial" w:eastAsia="Times New Roman" w:hAnsi="Arial" w:cs="Arial"/>
          <w:color w:val="000000"/>
          <w:kern w:val="0"/>
          <w:sz w:val="27"/>
          <w:szCs w:val="27"/>
          <w:lang w:eastAsia="es-UY"/>
          <w14:ligatures w14:val="none"/>
        </w:rPr>
        <w:t>Mignone</w:t>
      </w:r>
      <w:proofErr w:type="spellEnd"/>
      <w:r w:rsidRPr="00CB5F4B">
        <w:rPr>
          <w:rFonts w:ascii="Arial" w:eastAsia="Times New Roman" w:hAnsi="Arial" w:cs="Arial"/>
          <w:color w:val="000000"/>
          <w:kern w:val="0"/>
          <w:sz w:val="27"/>
          <w:szCs w:val="27"/>
          <w:lang w:eastAsia="es-UY"/>
          <w14:ligatures w14:val="none"/>
        </w:rPr>
        <w:t xml:space="preserve"> en p. 105 / p. 99).</w:t>
      </w:r>
    </w:p>
    <w:p w14:paraId="167AF221" w14:textId="77777777" w:rsidR="00CB5F4B" w:rsidRPr="00CB5F4B" w:rsidRDefault="00CB5F4B" w:rsidP="00CB5F4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CB5F4B">
        <w:rPr>
          <w:rFonts w:ascii="Arial" w:eastAsia="Times New Roman" w:hAnsi="Arial" w:cs="Arial"/>
          <w:color w:val="000000"/>
          <w:kern w:val="0"/>
          <w:sz w:val="27"/>
          <w:szCs w:val="27"/>
          <w:lang w:eastAsia="es-UY"/>
          <w14:ligatures w14:val="none"/>
        </w:rPr>
        <w:t xml:space="preserve">Como digo, no me atrevo a imaginar las causas de esto, pero, ciertamente, el hecho parece muy grave y triste. Sea por su amor a la cruz y el sufrimiento (atestiguado en su testamento espiritual), por su “obediencia eclesial”, o porque lo cooptó “el aparato eclesiástico” (su secretario en los últimos tiempos fue Fernando </w:t>
      </w:r>
      <w:proofErr w:type="spellStart"/>
      <w:r w:rsidRPr="00CB5F4B">
        <w:rPr>
          <w:rFonts w:ascii="Arial" w:eastAsia="Times New Roman" w:hAnsi="Arial" w:cs="Arial"/>
          <w:color w:val="000000"/>
          <w:kern w:val="0"/>
          <w:sz w:val="27"/>
          <w:szCs w:val="27"/>
          <w:lang w:eastAsia="es-UY"/>
          <w14:ligatures w14:val="none"/>
        </w:rPr>
        <w:t>Vérgez</w:t>
      </w:r>
      <w:proofErr w:type="spellEnd"/>
      <w:r w:rsidRPr="00CB5F4B">
        <w:rPr>
          <w:rFonts w:ascii="Arial" w:eastAsia="Times New Roman" w:hAnsi="Arial" w:cs="Arial"/>
          <w:color w:val="000000"/>
          <w:kern w:val="0"/>
          <w:sz w:val="27"/>
          <w:szCs w:val="27"/>
          <w:lang w:eastAsia="es-UY"/>
          <w14:ligatures w14:val="none"/>
        </w:rPr>
        <w:t>, Legionario de Cristo, a quien agradece cálidamente (“querido y fiel”) en su testamento espiritual del 11 de febrero de 1996), lo cierto es que a la hora de hacer memoria de alguien a quien hemos admirado y amado, hemos de reconocer sombras que en nada nos alegran.</w:t>
      </w:r>
    </w:p>
    <w:p w14:paraId="05A79563" w14:textId="77777777" w:rsidR="00CB5F4B" w:rsidRPr="00CB5F4B" w:rsidRDefault="00CB5F4B" w:rsidP="00CB5F4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CB5F4B">
        <w:rPr>
          <w:rFonts w:ascii="Arial" w:eastAsia="Times New Roman" w:hAnsi="Arial" w:cs="Arial"/>
          <w:color w:val="000000"/>
          <w:kern w:val="0"/>
          <w:sz w:val="27"/>
          <w:szCs w:val="27"/>
          <w:lang w:eastAsia="es-UY"/>
          <w14:ligatures w14:val="none"/>
        </w:rPr>
        <w:t xml:space="preserve">No ignoramos que </w:t>
      </w:r>
      <w:proofErr w:type="spellStart"/>
      <w:r w:rsidRPr="00CB5F4B">
        <w:rPr>
          <w:rFonts w:ascii="Arial" w:eastAsia="Times New Roman" w:hAnsi="Arial" w:cs="Arial"/>
          <w:color w:val="000000"/>
          <w:kern w:val="0"/>
          <w:sz w:val="27"/>
          <w:szCs w:val="27"/>
          <w:lang w:eastAsia="es-UY"/>
          <w14:ligatures w14:val="none"/>
        </w:rPr>
        <w:t>Pironio</w:t>
      </w:r>
      <w:proofErr w:type="spellEnd"/>
      <w:r w:rsidRPr="00CB5F4B">
        <w:rPr>
          <w:rFonts w:ascii="Arial" w:eastAsia="Times New Roman" w:hAnsi="Arial" w:cs="Arial"/>
          <w:color w:val="000000"/>
          <w:kern w:val="0"/>
          <w:sz w:val="27"/>
          <w:szCs w:val="27"/>
          <w:lang w:eastAsia="es-UY"/>
          <w14:ligatures w14:val="none"/>
        </w:rPr>
        <w:t>, en tiempos de Juan Pablo II, en Roma, "dormía con el enemigo". Su principal adversario, Alfonso López Trujillo, también estaba en la curia romana, también era cardenal, y tenía más poder y más llegada al Papa que él. Quizás podamos pensar, dolorosamente, que la curia romana es una suerte de caries eclesial y que pareciera que nadie que pase por allí queda indemne a la carcoma del reino.</w:t>
      </w:r>
    </w:p>
    <w:p w14:paraId="091ABB31" w14:textId="77777777" w:rsidR="00CB5F4B" w:rsidRPr="00CB5F4B" w:rsidRDefault="00CB5F4B" w:rsidP="00CB5F4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CB5F4B">
        <w:rPr>
          <w:rFonts w:ascii="Times New Roman" w:eastAsia="Times New Roman" w:hAnsi="Times New Roman" w:cs="Times New Roman"/>
          <w:color w:val="000000"/>
          <w:kern w:val="0"/>
          <w:sz w:val="27"/>
          <w:szCs w:val="27"/>
          <w:lang w:eastAsia="es-UY"/>
          <w14:ligatures w14:val="none"/>
        </w:rPr>
        <w:t> </w:t>
      </w:r>
    </w:p>
    <w:p w14:paraId="618BF5D1" w14:textId="77777777" w:rsidR="00CB5F4B" w:rsidRPr="00CB5F4B" w:rsidRDefault="00CB5F4B" w:rsidP="00CB5F4B">
      <w:pPr>
        <w:shd w:val="clear" w:color="auto" w:fill="FFFFFF"/>
        <w:spacing w:after="0" w:line="240" w:lineRule="auto"/>
        <w:jc w:val="both"/>
        <w:rPr>
          <w:rFonts w:ascii="Arial" w:eastAsia="Times New Roman" w:hAnsi="Arial" w:cs="Arial"/>
          <w:color w:val="222222"/>
          <w:kern w:val="0"/>
          <w:sz w:val="24"/>
          <w:szCs w:val="24"/>
          <w:lang w:val="pt-PT" w:eastAsia="es-UY"/>
          <w14:ligatures w14:val="none"/>
        </w:rPr>
      </w:pPr>
      <w:r w:rsidRPr="00CB5F4B">
        <w:rPr>
          <w:rFonts w:ascii="Arial" w:eastAsia="Times New Roman" w:hAnsi="Arial" w:cs="Arial"/>
          <w:color w:val="000000"/>
          <w:kern w:val="0"/>
          <w:sz w:val="27"/>
          <w:szCs w:val="27"/>
          <w:lang w:val="pt-PT" w:eastAsia="es-UY"/>
          <w14:ligatures w14:val="none"/>
        </w:rPr>
        <w:lastRenderedPageBreak/>
        <w:t>Foto tomada de </w:t>
      </w:r>
      <w:hyperlink r:id="rId5" w:tgtFrame="_blank" w:history="1">
        <w:r w:rsidRPr="00CB5F4B">
          <w:rPr>
            <w:rFonts w:ascii="Arial" w:eastAsia="Times New Roman" w:hAnsi="Arial" w:cs="Arial"/>
            <w:color w:val="1155CC"/>
            <w:kern w:val="0"/>
            <w:sz w:val="27"/>
            <w:szCs w:val="27"/>
            <w:u w:val="single"/>
            <w:lang w:val="pt-PT" w:eastAsia="es-UY"/>
            <w14:ligatures w14:val="none"/>
          </w:rPr>
          <w:t>https://caminitoespiritual.blog/category/sacerdotes/cardenal-eduardo-pironio/</w:t>
        </w:r>
      </w:hyperlink>
    </w:p>
    <w:p w14:paraId="51623F29" w14:textId="77777777" w:rsidR="00CB5F4B" w:rsidRPr="00CB5F4B" w:rsidRDefault="00CB5F4B" w:rsidP="00CB5F4B">
      <w:pPr>
        <w:spacing w:after="0" w:line="240" w:lineRule="auto"/>
        <w:rPr>
          <w:rFonts w:ascii="Arial" w:eastAsia="Times New Roman" w:hAnsi="Arial" w:cs="Arial"/>
          <w:color w:val="888888"/>
          <w:kern w:val="0"/>
          <w:sz w:val="24"/>
          <w:szCs w:val="24"/>
          <w:shd w:val="clear" w:color="auto" w:fill="FFFFFF"/>
          <w:lang w:val="pt-PT" w:eastAsia="es-UY"/>
          <w14:ligatures w14:val="none"/>
        </w:rPr>
      </w:pPr>
      <w:r w:rsidRPr="00CB5F4B">
        <w:rPr>
          <w:rFonts w:ascii="Arial" w:eastAsia="Times New Roman" w:hAnsi="Arial" w:cs="Arial"/>
          <w:color w:val="888888"/>
          <w:kern w:val="0"/>
          <w:sz w:val="24"/>
          <w:szCs w:val="24"/>
          <w:shd w:val="clear" w:color="auto" w:fill="FFFFFF"/>
          <w:lang w:val="pt-PT" w:eastAsia="es-UY"/>
          <w14:ligatures w14:val="none"/>
        </w:rPr>
        <w:t> </w:t>
      </w:r>
    </w:p>
    <w:p w14:paraId="5B5601AA" w14:textId="77777777" w:rsidR="00926044" w:rsidRPr="00CB5F4B" w:rsidRDefault="00926044">
      <w:pPr>
        <w:rPr>
          <w:lang w:val="pt-PT"/>
        </w:rPr>
      </w:pPr>
    </w:p>
    <w:sectPr w:rsidR="00926044" w:rsidRPr="00CB5F4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F4B"/>
    <w:rsid w:val="00926044"/>
    <w:rsid w:val="00CB5F4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86E05"/>
  <w15:chartTrackingRefBased/>
  <w15:docId w15:val="{DECF764B-0429-4DBE-A665-15BB15F10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4453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aminitoespiritual.blog/category/sacerdotes/cardenal-eduardo-pironio/"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761</Words>
  <Characters>4191</Characters>
  <Application>Microsoft Office Word</Application>
  <DocSecurity>0</DocSecurity>
  <Lines>34</Lines>
  <Paragraphs>9</Paragraphs>
  <ScaleCrop>false</ScaleCrop>
  <Company/>
  <LinksUpToDate>false</LinksUpToDate>
  <CharactersWithSpaces>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2023-11-09T11:55:00Z</dcterms:created>
  <dcterms:modified xsi:type="dcterms:W3CDTF">2023-11-09T11:55:00Z</dcterms:modified>
</cp:coreProperties>
</file>