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3141E" w14:textId="77777777" w:rsidR="00501C00" w:rsidRPr="00501C00" w:rsidRDefault="00501C00" w:rsidP="00501C00">
      <w:pPr>
        <w:spacing w:after="450" w:line="240" w:lineRule="auto"/>
        <w:jc w:val="both"/>
        <w:outlineLvl w:val="0"/>
        <w:rPr>
          <w:rFonts w:ascii="inherit" w:eastAsia="Times New Roman" w:hAnsi="inherit" w:cs="Times New Roman"/>
          <w:b/>
          <w:bCs/>
          <w:color w:val="444444"/>
          <w:kern w:val="36"/>
          <w:sz w:val="42"/>
          <w:szCs w:val="42"/>
          <w:lang w:val="pt-PT" w:eastAsia="es-UY"/>
          <w14:ligatures w14:val="none"/>
        </w:rPr>
      </w:pPr>
      <w:r w:rsidRPr="00501C00">
        <w:rPr>
          <w:rFonts w:ascii="inherit" w:eastAsia="Times New Roman" w:hAnsi="inherit" w:cs="Times New Roman"/>
          <w:b/>
          <w:bCs/>
          <w:color w:val="444444"/>
          <w:kern w:val="36"/>
          <w:sz w:val="42"/>
          <w:szCs w:val="42"/>
          <w:lang w:val="pt-PT" w:eastAsia="es-UY"/>
          <w14:ligatures w14:val="none"/>
        </w:rPr>
        <w:t>Papa Francisco e o sarcasmo da meritocracia</w:t>
      </w:r>
    </w:p>
    <w:p w14:paraId="7F57B41D" w14:textId="54BC1408" w:rsidR="00501C00" w:rsidRPr="00501C00" w:rsidRDefault="00501C00" w:rsidP="00501C00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</w:pPr>
      <w:r w:rsidRPr="00501C00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</w:t>
      </w:r>
      <w:hyperlink r:id="rId5" w:history="1">
        <w:r w:rsidRPr="00501C00">
          <w:rPr>
            <w:rFonts w:ascii="Times New Roman" w:eastAsia="Times New Roman" w:hAnsi="Times New Roman" w:cs="Times New Roman"/>
            <w:color w:val="6B6B6B"/>
            <w:kern w:val="0"/>
            <w:sz w:val="20"/>
            <w:szCs w:val="20"/>
            <w:u w:val="single"/>
            <w:lang w:val="pt-PT" w:eastAsia="es-UY"/>
            <w14:ligatures w14:val="none"/>
          </w:rPr>
          <w:t>27 de outubro de 2023</w:t>
        </w:r>
      </w:hyperlink>
      <w:r w:rsidRPr="00501C00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>  </w:t>
      </w:r>
      <w:hyperlink r:id="rId6" w:history="1">
        <w:r w:rsidRPr="00501C00">
          <w:rPr>
            <w:rFonts w:ascii="Times New Roman" w:eastAsia="Times New Roman" w:hAnsi="Times New Roman" w:cs="Times New Roman"/>
            <w:color w:val="6B6B6B"/>
            <w:kern w:val="0"/>
            <w:sz w:val="20"/>
            <w:szCs w:val="20"/>
            <w:u w:val="single"/>
            <w:lang w:val="pt-PT" w:eastAsia="es-UY"/>
            <w14:ligatures w14:val="none"/>
          </w:rPr>
          <w:t>Roberto Malvezzi</w:t>
        </w:r>
      </w:hyperlink>
      <w:r w:rsidRPr="00501C00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s-UY"/>
          <w14:ligatures w14:val="none"/>
        </w:rPr>
        <w:t xml:space="preserve"> </w:t>
      </w:r>
    </w:p>
    <w:p w14:paraId="09D5A324" w14:textId="1C42B009" w:rsidR="00501C00" w:rsidRPr="00501C00" w:rsidRDefault="00501C00" w:rsidP="00501C00">
      <w:pPr>
        <w:spacing w:after="0" w:line="240" w:lineRule="auto"/>
        <w:jc w:val="both"/>
        <w:rPr>
          <w:rFonts w:ascii="Open Sans" w:eastAsia="Times New Roman" w:hAnsi="Open Sans" w:cs="Open Sans"/>
          <w:color w:val="6B6B6B"/>
          <w:kern w:val="0"/>
          <w:sz w:val="24"/>
          <w:szCs w:val="24"/>
          <w:lang w:val="pt-PT" w:eastAsia="es-UY"/>
          <w14:ligatures w14:val="none"/>
        </w:rPr>
      </w:pPr>
      <w:r w:rsidRPr="00501C00">
        <w:rPr>
          <w:rFonts w:ascii="Open Sans" w:eastAsia="Times New Roman" w:hAnsi="Open Sans" w:cs="Open Sans"/>
          <w:color w:val="6B6B6B"/>
          <w:kern w:val="0"/>
          <w:sz w:val="24"/>
          <w:szCs w:val="24"/>
          <w:lang w:val="pt-PT" w:eastAsia="es-UY"/>
          <w14:ligatures w14:val="none"/>
        </w:rPr>
        <w:br/>
      </w:r>
      <w:r w:rsidRPr="00501C00">
        <w:rPr>
          <w:rFonts w:ascii="Open Sans" w:eastAsia="Times New Roman" w:hAnsi="Open Sans" w:cs="Open Sans"/>
          <w:b/>
          <w:bCs/>
          <w:i/>
          <w:iCs/>
          <w:color w:val="6B6B6B"/>
          <w:kern w:val="0"/>
          <w:sz w:val="24"/>
          <w:szCs w:val="24"/>
          <w:lang w:val="pt-PT" w:eastAsia="es-UY"/>
          <w14:ligatures w14:val="none"/>
        </w:rPr>
        <w:t>Roberto Malvezzi (Gogó)</w:t>
      </w:r>
    </w:p>
    <w:p w14:paraId="63E040DE" w14:textId="77777777" w:rsidR="00501C00" w:rsidRPr="00501C00" w:rsidRDefault="00501C00" w:rsidP="00501C00">
      <w:pPr>
        <w:spacing w:after="150" w:line="240" w:lineRule="auto"/>
        <w:jc w:val="both"/>
        <w:rPr>
          <w:rFonts w:ascii="Open Sans" w:eastAsia="Times New Roman" w:hAnsi="Open Sans" w:cs="Open Sans"/>
          <w:color w:val="6B6B6B"/>
          <w:kern w:val="0"/>
          <w:sz w:val="24"/>
          <w:szCs w:val="24"/>
          <w:lang w:val="pt-PT" w:eastAsia="es-UY"/>
          <w14:ligatures w14:val="none"/>
        </w:rPr>
      </w:pPr>
      <w:r w:rsidRPr="00501C00">
        <w:rPr>
          <w:rFonts w:ascii="Open Sans" w:eastAsia="Times New Roman" w:hAnsi="Open Sans" w:cs="Open Sans"/>
          <w:color w:val="6B6B6B"/>
          <w:kern w:val="0"/>
          <w:sz w:val="24"/>
          <w:szCs w:val="24"/>
          <w:lang w:val="pt-PT" w:eastAsia="es-UY"/>
          <w14:ligatures w14:val="none"/>
        </w:rPr>
        <w:t>O criador do conceito de “meritocracia” foi Michael Young, um pensador de esquerda, ligado ao Partido Trabalhista inglês, quando analisava o sistema de ensino na Inglaterra e se debatia com a ideologia justificante dos privilégios da aristocracia britânica. De fato, ele cria a expressão meritocracia como uma forma de escárnio, de ironia, para desmoralizar a frágil ideologia da classe dominante. Pior, a direita brasileira vai tomar o sarcasmo como se fosse um elogio e passa a espalhar a expressão como se fosse um pilar ético para sustentar seus privilégios.</w:t>
      </w:r>
    </w:p>
    <w:p w14:paraId="2D25659B" w14:textId="77777777" w:rsidR="00501C00" w:rsidRPr="00501C00" w:rsidRDefault="00501C00" w:rsidP="00501C00">
      <w:pPr>
        <w:spacing w:after="150" w:line="240" w:lineRule="auto"/>
        <w:jc w:val="both"/>
        <w:rPr>
          <w:rFonts w:ascii="Open Sans" w:eastAsia="Times New Roman" w:hAnsi="Open Sans" w:cs="Open Sans"/>
          <w:color w:val="6B6B6B"/>
          <w:kern w:val="0"/>
          <w:sz w:val="24"/>
          <w:szCs w:val="24"/>
          <w:lang w:val="pt-PT" w:eastAsia="es-UY"/>
          <w14:ligatures w14:val="none"/>
        </w:rPr>
      </w:pPr>
      <w:r w:rsidRPr="00501C00">
        <w:rPr>
          <w:rFonts w:ascii="Open Sans" w:eastAsia="Times New Roman" w:hAnsi="Open Sans" w:cs="Open Sans"/>
          <w:color w:val="6B6B6B"/>
          <w:kern w:val="0"/>
          <w:sz w:val="24"/>
          <w:szCs w:val="24"/>
          <w:lang w:val="pt-PT" w:eastAsia="es-UY"/>
          <w14:ligatures w14:val="none"/>
        </w:rPr>
        <w:t>A certa altura do seu livro THE RISE OF MERITOCRACY o autor (Michael Young) chega a dizer que “o único mérito daqueles alunos era a conta bancária de seus pais”.</w:t>
      </w:r>
    </w:p>
    <w:p w14:paraId="0EB7C6CD" w14:textId="77777777" w:rsidR="00501C00" w:rsidRPr="00501C00" w:rsidRDefault="00501C00" w:rsidP="00501C00">
      <w:pPr>
        <w:spacing w:after="150" w:line="240" w:lineRule="auto"/>
        <w:jc w:val="both"/>
        <w:rPr>
          <w:rFonts w:ascii="Open Sans" w:eastAsia="Times New Roman" w:hAnsi="Open Sans" w:cs="Open Sans"/>
          <w:color w:val="6B6B6B"/>
          <w:kern w:val="0"/>
          <w:sz w:val="24"/>
          <w:szCs w:val="24"/>
          <w:lang w:val="pt-PT" w:eastAsia="es-UY"/>
          <w14:ligatures w14:val="none"/>
        </w:rPr>
      </w:pPr>
      <w:r w:rsidRPr="00501C00">
        <w:rPr>
          <w:rFonts w:ascii="Open Sans" w:eastAsia="Times New Roman" w:hAnsi="Open Sans" w:cs="Open Sans"/>
          <w:color w:val="6B6B6B"/>
          <w:kern w:val="0"/>
          <w:sz w:val="24"/>
          <w:szCs w:val="24"/>
          <w:lang w:val="pt-PT" w:eastAsia="es-UY"/>
          <w14:ligatures w14:val="none"/>
        </w:rPr>
        <w:t>Porém, não para por aí. Ao defender que a saída para a qualidade do ensino inglês era o investimento em educação e nos professores, então professa a frase seguinte: “Second-rate teachers, a second-rate elite: the meritocracy can never be better than its teachers. Numa tradução livre: “professores de segunda categoria, uma elite de segunda categoria: a meritocracia nunca poderá ser melhor que seus professores”.</w:t>
      </w:r>
    </w:p>
    <w:p w14:paraId="3B5251A2" w14:textId="77777777" w:rsidR="00501C00" w:rsidRPr="00501C00" w:rsidRDefault="00501C00" w:rsidP="00501C00">
      <w:pPr>
        <w:spacing w:after="150" w:line="240" w:lineRule="auto"/>
        <w:jc w:val="both"/>
        <w:rPr>
          <w:rFonts w:ascii="Open Sans" w:eastAsia="Times New Roman" w:hAnsi="Open Sans" w:cs="Open Sans"/>
          <w:color w:val="6B6B6B"/>
          <w:kern w:val="0"/>
          <w:sz w:val="24"/>
          <w:szCs w:val="24"/>
          <w:lang w:val="pt-PT" w:eastAsia="es-UY"/>
          <w14:ligatures w14:val="none"/>
        </w:rPr>
      </w:pPr>
      <w:r w:rsidRPr="00501C00">
        <w:rPr>
          <w:rFonts w:ascii="Open Sans" w:eastAsia="Times New Roman" w:hAnsi="Open Sans" w:cs="Open Sans"/>
          <w:color w:val="6B6B6B"/>
          <w:kern w:val="0"/>
          <w:sz w:val="24"/>
          <w:szCs w:val="24"/>
          <w:lang w:val="pt-PT" w:eastAsia="es-UY"/>
          <w14:ligatures w14:val="none"/>
        </w:rPr>
        <w:t>Papa Francisco, na Laudate Deum, também faz sua crítica à ilusão meritocrática:</w:t>
      </w:r>
    </w:p>
    <w:p w14:paraId="60127F4D" w14:textId="77777777" w:rsidR="00501C00" w:rsidRPr="00501C00" w:rsidRDefault="00501C00" w:rsidP="00501C00">
      <w:pPr>
        <w:spacing w:after="150" w:line="240" w:lineRule="auto"/>
        <w:jc w:val="both"/>
        <w:rPr>
          <w:rFonts w:ascii="Open Sans" w:eastAsia="Times New Roman" w:hAnsi="Open Sans" w:cs="Open Sans"/>
          <w:color w:val="6B6B6B"/>
          <w:kern w:val="0"/>
          <w:sz w:val="24"/>
          <w:szCs w:val="24"/>
          <w:lang w:val="pt-PT" w:eastAsia="es-UY"/>
          <w14:ligatures w14:val="none"/>
        </w:rPr>
      </w:pPr>
      <w:r w:rsidRPr="00501C00">
        <w:rPr>
          <w:rFonts w:ascii="Open Sans" w:eastAsia="Times New Roman" w:hAnsi="Open Sans" w:cs="Open Sans"/>
          <w:color w:val="6B6B6B"/>
          <w:kern w:val="0"/>
          <w:sz w:val="24"/>
          <w:szCs w:val="24"/>
          <w:lang w:val="pt-PT" w:eastAsia="es-UY"/>
          <w14:ligatures w14:val="none"/>
        </w:rPr>
        <w:t>Incrementam-se ideias erradas sobre a chamada «meritocracia», que se tornou um «merecido» poder humano ao qual tudo se deve submeter, um domínio daqueles que nasceram com melhores condições de progresso. Caso diverso é a sadia abordagem do valor do compromisso, do desenvolvimento das próprias capacidades e dum louvável espírito de iniciativa; mas se não se procura uma real igualdade de oportunidades, a meritocracia facilmente se transforma num para-vento que consolida ainda mais os privilégios de poucos com maior poder. Nesta lógica perversa, que lhes importa os danos à casa comum, se se sentem seguros sob a suposta armadura dos recursos económicos que obtiveram com as suas capacidades e esforços? (LD 32).</w:t>
      </w:r>
    </w:p>
    <w:p w14:paraId="40AAA9CE" w14:textId="77777777" w:rsidR="00501C00" w:rsidRPr="00501C00" w:rsidRDefault="00501C00" w:rsidP="00501C00">
      <w:pPr>
        <w:spacing w:after="150" w:line="240" w:lineRule="auto"/>
        <w:jc w:val="both"/>
        <w:rPr>
          <w:rFonts w:ascii="Open Sans" w:eastAsia="Times New Roman" w:hAnsi="Open Sans" w:cs="Open Sans"/>
          <w:color w:val="6B6B6B"/>
          <w:kern w:val="0"/>
          <w:sz w:val="24"/>
          <w:szCs w:val="24"/>
          <w:lang w:val="pt-PT" w:eastAsia="es-UY"/>
          <w14:ligatures w14:val="none"/>
        </w:rPr>
      </w:pPr>
      <w:r w:rsidRPr="00501C00">
        <w:rPr>
          <w:rFonts w:ascii="Open Sans" w:eastAsia="Times New Roman" w:hAnsi="Open Sans" w:cs="Open Sans"/>
          <w:color w:val="6B6B6B"/>
          <w:kern w:val="0"/>
          <w:sz w:val="24"/>
          <w:szCs w:val="24"/>
          <w:lang w:val="pt-PT" w:eastAsia="es-UY"/>
          <w14:ligatures w14:val="none"/>
        </w:rPr>
        <w:t xml:space="preserve">Educação de qualidade se faz com espírito crítico, leitura de mundo, investimentos em uma escola pública, de tempo integral, com excelente infraestrutura para os alunos, com salários dignos e condições de trabalho para os professores, com um conteúdo que responda aos desafios </w:t>
      </w:r>
      <w:r w:rsidRPr="00501C00">
        <w:rPr>
          <w:rFonts w:ascii="Open Sans" w:eastAsia="Times New Roman" w:hAnsi="Open Sans" w:cs="Open Sans"/>
          <w:color w:val="6B6B6B"/>
          <w:kern w:val="0"/>
          <w:sz w:val="24"/>
          <w:szCs w:val="24"/>
          <w:lang w:val="pt-PT" w:eastAsia="es-UY"/>
          <w14:ligatures w14:val="none"/>
        </w:rPr>
        <w:lastRenderedPageBreak/>
        <w:t>contemporâneos. O talento pode vir das periferias, das favelas, dos deserdados, dos sem conta bancária O resto é ideologia da elite dominante, cujo único mérito dos filhos é ter a conta bancária dos pais para pagarem as universidades privadas mais caras, ou para indicá-los sem concursos públicos aos empregos mais rentáveis.</w:t>
      </w:r>
    </w:p>
    <w:p w14:paraId="6E410ED6" w14:textId="77777777" w:rsidR="00501C00" w:rsidRPr="00501C00" w:rsidRDefault="00501C00" w:rsidP="00501C00">
      <w:pPr>
        <w:spacing w:after="150" w:line="240" w:lineRule="auto"/>
        <w:rPr>
          <w:rFonts w:ascii="Open Sans" w:eastAsia="Times New Roman" w:hAnsi="Open Sans" w:cs="Open Sans"/>
          <w:color w:val="6B6B6B"/>
          <w:kern w:val="0"/>
          <w:sz w:val="24"/>
          <w:szCs w:val="24"/>
          <w:lang w:val="pt-PT" w:eastAsia="es-UY"/>
          <w14:ligatures w14:val="none"/>
        </w:rPr>
      </w:pPr>
      <w:r w:rsidRPr="00501C00">
        <w:rPr>
          <w:rFonts w:ascii="Open Sans" w:eastAsia="Times New Roman" w:hAnsi="Open Sans" w:cs="Open Sans"/>
          <w:color w:val="6B6B6B"/>
          <w:kern w:val="0"/>
          <w:sz w:val="24"/>
          <w:szCs w:val="24"/>
          <w:lang w:val="pt-PT" w:eastAsia="es-UY"/>
          <w14:ligatures w14:val="none"/>
        </w:rPr>
        <w:t> </w:t>
      </w:r>
    </w:p>
    <w:p w14:paraId="50E32120" w14:textId="77777777" w:rsidR="00501C00" w:rsidRPr="00501C00" w:rsidRDefault="00501C00" w:rsidP="00501C00">
      <w:pPr>
        <w:spacing w:after="150" w:line="240" w:lineRule="auto"/>
        <w:rPr>
          <w:rFonts w:ascii="Open Sans" w:eastAsia="Times New Roman" w:hAnsi="Open Sans" w:cs="Open Sans"/>
          <w:color w:val="6B6B6B"/>
          <w:kern w:val="0"/>
          <w:sz w:val="24"/>
          <w:szCs w:val="24"/>
          <w:lang w:val="pt-PT" w:eastAsia="es-UY"/>
          <w14:ligatures w14:val="none"/>
        </w:rPr>
      </w:pPr>
      <w:r w:rsidRPr="00501C00">
        <w:rPr>
          <w:rFonts w:ascii="Open Sans" w:eastAsia="Times New Roman" w:hAnsi="Open Sans" w:cs="Open Sans"/>
          <w:color w:val="6B6B6B"/>
          <w:kern w:val="0"/>
          <w:sz w:val="24"/>
          <w:szCs w:val="24"/>
          <w:lang w:val="pt-PT" w:eastAsia="es-UY"/>
          <w14:ligatures w14:val="none"/>
        </w:rPr>
        <w:t>Young,  Michael. The Rise of the Meritocracy (Classics in Organization and Management Series) (p. 52). Taylor and Francis. Edição do Kindle.</w:t>
      </w:r>
    </w:p>
    <w:p w14:paraId="3FDD10D2" w14:textId="77777777" w:rsidR="00926044" w:rsidRPr="00501C00" w:rsidRDefault="00926044">
      <w:pPr>
        <w:rPr>
          <w:lang w:val="pt-PT"/>
        </w:rPr>
      </w:pPr>
    </w:p>
    <w:sectPr w:rsidR="00926044" w:rsidRPr="00501C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A2411"/>
    <w:multiLevelType w:val="multilevel"/>
    <w:tmpl w:val="C48C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0788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C00"/>
    <w:rsid w:val="00501C00"/>
    <w:rsid w:val="0092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20E24"/>
  <w15:chartTrackingRefBased/>
  <w15:docId w15:val="{FF5D5F0F-4A65-408F-A638-AC51C20E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00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27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06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bertomalvezzi.com.br/author/roberto-malvezzi/" TargetMode="External"/><Relationship Id="rId5" Type="http://schemas.openxmlformats.org/officeDocument/2006/relationships/hyperlink" Target="https://robertomalvezzi.com.br/2023/10/27/papa-francisco-e-o-sarcasmo-da-meritocraci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2023-10-27T13:11:00Z</dcterms:created>
  <dcterms:modified xsi:type="dcterms:W3CDTF">2023-10-27T13:12:00Z</dcterms:modified>
</cp:coreProperties>
</file>