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BB36" w14:textId="77777777" w:rsidR="009079BE" w:rsidRPr="009079BE" w:rsidRDefault="009079BE" w:rsidP="009079BE">
      <w:pPr>
        <w:shd w:val="clear" w:color="auto" w:fill="FFFFFF"/>
        <w:spacing w:after="0" w:line="435" w:lineRule="atLeast"/>
        <w:jc w:val="both"/>
        <w:outlineLvl w:val="0"/>
        <w:rPr>
          <w:rFonts w:ascii="Book Antiqua" w:eastAsia="Times New Roman" w:hAnsi="Book Antiqua" w:cs="Open Sans"/>
          <w:b/>
          <w:bCs/>
          <w:color w:val="333333"/>
          <w:kern w:val="36"/>
          <w:sz w:val="32"/>
          <w:szCs w:val="32"/>
          <w:lang w:eastAsia="es-MX"/>
          <w14:ligatures w14:val="none"/>
        </w:rPr>
      </w:pPr>
      <w:r w:rsidRPr="009079BE">
        <w:rPr>
          <w:rFonts w:ascii="Book Antiqua" w:eastAsia="Times New Roman" w:hAnsi="Book Antiqua" w:cs="Open Sans"/>
          <w:b/>
          <w:bCs/>
          <w:color w:val="333333"/>
          <w:kern w:val="36"/>
          <w:sz w:val="32"/>
          <w:szCs w:val="32"/>
          <w:lang w:eastAsia="es-MX"/>
          <w14:ligatures w14:val="none"/>
        </w:rPr>
        <w:t xml:space="preserve">Ghana: Los obispos 'pasan' del cardenal </w:t>
      </w:r>
      <w:proofErr w:type="spellStart"/>
      <w:r w:rsidRPr="009079BE">
        <w:rPr>
          <w:rFonts w:ascii="Book Antiqua" w:eastAsia="Times New Roman" w:hAnsi="Book Antiqua" w:cs="Open Sans"/>
          <w:b/>
          <w:bCs/>
          <w:color w:val="333333"/>
          <w:kern w:val="36"/>
          <w:sz w:val="32"/>
          <w:szCs w:val="32"/>
          <w:lang w:eastAsia="es-MX"/>
          <w14:ligatures w14:val="none"/>
        </w:rPr>
        <w:t>Turkson</w:t>
      </w:r>
      <w:proofErr w:type="spellEnd"/>
      <w:r w:rsidRPr="009079BE">
        <w:rPr>
          <w:rFonts w:ascii="Book Antiqua" w:eastAsia="Times New Roman" w:hAnsi="Book Antiqua" w:cs="Open Sans"/>
          <w:b/>
          <w:bCs/>
          <w:color w:val="333333"/>
          <w:kern w:val="36"/>
          <w:sz w:val="32"/>
          <w:szCs w:val="32"/>
          <w:lang w:eastAsia="es-MX"/>
          <w14:ligatures w14:val="none"/>
        </w:rPr>
        <w:t xml:space="preserve"> y apoyan la ley anti-LGBTQI+ del Gobierno</w:t>
      </w:r>
    </w:p>
    <w:p w14:paraId="756FBA90" w14:textId="77777777" w:rsidR="009079BE" w:rsidRPr="009079BE" w:rsidRDefault="009079BE" w:rsidP="009079BE">
      <w:pPr>
        <w:shd w:val="clear" w:color="auto" w:fill="FFFFFF"/>
        <w:spacing w:after="0" w:line="435" w:lineRule="atLeast"/>
        <w:jc w:val="both"/>
        <w:outlineLvl w:val="0"/>
        <w:rPr>
          <w:rFonts w:ascii="Book Antiqua" w:eastAsia="Times New Roman" w:hAnsi="Book Antiqua" w:cs="Open Sans"/>
          <w:b/>
          <w:bCs/>
          <w:i/>
          <w:iCs/>
          <w:color w:val="D49400"/>
          <w:kern w:val="36"/>
          <w:sz w:val="28"/>
          <w:szCs w:val="28"/>
          <w:lang w:eastAsia="es-MX"/>
          <w14:ligatures w14:val="none"/>
        </w:rPr>
      </w:pPr>
      <w:r w:rsidRPr="009079BE">
        <w:rPr>
          <w:rFonts w:ascii="Book Antiqua" w:eastAsia="Times New Roman" w:hAnsi="Book Antiqua" w:cs="Open Sans"/>
          <w:b/>
          <w:bCs/>
          <w:i/>
          <w:iCs/>
          <w:color w:val="D49400"/>
          <w:kern w:val="36"/>
          <w:sz w:val="28"/>
          <w:szCs w:val="28"/>
          <w:lang w:eastAsia="es-MX"/>
          <w14:ligatures w14:val="none"/>
        </w:rPr>
        <w:t>Su compatriota pidió "no criminalizar" a ese colectivo porque "no han cometido ningún delito"</w:t>
      </w:r>
    </w:p>
    <w:p w14:paraId="5E775424" w14:textId="07FF6083" w:rsidR="009079BE" w:rsidRPr="009079BE" w:rsidRDefault="009079BE" w:rsidP="009079BE">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9079BE">
        <w:rPr>
          <w:rFonts w:ascii="Book Antiqua" w:eastAsia="Times New Roman" w:hAnsi="Book Antiqua" w:cs="Open Sans"/>
          <w:noProof/>
          <w:color w:val="000000"/>
          <w:kern w:val="0"/>
          <w:sz w:val="24"/>
          <w:szCs w:val="24"/>
          <w:lang w:eastAsia="es-MX"/>
          <w14:ligatures w14:val="none"/>
        </w:rPr>
        <w:drawing>
          <wp:inline distT="0" distB="0" distL="0" distR="0" wp14:anchorId="0F28E942" wp14:editId="113060D4">
            <wp:extent cx="5612130" cy="3154680"/>
            <wp:effectExtent l="0" t="0" r="7620" b="7620"/>
            <wp:docPr id="1812196646" name="Imagen 2" descr="Los miembros de la Conferencia Episcopal de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miembros de la Conferencia Episcopal de Gh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22E3DFC4" w14:textId="77777777" w:rsidR="009079BE" w:rsidRPr="009079BE" w:rsidRDefault="009079BE" w:rsidP="009079BE">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9079BE">
        <w:rPr>
          <w:rFonts w:ascii="Book Antiqua" w:eastAsia="Times New Roman" w:hAnsi="Book Antiqua" w:cs="Open Sans"/>
          <w:color w:val="000000"/>
          <w:kern w:val="0"/>
          <w:sz w:val="24"/>
          <w:szCs w:val="24"/>
          <w:lang w:eastAsia="es-MX"/>
          <w14:ligatures w14:val="none"/>
        </w:rPr>
        <w:t>Los miembros de la Conferencia Episcopal de Ghana</w:t>
      </w:r>
    </w:p>
    <w:p w14:paraId="44BBFCA9" w14:textId="77777777" w:rsidR="009079BE" w:rsidRPr="009079BE" w:rsidRDefault="009079BE" w:rsidP="009079BE">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9079BE">
        <w:rPr>
          <w:rFonts w:ascii="Book Antiqua" w:eastAsia="Times New Roman" w:hAnsi="Book Antiqua" w:cs="Open Sans"/>
          <w:b/>
          <w:bCs/>
          <w:color w:val="474747"/>
          <w:kern w:val="0"/>
          <w:sz w:val="24"/>
          <w:szCs w:val="24"/>
          <w:lang w:eastAsia="es-MX"/>
          <w14:ligatures w14:val="none"/>
        </w:rPr>
        <w:t>“Nosotros, los obispos católicos de Ghana, escribimos en apoyo del proyecto de ley presentado al Parlamento para ilegalizar las prácticas homosexuales en Ghana. Nuestra voz necesita ser escuchada en este asunto", reivindican los pastores</w:t>
      </w:r>
    </w:p>
    <w:p w14:paraId="7AD8BF39" w14:textId="77777777" w:rsidR="009079BE" w:rsidRPr="009079BE" w:rsidRDefault="009079BE" w:rsidP="009079BE">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9079BE">
        <w:rPr>
          <w:rFonts w:ascii="Book Antiqua" w:eastAsia="Times New Roman" w:hAnsi="Book Antiqua" w:cs="Open Sans"/>
          <w:b/>
          <w:bCs/>
          <w:color w:val="474747"/>
          <w:kern w:val="0"/>
          <w:sz w:val="24"/>
          <w:szCs w:val="24"/>
          <w:lang w:eastAsia="es-MX"/>
          <w14:ligatures w14:val="none"/>
        </w:rPr>
        <w:t xml:space="preserve">Este documento surge tras el pronunciamiento del cardenal ghanés Peter </w:t>
      </w:r>
      <w:proofErr w:type="spellStart"/>
      <w:r w:rsidRPr="009079BE">
        <w:rPr>
          <w:rFonts w:ascii="Book Antiqua" w:eastAsia="Times New Roman" w:hAnsi="Book Antiqua" w:cs="Open Sans"/>
          <w:b/>
          <w:bCs/>
          <w:color w:val="474747"/>
          <w:kern w:val="0"/>
          <w:sz w:val="24"/>
          <w:szCs w:val="24"/>
          <w:lang w:eastAsia="es-MX"/>
          <w14:ligatures w14:val="none"/>
        </w:rPr>
        <w:t>Appiah</w:t>
      </w:r>
      <w:proofErr w:type="spellEnd"/>
      <w:r w:rsidRPr="009079BE">
        <w:rPr>
          <w:rFonts w:ascii="Book Antiqua" w:eastAsia="Times New Roman" w:hAnsi="Book Antiqua" w:cs="Open Sans"/>
          <w:b/>
          <w:bCs/>
          <w:color w:val="474747"/>
          <w:kern w:val="0"/>
          <w:sz w:val="24"/>
          <w:szCs w:val="24"/>
          <w:lang w:eastAsia="es-MX"/>
          <w14:ligatures w14:val="none"/>
        </w:rPr>
        <w:t xml:space="preserve"> </w:t>
      </w:r>
      <w:proofErr w:type="spellStart"/>
      <w:r w:rsidRPr="009079BE">
        <w:rPr>
          <w:rFonts w:ascii="Book Antiqua" w:eastAsia="Times New Roman" w:hAnsi="Book Antiqua" w:cs="Open Sans"/>
          <w:b/>
          <w:bCs/>
          <w:color w:val="474747"/>
          <w:kern w:val="0"/>
          <w:sz w:val="24"/>
          <w:szCs w:val="24"/>
          <w:lang w:eastAsia="es-MX"/>
          <w14:ligatures w14:val="none"/>
        </w:rPr>
        <w:t>Turkson</w:t>
      </w:r>
      <w:proofErr w:type="spellEnd"/>
      <w:r w:rsidRPr="009079BE">
        <w:rPr>
          <w:rFonts w:ascii="Book Antiqua" w:eastAsia="Times New Roman" w:hAnsi="Book Antiqua" w:cs="Open Sans"/>
          <w:b/>
          <w:bCs/>
          <w:color w:val="474747"/>
          <w:kern w:val="0"/>
          <w:sz w:val="24"/>
          <w:szCs w:val="24"/>
          <w:lang w:eastAsia="es-MX"/>
          <w14:ligatures w14:val="none"/>
        </w:rPr>
        <w:t>, quien,</w:t>
      </w:r>
      <w:hyperlink r:id="rId6" w:history="1">
        <w:r w:rsidRPr="009079BE">
          <w:rPr>
            <w:rFonts w:ascii="Book Antiqua" w:eastAsia="Times New Roman" w:hAnsi="Book Antiqua" w:cs="Open Sans"/>
            <w:b/>
            <w:bCs/>
            <w:color w:val="D49400"/>
            <w:kern w:val="0"/>
            <w:sz w:val="24"/>
            <w:szCs w:val="24"/>
            <w:lang w:eastAsia="es-MX"/>
            <w14:ligatures w14:val="none"/>
          </w:rPr>
          <w:t> en una entrevista para la BBC</w:t>
        </w:r>
      </w:hyperlink>
      <w:r w:rsidRPr="009079BE">
        <w:rPr>
          <w:rFonts w:ascii="Book Antiqua" w:eastAsia="Times New Roman" w:hAnsi="Book Antiqua" w:cs="Open Sans"/>
          <w:b/>
          <w:bCs/>
          <w:color w:val="474747"/>
          <w:kern w:val="0"/>
          <w:sz w:val="24"/>
          <w:szCs w:val="24"/>
          <w:lang w:eastAsia="es-MX"/>
          <w14:ligatures w14:val="none"/>
        </w:rPr>
        <w:t>, afirmó que la homosexualidad no debería ser un delito penal y que se debería ayudar a la gente a comprender mejor el tema</w:t>
      </w:r>
    </w:p>
    <w:p w14:paraId="682CFA1F" w14:textId="77777777" w:rsidR="009079BE" w:rsidRPr="009079BE" w:rsidRDefault="009079BE" w:rsidP="009079BE">
      <w:pPr>
        <w:shd w:val="clear" w:color="auto" w:fill="FFFFFF"/>
        <w:spacing w:after="150" w:line="240" w:lineRule="auto"/>
        <w:jc w:val="both"/>
        <w:rPr>
          <w:rFonts w:ascii="Book Antiqua" w:eastAsia="Times New Roman" w:hAnsi="Book Antiqua" w:cs="Open Sans"/>
          <w:b/>
          <w:bCs/>
          <w:i/>
          <w:iCs/>
          <w:color w:val="333333"/>
          <w:kern w:val="0"/>
          <w:sz w:val="24"/>
          <w:szCs w:val="24"/>
          <w:lang w:eastAsia="es-MX"/>
          <w14:ligatures w14:val="none"/>
        </w:rPr>
      </w:pPr>
      <w:r w:rsidRPr="009079BE">
        <w:rPr>
          <w:rFonts w:ascii="Book Antiqua" w:eastAsia="Times New Roman" w:hAnsi="Book Antiqua" w:cs="Open Sans"/>
          <w:b/>
          <w:bCs/>
          <w:i/>
          <w:iCs/>
          <w:color w:val="333333"/>
          <w:kern w:val="0"/>
          <w:sz w:val="24"/>
          <w:szCs w:val="24"/>
          <w:lang w:eastAsia="es-MX"/>
          <w14:ligatures w14:val="none"/>
        </w:rPr>
        <w:t>29.11.2023 </w:t>
      </w:r>
      <w:hyperlink r:id="rId7" w:history="1">
        <w:r w:rsidRPr="009079BE">
          <w:rPr>
            <w:rFonts w:ascii="Book Antiqua" w:eastAsia="Times New Roman" w:hAnsi="Book Antiqua" w:cs="Open Sans"/>
            <w:b/>
            <w:bCs/>
            <w:i/>
            <w:iCs/>
            <w:color w:val="D49400"/>
            <w:kern w:val="0"/>
            <w:sz w:val="24"/>
            <w:szCs w:val="24"/>
            <w:lang w:eastAsia="es-MX"/>
            <w14:ligatures w14:val="none"/>
          </w:rPr>
          <w:t>José Lorenzo</w:t>
        </w:r>
      </w:hyperlink>
    </w:p>
    <w:p w14:paraId="20846063" w14:textId="77777777" w:rsidR="009079BE" w:rsidRPr="009079BE" w:rsidRDefault="009079BE" w:rsidP="009079BE">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9079BE">
        <w:rPr>
          <w:rFonts w:ascii="Book Antiqua" w:eastAsia="Times New Roman" w:hAnsi="Book Antiqua" w:cs="Open Sans"/>
          <w:color w:val="333333"/>
          <w:kern w:val="0"/>
          <w:sz w:val="24"/>
          <w:szCs w:val="24"/>
          <w:lang w:eastAsia="es-MX"/>
          <w14:ligatures w14:val="none"/>
        </w:rPr>
        <w:t>“Nosotros, los obispos católicos de Ghana, </w:t>
      </w:r>
      <w:r w:rsidRPr="009079BE">
        <w:rPr>
          <w:rFonts w:ascii="Book Antiqua" w:eastAsia="Times New Roman" w:hAnsi="Book Antiqua" w:cs="Open Sans"/>
          <w:b/>
          <w:bCs/>
          <w:color w:val="474747"/>
          <w:kern w:val="0"/>
          <w:sz w:val="24"/>
          <w:szCs w:val="24"/>
          <w:lang w:eastAsia="es-MX"/>
          <w14:ligatures w14:val="none"/>
        </w:rPr>
        <w:t>escribimos en apoyo del proyecto de ley presentado al Parlamento para ilegalizar las prácticas homosexuales en Ghana</w:t>
      </w:r>
      <w:r w:rsidRPr="009079BE">
        <w:rPr>
          <w:rFonts w:ascii="Book Antiqua" w:eastAsia="Times New Roman" w:hAnsi="Book Antiqua" w:cs="Open Sans"/>
          <w:color w:val="333333"/>
          <w:kern w:val="0"/>
          <w:sz w:val="24"/>
          <w:szCs w:val="24"/>
          <w:lang w:eastAsia="es-MX"/>
          <w14:ligatures w14:val="none"/>
        </w:rPr>
        <w:t xml:space="preserve">. Nuestra voz necesita ser escuchada en este asunto no sólo porque, en nuestra opinión, es moralmente inaceptable, sino también porque, según el censo de </w:t>
      </w:r>
      <w:r w:rsidRPr="009079BE">
        <w:rPr>
          <w:rFonts w:ascii="Book Antiqua" w:eastAsia="Times New Roman" w:hAnsi="Book Antiqua" w:cs="Open Sans"/>
          <w:color w:val="333333"/>
          <w:kern w:val="0"/>
          <w:sz w:val="24"/>
          <w:szCs w:val="24"/>
          <w:lang w:eastAsia="es-MX"/>
          <w14:ligatures w14:val="none"/>
        </w:rPr>
        <w:lastRenderedPageBreak/>
        <w:t>población de 2010, la Iglesia católica en Ghana constituye un porcentaje considerable de la población, es decir, alrededor del 13,1 por ciento de la población de Ghana”.</w:t>
      </w:r>
    </w:p>
    <w:p w14:paraId="117289BD" w14:textId="77777777" w:rsidR="009079BE" w:rsidRPr="009079BE" w:rsidRDefault="00000000" w:rsidP="009079BE">
      <w:pPr>
        <w:shd w:val="clear" w:color="auto" w:fill="F4EFEF"/>
        <w:spacing w:after="0" w:line="480" w:lineRule="auto"/>
        <w:jc w:val="both"/>
        <w:rPr>
          <w:rFonts w:ascii="Book Antiqua" w:eastAsia="Times New Roman" w:hAnsi="Book Antiqua" w:cs="Open Sans"/>
          <w:color w:val="000000"/>
          <w:kern w:val="0"/>
          <w:sz w:val="24"/>
          <w:szCs w:val="24"/>
          <w:lang w:eastAsia="es-MX"/>
          <w14:ligatures w14:val="none"/>
        </w:rPr>
      </w:pPr>
      <w:hyperlink r:id="rId8" w:tgtFrame="_blank" w:history="1">
        <w:r w:rsidR="009079BE" w:rsidRPr="009079BE">
          <w:rPr>
            <w:rFonts w:ascii="Book Antiqua" w:eastAsia="Times New Roman" w:hAnsi="Book Antiqua" w:cs="Open Sans"/>
            <w:color w:val="D49400"/>
            <w:kern w:val="0"/>
            <w:sz w:val="24"/>
            <w:szCs w:val="24"/>
            <w:lang w:eastAsia="es-MX"/>
            <w14:ligatures w14:val="none"/>
          </w:rPr>
          <w:t>APÚNTATE AL CANAL DE WHATSAPP DE RD</w:t>
        </w:r>
      </w:hyperlink>
    </w:p>
    <w:p w14:paraId="721ACDFB" w14:textId="77777777" w:rsidR="009079BE" w:rsidRPr="009079BE" w:rsidRDefault="009079BE" w:rsidP="009079BE">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9079BE">
        <w:rPr>
          <w:rFonts w:ascii="Book Antiqua" w:eastAsia="Times New Roman" w:hAnsi="Book Antiqua" w:cs="Open Sans"/>
          <w:color w:val="333333"/>
          <w:kern w:val="0"/>
          <w:sz w:val="24"/>
          <w:szCs w:val="24"/>
          <w:lang w:eastAsia="es-MX"/>
          <w14:ligatures w14:val="none"/>
        </w:rPr>
        <w:t>Es la justificación quo ofrece la Conferencia de Obispos Católicos de Ghana (GCBC) en el documento que ha presentado al Comité de Asuntos Constitucionales, Jurídicos y Parlamentarios del Parlamento expresando su posición sobre el proyecto de ley de promoción de derechos sexuales humanos adecuados y valores familiares de Ghana, también</w:t>
      </w:r>
      <w:r w:rsidRPr="009079BE">
        <w:rPr>
          <w:rFonts w:ascii="Book Antiqua" w:eastAsia="Times New Roman" w:hAnsi="Book Antiqua" w:cs="Open Sans"/>
          <w:b/>
          <w:bCs/>
          <w:color w:val="474747"/>
          <w:kern w:val="0"/>
          <w:sz w:val="24"/>
          <w:szCs w:val="24"/>
          <w:lang w:eastAsia="es-MX"/>
          <w14:ligatures w14:val="none"/>
        </w:rPr>
        <w:t> conocido como proyecto de ley anti-LGBTQI+</w:t>
      </w:r>
      <w:r w:rsidRPr="009079BE">
        <w:rPr>
          <w:rFonts w:ascii="Book Antiqua" w:eastAsia="Times New Roman" w:hAnsi="Book Antiqua" w:cs="Open Sans"/>
          <w:color w:val="333333"/>
          <w:kern w:val="0"/>
          <w:sz w:val="24"/>
          <w:szCs w:val="24"/>
          <w:lang w:eastAsia="es-MX"/>
          <w14:ligatures w14:val="none"/>
        </w:rPr>
        <w:t>, según informa el portal </w:t>
      </w:r>
      <w:hyperlink r:id="rId9" w:history="1">
        <w:r w:rsidRPr="009079BE">
          <w:rPr>
            <w:rFonts w:ascii="Book Antiqua" w:eastAsia="Times New Roman" w:hAnsi="Book Antiqua" w:cs="Open Sans"/>
            <w:color w:val="D49400"/>
            <w:kern w:val="0"/>
            <w:sz w:val="24"/>
            <w:szCs w:val="24"/>
            <w:lang w:eastAsia="es-MX"/>
            <w14:ligatures w14:val="none"/>
          </w:rPr>
          <w:t xml:space="preserve">Citi </w:t>
        </w:r>
        <w:proofErr w:type="spellStart"/>
        <w:r w:rsidRPr="009079BE">
          <w:rPr>
            <w:rFonts w:ascii="Book Antiqua" w:eastAsia="Times New Roman" w:hAnsi="Book Antiqua" w:cs="Open Sans"/>
            <w:color w:val="D49400"/>
            <w:kern w:val="0"/>
            <w:sz w:val="24"/>
            <w:szCs w:val="24"/>
            <w:lang w:eastAsia="es-MX"/>
            <w14:ligatures w14:val="none"/>
          </w:rPr>
          <w:t>Newsroom</w:t>
        </w:r>
        <w:proofErr w:type="spellEnd"/>
      </w:hyperlink>
      <w:r w:rsidRPr="009079BE">
        <w:rPr>
          <w:rFonts w:ascii="Book Antiqua" w:eastAsia="Times New Roman" w:hAnsi="Book Antiqua" w:cs="Open Sans"/>
          <w:color w:val="333333"/>
          <w:kern w:val="0"/>
          <w:sz w:val="24"/>
          <w:szCs w:val="24"/>
          <w:lang w:eastAsia="es-MX"/>
          <w14:ligatures w14:val="none"/>
        </w:rPr>
        <w:t>.</w:t>
      </w:r>
    </w:p>
    <w:p w14:paraId="095D0A7A" w14:textId="77777777" w:rsidR="009079BE" w:rsidRPr="009079BE" w:rsidRDefault="009079BE" w:rsidP="009079BE">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9079BE">
        <w:rPr>
          <w:rFonts w:ascii="Book Antiqua" w:eastAsia="Times New Roman" w:hAnsi="Book Antiqua" w:cs="Open Sans"/>
          <w:color w:val="333333"/>
          <w:kern w:val="0"/>
          <w:sz w:val="24"/>
          <w:szCs w:val="24"/>
          <w:lang w:eastAsia="es-MX"/>
          <w14:ligatures w14:val="none"/>
        </w:rPr>
        <w:t xml:space="preserve">Según la misma fuente, este documento surge tras el pronunciamiento del cardenal ghanés Peter </w:t>
      </w:r>
      <w:proofErr w:type="spellStart"/>
      <w:r w:rsidRPr="009079BE">
        <w:rPr>
          <w:rFonts w:ascii="Book Antiqua" w:eastAsia="Times New Roman" w:hAnsi="Book Antiqua" w:cs="Open Sans"/>
          <w:color w:val="333333"/>
          <w:kern w:val="0"/>
          <w:sz w:val="24"/>
          <w:szCs w:val="24"/>
          <w:lang w:eastAsia="es-MX"/>
          <w14:ligatures w14:val="none"/>
        </w:rPr>
        <w:t>Appiah</w:t>
      </w:r>
      <w:proofErr w:type="spellEnd"/>
      <w:r w:rsidRPr="009079BE">
        <w:rPr>
          <w:rFonts w:ascii="Book Antiqua" w:eastAsia="Times New Roman" w:hAnsi="Book Antiqua" w:cs="Open Sans"/>
          <w:color w:val="333333"/>
          <w:kern w:val="0"/>
          <w:sz w:val="24"/>
          <w:szCs w:val="24"/>
          <w:lang w:eastAsia="es-MX"/>
          <w14:ligatures w14:val="none"/>
        </w:rPr>
        <w:t xml:space="preserve"> </w:t>
      </w:r>
      <w:proofErr w:type="spellStart"/>
      <w:r w:rsidRPr="009079BE">
        <w:rPr>
          <w:rFonts w:ascii="Book Antiqua" w:eastAsia="Times New Roman" w:hAnsi="Book Antiqua" w:cs="Open Sans"/>
          <w:color w:val="333333"/>
          <w:kern w:val="0"/>
          <w:sz w:val="24"/>
          <w:szCs w:val="24"/>
          <w:lang w:eastAsia="es-MX"/>
          <w14:ligatures w14:val="none"/>
        </w:rPr>
        <w:t>Turkson</w:t>
      </w:r>
      <w:proofErr w:type="spellEnd"/>
      <w:r w:rsidRPr="009079BE">
        <w:rPr>
          <w:rFonts w:ascii="Book Antiqua" w:eastAsia="Times New Roman" w:hAnsi="Book Antiqua" w:cs="Open Sans"/>
          <w:color w:val="333333"/>
          <w:kern w:val="0"/>
          <w:sz w:val="24"/>
          <w:szCs w:val="24"/>
          <w:lang w:eastAsia="es-MX"/>
          <w14:ligatures w14:val="none"/>
        </w:rPr>
        <w:t>, quien,</w:t>
      </w:r>
      <w:hyperlink r:id="rId10" w:history="1">
        <w:r w:rsidRPr="009079BE">
          <w:rPr>
            <w:rFonts w:ascii="Book Antiqua" w:eastAsia="Times New Roman" w:hAnsi="Book Antiqua" w:cs="Open Sans"/>
            <w:color w:val="D49400"/>
            <w:kern w:val="0"/>
            <w:sz w:val="24"/>
            <w:szCs w:val="24"/>
            <w:lang w:eastAsia="es-MX"/>
            <w14:ligatures w14:val="none"/>
          </w:rPr>
          <w:t> en una entrevista para la BBC</w:t>
        </w:r>
      </w:hyperlink>
      <w:r w:rsidRPr="009079BE">
        <w:rPr>
          <w:rFonts w:ascii="Book Antiqua" w:eastAsia="Times New Roman" w:hAnsi="Book Antiqua" w:cs="Open Sans"/>
          <w:color w:val="333333"/>
          <w:kern w:val="0"/>
          <w:sz w:val="24"/>
          <w:szCs w:val="24"/>
          <w:lang w:eastAsia="es-MX"/>
          <w14:ligatures w14:val="none"/>
        </w:rPr>
        <w:t>, </w:t>
      </w:r>
      <w:r w:rsidRPr="009079BE">
        <w:rPr>
          <w:rFonts w:ascii="Book Antiqua" w:eastAsia="Times New Roman" w:hAnsi="Book Antiqua" w:cs="Open Sans"/>
          <w:b/>
          <w:bCs/>
          <w:color w:val="474747"/>
          <w:kern w:val="0"/>
          <w:sz w:val="24"/>
          <w:szCs w:val="24"/>
          <w:lang w:eastAsia="es-MX"/>
          <w14:ligatures w14:val="none"/>
        </w:rPr>
        <w:t>afirmó que la homosexualidad no debería ser un delito penal</w:t>
      </w:r>
      <w:r w:rsidRPr="009079BE">
        <w:rPr>
          <w:rFonts w:ascii="Book Antiqua" w:eastAsia="Times New Roman" w:hAnsi="Book Antiqua" w:cs="Open Sans"/>
          <w:color w:val="333333"/>
          <w:kern w:val="0"/>
          <w:sz w:val="24"/>
          <w:szCs w:val="24"/>
          <w:lang w:eastAsia="es-MX"/>
          <w14:ligatures w14:val="none"/>
        </w:rPr>
        <w:t> y que se debería ayudar a la gente a comprender mejor el tema.</w:t>
      </w:r>
    </w:p>
    <w:p w14:paraId="51679A33" w14:textId="7829EC36" w:rsidR="009079BE" w:rsidRPr="009079BE" w:rsidRDefault="009079BE" w:rsidP="009079BE">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9079BE">
        <w:rPr>
          <w:rFonts w:ascii="Book Antiqua" w:eastAsia="Times New Roman" w:hAnsi="Book Antiqua" w:cs="Open Sans"/>
          <w:noProof/>
          <w:color w:val="000000"/>
          <w:kern w:val="0"/>
          <w:sz w:val="24"/>
          <w:szCs w:val="24"/>
          <w:lang w:eastAsia="es-MX"/>
          <w14:ligatures w14:val="none"/>
        </w:rPr>
        <w:drawing>
          <wp:inline distT="0" distB="0" distL="0" distR="0" wp14:anchorId="2F89448C" wp14:editId="358CDDE8">
            <wp:extent cx="5612130" cy="3155315"/>
            <wp:effectExtent l="0" t="0" r="7620" b="6985"/>
            <wp:docPr id="744992493" name="Imagen 1" descr="El cardenal Peter Tur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rdenal Peter Turk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0E9372FE" w14:textId="77777777" w:rsidR="009079BE" w:rsidRPr="009079BE" w:rsidRDefault="009079BE" w:rsidP="009079BE">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9079BE">
        <w:rPr>
          <w:rFonts w:ascii="Book Antiqua" w:eastAsia="Times New Roman" w:hAnsi="Book Antiqua" w:cs="Open Sans"/>
          <w:color w:val="000000"/>
          <w:kern w:val="0"/>
          <w:sz w:val="24"/>
          <w:szCs w:val="24"/>
          <w:lang w:eastAsia="es-MX"/>
          <w14:ligatures w14:val="none"/>
        </w:rPr>
        <w:t xml:space="preserve">El cardenal Peter </w:t>
      </w:r>
      <w:proofErr w:type="spellStart"/>
      <w:r w:rsidRPr="009079BE">
        <w:rPr>
          <w:rFonts w:ascii="Book Antiqua" w:eastAsia="Times New Roman" w:hAnsi="Book Antiqua" w:cs="Open Sans"/>
          <w:color w:val="000000"/>
          <w:kern w:val="0"/>
          <w:sz w:val="24"/>
          <w:szCs w:val="24"/>
          <w:lang w:eastAsia="es-MX"/>
          <w14:ligatures w14:val="none"/>
        </w:rPr>
        <w:t>Turkson</w:t>
      </w:r>
      <w:proofErr w:type="spellEnd"/>
    </w:p>
    <w:p w14:paraId="49AF334B" w14:textId="77777777" w:rsidR="009079BE" w:rsidRPr="009079BE" w:rsidRDefault="009079BE" w:rsidP="009079BE">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9079BE">
        <w:rPr>
          <w:rFonts w:ascii="Book Antiqua" w:eastAsia="Times New Roman" w:hAnsi="Book Antiqua" w:cs="Open Sans"/>
          <w:color w:val="333333"/>
          <w:kern w:val="0"/>
          <w:sz w:val="24"/>
          <w:szCs w:val="24"/>
          <w:lang w:eastAsia="es-MX"/>
          <w14:ligatures w14:val="none"/>
        </w:rPr>
        <w:t>El documento de la GCBC, en todo caso, </w:t>
      </w:r>
      <w:r w:rsidRPr="009079BE">
        <w:rPr>
          <w:rFonts w:ascii="Book Antiqua" w:eastAsia="Times New Roman" w:hAnsi="Book Antiqua" w:cs="Open Sans"/>
          <w:b/>
          <w:bCs/>
          <w:color w:val="474747"/>
          <w:kern w:val="0"/>
          <w:sz w:val="24"/>
          <w:szCs w:val="24"/>
          <w:lang w:eastAsia="es-MX"/>
          <w14:ligatures w14:val="none"/>
        </w:rPr>
        <w:t>subraya que el proyecto de ley no debería infringir los derechos fundamentales de las personas LGBTQI+</w:t>
      </w:r>
      <w:r w:rsidRPr="009079BE">
        <w:rPr>
          <w:rFonts w:ascii="Book Antiqua" w:eastAsia="Times New Roman" w:hAnsi="Book Antiqua" w:cs="Open Sans"/>
          <w:color w:val="333333"/>
          <w:kern w:val="0"/>
          <w:sz w:val="24"/>
          <w:szCs w:val="24"/>
          <w:lang w:eastAsia="es-MX"/>
          <w14:ligatures w14:val="none"/>
        </w:rPr>
        <w:t xml:space="preserve">. “La dignidad intrínseca de cada persona debe ser siempre respetada en las palabras, en los hechos y en la ley. Los homosexuales deben ser aceptados con respeto, compasión y sensibilidad. Según el Papa Francisco, la persona homosexual debe ser 'respetada en su dignidad y tratada con consideración, y debe evitarse cuidadosamente 'todo </w:t>
      </w:r>
      <w:r w:rsidRPr="009079BE">
        <w:rPr>
          <w:rFonts w:ascii="Book Antiqua" w:eastAsia="Times New Roman" w:hAnsi="Book Antiqua" w:cs="Open Sans"/>
          <w:color w:val="333333"/>
          <w:kern w:val="0"/>
          <w:sz w:val="24"/>
          <w:szCs w:val="24"/>
          <w:lang w:eastAsia="es-MX"/>
          <w14:ligatures w14:val="none"/>
        </w:rPr>
        <w:lastRenderedPageBreak/>
        <w:t>signo de discriminación injusta', en particular cualquier forma de agresión o violencia' (</w:t>
      </w:r>
      <w:proofErr w:type="spellStart"/>
      <w:r w:rsidRPr="009079BE">
        <w:rPr>
          <w:rFonts w:ascii="Book Antiqua" w:eastAsia="Times New Roman" w:hAnsi="Book Antiqua" w:cs="Open Sans"/>
          <w:i/>
          <w:iCs/>
          <w:color w:val="474747"/>
          <w:kern w:val="0"/>
          <w:sz w:val="24"/>
          <w:szCs w:val="24"/>
          <w:lang w:eastAsia="es-MX"/>
          <w14:ligatures w14:val="none"/>
        </w:rPr>
        <w:t>Amoris</w:t>
      </w:r>
      <w:proofErr w:type="spellEnd"/>
      <w:r w:rsidRPr="009079BE">
        <w:rPr>
          <w:rFonts w:ascii="Book Antiqua" w:eastAsia="Times New Roman" w:hAnsi="Book Antiqua" w:cs="Open Sans"/>
          <w:i/>
          <w:iCs/>
          <w:color w:val="474747"/>
          <w:kern w:val="0"/>
          <w:sz w:val="24"/>
          <w:szCs w:val="24"/>
          <w:lang w:eastAsia="es-MX"/>
          <w14:ligatures w14:val="none"/>
        </w:rPr>
        <w:t xml:space="preserve"> Laetitia</w:t>
      </w:r>
      <w:r w:rsidRPr="009079BE">
        <w:rPr>
          <w:rFonts w:ascii="Book Antiqua" w:eastAsia="Times New Roman" w:hAnsi="Book Antiqua" w:cs="Open Sans"/>
          <w:color w:val="333333"/>
          <w:kern w:val="0"/>
          <w:sz w:val="24"/>
          <w:szCs w:val="24"/>
          <w:lang w:eastAsia="es-MX"/>
          <w14:ligatures w14:val="none"/>
        </w:rPr>
        <w:t> 250)".</w:t>
      </w:r>
    </w:p>
    <w:p w14:paraId="614FA6DA" w14:textId="77777777" w:rsidR="009079BE" w:rsidRPr="009079BE" w:rsidRDefault="009079BE" w:rsidP="009079BE">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9079BE">
        <w:rPr>
          <w:rFonts w:ascii="Book Antiqua" w:eastAsia="Times New Roman" w:hAnsi="Book Antiqua" w:cs="Open Sans"/>
          <w:color w:val="333333"/>
          <w:kern w:val="0"/>
          <w:sz w:val="24"/>
          <w:szCs w:val="24"/>
          <w:lang w:eastAsia="es-MX"/>
          <w14:ligatures w14:val="none"/>
        </w:rPr>
        <w:t>Y reivindican que "las familias con miembros LGBT </w:t>
      </w:r>
      <w:r w:rsidRPr="009079BE">
        <w:rPr>
          <w:rFonts w:ascii="Book Antiqua" w:eastAsia="Times New Roman" w:hAnsi="Book Antiqua" w:cs="Open Sans"/>
          <w:b/>
          <w:bCs/>
          <w:color w:val="474747"/>
          <w:kern w:val="0"/>
          <w:sz w:val="24"/>
          <w:szCs w:val="24"/>
          <w:lang w:eastAsia="es-MX"/>
          <w14:ligatures w14:val="none"/>
        </w:rPr>
        <w:t>necesitan una 'orientación pastoral respetuosa' de la Iglesia</w:t>
      </w:r>
      <w:r w:rsidRPr="009079BE">
        <w:rPr>
          <w:rFonts w:ascii="Book Antiqua" w:eastAsia="Times New Roman" w:hAnsi="Book Antiqua" w:cs="Open Sans"/>
          <w:color w:val="333333"/>
          <w:kern w:val="0"/>
          <w:sz w:val="24"/>
          <w:szCs w:val="24"/>
          <w:lang w:eastAsia="es-MX"/>
          <w14:ligatures w14:val="none"/>
        </w:rPr>
        <w:t xml:space="preserve"> y sus pastores para que los </w:t>
      </w:r>
      <w:proofErr w:type="spellStart"/>
      <w:r w:rsidRPr="009079BE">
        <w:rPr>
          <w:rFonts w:ascii="Book Antiqua" w:eastAsia="Times New Roman" w:hAnsi="Book Antiqua" w:cs="Open Sans"/>
          <w:color w:val="333333"/>
          <w:kern w:val="0"/>
          <w:sz w:val="24"/>
          <w:szCs w:val="24"/>
          <w:lang w:eastAsia="es-MX"/>
          <w14:ligatures w14:val="none"/>
        </w:rPr>
        <w:t>gays</w:t>
      </w:r>
      <w:proofErr w:type="spellEnd"/>
      <w:r w:rsidRPr="009079BE">
        <w:rPr>
          <w:rFonts w:ascii="Book Antiqua" w:eastAsia="Times New Roman" w:hAnsi="Book Antiqua" w:cs="Open Sans"/>
          <w:color w:val="333333"/>
          <w:kern w:val="0"/>
          <w:sz w:val="24"/>
          <w:szCs w:val="24"/>
          <w:lang w:eastAsia="es-MX"/>
          <w14:ligatures w14:val="none"/>
        </w:rPr>
        <w:t xml:space="preserve"> y las lesbianas puedan llevar a cabo plenamente la voluntad de Dios en sus vidas (</w:t>
      </w:r>
      <w:proofErr w:type="spellStart"/>
      <w:r w:rsidRPr="009079BE">
        <w:rPr>
          <w:rFonts w:ascii="Book Antiqua" w:eastAsia="Times New Roman" w:hAnsi="Book Antiqua" w:cs="Open Sans"/>
          <w:i/>
          <w:iCs/>
          <w:color w:val="474747"/>
          <w:kern w:val="0"/>
          <w:sz w:val="24"/>
          <w:szCs w:val="24"/>
          <w:lang w:eastAsia="es-MX"/>
          <w14:ligatures w14:val="none"/>
        </w:rPr>
        <w:t>Amoris</w:t>
      </w:r>
      <w:proofErr w:type="spellEnd"/>
      <w:r w:rsidRPr="009079BE">
        <w:rPr>
          <w:rFonts w:ascii="Book Antiqua" w:eastAsia="Times New Roman" w:hAnsi="Book Antiqua" w:cs="Open Sans"/>
          <w:i/>
          <w:iCs/>
          <w:color w:val="474747"/>
          <w:kern w:val="0"/>
          <w:sz w:val="24"/>
          <w:szCs w:val="24"/>
          <w:lang w:eastAsia="es-MX"/>
          <w14:ligatures w14:val="none"/>
        </w:rPr>
        <w:t xml:space="preserve"> Laetitia</w:t>
      </w:r>
      <w:r w:rsidRPr="009079BE">
        <w:rPr>
          <w:rFonts w:ascii="Book Antiqua" w:eastAsia="Times New Roman" w:hAnsi="Book Antiqua" w:cs="Open Sans"/>
          <w:color w:val="333333"/>
          <w:kern w:val="0"/>
          <w:sz w:val="24"/>
          <w:szCs w:val="24"/>
          <w:lang w:eastAsia="es-MX"/>
          <w14:ligatures w14:val="none"/>
        </w:rPr>
        <w:t> 250)”, según recoge el texto episcopal.</w:t>
      </w:r>
    </w:p>
    <w:p w14:paraId="3B29FA20" w14:textId="38A99804" w:rsidR="00292BE3" w:rsidRPr="009079BE" w:rsidRDefault="00292BE3" w:rsidP="009079BE">
      <w:pPr>
        <w:jc w:val="both"/>
        <w:rPr>
          <w:rFonts w:ascii="Book Antiqua" w:hAnsi="Book Antiqua"/>
          <w:sz w:val="24"/>
          <w:szCs w:val="24"/>
        </w:rPr>
      </w:pPr>
    </w:p>
    <w:sectPr w:rsidR="00292BE3" w:rsidRPr="009079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0F1"/>
    <w:multiLevelType w:val="multilevel"/>
    <w:tmpl w:val="FEC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1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BE"/>
    <w:rsid w:val="00292BE3"/>
    <w:rsid w:val="009079BE"/>
    <w:rsid w:val="00BE1E73"/>
    <w:rsid w:val="00CF4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E09B"/>
  <w15:chartTrackingRefBased/>
  <w15:docId w15:val="{6F150F0B-0ACB-47E0-B7D3-12AF4FCA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079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9079B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BE"/>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9079BE"/>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9079BE"/>
  </w:style>
  <w:style w:type="character" w:styleId="Hipervnculo">
    <w:name w:val="Hyperlink"/>
    <w:basedOn w:val="Fuentedeprrafopredeter"/>
    <w:uiPriority w:val="99"/>
    <w:semiHidden/>
    <w:unhideWhenUsed/>
    <w:rsid w:val="009079BE"/>
    <w:rPr>
      <w:color w:val="0000FF"/>
      <w:u w:val="single"/>
    </w:rPr>
  </w:style>
  <w:style w:type="paragraph" w:customStyle="1" w:styleId="pg-bkn-dateline">
    <w:name w:val="pg-bkn-dateline"/>
    <w:basedOn w:val="Normal"/>
    <w:rsid w:val="009079B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9079B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9079BE"/>
    <w:rPr>
      <w:b/>
      <w:bCs/>
    </w:rPr>
  </w:style>
  <w:style w:type="character" w:styleId="nfasis">
    <w:name w:val="Emphasis"/>
    <w:basedOn w:val="Fuentedeprrafopredeter"/>
    <w:uiPriority w:val="20"/>
    <w:qFormat/>
    <w:rsid w:val="009079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80767">
      <w:bodyDiv w:val="1"/>
      <w:marLeft w:val="0"/>
      <w:marRight w:val="0"/>
      <w:marTop w:val="0"/>
      <w:marBottom w:val="0"/>
      <w:divBdr>
        <w:top w:val="none" w:sz="0" w:space="0" w:color="auto"/>
        <w:left w:val="none" w:sz="0" w:space="0" w:color="auto"/>
        <w:bottom w:val="none" w:sz="0" w:space="0" w:color="auto"/>
        <w:right w:val="none" w:sz="0" w:space="0" w:color="auto"/>
      </w:divBdr>
      <w:divsChild>
        <w:div w:id="1083575131">
          <w:marLeft w:val="0"/>
          <w:marRight w:val="0"/>
          <w:marTop w:val="0"/>
          <w:marBottom w:val="0"/>
          <w:divBdr>
            <w:top w:val="none" w:sz="0" w:space="0" w:color="auto"/>
            <w:left w:val="none" w:sz="0" w:space="0" w:color="auto"/>
            <w:bottom w:val="none" w:sz="0" w:space="0" w:color="auto"/>
            <w:right w:val="none" w:sz="0" w:space="0" w:color="auto"/>
          </w:divBdr>
          <w:divsChild>
            <w:div w:id="706955037">
              <w:marLeft w:val="0"/>
              <w:marRight w:val="0"/>
              <w:marTop w:val="0"/>
              <w:marBottom w:val="600"/>
              <w:divBdr>
                <w:top w:val="none" w:sz="0" w:space="0" w:color="auto"/>
                <w:left w:val="none" w:sz="0" w:space="0" w:color="auto"/>
                <w:bottom w:val="none" w:sz="0" w:space="0" w:color="auto"/>
                <w:right w:val="none" w:sz="0" w:space="0" w:color="auto"/>
              </w:divBdr>
              <w:divsChild>
                <w:div w:id="9256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6530">
          <w:marLeft w:val="0"/>
          <w:marRight w:val="0"/>
          <w:marTop w:val="0"/>
          <w:marBottom w:val="0"/>
          <w:divBdr>
            <w:top w:val="none" w:sz="0" w:space="0" w:color="auto"/>
            <w:left w:val="none" w:sz="0" w:space="0" w:color="auto"/>
            <w:bottom w:val="none" w:sz="0" w:space="0" w:color="auto"/>
            <w:right w:val="none" w:sz="0" w:space="0" w:color="auto"/>
          </w:divBdr>
          <w:divsChild>
            <w:div w:id="444232186">
              <w:marLeft w:val="0"/>
              <w:marRight w:val="0"/>
              <w:marTop w:val="0"/>
              <w:marBottom w:val="0"/>
              <w:divBdr>
                <w:top w:val="none" w:sz="0" w:space="0" w:color="auto"/>
                <w:left w:val="none" w:sz="0" w:space="0" w:color="auto"/>
                <w:bottom w:val="none" w:sz="0" w:space="0" w:color="auto"/>
                <w:right w:val="none" w:sz="0" w:space="0" w:color="auto"/>
              </w:divBdr>
              <w:divsChild>
                <w:div w:id="1832673837">
                  <w:marLeft w:val="-1275"/>
                  <w:marRight w:val="0"/>
                  <w:marTop w:val="0"/>
                  <w:marBottom w:val="0"/>
                  <w:divBdr>
                    <w:top w:val="none" w:sz="0" w:space="0" w:color="auto"/>
                    <w:left w:val="none" w:sz="0" w:space="0" w:color="auto"/>
                    <w:bottom w:val="none" w:sz="0" w:space="0" w:color="auto"/>
                    <w:right w:val="none" w:sz="0" w:space="0" w:color="auto"/>
                  </w:divBdr>
                </w:div>
                <w:div w:id="1985115271">
                  <w:marLeft w:val="0"/>
                  <w:marRight w:val="0"/>
                  <w:marTop w:val="0"/>
                  <w:marBottom w:val="0"/>
                  <w:divBdr>
                    <w:top w:val="none" w:sz="0" w:space="0" w:color="auto"/>
                    <w:left w:val="none" w:sz="0" w:space="0" w:color="auto"/>
                    <w:bottom w:val="none" w:sz="0" w:space="0" w:color="auto"/>
                    <w:right w:val="none" w:sz="0" w:space="0" w:color="auto"/>
                  </w:divBdr>
                  <w:divsChild>
                    <w:div w:id="277643089">
                      <w:marLeft w:val="0"/>
                      <w:marRight w:val="0"/>
                      <w:marTop w:val="0"/>
                      <w:marBottom w:val="0"/>
                      <w:divBdr>
                        <w:top w:val="none" w:sz="0" w:space="0" w:color="auto"/>
                        <w:left w:val="none" w:sz="0" w:space="0" w:color="auto"/>
                        <w:bottom w:val="none" w:sz="0" w:space="0" w:color="auto"/>
                        <w:right w:val="none" w:sz="0" w:space="0" w:color="auto"/>
                      </w:divBdr>
                    </w:div>
                    <w:div w:id="756252307">
                      <w:marLeft w:val="0"/>
                      <w:marRight w:val="0"/>
                      <w:marTop w:val="0"/>
                      <w:marBottom w:val="0"/>
                      <w:divBdr>
                        <w:top w:val="none" w:sz="0" w:space="0" w:color="auto"/>
                        <w:left w:val="none" w:sz="0" w:space="0" w:color="auto"/>
                        <w:bottom w:val="none" w:sz="0" w:space="0" w:color="auto"/>
                        <w:right w:val="none" w:sz="0" w:space="0" w:color="auto"/>
                      </w:divBdr>
                      <w:divsChild>
                        <w:div w:id="2016766706">
                          <w:marLeft w:val="0"/>
                          <w:marRight w:val="0"/>
                          <w:marTop w:val="0"/>
                          <w:marBottom w:val="0"/>
                          <w:divBdr>
                            <w:top w:val="single" w:sz="36" w:space="8" w:color="DACFCF"/>
                            <w:left w:val="single" w:sz="36" w:space="0" w:color="DACFCF"/>
                            <w:bottom w:val="single" w:sz="36" w:space="8" w:color="DACFCF"/>
                            <w:right w:val="single" w:sz="36" w:space="0" w:color="DACFCF"/>
                          </w:divBdr>
                        </w:div>
                        <w:div w:id="1803424400">
                          <w:marLeft w:val="0"/>
                          <w:marRight w:val="0"/>
                          <w:marTop w:val="0"/>
                          <w:marBottom w:val="450"/>
                          <w:divBdr>
                            <w:top w:val="none" w:sz="0" w:space="0" w:color="auto"/>
                            <w:left w:val="none" w:sz="0" w:space="0" w:color="auto"/>
                            <w:bottom w:val="none" w:sz="0" w:space="0" w:color="auto"/>
                            <w:right w:val="none" w:sz="0" w:space="0" w:color="auto"/>
                          </w:divBdr>
                          <w:divsChild>
                            <w:div w:id="17028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atsapp.com/channel/0029VaAgcmd6hENwSYTZUk1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jose_lorenz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undo/cardenal-Turkson-proyecto-Ghana-LGBT_0_2619038084.html"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www.religiondigital.org/mundo/cardenal-Turkson-proyecto-Ghana-LGBT_0_2619038084.html" TargetMode="External"/><Relationship Id="rId4" Type="http://schemas.openxmlformats.org/officeDocument/2006/relationships/webSettings" Target="webSettings.xml"/><Relationship Id="rId9" Type="http://schemas.openxmlformats.org/officeDocument/2006/relationships/hyperlink" Target="https://www.religiondigital.org/anti-LGBTQ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2023-11-30T16:17:00Z</dcterms:created>
  <dcterms:modified xsi:type="dcterms:W3CDTF">2023-11-30T16:17:00Z</dcterms:modified>
</cp:coreProperties>
</file>