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74"/>
        <w:tblW w:w="10276" w:type="dxa"/>
        <w:tblLayout w:type="fixed"/>
        <w:tblLook w:val="04A0" w:firstRow="1" w:lastRow="0" w:firstColumn="1" w:lastColumn="0" w:noHBand="0" w:noVBand="1"/>
      </w:tblPr>
      <w:tblGrid>
        <w:gridCol w:w="3596"/>
        <w:gridCol w:w="6680"/>
      </w:tblGrid>
      <w:tr w:rsidR="003C798E" w:rsidRPr="00136412" w14:paraId="12167C17" w14:textId="77777777" w:rsidTr="00091576">
        <w:trPr>
          <w:trHeight w:val="3486"/>
        </w:trPr>
        <w:tc>
          <w:tcPr>
            <w:tcW w:w="3596" w:type="dxa"/>
            <w:tcBorders>
              <w:top w:val="thinThickLargeGap" w:sz="24" w:space="0" w:color="auto"/>
              <w:left w:val="thinThickLargeGap" w:sz="24" w:space="0" w:color="auto"/>
              <w:bottom w:val="single" w:sz="18" w:space="0" w:color="auto"/>
              <w:right w:val="single" w:sz="24" w:space="0" w:color="auto"/>
            </w:tcBorders>
            <w:shd w:val="clear" w:color="auto" w:fill="002060"/>
          </w:tcPr>
          <w:p w14:paraId="490FF4E7" w14:textId="77777777" w:rsidR="00537EA3" w:rsidRDefault="00537EA3" w:rsidP="00D84962">
            <w:pPr>
              <w:pStyle w:val="Sinespaciado"/>
              <w:jc w:val="center"/>
              <w:rPr>
                <w:rFonts w:ascii="Times New Roman" w:hAnsi="Times New Roman" w:cs="Times New Roman"/>
                <w:b/>
                <w:noProof/>
                <w:sz w:val="26"/>
                <w:szCs w:val="26"/>
                <w:lang w:eastAsia="es-CR"/>
              </w:rPr>
            </w:pPr>
            <w:r>
              <w:rPr>
                <w:rFonts w:ascii="Times New Roman" w:hAnsi="Times New Roman" w:cs="Times New Roman"/>
                <w:b/>
                <w:noProof/>
                <w:sz w:val="26"/>
                <w:szCs w:val="26"/>
                <w:lang w:eastAsia="es-CR"/>
              </w:rPr>
              <w:t xml:space="preserve">Santo Domingo de Silos, </w:t>
            </w:r>
          </w:p>
          <w:p w14:paraId="0433129F" w14:textId="77777777" w:rsidR="00E31FBB" w:rsidRDefault="00537EA3" w:rsidP="00D84962">
            <w:pPr>
              <w:pStyle w:val="Sinespaciado"/>
              <w:jc w:val="center"/>
              <w:rPr>
                <w:rFonts w:ascii="Times New Roman" w:hAnsi="Times New Roman" w:cs="Times New Roman"/>
                <w:b/>
                <w:noProof/>
                <w:sz w:val="26"/>
                <w:szCs w:val="26"/>
                <w:lang w:eastAsia="es-CR"/>
              </w:rPr>
            </w:pPr>
            <w:r>
              <w:rPr>
                <w:rFonts w:ascii="Times New Roman" w:hAnsi="Times New Roman" w:cs="Times New Roman"/>
                <w:b/>
                <w:noProof/>
                <w:sz w:val="26"/>
                <w:szCs w:val="26"/>
                <w:lang w:eastAsia="es-CR"/>
              </w:rPr>
              <w:t>OSB – Abad</w:t>
            </w:r>
          </w:p>
          <w:p w14:paraId="365E02ED" w14:textId="77777777" w:rsidR="00537EA3" w:rsidRPr="00067297" w:rsidRDefault="00537EA3" w:rsidP="00D84962">
            <w:pPr>
              <w:pStyle w:val="Sinespaciado"/>
              <w:jc w:val="center"/>
              <w:rPr>
                <w:rFonts w:ascii="Times New Roman" w:hAnsi="Times New Roman" w:cs="Times New Roman"/>
                <w:b/>
                <w:noProof/>
                <w:sz w:val="26"/>
                <w:szCs w:val="26"/>
                <w:lang w:eastAsia="es-CR"/>
              </w:rPr>
            </w:pPr>
            <w:r>
              <w:rPr>
                <w:rFonts w:ascii="Times New Roman" w:eastAsia="Times New Roman" w:hAnsi="Times New Roman" w:cs="Times New Roman"/>
                <w:b/>
                <w:noProof/>
                <w:color w:val="181818"/>
                <w:sz w:val="28"/>
                <w:szCs w:val="28"/>
                <w:lang w:eastAsia="es-CR"/>
              </w:rPr>
              <w:drawing>
                <wp:inline distT="0" distB="0" distL="0" distR="0" wp14:anchorId="2E8F3F70" wp14:editId="48816528">
                  <wp:extent cx="1750163" cy="21145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440" cy="2117301"/>
                          </a:xfrm>
                          <a:prstGeom prst="rect">
                            <a:avLst/>
                          </a:prstGeom>
                          <a:noFill/>
                          <a:ln>
                            <a:noFill/>
                          </a:ln>
                        </pic:spPr>
                      </pic:pic>
                    </a:graphicData>
                  </a:graphic>
                </wp:inline>
              </w:drawing>
            </w:r>
          </w:p>
        </w:tc>
        <w:tc>
          <w:tcPr>
            <w:tcW w:w="6680" w:type="dxa"/>
            <w:tcBorders>
              <w:top w:val="thinThickLargeGap" w:sz="24" w:space="0" w:color="auto"/>
              <w:left w:val="single" w:sz="24" w:space="0" w:color="auto"/>
              <w:bottom w:val="single" w:sz="18" w:space="0" w:color="auto"/>
              <w:right w:val="thinThickLargeGap" w:sz="24" w:space="0" w:color="auto"/>
            </w:tcBorders>
            <w:shd w:val="clear" w:color="auto" w:fill="FFE599" w:themeFill="accent4" w:themeFillTint="66"/>
          </w:tcPr>
          <w:p w14:paraId="4FA31B88" w14:textId="77777777" w:rsidR="003C798E" w:rsidRPr="00136412" w:rsidRDefault="003C798E" w:rsidP="003C798E">
            <w:pPr>
              <w:pStyle w:val="Sinespaciado"/>
              <w:jc w:val="both"/>
              <w:rPr>
                <w:rFonts w:ascii="Times New Roman" w:hAnsi="Times New Roman" w:cs="Times New Roman"/>
                <w:b/>
                <w:color w:val="C00000"/>
                <w:sz w:val="28"/>
                <w:szCs w:val="28"/>
              </w:rPr>
            </w:pPr>
          </w:p>
          <w:p w14:paraId="3F641DA7" w14:textId="77777777" w:rsidR="003C798E" w:rsidRDefault="003C798E" w:rsidP="003C798E">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E73736">
              <w:rPr>
                <w:rFonts w:ascii="Times New Roman" w:hAnsi="Times New Roman" w:cs="Times New Roman"/>
                <w:b/>
                <w:sz w:val="42"/>
                <w:szCs w:val="42"/>
              </w:rPr>
              <w:t>2</w:t>
            </w:r>
            <w:r w:rsidR="002415D3">
              <w:rPr>
                <w:rFonts w:ascii="Times New Roman" w:hAnsi="Times New Roman" w:cs="Times New Roman"/>
                <w:b/>
                <w:sz w:val="42"/>
                <w:szCs w:val="42"/>
              </w:rPr>
              <w:t>8</w:t>
            </w:r>
            <w:r w:rsidR="00D84962">
              <w:rPr>
                <w:rFonts w:ascii="Times New Roman" w:hAnsi="Times New Roman" w:cs="Times New Roman"/>
                <w:b/>
                <w:sz w:val="42"/>
                <w:szCs w:val="42"/>
              </w:rPr>
              <w:t>6</w:t>
            </w:r>
          </w:p>
          <w:p w14:paraId="7ED2630F" w14:textId="77777777" w:rsidR="003C798E" w:rsidRPr="006E7099" w:rsidRDefault="003C798E" w:rsidP="003C798E">
            <w:pPr>
              <w:pStyle w:val="Sinespaciado"/>
              <w:jc w:val="center"/>
              <w:rPr>
                <w:rFonts w:ascii="Times New Roman" w:hAnsi="Times New Roman" w:cs="Times New Roman"/>
                <w:sz w:val="20"/>
                <w:szCs w:val="20"/>
              </w:rPr>
            </w:pPr>
          </w:p>
          <w:p w14:paraId="682F3D05" w14:textId="77777777" w:rsidR="003C798E" w:rsidRPr="006E7099" w:rsidRDefault="00D84962" w:rsidP="003C798E">
            <w:pPr>
              <w:pStyle w:val="Sinespaciado"/>
              <w:jc w:val="center"/>
              <w:rPr>
                <w:rFonts w:ascii="Georgia" w:hAnsi="Georgia" w:cs="Times New Roman"/>
                <w:b/>
                <w:sz w:val="40"/>
                <w:szCs w:val="40"/>
              </w:rPr>
            </w:pPr>
            <w:r>
              <w:rPr>
                <w:rFonts w:ascii="Georgia" w:hAnsi="Georgia" w:cs="Times New Roman"/>
                <w:b/>
                <w:sz w:val="40"/>
                <w:szCs w:val="40"/>
              </w:rPr>
              <w:t>20</w:t>
            </w:r>
            <w:r w:rsidR="003C798E" w:rsidRPr="006E7099">
              <w:rPr>
                <w:rFonts w:ascii="Georgia" w:hAnsi="Georgia" w:cs="Times New Roman"/>
                <w:b/>
                <w:sz w:val="40"/>
                <w:szCs w:val="40"/>
              </w:rPr>
              <w:t>/</w:t>
            </w:r>
            <w:r w:rsidR="003C798E">
              <w:rPr>
                <w:rFonts w:ascii="Georgia" w:hAnsi="Georgia" w:cs="Times New Roman"/>
                <w:b/>
                <w:sz w:val="40"/>
                <w:szCs w:val="40"/>
              </w:rPr>
              <w:t>1</w:t>
            </w:r>
            <w:r w:rsidR="00AC532D">
              <w:rPr>
                <w:rFonts w:ascii="Georgia" w:hAnsi="Georgia" w:cs="Times New Roman"/>
                <w:b/>
                <w:sz w:val="40"/>
                <w:szCs w:val="40"/>
              </w:rPr>
              <w:t>2</w:t>
            </w:r>
            <w:r w:rsidR="003C798E" w:rsidRPr="006E7099">
              <w:rPr>
                <w:rFonts w:ascii="Georgia" w:hAnsi="Georgia" w:cs="Times New Roman"/>
                <w:b/>
                <w:sz w:val="40"/>
                <w:szCs w:val="40"/>
              </w:rPr>
              <w:t>/2023</w:t>
            </w:r>
          </w:p>
          <w:p w14:paraId="7744CB58" w14:textId="77777777" w:rsidR="003C798E" w:rsidRPr="006E7099" w:rsidRDefault="003C798E" w:rsidP="003C798E">
            <w:pPr>
              <w:pStyle w:val="Sinespaciado"/>
              <w:jc w:val="center"/>
              <w:rPr>
                <w:rFonts w:ascii="Times New Roman" w:hAnsi="Times New Roman" w:cs="Times New Roman"/>
                <w:sz w:val="20"/>
                <w:szCs w:val="20"/>
              </w:rPr>
            </w:pPr>
          </w:p>
          <w:p w14:paraId="2539E9B4" w14:textId="77777777" w:rsidR="003C798E" w:rsidRPr="006E7099" w:rsidRDefault="003C798E" w:rsidP="003C798E">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39C7663F" w14:textId="77777777" w:rsidR="003C798E" w:rsidRPr="006E7099" w:rsidRDefault="00000000" w:rsidP="003C798E">
            <w:pPr>
              <w:pStyle w:val="Sinespaciado"/>
              <w:jc w:val="center"/>
              <w:rPr>
                <w:rFonts w:ascii="Times New Roman" w:hAnsi="Times New Roman" w:cs="Times New Roman"/>
                <w:sz w:val="36"/>
                <w:szCs w:val="36"/>
              </w:rPr>
            </w:pPr>
            <w:hyperlink r:id="rId9" w:history="1">
              <w:r w:rsidR="0022634D" w:rsidRPr="00284676">
                <w:rPr>
                  <w:rStyle w:val="Hipervnculo"/>
                  <w:rFonts w:ascii="Times New Roman" w:hAnsi="Times New Roman" w:cs="Times New Roman"/>
                  <w:sz w:val="36"/>
                  <w:szCs w:val="36"/>
                </w:rPr>
                <w:t>oscargdolobo1951@gmanil.com</w:t>
              </w:r>
            </w:hyperlink>
            <w:r w:rsidR="0022634D">
              <w:rPr>
                <w:rFonts w:ascii="Times New Roman" w:hAnsi="Times New Roman" w:cs="Times New Roman"/>
                <w:sz w:val="36"/>
                <w:szCs w:val="36"/>
              </w:rPr>
              <w:t xml:space="preserve"> </w:t>
            </w:r>
          </w:p>
          <w:p w14:paraId="31AA6025" w14:textId="77777777" w:rsidR="003C798E" w:rsidRPr="006E7099" w:rsidRDefault="003C798E" w:rsidP="003C798E">
            <w:pPr>
              <w:pStyle w:val="Sinespaciado"/>
              <w:jc w:val="center"/>
              <w:rPr>
                <w:rFonts w:ascii="Times New Roman" w:hAnsi="Times New Roman" w:cs="Times New Roman"/>
                <w:sz w:val="32"/>
                <w:szCs w:val="32"/>
              </w:rPr>
            </w:pPr>
          </w:p>
          <w:p w14:paraId="70373C70" w14:textId="77777777" w:rsidR="003C798E" w:rsidRPr="00136412" w:rsidRDefault="003C798E" w:rsidP="003C798E">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03A34B50" w14:textId="77777777" w:rsidR="00BD1AE8" w:rsidRDefault="00BD1AE8" w:rsidP="0093211F">
      <w:pPr>
        <w:pStyle w:val="Sinespaciado"/>
        <w:jc w:val="center"/>
        <w:rPr>
          <w:rFonts w:ascii="Times New Roman" w:hAnsi="Times New Roman" w:cs="Times New Roman"/>
          <w:sz w:val="26"/>
          <w:szCs w:val="26"/>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5"/>
      </w:tblGrid>
      <w:tr w:rsidR="00537EA3" w14:paraId="793090EF" w14:textId="77777777" w:rsidTr="00537EA3">
        <w:trPr>
          <w:trHeight w:val="3765"/>
        </w:trPr>
        <w:tc>
          <w:tcPr>
            <w:tcW w:w="10185" w:type="dxa"/>
          </w:tcPr>
          <w:p w14:paraId="2A8CDE15" w14:textId="77777777" w:rsidR="00537EA3" w:rsidRPr="006145D7" w:rsidRDefault="006145D7" w:rsidP="00537EA3">
            <w:pPr>
              <w:pStyle w:val="Sinespaciado"/>
              <w:jc w:val="both"/>
              <w:rPr>
                <w:rFonts w:ascii="Times New Roman" w:hAnsi="Times New Roman" w:cs="Times New Roman"/>
                <w:b/>
                <w:sz w:val="26"/>
                <w:szCs w:val="26"/>
              </w:rPr>
            </w:pPr>
            <w:r w:rsidRPr="006145D7">
              <w:rPr>
                <w:rFonts w:ascii="Times New Roman" w:hAnsi="Times New Roman" w:cs="Times New Roman"/>
                <w:b/>
                <w:noProof/>
                <w:sz w:val="26"/>
                <w:szCs w:val="26"/>
                <w:lang w:eastAsia="es-CR"/>
              </w:rPr>
              <w:drawing>
                <wp:anchor distT="0" distB="0" distL="114300" distR="114300" simplePos="0" relativeHeight="251658240" behindDoc="0" locked="0" layoutInCell="1" allowOverlap="1" wp14:anchorId="27129596" wp14:editId="0F015E1B">
                  <wp:simplePos x="0" y="0"/>
                  <wp:positionH relativeFrom="column">
                    <wp:posOffset>4003675</wp:posOffset>
                  </wp:positionH>
                  <wp:positionV relativeFrom="paragraph">
                    <wp:posOffset>51435</wp:posOffset>
                  </wp:positionV>
                  <wp:extent cx="2324100" cy="1600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EA3" w:rsidRPr="006145D7">
              <w:rPr>
                <w:rFonts w:ascii="Times New Roman" w:hAnsi="Times New Roman" w:cs="Times New Roman"/>
                <w:b/>
                <w:sz w:val="26"/>
                <w:szCs w:val="26"/>
                <w:shd w:val="clear" w:color="auto" w:fill="FFFFFF" w:themeFill="background1"/>
              </w:rPr>
              <w:t>Santo Domingo de Silós: Nació en Cañas (Logroño), España. Ordenado sacerdote se retiró primero al desierto, después al gran cenobio de San Millán de la Cogolla, donde fue prior. Allí resistió al rey Don García de Navarra, que pretendía apoderarse de los tesoros de la iglesia monacal. Tuvo por ello que huir a Castilla, donde lo recibió don Fernando I, que le encargó la restauración del destruido monasterio de Silos, al que rigió durante 28 años. Al fin de sus días el monasterio de Silos era uno de los centros más célebres del mundo, por su virtud y por el culto de las ciencias y de las artes, del que todavía hoy quedan valiosos testimonios en los códices y en el esplendoroso claustro románico admirado por los artistas de todos los tiempos. Murió en Silos, el  20 de diciembre de 1073 y fue declarado santo en 1076</w:t>
            </w:r>
          </w:p>
        </w:tc>
      </w:tr>
    </w:tbl>
    <w:p w14:paraId="573521B3" w14:textId="77777777" w:rsidR="00E31FBB" w:rsidRDefault="00E31FBB" w:rsidP="00E31FBB">
      <w:pPr>
        <w:pStyle w:val="Sinespaciado"/>
        <w:rPr>
          <w:rFonts w:ascii="Georgia" w:hAnsi="Georgia" w:cs="Arial"/>
          <w:color w:val="000000"/>
          <w:shd w:val="clear" w:color="auto" w:fill="FFFFFF"/>
        </w:rPr>
      </w:pPr>
    </w:p>
    <w:p w14:paraId="2C5ABA0D" w14:textId="77777777" w:rsidR="00537EA3" w:rsidRDefault="00537EA3" w:rsidP="00E31FBB">
      <w:pPr>
        <w:pStyle w:val="Sinespaciado"/>
        <w:rPr>
          <w:rFonts w:ascii="Georgia" w:hAnsi="Georgia" w:cs="Arial"/>
          <w:color w:val="000000"/>
          <w:shd w:val="clear" w:color="auto" w:fill="FFFFFF"/>
        </w:rPr>
      </w:pPr>
    </w:p>
    <w:p w14:paraId="2FA05F63" w14:textId="77777777" w:rsidR="00081C45" w:rsidRPr="00081C45" w:rsidRDefault="00081C45" w:rsidP="008056C3">
      <w:pPr>
        <w:pStyle w:val="Sinespaciado"/>
        <w:pBdr>
          <w:top w:val="single" w:sz="4" w:space="1" w:color="auto"/>
          <w:left w:val="single" w:sz="4" w:space="4" w:color="auto"/>
          <w:bottom w:val="single" w:sz="4" w:space="1" w:color="auto"/>
          <w:right w:val="single" w:sz="4" w:space="4" w:color="auto"/>
        </w:pBdr>
        <w:shd w:val="clear" w:color="auto" w:fill="002060"/>
        <w:jc w:val="center"/>
        <w:rPr>
          <w:rFonts w:ascii="Times New Roman" w:eastAsia="Times New Roman" w:hAnsi="Times New Roman" w:cs="Times New Roman"/>
          <w:b/>
          <w:color w:val="FFFFFF" w:themeColor="background1"/>
          <w:sz w:val="28"/>
          <w:szCs w:val="28"/>
          <w:lang w:eastAsia="es-CR"/>
        </w:rPr>
      </w:pPr>
      <w:r>
        <w:rPr>
          <w:rFonts w:ascii="Times New Roman" w:eastAsia="Times New Roman" w:hAnsi="Times New Roman" w:cs="Times New Roman"/>
          <w:b/>
          <w:color w:val="FFFFFF" w:themeColor="background1"/>
          <w:sz w:val="28"/>
          <w:szCs w:val="28"/>
          <w:lang w:eastAsia="es-CR"/>
        </w:rPr>
        <w:t>LA NOTICIA MÁ</w:t>
      </w:r>
      <w:r w:rsidRPr="00081C45">
        <w:rPr>
          <w:rFonts w:ascii="Times New Roman" w:eastAsia="Times New Roman" w:hAnsi="Times New Roman" w:cs="Times New Roman"/>
          <w:b/>
          <w:color w:val="FFFFFF" w:themeColor="background1"/>
          <w:sz w:val="28"/>
          <w:szCs w:val="28"/>
          <w:lang w:eastAsia="es-CR"/>
        </w:rPr>
        <w:t>S COMENTADA EN DIFERENTES CÍRCULOS CATÓLICOS  Y ECUMÉNICOS…</w:t>
      </w:r>
    </w:p>
    <w:p w14:paraId="36782A90" w14:textId="77777777" w:rsidR="00081C45" w:rsidRDefault="00081C45" w:rsidP="00081C45">
      <w:pPr>
        <w:pStyle w:val="Sinespaciado"/>
        <w:rPr>
          <w:rFonts w:ascii="Times New Roman" w:eastAsia="Times New Roman" w:hAnsi="Times New Roman" w:cs="Times New Roman"/>
          <w:b/>
          <w:color w:val="181818"/>
          <w:sz w:val="28"/>
          <w:szCs w:val="28"/>
          <w:lang w:eastAsia="es-CR"/>
        </w:rPr>
      </w:pPr>
    </w:p>
    <w:p w14:paraId="3B05A8BC" w14:textId="77777777" w:rsidR="00B93924" w:rsidRPr="00B93924" w:rsidRDefault="00B93924" w:rsidP="00B93924">
      <w:pPr>
        <w:pStyle w:val="Sinespaciado"/>
        <w:jc w:val="center"/>
        <w:rPr>
          <w:rStyle w:val="kicker"/>
          <w:rFonts w:ascii="Times New Roman" w:hAnsi="Times New Roman" w:cs="Times New Roman"/>
          <w:b/>
          <w:i/>
          <w:iCs/>
          <w:color w:val="D49400"/>
          <w:sz w:val="28"/>
          <w:szCs w:val="28"/>
        </w:rPr>
      </w:pPr>
      <w:r w:rsidRPr="00B93924">
        <w:rPr>
          <w:rStyle w:val="kicker"/>
          <w:rFonts w:ascii="Times New Roman" w:hAnsi="Times New Roman" w:cs="Times New Roman"/>
          <w:b/>
          <w:i/>
          <w:iCs/>
          <w:color w:val="D49400"/>
          <w:sz w:val="28"/>
          <w:szCs w:val="28"/>
        </w:rPr>
        <w:t>"¡Dios no aleja nunca al que se acerca a Él!", sostiene la Santa Sede</w:t>
      </w:r>
    </w:p>
    <w:p w14:paraId="632706A4" w14:textId="77777777" w:rsidR="00B93924" w:rsidRPr="008474D1" w:rsidRDefault="00B93924" w:rsidP="00B93924">
      <w:pPr>
        <w:pStyle w:val="Sinespaciado"/>
        <w:jc w:val="center"/>
        <w:rPr>
          <w:rFonts w:ascii="Times New Roman" w:eastAsia="Times New Roman" w:hAnsi="Times New Roman" w:cs="Times New Roman"/>
          <w:b/>
          <w:color w:val="333333"/>
          <w:sz w:val="40"/>
          <w:szCs w:val="40"/>
          <w:lang w:eastAsia="es-CR"/>
        </w:rPr>
      </w:pPr>
      <w:r w:rsidRPr="008474D1">
        <w:rPr>
          <w:rFonts w:ascii="Times New Roman" w:hAnsi="Times New Roman" w:cs="Times New Roman"/>
          <w:b/>
          <w:color w:val="333333"/>
          <w:sz w:val="40"/>
          <w:szCs w:val="40"/>
        </w:rPr>
        <w:t>Histórica declaración del Vaticano: "Se puede entender la posibilidad de bendecir a las parejas en situaciones irregulares y del mismo sexo"</w:t>
      </w:r>
    </w:p>
    <w:p w14:paraId="6B36B351" w14:textId="77777777" w:rsidR="00537EA3" w:rsidRDefault="00B93924" w:rsidP="00B93924">
      <w:pPr>
        <w:pStyle w:val="Sinespaciado"/>
        <w:jc w:val="center"/>
        <w:rPr>
          <w:rFonts w:ascii="Times New Roman" w:eastAsia="Times New Roman" w:hAnsi="Times New Roman" w:cs="Times New Roman"/>
          <w:b/>
          <w:color w:val="181818"/>
          <w:sz w:val="26"/>
          <w:szCs w:val="26"/>
          <w:lang w:eastAsia="es-CR"/>
        </w:rPr>
      </w:pPr>
      <w:r w:rsidRPr="00B93924">
        <w:rPr>
          <w:rFonts w:ascii="Times New Roman" w:eastAsia="Times New Roman" w:hAnsi="Times New Roman" w:cs="Times New Roman"/>
          <w:b/>
          <w:color w:val="181818"/>
          <w:sz w:val="26"/>
          <w:szCs w:val="26"/>
          <w:lang w:eastAsia="es-CR"/>
        </w:rPr>
        <w:t>Por Jesús Bustamante, Religión Digital  - 19/12/2023</w:t>
      </w:r>
      <w:r w:rsidR="008474D1">
        <w:rPr>
          <w:rFonts w:ascii="Times New Roman" w:eastAsia="Times New Roman" w:hAnsi="Times New Roman" w:cs="Times New Roman"/>
          <w:b/>
          <w:color w:val="181818"/>
          <w:sz w:val="26"/>
          <w:szCs w:val="26"/>
          <w:lang w:eastAsia="es-CR"/>
        </w:rPr>
        <w:t xml:space="preserve">, Madrid… </w:t>
      </w:r>
    </w:p>
    <w:p w14:paraId="2C8A204A" w14:textId="77777777" w:rsidR="00B93924" w:rsidRPr="00B93924" w:rsidRDefault="00B93924" w:rsidP="00B93924">
      <w:pPr>
        <w:pStyle w:val="Sinespaciado"/>
        <w:jc w:val="center"/>
        <w:rPr>
          <w:rFonts w:ascii="Times New Roman" w:eastAsia="Times New Roman" w:hAnsi="Times New Roman" w:cs="Times New Roman"/>
          <w:b/>
          <w:color w:val="181818"/>
          <w:sz w:val="26"/>
          <w:szCs w:val="26"/>
          <w:lang w:eastAsia="es-CR"/>
        </w:rPr>
      </w:pPr>
    </w:p>
    <w:tbl>
      <w:tblPr>
        <w:tblpPr w:leftFromText="141" w:rightFromText="141" w:vertAnchor="text" w:horzAnchor="margin" w:tblpY="3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85"/>
      </w:tblGrid>
      <w:tr w:rsidR="00B93924" w14:paraId="50F5AD3E" w14:textId="77777777" w:rsidTr="00B93924">
        <w:trPr>
          <w:trHeight w:val="795"/>
        </w:trPr>
        <w:tc>
          <w:tcPr>
            <w:tcW w:w="10485" w:type="dxa"/>
            <w:shd w:val="clear" w:color="auto" w:fill="FFF2CC" w:themeFill="accent4" w:themeFillTint="33"/>
          </w:tcPr>
          <w:p w14:paraId="4A058615" w14:textId="77777777" w:rsidR="00B93924" w:rsidRPr="00B93924" w:rsidRDefault="00B93924" w:rsidP="00B93924">
            <w:pPr>
              <w:pStyle w:val="Sinespaciado"/>
              <w:ind w:left="60"/>
              <w:jc w:val="both"/>
              <w:rPr>
                <w:rFonts w:ascii="Georgia" w:hAnsi="Georgia" w:cs="Times New Roman"/>
                <w:b/>
                <w:sz w:val="24"/>
                <w:szCs w:val="24"/>
                <w:shd w:val="clear" w:color="auto" w:fill="FFFFFF"/>
              </w:rPr>
            </w:pPr>
            <w:r w:rsidRPr="00B93924">
              <w:rPr>
                <w:rFonts w:ascii="Georgia" w:hAnsi="Georgia"/>
                <w:b/>
                <w:sz w:val="24"/>
                <w:szCs w:val="24"/>
              </w:rPr>
              <w:t>"Se puede entender la posibilidad de bendecir a las parejas en situaciones irregulares y a las parejas del mismo sexo, sin convalidar oficialmente su status ni alterar en modo alguno la enseñanza perenne de la Iglesia sobre el Matrimonio"</w:t>
            </w:r>
          </w:p>
        </w:tc>
      </w:tr>
    </w:tbl>
    <w:p w14:paraId="7C0406A6" w14:textId="77777777" w:rsidR="00B93924" w:rsidRDefault="00B93924" w:rsidP="00081C45">
      <w:pPr>
        <w:pStyle w:val="Sinespaciado"/>
        <w:rPr>
          <w:rFonts w:ascii="Times New Roman" w:eastAsia="Times New Roman" w:hAnsi="Times New Roman" w:cs="Times New Roman"/>
          <w:b/>
          <w:color w:val="181818"/>
          <w:sz w:val="28"/>
          <w:szCs w:val="28"/>
          <w:lang w:eastAsia="es-CR"/>
        </w:rPr>
      </w:pPr>
    </w:p>
    <w:p w14:paraId="41801A6C" w14:textId="77777777" w:rsidR="00B93924" w:rsidRDefault="00000000" w:rsidP="00B93924">
      <w:pPr>
        <w:pStyle w:val="Sinespaciado"/>
        <w:jc w:val="both"/>
        <w:rPr>
          <w:rStyle w:val="Textoennegrita"/>
          <w:rFonts w:ascii="Times New Roman" w:hAnsi="Times New Roman" w:cs="Times New Roman"/>
          <w:color w:val="474747"/>
          <w:sz w:val="26"/>
          <w:szCs w:val="26"/>
          <w:shd w:val="clear" w:color="auto" w:fill="FFFFFF"/>
        </w:rPr>
      </w:pPr>
      <w:hyperlink r:id="rId11" w:history="1">
        <w:r w:rsidR="00B93924" w:rsidRPr="00B93924">
          <w:rPr>
            <w:rStyle w:val="Hipervnculo"/>
            <w:rFonts w:ascii="Times New Roman" w:hAnsi="Times New Roman" w:cs="Times New Roman"/>
            <w:b/>
            <w:color w:val="D49400"/>
            <w:sz w:val="26"/>
            <w:szCs w:val="26"/>
            <w:u w:val="none"/>
            <w:shd w:val="clear" w:color="auto" w:fill="FFFFFF"/>
          </w:rPr>
          <w:t>Declaración histórica de la Santa Sede</w:t>
        </w:r>
        <w:r w:rsidR="00B93924" w:rsidRPr="00B93924">
          <w:rPr>
            <w:rStyle w:val="Hipervnculo"/>
            <w:rFonts w:ascii="Times New Roman" w:hAnsi="Times New Roman" w:cs="Times New Roman"/>
            <w:color w:val="D49400"/>
            <w:sz w:val="26"/>
            <w:szCs w:val="26"/>
            <w:u w:val="none"/>
            <w:shd w:val="clear" w:color="auto" w:fill="FFFFFF"/>
          </w:rPr>
          <w:t>,</w:t>
        </w:r>
      </w:hyperlink>
      <w:r w:rsidR="00B93924" w:rsidRPr="00B93924">
        <w:rPr>
          <w:rFonts w:ascii="Times New Roman" w:hAnsi="Times New Roman" w:cs="Times New Roman"/>
          <w:sz w:val="26"/>
          <w:szCs w:val="26"/>
          <w:shd w:val="clear" w:color="auto" w:fill="FFFFFF"/>
        </w:rPr>
        <w:t> que acaba de ser dada a conocer, "presentada al Santo Padre, que la aprobó con su firma", y que permitirá, a partir de ahora, que</w:t>
      </w:r>
      <w:r w:rsidR="00B93924" w:rsidRPr="00B93924">
        <w:rPr>
          <w:rStyle w:val="Textoennegrita"/>
          <w:rFonts w:ascii="Times New Roman" w:hAnsi="Times New Roman" w:cs="Times New Roman"/>
          <w:color w:val="474747"/>
          <w:sz w:val="26"/>
          <w:szCs w:val="26"/>
          <w:shd w:val="clear" w:color="auto" w:fill="FFFFFF"/>
        </w:rPr>
        <w:t> sacerdotes puedan bendecir a una pareja del mismo sexo o a un matrimonio civil, o una pareja de hecho. </w:t>
      </w:r>
    </w:p>
    <w:p w14:paraId="6A826E7C" w14:textId="77777777" w:rsidR="00B93924" w:rsidRPr="00B93924" w:rsidRDefault="00B93924" w:rsidP="00B93924">
      <w:pPr>
        <w:pStyle w:val="Sinespaciado"/>
        <w:jc w:val="both"/>
        <w:rPr>
          <w:rStyle w:val="Textoennegrita"/>
          <w:rFonts w:ascii="Times New Roman" w:hAnsi="Times New Roman" w:cs="Times New Roman"/>
          <w:color w:val="474747"/>
          <w:sz w:val="26"/>
          <w:szCs w:val="26"/>
          <w:shd w:val="clear" w:color="auto" w:fill="FFFFFF"/>
        </w:rPr>
      </w:pPr>
    </w:p>
    <w:p w14:paraId="28D56F4D" w14:textId="77777777" w:rsidR="00B93924" w:rsidRDefault="008474D1" w:rsidP="00B93924">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9264" behindDoc="0" locked="0" layoutInCell="1" allowOverlap="1" wp14:anchorId="4283F7A4" wp14:editId="5BC03381">
            <wp:simplePos x="0" y="0"/>
            <wp:positionH relativeFrom="column">
              <wp:posOffset>4333875</wp:posOffset>
            </wp:positionH>
            <wp:positionV relativeFrom="paragraph">
              <wp:posOffset>38735</wp:posOffset>
            </wp:positionV>
            <wp:extent cx="2143125" cy="213360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924" w:rsidRPr="00B93924">
        <w:rPr>
          <w:rFonts w:ascii="Times New Roman" w:hAnsi="Times New Roman" w:cs="Times New Roman"/>
          <w:sz w:val="26"/>
          <w:szCs w:val="26"/>
        </w:rPr>
        <w:t>En la declaración "'Fiduci supplicans' sobre el sentido pastoral de las bendiciones", la Santa Sede abre una puerta hasta ahora cerrada, </w:t>
      </w:r>
      <w:r w:rsidR="00B93924" w:rsidRPr="00B93924">
        <w:rPr>
          <w:rStyle w:val="Textoennegrita"/>
          <w:rFonts w:ascii="Times New Roman" w:hAnsi="Times New Roman" w:cs="Times New Roman"/>
          <w:color w:val="474747"/>
          <w:sz w:val="26"/>
          <w:szCs w:val="26"/>
        </w:rPr>
        <w:t>sin necesidad de reformular la doctrina, ni de elaborar nuevas normas</w:t>
      </w:r>
      <w:r w:rsidR="00B93924" w:rsidRPr="00B93924">
        <w:rPr>
          <w:rFonts w:ascii="Times New Roman" w:hAnsi="Times New Roman" w:cs="Times New Roman"/>
          <w:sz w:val="26"/>
          <w:szCs w:val="26"/>
        </w:rPr>
        <w:t>. "No se debe ni promover ni prever un ritual para las bendiciones de parejas en una situación irregular, pero no se debe tampoco impedir o prohibir la cercanía de la Iglesia a cada situación en la que se pida la ayuda de Dios a través de una simple bendición"</w:t>
      </w:r>
    </w:p>
    <w:p w14:paraId="1F1BB82A"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p>
    <w:p w14:paraId="0574D8E9" w14:textId="77777777" w:rsidR="00B93924" w:rsidRDefault="00B93924" w:rsidP="00B93924">
      <w:pPr>
        <w:pStyle w:val="Sinespaciado"/>
        <w:jc w:val="both"/>
        <w:rPr>
          <w:rFonts w:ascii="Times New Roman" w:hAnsi="Times New Roman" w:cs="Times New Roman"/>
          <w:sz w:val="26"/>
          <w:szCs w:val="26"/>
        </w:rPr>
      </w:pPr>
      <w:r w:rsidRPr="00B93924">
        <w:rPr>
          <w:rFonts w:ascii="Times New Roman" w:hAnsi="Times New Roman" w:cs="Times New Roman"/>
          <w:sz w:val="26"/>
          <w:szCs w:val="26"/>
        </w:rPr>
        <w:t>Como ya ocurriera en las famosas últimas Dubia a los cardenales, "la presente Declaració</w:t>
      </w:r>
      <w:r w:rsidRPr="00B93924">
        <w:rPr>
          <w:rStyle w:val="Textoennegrita"/>
          <w:rFonts w:ascii="Times New Roman" w:hAnsi="Times New Roman" w:cs="Times New Roman"/>
          <w:color w:val="474747"/>
          <w:sz w:val="26"/>
          <w:szCs w:val="26"/>
        </w:rPr>
        <w:t>n se mantiene firme en la doctrina tradicional de la Iglesia sobre el matrimonio</w:t>
      </w:r>
      <w:r w:rsidRPr="00B93924">
        <w:rPr>
          <w:rFonts w:ascii="Times New Roman" w:hAnsi="Times New Roman" w:cs="Times New Roman"/>
          <w:sz w:val="26"/>
          <w:szCs w:val="26"/>
        </w:rPr>
        <w:t>, no permitiendo ningún tipo de rito litúrgico o bendición similar a un rito litúrgico que pueda causar confusión".</w:t>
      </w:r>
    </w:p>
    <w:p w14:paraId="6EB21837" w14:textId="77777777" w:rsidR="00B93924" w:rsidRPr="00B93924" w:rsidRDefault="00B93924" w:rsidP="00B93924">
      <w:pPr>
        <w:pStyle w:val="Sinespaciado"/>
        <w:jc w:val="both"/>
        <w:rPr>
          <w:rFonts w:ascii="Times New Roman" w:hAnsi="Times New Roman" w:cs="Times New Roman"/>
          <w:sz w:val="26"/>
          <w:szCs w:val="26"/>
        </w:rPr>
      </w:pPr>
    </w:p>
    <w:p w14:paraId="4157F150" w14:textId="77777777" w:rsidR="00B93924" w:rsidRDefault="00B93924" w:rsidP="00B93924">
      <w:pPr>
        <w:pStyle w:val="Sinespaciado"/>
        <w:jc w:val="both"/>
        <w:rPr>
          <w:rFonts w:ascii="Times New Roman" w:eastAsia="Times New Roman" w:hAnsi="Times New Roman" w:cs="Times New Roman"/>
          <w:sz w:val="26"/>
          <w:szCs w:val="26"/>
          <w:lang w:eastAsia="es-CR"/>
        </w:rPr>
      </w:pPr>
      <w:r w:rsidRPr="00B93924">
        <w:rPr>
          <w:rFonts w:ascii="Times New Roman" w:eastAsia="Times New Roman" w:hAnsi="Times New Roman" w:cs="Times New Roman"/>
          <w:sz w:val="26"/>
          <w:szCs w:val="26"/>
          <w:lang w:eastAsia="es-CR"/>
        </w:rPr>
        <w:t>"No obstante", añade la declaración,que "implica un verdadero desarrollo de lo que se ha dicho sobre las bendiciones en el Maagiterio y en los textos oficiales de la Iglesia", </w:t>
      </w:r>
      <w:r w:rsidRPr="00B93924">
        <w:rPr>
          <w:rFonts w:ascii="Times New Roman" w:eastAsia="Times New Roman" w:hAnsi="Times New Roman" w:cs="Times New Roman"/>
          <w:b/>
          <w:bCs/>
          <w:color w:val="474747"/>
          <w:sz w:val="26"/>
          <w:szCs w:val="26"/>
          <w:lang w:eastAsia="es-CR"/>
        </w:rPr>
        <w:t>se ofrece "una contribución específica e innovadora </w:t>
      </w:r>
      <w:r w:rsidRPr="00B93924">
        <w:rPr>
          <w:rFonts w:ascii="Times New Roman" w:eastAsia="Times New Roman" w:hAnsi="Times New Roman" w:cs="Times New Roman"/>
          <w:i/>
          <w:iCs/>
          <w:color w:val="474747"/>
          <w:sz w:val="26"/>
          <w:szCs w:val="26"/>
          <w:lang w:eastAsia="es-CR"/>
        </w:rPr>
        <w:t>al significado pastoral de las bendiciones"</w:t>
      </w:r>
      <w:r w:rsidRPr="00B93924">
        <w:rPr>
          <w:rFonts w:ascii="Times New Roman" w:eastAsia="Times New Roman" w:hAnsi="Times New Roman" w:cs="Times New Roman"/>
          <w:b/>
          <w:bCs/>
          <w:color w:val="474747"/>
          <w:sz w:val="26"/>
          <w:szCs w:val="26"/>
          <w:lang w:eastAsia="es-CR"/>
        </w:rPr>
        <w:t>,</w:t>
      </w:r>
      <w:r w:rsidRPr="00B93924">
        <w:rPr>
          <w:rFonts w:ascii="Times New Roman" w:eastAsia="Times New Roman" w:hAnsi="Times New Roman" w:cs="Times New Roman"/>
          <w:sz w:val="26"/>
          <w:szCs w:val="26"/>
          <w:lang w:eastAsia="es-CR"/>
        </w:rPr>
        <w:t> que "permite ampliar y enriquecer la comprensión clásica de las bendiciones estrechamente vinculada a una perspectiva litúrgica".</w:t>
      </w:r>
    </w:p>
    <w:p w14:paraId="65D1634D"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p>
    <w:p w14:paraId="2CDB67A0"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r w:rsidRPr="00B93924">
        <w:rPr>
          <w:rFonts w:ascii="Times New Roman" w:eastAsia="Times New Roman" w:hAnsi="Times New Roman" w:cs="Times New Roman"/>
          <w:sz w:val="26"/>
          <w:szCs w:val="26"/>
          <w:lang w:eastAsia="es-CR"/>
        </w:rPr>
        <w:t>Una declaración que, según la introducción firmada por el prefecto de Doctrina de la Fe, Víctor Manuel Fernández, "quiere ser también un homenaje al Pueblo fiel de Dios, que adora al Señor con tantos gestos de profunda confianza en su misericordia y que, con esta actitud, viene constantemente a pedir a la madre Iglesia una bendición".</w:t>
      </w:r>
    </w:p>
    <w:p w14:paraId="7823391E" w14:textId="77777777" w:rsidR="00B93924" w:rsidRPr="00B93924" w:rsidRDefault="00B93924" w:rsidP="00B93924">
      <w:pPr>
        <w:pStyle w:val="Sinespaciado"/>
        <w:jc w:val="both"/>
        <w:rPr>
          <w:rFonts w:ascii="Times New Roman" w:eastAsia="Times New Roman" w:hAnsi="Times New Roman" w:cs="Times New Roman"/>
          <w:color w:val="000000"/>
          <w:sz w:val="26"/>
          <w:szCs w:val="26"/>
          <w:lang w:eastAsia="es-CR"/>
        </w:rPr>
      </w:pPr>
    </w:p>
    <w:p w14:paraId="7A53257D" w14:textId="77777777" w:rsidR="00B93924" w:rsidRDefault="00B93924" w:rsidP="00B93924">
      <w:pPr>
        <w:pStyle w:val="Sinespaciado"/>
        <w:jc w:val="both"/>
        <w:rPr>
          <w:rFonts w:ascii="Times New Roman" w:eastAsia="Times New Roman" w:hAnsi="Times New Roman" w:cs="Times New Roman"/>
          <w:sz w:val="26"/>
          <w:szCs w:val="26"/>
          <w:lang w:eastAsia="es-CR"/>
        </w:rPr>
      </w:pPr>
      <w:r w:rsidRPr="00B93924">
        <w:rPr>
          <w:rFonts w:ascii="Times New Roman" w:eastAsia="Times New Roman" w:hAnsi="Times New Roman" w:cs="Times New Roman"/>
          <w:sz w:val="26"/>
          <w:szCs w:val="26"/>
          <w:lang w:eastAsia="es-CR"/>
        </w:rPr>
        <w:t>La parte más innovadora de la Declaración, que le dedica una buena parte del texto, es sobre "</w:t>
      </w:r>
      <w:r w:rsidRPr="00B93924">
        <w:rPr>
          <w:rFonts w:ascii="Times New Roman" w:eastAsia="Times New Roman" w:hAnsi="Times New Roman" w:cs="Times New Roman"/>
          <w:b/>
          <w:bCs/>
          <w:color w:val="474747"/>
          <w:sz w:val="26"/>
          <w:szCs w:val="26"/>
          <w:lang w:eastAsia="es-CR"/>
        </w:rPr>
        <w:t>Las bendiciones de parejas en situaciones irregulares y de parejas del mismo sexo". "</w:t>
      </w:r>
      <w:r w:rsidRPr="00B93924">
        <w:rPr>
          <w:rFonts w:ascii="Times New Roman" w:eastAsia="Times New Roman" w:hAnsi="Times New Roman" w:cs="Times New Roman"/>
          <w:sz w:val="26"/>
          <w:szCs w:val="26"/>
          <w:lang w:eastAsia="es-CR"/>
        </w:rPr>
        <w:t>En el horizonte aquí delineado se coloca la posibilidad de bendiciones de parejas en situaciones irregulares y de parejas del mismo sexo, cuya forma no debe encontrar ninguna fijación ritual por parte de las autoridades eclesiásticas, para no producir confusión con la bendición propia del sacramento del matrimonio", se lee.</w:t>
      </w:r>
    </w:p>
    <w:p w14:paraId="62D21455"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p>
    <w:p w14:paraId="3062FEAF" w14:textId="77777777" w:rsidR="00B93924" w:rsidRDefault="00B93924" w:rsidP="00B93924">
      <w:pPr>
        <w:pStyle w:val="Sinespaciado"/>
        <w:jc w:val="both"/>
        <w:rPr>
          <w:rFonts w:ascii="Times New Roman" w:eastAsia="Times New Roman" w:hAnsi="Times New Roman" w:cs="Times New Roman"/>
          <w:sz w:val="26"/>
          <w:szCs w:val="26"/>
          <w:lang w:eastAsia="es-CR"/>
        </w:rPr>
      </w:pPr>
      <w:r w:rsidRPr="00B93924">
        <w:rPr>
          <w:rFonts w:ascii="Times New Roman" w:eastAsia="Times New Roman" w:hAnsi="Times New Roman" w:cs="Times New Roman"/>
          <w:sz w:val="26"/>
          <w:szCs w:val="26"/>
          <w:lang w:eastAsia="es-CR"/>
        </w:rPr>
        <w:t>¿Por qué? Entre otras razones, porque "la Iglesia acoge a todos los que se acercan a Dios con corazón humilde, acompañándolos con aquellos auxilios espirituales que permiten a todos comprender y realizar plenamente la voluntad de Dios en su existencia". Una bendición que "aunque no se incluya en un rito litúrgico", sí "une la oración de intercesión a la invocación de ayuda de Dios de aquellos que se dirigen humildemente a Él".</w:t>
      </w:r>
    </w:p>
    <w:p w14:paraId="60D15870"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p>
    <w:p w14:paraId="5A3AAADC" w14:textId="77777777" w:rsidR="00B93924" w:rsidRPr="00B93924" w:rsidRDefault="00B93924" w:rsidP="00B93924">
      <w:pPr>
        <w:pStyle w:val="Sinespaciado"/>
        <w:jc w:val="both"/>
        <w:rPr>
          <w:rFonts w:ascii="Times New Roman" w:eastAsia="Times New Roman" w:hAnsi="Times New Roman" w:cs="Times New Roman"/>
          <w:color w:val="000000"/>
          <w:sz w:val="26"/>
          <w:szCs w:val="26"/>
          <w:lang w:eastAsia="es-CR"/>
        </w:rPr>
      </w:pPr>
      <w:r w:rsidRPr="00B93924">
        <w:rPr>
          <w:rFonts w:ascii="Times New Roman" w:eastAsia="Times New Roman" w:hAnsi="Times New Roman" w:cs="Times New Roman"/>
          <w:noProof/>
          <w:color w:val="000000"/>
          <w:sz w:val="26"/>
          <w:szCs w:val="26"/>
          <w:lang w:eastAsia="es-CR"/>
        </w:rPr>
        <w:lastRenderedPageBreak/>
        <w:drawing>
          <wp:inline distT="0" distB="0" distL="0" distR="0" wp14:anchorId="7784CF66" wp14:editId="3D157FB4">
            <wp:extent cx="6353175" cy="3571875"/>
            <wp:effectExtent l="0" t="0" r="9525" b="9525"/>
            <wp:docPr id="9" name="Imagen 9" descr="Bendición de parejas gays en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ndición de parejas gays en Cu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14:paraId="17B9A286" w14:textId="77777777" w:rsidR="00B93924" w:rsidRDefault="00B93924" w:rsidP="00B93924">
      <w:pPr>
        <w:pStyle w:val="Sinespaciado"/>
        <w:jc w:val="center"/>
        <w:rPr>
          <w:rFonts w:ascii="Times New Roman" w:eastAsia="Times New Roman" w:hAnsi="Times New Roman" w:cs="Times New Roman"/>
          <w:b/>
          <w:color w:val="8C8C8C"/>
          <w:sz w:val="24"/>
          <w:szCs w:val="24"/>
          <w:lang w:eastAsia="es-CR"/>
        </w:rPr>
      </w:pPr>
      <w:r w:rsidRPr="00B93924">
        <w:rPr>
          <w:rFonts w:ascii="Times New Roman" w:eastAsia="Times New Roman" w:hAnsi="Times New Roman" w:cs="Times New Roman"/>
          <w:b/>
          <w:color w:val="000000"/>
          <w:sz w:val="24"/>
          <w:szCs w:val="24"/>
          <w:lang w:eastAsia="es-CR"/>
        </w:rPr>
        <w:t>Bendición de parejas gays en Cuba </w:t>
      </w:r>
      <w:r w:rsidRPr="00B93924">
        <w:rPr>
          <w:rFonts w:ascii="Times New Roman" w:eastAsia="Times New Roman" w:hAnsi="Times New Roman" w:cs="Times New Roman"/>
          <w:b/>
          <w:color w:val="8C8C8C"/>
          <w:sz w:val="24"/>
          <w:szCs w:val="24"/>
          <w:lang w:eastAsia="es-CR"/>
        </w:rPr>
        <w:t>Agencias</w:t>
      </w:r>
    </w:p>
    <w:p w14:paraId="479CB809" w14:textId="77777777" w:rsidR="00B93924" w:rsidRPr="00B93924" w:rsidRDefault="00B93924" w:rsidP="00B93924">
      <w:pPr>
        <w:pStyle w:val="Sinespaciado"/>
        <w:jc w:val="center"/>
        <w:rPr>
          <w:rFonts w:ascii="Times New Roman" w:eastAsia="Times New Roman" w:hAnsi="Times New Roman" w:cs="Times New Roman"/>
          <w:b/>
          <w:color w:val="8C8C8C"/>
          <w:sz w:val="24"/>
          <w:szCs w:val="24"/>
          <w:lang w:eastAsia="es-CR"/>
        </w:rPr>
      </w:pPr>
    </w:p>
    <w:p w14:paraId="624D0470" w14:textId="77777777" w:rsidR="00B93924" w:rsidRDefault="00B93924" w:rsidP="00B93924">
      <w:pPr>
        <w:pStyle w:val="Sinespaciado"/>
        <w:jc w:val="both"/>
        <w:rPr>
          <w:rFonts w:ascii="Times New Roman" w:hAnsi="Times New Roman" w:cs="Times New Roman"/>
          <w:sz w:val="26"/>
          <w:szCs w:val="26"/>
        </w:rPr>
      </w:pPr>
      <w:r w:rsidRPr="00B93924">
        <w:rPr>
          <w:rFonts w:ascii="Times New Roman" w:hAnsi="Times New Roman" w:cs="Times New Roman"/>
          <w:sz w:val="26"/>
          <w:szCs w:val="26"/>
        </w:rPr>
        <w:t>Y es que, señala el escrito, </w:t>
      </w:r>
      <w:r w:rsidRPr="00B93924">
        <w:rPr>
          <w:rStyle w:val="Textoennegrita"/>
          <w:rFonts w:ascii="Times New Roman" w:hAnsi="Times New Roman" w:cs="Times New Roman"/>
          <w:color w:val="474747"/>
          <w:sz w:val="26"/>
          <w:szCs w:val="26"/>
        </w:rPr>
        <w:t>"¡Dios no aleja nunca al que se acerca a Él!"</w:t>
      </w:r>
      <w:r w:rsidRPr="00B93924">
        <w:rPr>
          <w:rFonts w:ascii="Times New Roman" w:hAnsi="Times New Roman" w:cs="Times New Roman"/>
          <w:sz w:val="26"/>
          <w:szCs w:val="26"/>
        </w:rPr>
        <w:t>. Este gesto, el de la bendición, "no pretende sancionar ni legitimar nada, las personas pueden experimentar la cercanía del Padre que desborda los méritos y deseos”. Por ello, el Vaticano reclama que "la sensibilidad pastoral de los ministros ordenados debería educarse, también, para realizar espontáneamente bendiciones que no se encuentran en el Bendicional", para que "dejen de ser un simple gesto" y "evitando que se conviertan en un acto litúrgico o semi-litúrgico, semejante a un sacramento".</w:t>
      </w:r>
    </w:p>
    <w:p w14:paraId="3FB02E5B" w14:textId="77777777" w:rsidR="00B93924" w:rsidRPr="00B93924" w:rsidRDefault="00B93924" w:rsidP="00B93924">
      <w:pPr>
        <w:pStyle w:val="Sinespaciado"/>
        <w:jc w:val="both"/>
        <w:rPr>
          <w:rFonts w:ascii="Times New Roman" w:eastAsia="Times New Roman" w:hAnsi="Times New Roman" w:cs="Times New Roman"/>
          <w:sz w:val="26"/>
          <w:szCs w:val="26"/>
          <w:lang w:eastAsia="es-CR"/>
        </w:rPr>
      </w:pPr>
    </w:p>
    <w:p w14:paraId="64EF2196" w14:textId="77777777" w:rsidR="00B93924" w:rsidRDefault="00B93924" w:rsidP="00B93924">
      <w:pPr>
        <w:pStyle w:val="Sinespaciado"/>
        <w:jc w:val="both"/>
        <w:rPr>
          <w:rStyle w:val="Textoennegrita"/>
          <w:rFonts w:ascii="Times New Roman" w:hAnsi="Times New Roman" w:cs="Times New Roman"/>
          <w:color w:val="474747"/>
          <w:sz w:val="26"/>
          <w:szCs w:val="26"/>
        </w:rPr>
      </w:pPr>
      <w:r w:rsidRPr="00B93924">
        <w:rPr>
          <w:rFonts w:ascii="Times New Roman" w:hAnsi="Times New Roman" w:cs="Times New Roman"/>
          <w:sz w:val="26"/>
          <w:szCs w:val="26"/>
        </w:rPr>
        <w:t>Eso sí, aclara: "Las decisiones que, en determinadas circunstancias, pueden formar parte de la prudencia pastoral, </w:t>
      </w:r>
      <w:r w:rsidRPr="00B93924">
        <w:rPr>
          <w:rStyle w:val="Textoennegrita"/>
          <w:rFonts w:ascii="Times New Roman" w:hAnsi="Times New Roman" w:cs="Times New Roman"/>
          <w:color w:val="474747"/>
          <w:sz w:val="26"/>
          <w:szCs w:val="26"/>
        </w:rPr>
        <w:t>no necesariamente deben convertirse en una norma</w:t>
      </w:r>
      <w:r w:rsidRPr="00B93924">
        <w:rPr>
          <w:rFonts w:ascii="Times New Roman" w:hAnsi="Times New Roman" w:cs="Times New Roman"/>
          <w:sz w:val="26"/>
          <w:szCs w:val="26"/>
        </w:rPr>
        <w:t>". Esto es: "no es conveniente que una Diócesis, una Conferencia Episcopal o cualquier otra estructura eclesial habiliten constantemente y de modo oficial procedimientos o ritos para todo tipo de asuntos", porque "</w:t>
      </w:r>
      <w:r w:rsidRPr="00B93924">
        <w:rPr>
          <w:rStyle w:val="Textoennegrita"/>
          <w:rFonts w:ascii="Times New Roman" w:hAnsi="Times New Roman" w:cs="Times New Roman"/>
          <w:color w:val="474747"/>
          <w:sz w:val="26"/>
          <w:szCs w:val="26"/>
        </w:rPr>
        <w:t>el Derecho Canónico no debe ni puede abarcarlo todo".</w:t>
      </w:r>
    </w:p>
    <w:p w14:paraId="44E8711A" w14:textId="77777777" w:rsidR="00B93924" w:rsidRPr="00B93924" w:rsidRDefault="00B93924" w:rsidP="00B93924">
      <w:pPr>
        <w:pStyle w:val="Sinespaciado"/>
        <w:jc w:val="both"/>
        <w:rPr>
          <w:rFonts w:ascii="Times New Roman" w:hAnsi="Times New Roman" w:cs="Times New Roman"/>
          <w:sz w:val="26"/>
          <w:szCs w:val="26"/>
        </w:rPr>
      </w:pPr>
    </w:p>
    <w:p w14:paraId="2447C4B8" w14:textId="77777777" w:rsidR="00B93924" w:rsidRDefault="00B93924" w:rsidP="00B93924">
      <w:pPr>
        <w:pStyle w:val="Sinespaciado"/>
        <w:jc w:val="both"/>
        <w:rPr>
          <w:rFonts w:ascii="Times New Roman" w:hAnsi="Times New Roman" w:cs="Times New Roman"/>
          <w:sz w:val="26"/>
          <w:szCs w:val="26"/>
          <w:shd w:val="clear" w:color="auto" w:fill="FFFFFF"/>
        </w:rPr>
      </w:pPr>
      <w:r w:rsidRPr="00B93924">
        <w:rPr>
          <w:rFonts w:ascii="Times New Roman" w:hAnsi="Times New Roman" w:cs="Times New Roman"/>
          <w:sz w:val="26"/>
          <w:szCs w:val="26"/>
          <w:shd w:val="clear" w:color="auto" w:fill="FFFFFF"/>
        </w:rPr>
        <w:t>En cambio, añade el documento, "tal bendición puede encontrar su lugar en otros contextos, como la visita a un santuario, el encuentro con un sacerdote, la oración recitada en un grupo o durante una peregrinación". " Lo que se ha dicho en la presente Declaración sobre las bendiciones de parejas del mismo sexo, es suficiente para orientar el discernimiento prudente y paterno de los ministros ordenados a este respecto", culmina el capítulo, que aclara que "</w:t>
      </w:r>
      <w:r w:rsidRPr="00B93924">
        <w:rPr>
          <w:rStyle w:val="Textoennegrita"/>
          <w:rFonts w:ascii="Times New Roman" w:hAnsi="Times New Roman" w:cs="Times New Roman"/>
          <w:color w:val="474747"/>
          <w:sz w:val="26"/>
          <w:szCs w:val="26"/>
          <w:shd w:val="clear" w:color="auto" w:fill="FFFFFF"/>
        </w:rPr>
        <w:t>no cabe esperar otras respuestas sobre cómo regular los detalles o los aspectos prácticos relativos a este tipo de bendiciones"</w:t>
      </w:r>
      <w:r w:rsidRPr="00B93924">
        <w:rPr>
          <w:rFonts w:ascii="Times New Roman" w:hAnsi="Times New Roman" w:cs="Times New Roman"/>
          <w:sz w:val="26"/>
          <w:szCs w:val="26"/>
          <w:shd w:val="clear" w:color="auto" w:fill="FFFFFF"/>
        </w:rPr>
        <w:t>.</w:t>
      </w:r>
    </w:p>
    <w:p w14:paraId="70528B40" w14:textId="77777777" w:rsidR="002A0BCA" w:rsidRPr="002A0BCA" w:rsidRDefault="00000000" w:rsidP="00B93924">
      <w:pPr>
        <w:pStyle w:val="Sinespaciado"/>
        <w:jc w:val="both"/>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pict w14:anchorId="7CD0FBC5">
          <v:rect id="_x0000_i1026" style="width:0;height:1.5pt" o:hralign="center" o:hrstd="t" o:hr="t" fillcolor="#a0a0a0" stroked="f"/>
        </w:pict>
      </w:r>
    </w:p>
    <w:p w14:paraId="29B5103C" w14:textId="77777777" w:rsidR="002A0BCA" w:rsidRPr="002A0BCA" w:rsidRDefault="002A0BCA" w:rsidP="002A0BCA">
      <w:pPr>
        <w:pStyle w:val="Sinespaciado"/>
        <w:jc w:val="center"/>
        <w:rPr>
          <w:rFonts w:ascii="Times New Roman" w:hAnsi="Times New Roman" w:cs="Times New Roman"/>
          <w:b/>
          <w:color w:val="C00000"/>
          <w:sz w:val="44"/>
          <w:szCs w:val="44"/>
          <w:bdr w:val="none" w:sz="0" w:space="0" w:color="auto" w:frame="1"/>
        </w:rPr>
      </w:pPr>
      <w:r w:rsidRPr="002A0BCA">
        <w:rPr>
          <w:rFonts w:ascii="Times New Roman" w:hAnsi="Times New Roman" w:cs="Times New Roman"/>
          <w:b/>
          <w:color w:val="C00000"/>
          <w:sz w:val="44"/>
          <w:szCs w:val="44"/>
          <w:bdr w:val="none" w:sz="0" w:space="0" w:color="auto" w:frame="1"/>
        </w:rPr>
        <w:t xml:space="preserve">Asesinan en </w:t>
      </w:r>
      <w:r w:rsidR="00DF508D">
        <w:rPr>
          <w:rFonts w:ascii="Times New Roman" w:hAnsi="Times New Roman" w:cs="Times New Roman"/>
          <w:b/>
          <w:color w:val="C00000"/>
          <w:sz w:val="44"/>
          <w:szCs w:val="44"/>
          <w:bdr w:val="none" w:sz="0" w:space="0" w:color="auto" w:frame="1"/>
        </w:rPr>
        <w:t xml:space="preserve">la Republica Democrática del </w:t>
      </w:r>
      <w:r w:rsidRPr="002A0BCA">
        <w:rPr>
          <w:rFonts w:ascii="Times New Roman" w:hAnsi="Times New Roman" w:cs="Times New Roman"/>
          <w:b/>
          <w:color w:val="C00000"/>
          <w:sz w:val="44"/>
          <w:szCs w:val="44"/>
          <w:bdr w:val="none" w:sz="0" w:space="0" w:color="auto" w:frame="1"/>
        </w:rPr>
        <w:t>Congo a misionero salesiano el día de la Virgen de Guadalupe</w:t>
      </w:r>
    </w:p>
    <w:p w14:paraId="223C9C8C" w14:textId="77777777" w:rsidR="002A0BCA" w:rsidRPr="002A0BCA" w:rsidRDefault="002A0BCA" w:rsidP="002A0BCA">
      <w:pPr>
        <w:pStyle w:val="Sinespaciado"/>
        <w:jc w:val="both"/>
        <w:rPr>
          <w:rFonts w:ascii="Times New Roman" w:eastAsia="Times New Roman" w:hAnsi="Times New Roman" w:cs="Times New Roman"/>
          <w:sz w:val="26"/>
          <w:szCs w:val="26"/>
          <w:lang w:eastAsia="es-CR"/>
        </w:rPr>
      </w:pPr>
      <w:r>
        <w:rPr>
          <w:rFonts w:ascii="Times New Roman" w:eastAsia="Times New Roman" w:hAnsi="Times New Roman" w:cs="Times New Roman"/>
          <w:noProof/>
          <w:sz w:val="48"/>
          <w:szCs w:val="48"/>
          <w:lang w:eastAsia="es-CR"/>
        </w:rPr>
        <w:lastRenderedPageBreak/>
        <w:drawing>
          <wp:anchor distT="0" distB="0" distL="114300" distR="114300" simplePos="0" relativeHeight="251660288" behindDoc="0" locked="0" layoutInCell="1" allowOverlap="1" wp14:anchorId="7857BD88" wp14:editId="590F0C1B">
            <wp:simplePos x="0" y="0"/>
            <wp:positionH relativeFrom="column">
              <wp:posOffset>4972050</wp:posOffset>
            </wp:positionH>
            <wp:positionV relativeFrom="paragraph">
              <wp:posOffset>78105</wp:posOffset>
            </wp:positionV>
            <wp:extent cx="1567207" cy="17907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207"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BCA">
        <w:rPr>
          <w:rFonts w:ascii="Times New Roman" w:hAnsi="Times New Roman" w:cs="Times New Roman"/>
          <w:sz w:val="26"/>
          <w:szCs w:val="26"/>
        </w:rPr>
        <w:t>(ZENIT Noticias / Kinshasa, 18.12.2023).- El sacerdote salesiano Léopold Feyen, de ochenta y dos años, fue asesinado el pasado martes 12 de diciembre en el municipio de Masina, en el área de Kinshasa, la capital de la República Democrática del Congo. El sacerdote fue encontrado muerto en su habitación, en la parroquia de Santa María Auxiliadora.</w:t>
      </w:r>
    </w:p>
    <w:p w14:paraId="0A4E7D08" w14:textId="77777777" w:rsidR="002A0BCA" w:rsidRP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 </w:t>
      </w:r>
    </w:p>
    <w:p w14:paraId="001F4B0A" w14:textId="77777777" w:rsid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Léopold Feyen nació en Hechtel, Bélgica, el 19 de agosto de 1941. En 1961 emitió su Primera Profesión como Salesiano de Don Bosco y en agosto de 1967 emitió los votos perpetuos. Fue ordenado sacerdote el 13 de septiembre de 1969.</w:t>
      </w:r>
    </w:p>
    <w:p w14:paraId="4B8E7BC6" w14:textId="77777777" w:rsidR="002A0BCA" w:rsidRPr="002A0BCA" w:rsidRDefault="002A0BCA" w:rsidP="002A0BCA">
      <w:pPr>
        <w:pStyle w:val="Sinespaciado"/>
        <w:jc w:val="both"/>
        <w:rPr>
          <w:rFonts w:ascii="Times New Roman" w:hAnsi="Times New Roman" w:cs="Times New Roman"/>
          <w:sz w:val="26"/>
          <w:szCs w:val="26"/>
        </w:rPr>
      </w:pPr>
    </w:p>
    <w:p w14:paraId="342F3D2A" w14:textId="77777777" w:rsid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 xml:space="preserve">Durante los aproximadamente cuarenta años de misión en la República Democrática del Congo, dedicó sus energías también a la obra de la </w:t>
      </w:r>
      <w:r w:rsidRPr="009A1BC3">
        <w:rPr>
          <w:rFonts w:ascii="Times New Roman" w:hAnsi="Times New Roman" w:cs="Times New Roman"/>
          <w:b/>
          <w:i/>
          <w:color w:val="70AD47" w:themeColor="accent6"/>
          <w:sz w:val="26"/>
          <w:szCs w:val="26"/>
        </w:rPr>
        <w:t>«Ciudad de los Jóvenes</w:t>
      </w:r>
      <w:r w:rsidRPr="002A0BCA">
        <w:rPr>
          <w:rFonts w:ascii="Times New Roman" w:hAnsi="Times New Roman" w:cs="Times New Roman"/>
          <w:sz w:val="26"/>
          <w:szCs w:val="26"/>
        </w:rPr>
        <w:t>» en Lubumbashi, una de las mejores escuelas técnicas del Katanga, que ofrece cursos de carpintería, mecánica automotriz, construcción, soldadura, mecánica y agricultura, e incluye un internado para sesenta jóvenes.</w:t>
      </w:r>
    </w:p>
    <w:p w14:paraId="134A3B25" w14:textId="77777777" w:rsidR="009A1BC3" w:rsidRPr="002A0BCA" w:rsidRDefault="009A1BC3" w:rsidP="002A0BCA">
      <w:pPr>
        <w:pStyle w:val="Sinespaciado"/>
        <w:jc w:val="both"/>
        <w:rPr>
          <w:rFonts w:ascii="Times New Roman" w:hAnsi="Times New Roman" w:cs="Times New Roman"/>
          <w:sz w:val="26"/>
          <w:szCs w:val="26"/>
        </w:rPr>
      </w:pPr>
    </w:p>
    <w:p w14:paraId="21CBA77A" w14:textId="77777777" w:rsid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Su muerte ha entristecido profundamente a la comunidad local. El Padre Feyen, conocido por todos como «Koko Pol», era anciano y tenía problemas de salud. Aunque ya no ocupaba funciones de liderazgo en la comunidad local, aún supervisaba la gestión de los huertos cultivados para producir frutas y verduras destinadas a las escuelas.</w:t>
      </w:r>
    </w:p>
    <w:p w14:paraId="1CE4AD2B" w14:textId="77777777" w:rsidR="002A0BCA" w:rsidRPr="002A0BCA" w:rsidRDefault="002A0BCA" w:rsidP="002A0BCA">
      <w:pPr>
        <w:pStyle w:val="Sinespaciado"/>
        <w:jc w:val="both"/>
        <w:rPr>
          <w:rFonts w:ascii="Times New Roman" w:hAnsi="Times New Roman" w:cs="Times New Roman"/>
          <w:sz w:val="26"/>
          <w:szCs w:val="26"/>
        </w:rPr>
      </w:pPr>
    </w:p>
    <w:p w14:paraId="0BD406CB" w14:textId="77777777" w:rsid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En tantos años de trabajo, dedicó su vida a los jóvenes, especialmente a los más necesitados, con el corazón del Buen Pastor, convirtiéndose para ellos, al igual que Don Bosco, en «Padre, Maestro y Amigo».</w:t>
      </w:r>
    </w:p>
    <w:p w14:paraId="601547C0" w14:textId="77777777" w:rsidR="002A0BCA" w:rsidRPr="002A0BCA" w:rsidRDefault="002A0BCA" w:rsidP="002A0BCA">
      <w:pPr>
        <w:pStyle w:val="Sinespaciado"/>
        <w:jc w:val="both"/>
        <w:rPr>
          <w:rFonts w:ascii="Times New Roman" w:hAnsi="Times New Roman" w:cs="Times New Roman"/>
          <w:sz w:val="26"/>
          <w:szCs w:val="26"/>
        </w:rPr>
      </w:pPr>
    </w:p>
    <w:p w14:paraId="2B6E7ED2" w14:textId="77777777" w:rsidR="002A0BCA" w:rsidRPr="002A0BCA" w:rsidRDefault="002A0BCA" w:rsidP="002A0BCA">
      <w:pPr>
        <w:pStyle w:val="Sinespaciado"/>
        <w:jc w:val="both"/>
        <w:rPr>
          <w:rFonts w:ascii="Times New Roman" w:hAnsi="Times New Roman" w:cs="Times New Roman"/>
          <w:sz w:val="26"/>
          <w:szCs w:val="26"/>
        </w:rPr>
      </w:pPr>
      <w:r w:rsidRPr="002A0BCA">
        <w:rPr>
          <w:rFonts w:ascii="Times New Roman" w:hAnsi="Times New Roman" w:cs="Times New Roman"/>
          <w:sz w:val="26"/>
          <w:szCs w:val="26"/>
        </w:rPr>
        <w:t>La Visitaduría salesiana «África Congo Congo» (ACC) expresó su pesar a través de un comunicado, en el que invitan a ofrecer oraciones por el Padre Léopold Feyen y su familia, y en el que se pide a los salesianos que recuerden su memoria, de acuerdo con el artículo 54 de las Constituciones Salesianas y el artículo 76 de los Reglamentos.</w:t>
      </w:r>
    </w:p>
    <w:p w14:paraId="4904119C" w14:textId="77777777" w:rsidR="002A0BCA" w:rsidRPr="002A0BCA" w:rsidRDefault="00000000" w:rsidP="002A0BCA">
      <w:pPr>
        <w:pStyle w:val="Sinespaciado"/>
        <w:rPr>
          <w:rFonts w:ascii="Times New Roman" w:hAnsi="Times New Roman" w:cs="Times New Roman"/>
          <w:sz w:val="26"/>
          <w:szCs w:val="26"/>
        </w:rPr>
      </w:pPr>
      <w:r>
        <w:rPr>
          <w:rFonts w:ascii="Times New Roman" w:hAnsi="Times New Roman" w:cs="Times New Roman"/>
          <w:sz w:val="40"/>
          <w:szCs w:val="40"/>
          <w:shd w:val="clear" w:color="auto" w:fill="FFFFFF"/>
        </w:rPr>
        <w:pict w14:anchorId="315051D5">
          <v:rect id="_x0000_i1027" style="width:0;height:1.5pt" o:hralign="center" o:hrstd="t" o:hr="t" fillcolor="#a0a0a0" stroked="f"/>
        </w:pict>
      </w:r>
    </w:p>
    <w:p w14:paraId="3C2466E9" w14:textId="77777777" w:rsidR="00B93924" w:rsidRPr="00385B18" w:rsidRDefault="00385B18" w:rsidP="00385B18">
      <w:pPr>
        <w:pStyle w:val="Sinespaciado"/>
        <w:pBdr>
          <w:top w:val="single" w:sz="4" w:space="1" w:color="auto"/>
          <w:left w:val="single" w:sz="4" w:space="4" w:color="auto"/>
          <w:bottom w:val="single" w:sz="4" w:space="0" w:color="auto"/>
          <w:right w:val="single" w:sz="4" w:space="4" w:color="auto"/>
        </w:pBdr>
        <w:shd w:val="clear" w:color="auto" w:fill="FFFFFF" w:themeFill="background1"/>
        <w:jc w:val="both"/>
        <w:rPr>
          <w:rFonts w:ascii="Times New Roman" w:hAnsi="Times New Roman" w:cs="Times New Roman"/>
          <w:b/>
          <w:sz w:val="26"/>
          <w:szCs w:val="26"/>
          <w:shd w:val="clear" w:color="auto" w:fill="FFFFFF"/>
        </w:rPr>
      </w:pPr>
      <w:r w:rsidRPr="00385B18">
        <w:rPr>
          <w:rFonts w:ascii="Times New Roman" w:hAnsi="Times New Roman" w:cs="Times New Roman"/>
          <w:b/>
          <w:sz w:val="26"/>
          <w:szCs w:val="26"/>
          <w:shd w:val="clear" w:color="auto" w:fill="FFFFFF"/>
        </w:rPr>
        <w:t>Boletín Semanal de los Misioneros Conbonianos – Madrid/México/Italia– 24/12/2023</w:t>
      </w:r>
    </w:p>
    <w:p w14:paraId="5B8CDF4C" w14:textId="77777777" w:rsidR="00385B18" w:rsidRDefault="00385B18" w:rsidP="00B93924">
      <w:pPr>
        <w:pStyle w:val="Sinespaciado"/>
        <w:jc w:val="both"/>
        <w:rPr>
          <w:rFonts w:ascii="Times New Roman" w:hAnsi="Times New Roman" w:cs="Times New Roman"/>
          <w:sz w:val="26"/>
          <w:szCs w:val="26"/>
          <w:shd w:val="clear" w:color="auto" w:fill="FFFFFF"/>
        </w:rPr>
      </w:pPr>
    </w:p>
    <w:p w14:paraId="465F3A9B" w14:textId="77777777" w:rsidR="00385B18" w:rsidRPr="00385B18" w:rsidRDefault="00385B18" w:rsidP="00385B18">
      <w:pPr>
        <w:pStyle w:val="Sinespaciado"/>
        <w:jc w:val="center"/>
        <w:rPr>
          <w:rFonts w:ascii="Georgia Pro Cond Black" w:eastAsia="Times New Roman" w:hAnsi="Georgia Pro Cond Black"/>
          <w:sz w:val="40"/>
          <w:szCs w:val="40"/>
          <w:lang w:eastAsia="es-CR"/>
        </w:rPr>
      </w:pPr>
      <w:r w:rsidRPr="00385B18">
        <w:rPr>
          <w:rFonts w:ascii="Georgia Pro Cond Black" w:hAnsi="Georgia Pro Cond Black"/>
          <w:sz w:val="40"/>
          <w:szCs w:val="40"/>
        </w:rPr>
        <w:t>Consejo General: “El nacimiento de Jesús enciende una luz en la oscuridad del sufrimiento del mundo”</w:t>
      </w:r>
    </w:p>
    <w:p w14:paraId="4E581789" w14:textId="77777777" w:rsidR="00385B18" w:rsidRPr="00385B18" w:rsidRDefault="00385B18" w:rsidP="00385B18">
      <w:pPr>
        <w:pStyle w:val="Sinespaciado"/>
        <w:jc w:val="center"/>
        <w:rPr>
          <w:rFonts w:ascii="Times New Roman" w:hAnsi="Times New Roman" w:cs="Times New Roman"/>
          <w:b/>
          <w:bCs/>
          <w:color w:val="C00000"/>
          <w:sz w:val="32"/>
          <w:szCs w:val="32"/>
          <w:shd w:val="clear" w:color="auto" w:fill="FFFFFF"/>
        </w:rPr>
      </w:pPr>
      <w:r w:rsidRPr="00385B18">
        <w:rPr>
          <w:rFonts w:ascii="Times New Roman" w:hAnsi="Times New Roman" w:cs="Times New Roman"/>
          <w:b/>
          <w:bCs/>
          <w:color w:val="C00000"/>
          <w:sz w:val="32"/>
          <w:szCs w:val="32"/>
          <w:shd w:val="clear" w:color="auto" w:fill="FFFFFF"/>
        </w:rPr>
        <w:t>Navidad 2023</w:t>
      </w:r>
    </w:p>
    <w:p w14:paraId="248BCAB2" w14:textId="77777777" w:rsidR="00385B18" w:rsidRDefault="00385B18" w:rsidP="00B93924">
      <w:pPr>
        <w:pStyle w:val="Sinespaciado"/>
        <w:jc w:val="both"/>
        <w:rPr>
          <w:rFonts w:ascii="Times New Roman" w:hAnsi="Times New Roman" w:cs="Times New Roman"/>
          <w:b/>
          <w:bCs/>
          <w:color w:val="000000"/>
          <w:sz w:val="26"/>
          <w:szCs w:val="26"/>
          <w:shd w:val="clear" w:color="auto" w:fill="FFFFFF"/>
        </w:rPr>
      </w:pPr>
      <w:r w:rsidRPr="00385B18">
        <w:rPr>
          <w:rFonts w:ascii="Times New Roman" w:hAnsi="Times New Roman" w:cs="Times New Roman"/>
          <w:b/>
          <w:bCs/>
          <w:color w:val="000000"/>
          <w:sz w:val="26"/>
          <w:szCs w:val="26"/>
          <w:shd w:val="clear" w:color="auto" w:fill="FFFFFF"/>
        </w:rPr>
        <w:t>Pensamos en los hermanos y en las poblaciones que viven en contextos de violencia, llamados a defender la vida en primera línea con todas sus fuerzas, con toda su inteligencia, con toda su libertad y con toda la pasión de la que es su amor. capaz. Sí, porque es la "pasión de amor" por el otro la que nos permite transformar nuestra miopía en miradas proféticas y nuestra resignación en esperanza. Que la gracia de esta Navidad nos ayude, nos levante y nos encamine serenamente por el camino de la esperanza. ¡Feliz navidad! (</w:t>
      </w:r>
      <w:r w:rsidRPr="00385B18">
        <w:rPr>
          <w:rStyle w:val="nfasis"/>
          <w:rFonts w:ascii="Times New Roman" w:hAnsi="Times New Roman" w:cs="Times New Roman"/>
          <w:b/>
          <w:bCs/>
          <w:color w:val="000000"/>
          <w:sz w:val="26"/>
          <w:szCs w:val="26"/>
          <w:shd w:val="clear" w:color="auto" w:fill="FFFFFF"/>
        </w:rPr>
        <w:t>El Consejo General</w:t>
      </w:r>
      <w:r w:rsidRPr="00385B18">
        <w:rPr>
          <w:rFonts w:ascii="Times New Roman" w:hAnsi="Times New Roman" w:cs="Times New Roman"/>
          <w:b/>
          <w:bCs/>
          <w:color w:val="000000"/>
          <w:sz w:val="26"/>
          <w:szCs w:val="26"/>
          <w:shd w:val="clear" w:color="auto" w:fill="FFFFFF"/>
        </w:rPr>
        <w:t>)</w:t>
      </w:r>
    </w:p>
    <w:p w14:paraId="21EBE608" w14:textId="77777777" w:rsidR="00385B18" w:rsidRDefault="00385B18" w:rsidP="00B93924">
      <w:pPr>
        <w:pStyle w:val="Sinespaciado"/>
        <w:jc w:val="both"/>
        <w:rPr>
          <w:rFonts w:ascii="Times New Roman" w:hAnsi="Times New Roman" w:cs="Times New Roman"/>
          <w:sz w:val="26"/>
          <w:szCs w:val="26"/>
          <w:shd w:val="clear" w:color="auto" w:fill="FFFFFF"/>
        </w:rPr>
      </w:pPr>
    </w:p>
    <w:p w14:paraId="71E492CD" w14:textId="77777777" w:rsidR="00385B18" w:rsidRPr="00385B18" w:rsidRDefault="00385B18" w:rsidP="00385B18">
      <w:pPr>
        <w:pStyle w:val="Sinespaciado"/>
        <w:jc w:val="center"/>
        <w:rPr>
          <w:rFonts w:ascii="Comic Sans MS" w:eastAsia="Times New Roman" w:hAnsi="Comic Sans MS" w:cs="Times New Roman"/>
          <w:sz w:val="28"/>
          <w:szCs w:val="28"/>
          <w:lang w:eastAsia="es-CR"/>
        </w:rPr>
      </w:pPr>
      <w:r w:rsidRPr="00385B18">
        <w:rPr>
          <w:rFonts w:ascii="Comic Sans MS" w:hAnsi="Comic Sans MS" w:cs="Times New Roman"/>
          <w:sz w:val="28"/>
          <w:szCs w:val="28"/>
        </w:rPr>
        <w:lastRenderedPageBreak/>
        <w:t>«Mientras un profundo silencio envolvía todas las cosas, y la noche estaba en la mitad de su rápido curso,</w:t>
      </w:r>
      <w:r w:rsidRPr="00385B18">
        <w:rPr>
          <w:rFonts w:ascii="Comic Sans MS" w:hAnsi="Comic Sans MS" w:cs="Times New Roman"/>
          <w:sz w:val="28"/>
          <w:szCs w:val="28"/>
        </w:rPr>
        <w:br/>
        <w:t>tu palabra todopoderosa desde el cielo, desde tu trono real, fue arrojada en medio de aquella tierra".</w:t>
      </w:r>
      <w:r w:rsidRPr="00385B18">
        <w:rPr>
          <w:rFonts w:ascii="Comic Sans MS" w:hAnsi="Comic Sans MS" w:cs="Times New Roman"/>
          <w:sz w:val="28"/>
          <w:szCs w:val="28"/>
        </w:rPr>
        <w:br/>
        <w:t>(</w:t>
      </w:r>
      <w:r w:rsidRPr="00385B18">
        <w:rPr>
          <w:rStyle w:val="nfasis"/>
          <w:rFonts w:ascii="Comic Sans MS" w:hAnsi="Comic Sans MS" w:cs="Times New Roman"/>
          <w:color w:val="000000"/>
          <w:sz w:val="28"/>
          <w:szCs w:val="28"/>
        </w:rPr>
        <w:t>Sabiduría</w:t>
      </w:r>
      <w:r w:rsidRPr="00385B18">
        <w:rPr>
          <w:rFonts w:ascii="Comic Sans MS" w:hAnsi="Comic Sans MS" w:cs="Times New Roman"/>
          <w:sz w:val="28"/>
          <w:szCs w:val="28"/>
        </w:rPr>
        <w:t>18, 14-15)</w:t>
      </w:r>
    </w:p>
    <w:p w14:paraId="68E0B0C4" w14:textId="77777777" w:rsidR="00385B18" w:rsidRDefault="00385B18" w:rsidP="00960F0C">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7160330A" wp14:editId="1292FE99">
            <wp:extent cx="5448300" cy="338527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0494" cy="3386637"/>
                    </a:xfrm>
                    <a:prstGeom prst="rect">
                      <a:avLst/>
                    </a:prstGeom>
                    <a:noFill/>
                    <a:ln>
                      <a:noFill/>
                    </a:ln>
                  </pic:spPr>
                </pic:pic>
              </a:graphicData>
            </a:graphic>
          </wp:inline>
        </w:drawing>
      </w:r>
    </w:p>
    <w:p w14:paraId="0EEA376F" w14:textId="77777777" w:rsidR="00960F0C" w:rsidRDefault="00960F0C" w:rsidP="00385B18">
      <w:pPr>
        <w:pStyle w:val="Sinespaciado"/>
        <w:rPr>
          <w:rFonts w:ascii="Times New Roman" w:hAnsi="Times New Roman" w:cs="Times New Roman"/>
          <w:sz w:val="26"/>
          <w:szCs w:val="26"/>
        </w:rPr>
      </w:pPr>
    </w:p>
    <w:p w14:paraId="4A5D43D6" w14:textId="77777777" w:rsidR="00385B18" w:rsidRPr="00385B18" w:rsidRDefault="00385B18" w:rsidP="00385B18">
      <w:pPr>
        <w:pStyle w:val="Sinespaciado"/>
        <w:rPr>
          <w:rFonts w:ascii="Times New Roman" w:hAnsi="Times New Roman" w:cs="Times New Roman"/>
          <w:sz w:val="26"/>
          <w:szCs w:val="26"/>
        </w:rPr>
      </w:pPr>
      <w:r w:rsidRPr="00385B18">
        <w:rPr>
          <w:rFonts w:ascii="Times New Roman" w:hAnsi="Times New Roman" w:cs="Times New Roman"/>
          <w:sz w:val="26"/>
          <w:szCs w:val="26"/>
        </w:rPr>
        <w:t>«El pueblo que caminaba en tinieblas ha visto una gran luz;</w:t>
      </w:r>
      <w:r w:rsidRPr="00385B18">
        <w:rPr>
          <w:rFonts w:ascii="Times New Roman" w:hAnsi="Times New Roman" w:cs="Times New Roman"/>
          <w:sz w:val="26"/>
          <w:szCs w:val="26"/>
        </w:rPr>
        <w:br/>
        <w:t>sobre los que habitaban en la tierra oscura, una luz resplandeció" (</w:t>
      </w:r>
      <w:r w:rsidRPr="00385B18">
        <w:rPr>
          <w:rStyle w:val="nfasis"/>
          <w:rFonts w:ascii="Times New Roman" w:hAnsi="Times New Roman" w:cs="Times New Roman"/>
          <w:color w:val="000000"/>
          <w:sz w:val="26"/>
          <w:szCs w:val="26"/>
        </w:rPr>
        <w:t>Isaías</w:t>
      </w:r>
      <w:r w:rsidRPr="00385B18">
        <w:rPr>
          <w:rFonts w:ascii="Times New Roman" w:hAnsi="Times New Roman" w:cs="Times New Roman"/>
          <w:sz w:val="26"/>
          <w:szCs w:val="26"/>
        </w:rPr>
        <w:t> 9,1).</w:t>
      </w:r>
    </w:p>
    <w:p w14:paraId="77005084" w14:textId="77777777" w:rsidR="00385B18" w:rsidRDefault="00385B18" w:rsidP="00385B18">
      <w:pPr>
        <w:pStyle w:val="Sinespaciado"/>
        <w:rPr>
          <w:rFonts w:ascii="Times New Roman" w:hAnsi="Times New Roman" w:cs="Times New Roman"/>
          <w:sz w:val="26"/>
          <w:szCs w:val="26"/>
        </w:rPr>
      </w:pPr>
      <w:r w:rsidRPr="00385B18">
        <w:rPr>
          <w:rFonts w:ascii="Times New Roman" w:hAnsi="Times New Roman" w:cs="Times New Roman"/>
          <w:sz w:val="26"/>
          <w:szCs w:val="26"/>
        </w:rPr>
        <w:t>Queridos hermanos,</w:t>
      </w:r>
      <w:r w:rsidRPr="00385B18">
        <w:rPr>
          <w:rFonts w:ascii="Times New Roman" w:hAnsi="Times New Roman" w:cs="Times New Roman"/>
          <w:sz w:val="26"/>
          <w:szCs w:val="26"/>
        </w:rPr>
        <w:br/>
        <w:t>¡un deseo de paz y alegría en el Señor Jesús!</w:t>
      </w:r>
    </w:p>
    <w:p w14:paraId="621DC7BF" w14:textId="77777777" w:rsidR="00385B18" w:rsidRPr="00385B18" w:rsidRDefault="00385B18" w:rsidP="00385B18">
      <w:pPr>
        <w:pStyle w:val="Sinespaciado"/>
        <w:rPr>
          <w:rFonts w:ascii="Times New Roman" w:hAnsi="Times New Roman" w:cs="Times New Roman"/>
          <w:sz w:val="26"/>
          <w:szCs w:val="26"/>
        </w:rPr>
      </w:pPr>
    </w:p>
    <w:p w14:paraId="2B84C487"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Aturdidos por los trágicos acontecimientos de los últimos meses y días que han oscurecido los horizontes de todos, especialmente de los pobres y marginados del mundo, ciertamente no es fácil siquiera pensar en la posibilidad de que la oscuridad que nos rodea se rompa. aparte, que aparecerá «una gran luz», y se oye una voz que anuncia «una gran alegría, que será para todos» (cf. </w:t>
      </w:r>
      <w:r w:rsidRPr="00385B18">
        <w:rPr>
          <w:rStyle w:val="nfasis"/>
          <w:rFonts w:ascii="Times New Roman" w:hAnsi="Times New Roman" w:cs="Times New Roman"/>
          <w:color w:val="000000"/>
          <w:sz w:val="26"/>
          <w:szCs w:val="26"/>
        </w:rPr>
        <w:t>Lucas</w:t>
      </w:r>
      <w:r w:rsidRPr="00385B18">
        <w:rPr>
          <w:rFonts w:ascii="Times New Roman" w:hAnsi="Times New Roman" w:cs="Times New Roman"/>
          <w:sz w:val="26"/>
          <w:szCs w:val="26"/>
        </w:rPr>
        <w:t> 2,9-19). Las noticias que nos llegan a través de los medios 'frenan' nuestro corazón y apagan nuestro entusiasmo.</w:t>
      </w:r>
    </w:p>
    <w:p w14:paraId="1F74363A" w14:textId="77777777" w:rsidR="00385B18" w:rsidRPr="00385B18" w:rsidRDefault="00385B18" w:rsidP="00960F0C">
      <w:pPr>
        <w:pStyle w:val="Sinespaciado"/>
        <w:jc w:val="both"/>
        <w:rPr>
          <w:rFonts w:ascii="Times New Roman" w:hAnsi="Times New Roman" w:cs="Times New Roman"/>
          <w:sz w:val="26"/>
          <w:szCs w:val="26"/>
        </w:rPr>
      </w:pPr>
    </w:p>
    <w:p w14:paraId="485117FA"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A nivel mundial, hemos repetido las resoluciones de la ONU para mediar en los diversos conflictos bélicos que desgarran a muchos países del mundo. Incluso la tierra donde nació Jesús está desgarrada por la violencia, y seguimos con aprensión el sangriento y cruel conflicto entre Palestina e Israel y los intentos de alcanzar una tregua. Por no hablar de los otros miles y miles de intimidaciones que se traducen en violencia, que perturban la vida de millones de personas, reduciendo su libertad y obligándolas a una existencia de penurias.</w:t>
      </w:r>
    </w:p>
    <w:p w14:paraId="6A11A18B" w14:textId="77777777" w:rsidR="00385B18" w:rsidRPr="00385B18" w:rsidRDefault="00385B18" w:rsidP="00960F0C">
      <w:pPr>
        <w:pStyle w:val="Sinespaciado"/>
        <w:jc w:val="both"/>
        <w:rPr>
          <w:rFonts w:ascii="Times New Roman" w:hAnsi="Times New Roman" w:cs="Times New Roman"/>
          <w:sz w:val="26"/>
          <w:szCs w:val="26"/>
        </w:rPr>
      </w:pPr>
    </w:p>
    <w:p w14:paraId="416F3587"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lastRenderedPageBreak/>
        <w:t>Incluso hoy, como en la época de la primera Navidad, el mundo parece estar controlado y administrado por decretos-leyes, ordenanzas y resoluciones de quienes detentan el poder político y económico. Recordamos cómo José y María tuvieron que viajar porque César Augusto quería saber el número de sus súbditos para poder gravarlos a todos y alistar a muchos de ellos en sus legiones. Realmente sentía como si estuviera moviendo el mundo.</w:t>
      </w:r>
    </w:p>
    <w:p w14:paraId="62654253" w14:textId="77777777" w:rsidR="00385B18" w:rsidRPr="00385B18" w:rsidRDefault="00385B18" w:rsidP="00960F0C">
      <w:pPr>
        <w:pStyle w:val="Sinespaciado"/>
        <w:jc w:val="both"/>
        <w:rPr>
          <w:rFonts w:ascii="Times New Roman" w:hAnsi="Times New Roman" w:cs="Times New Roman"/>
          <w:sz w:val="26"/>
          <w:szCs w:val="26"/>
        </w:rPr>
      </w:pPr>
    </w:p>
    <w:p w14:paraId="61AE5287" w14:textId="77777777" w:rsidR="00385B18" w:rsidRP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Incluso hoy, en Europa (y no sólo), hay decretos, ordenanzas y resoluciones relativas a tantas, demasiadas personas que viajan o huyen de la guerra y la pobreza. Hay que frenarlos, frenarlos y gestionar sus flujos... Y se acaba definiendo como un "acto subversivo" ofrecerles hospitalidad.</w:t>
      </w:r>
    </w:p>
    <w:p w14:paraId="77A0DFDA"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Ante tanta violencia, nos preguntamos cuál es el sentido de la vida y el por qué de tanto sufrimiento, y nos sentimos abrumados por una sensación de impotencia y de ira. En verdad, esta Navidad pone ante nosotros todo el peso de nuestra humanidad.</w:t>
      </w:r>
    </w:p>
    <w:p w14:paraId="71B8B417" w14:textId="77777777" w:rsidR="00385B18" w:rsidRPr="00385B18" w:rsidRDefault="00385B18" w:rsidP="00960F0C">
      <w:pPr>
        <w:pStyle w:val="Sinespaciado"/>
        <w:jc w:val="both"/>
        <w:rPr>
          <w:rFonts w:ascii="Times New Roman" w:hAnsi="Times New Roman" w:cs="Times New Roman"/>
          <w:sz w:val="26"/>
          <w:szCs w:val="26"/>
        </w:rPr>
      </w:pPr>
    </w:p>
    <w:p w14:paraId="55E1C6F9"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Sin embargo, una vez más, esta festividad nos revela la locura del amor de nuestro Dios: su decisión de tomar cuerpo en el Hijo. Dejémonos sorprender por la gramática de un Dios que habla a través de signos muy humildes. Esperaríamos que la salvación que prometió viniera con una manifestación de poder y trueno. Pero tenemos que pensar de nuevo y aprender que sus planes son diferentes y están lejos de lo que pensábamos.</w:t>
      </w:r>
    </w:p>
    <w:p w14:paraId="519B1898" w14:textId="77777777" w:rsidR="00960F0C" w:rsidRPr="00385B18" w:rsidRDefault="00960F0C" w:rsidP="00960F0C">
      <w:pPr>
        <w:pStyle w:val="Sinespaciado"/>
        <w:jc w:val="both"/>
        <w:rPr>
          <w:rFonts w:ascii="Times New Roman" w:hAnsi="Times New Roman" w:cs="Times New Roman"/>
          <w:sz w:val="26"/>
          <w:szCs w:val="26"/>
        </w:rPr>
      </w:pPr>
    </w:p>
    <w:p w14:paraId="460B6CC4"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Esto es maravilloso y nos llena de asombro. En lo más profundo del silencio nocturno, la naturaleza humana y divina, el ser y el no ser, el Todo (la Palabra de Dios) y la nada (nuestra realidad humana) se unen en un maravilloso intercambio de vida. El nacimiento de Jesús enciende una luz en la oscuridad del sufrimiento del mundo. No es una luz que deslumbra y todo lo soluciona de milagro. No ilumina como la luz del día, pero sirve para ver tramos del camino.</w:t>
      </w:r>
    </w:p>
    <w:p w14:paraId="3F58641C" w14:textId="77777777" w:rsidR="00385B18" w:rsidRPr="00385B18" w:rsidRDefault="00385B18" w:rsidP="00960F0C">
      <w:pPr>
        <w:pStyle w:val="Sinespaciado"/>
        <w:jc w:val="both"/>
        <w:rPr>
          <w:rFonts w:ascii="Times New Roman" w:hAnsi="Times New Roman" w:cs="Times New Roman"/>
          <w:sz w:val="26"/>
          <w:szCs w:val="26"/>
        </w:rPr>
      </w:pPr>
    </w:p>
    <w:p w14:paraId="3D0555E5"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Dios no desciende del cielo para disolver la crisis. La fe cristiana no vive de expectativas mágicas, sino de una presencia que nos acompaña incluso en las crisis. Y abre brechas de esperanza. Pero esta fe se convierte en oración y tenacidad. Por eso hoy podemos revivir la experiencia de los pastores de Belén "que velaban durante la noche" (ver </w:t>
      </w:r>
      <w:r w:rsidRPr="00385B18">
        <w:rPr>
          <w:rStyle w:val="nfasis"/>
          <w:rFonts w:ascii="Times New Roman" w:hAnsi="Times New Roman" w:cs="Times New Roman"/>
          <w:color w:val="000000"/>
          <w:sz w:val="26"/>
          <w:szCs w:val="26"/>
        </w:rPr>
        <w:t>Lc</w:t>
      </w:r>
      <w:r w:rsidRPr="00385B18">
        <w:rPr>
          <w:rFonts w:ascii="Times New Roman" w:hAnsi="Times New Roman" w:cs="Times New Roman"/>
          <w:sz w:val="26"/>
          <w:szCs w:val="26"/>
        </w:rPr>
        <w:t> 2,8b): "vieron una luz», escucharon «buenas noticias», creyeron en la salvación prometida («os ha nacido un Salvador» – v.11), ahuyentaron el «gran temor» que los paralizaba (v.9b)), se liberaron de su propia fragilidad, vencieron su desconfianza y encontraron la valentía para ponerse en camino (“Vayamos, pues,... veamos este acontecimiento que el Señor nos ha hecho saber” – v. 15b).</w:t>
      </w:r>
    </w:p>
    <w:p w14:paraId="10BD1639" w14:textId="77777777" w:rsidR="00385B18" w:rsidRPr="00385B18" w:rsidRDefault="00385B18" w:rsidP="00960F0C">
      <w:pPr>
        <w:pStyle w:val="Sinespaciado"/>
        <w:jc w:val="both"/>
        <w:rPr>
          <w:rFonts w:ascii="Times New Roman" w:hAnsi="Times New Roman" w:cs="Times New Roman"/>
          <w:sz w:val="26"/>
          <w:szCs w:val="26"/>
        </w:rPr>
      </w:pPr>
    </w:p>
    <w:p w14:paraId="410A4EFD"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Fueron y vieron a un “Dios-niño” envuelto en pañales, contemplaron al Hijo eterno del Padre, el Verbo eterno, que se había hecho pequeño, tan pequeño que cabía en un pesebre. Y ellos creyeron. Y volvieron a su vida habitual, pero ahora radicalmente distinta, "glorificando y alabando a Dios" (v. 20a).</w:t>
      </w:r>
    </w:p>
    <w:p w14:paraId="43852849" w14:textId="77777777" w:rsidR="00385B18" w:rsidRPr="00385B18" w:rsidRDefault="00385B18" w:rsidP="00960F0C">
      <w:pPr>
        <w:pStyle w:val="Sinespaciado"/>
        <w:jc w:val="both"/>
        <w:rPr>
          <w:rFonts w:ascii="Times New Roman" w:hAnsi="Times New Roman" w:cs="Times New Roman"/>
          <w:sz w:val="26"/>
          <w:szCs w:val="26"/>
        </w:rPr>
      </w:pPr>
    </w:p>
    <w:p w14:paraId="66675355"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Nadie más que el Verbo hecho carne puede indicar horizontes que superen la muerte. Sólo los gritos de aquel niño y, más tarde, del que llegó a ser el Rabino de Nazaret, sus palabras de vida y de esperanza esparcidas abundantemente como buena semilla por todas las tierras del mundo pueden iluminar los pasos cotidianos de nuestra la vida terrenal como antorchas.</w:t>
      </w:r>
    </w:p>
    <w:p w14:paraId="24F4C36A" w14:textId="77777777" w:rsidR="00385B18" w:rsidRPr="00385B18" w:rsidRDefault="00385B18" w:rsidP="00960F0C">
      <w:pPr>
        <w:pStyle w:val="Sinespaciado"/>
        <w:jc w:val="both"/>
        <w:rPr>
          <w:rFonts w:ascii="Times New Roman" w:hAnsi="Times New Roman" w:cs="Times New Roman"/>
          <w:sz w:val="26"/>
          <w:szCs w:val="26"/>
        </w:rPr>
      </w:pPr>
    </w:p>
    <w:p w14:paraId="5CF983AF"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lastRenderedPageBreak/>
        <w:t>A pocas semanas de la clausura de la Primera Sesión de la XVI Asamblea General Ordinaria del Sínodo de los Obispos - "Una Iglesia sinodal en misión", podemos decir que vivir la Navidad significa volver a poner a Jesús en el centro, escuchando a tantos compañeros en el camino. el camino, laicos y religiosos, que, como nosotros, partimos siguiendo a nuestro único Maestro, redescubrimos la belleza de su Evangelio, aprendemos a vivir en sinodalidad (a nivel pastoral, cultural, educativo, sociopolítico), constantemente al servicio. del bien común, heraldos incansables de una "gozosa nueva" de salvación para todos.</w:t>
      </w:r>
    </w:p>
    <w:p w14:paraId="6B3DCA08" w14:textId="77777777" w:rsidR="00385B18" w:rsidRPr="00385B18" w:rsidRDefault="00385B18" w:rsidP="00960F0C">
      <w:pPr>
        <w:pStyle w:val="Sinespaciado"/>
        <w:jc w:val="both"/>
        <w:rPr>
          <w:rFonts w:ascii="Times New Roman" w:hAnsi="Times New Roman" w:cs="Times New Roman"/>
          <w:sz w:val="26"/>
          <w:szCs w:val="26"/>
        </w:rPr>
      </w:pPr>
    </w:p>
    <w:p w14:paraId="3C7C7F9B"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Que este es el camino que debemos y queremos tomar parece confirmado también por lo que está sucediendo en nuestro Instituto. Y, de hecho, recientemente hemos examinado y aprobado algunos </w:t>
      </w:r>
      <w:r w:rsidRPr="00385B18">
        <w:rPr>
          <w:rStyle w:val="nfasis"/>
          <w:rFonts w:ascii="Times New Roman" w:hAnsi="Times New Roman" w:cs="Times New Roman"/>
          <w:color w:val="000000"/>
          <w:sz w:val="26"/>
          <w:szCs w:val="26"/>
        </w:rPr>
        <w:t>planes sexenales</w:t>
      </w:r>
      <w:r w:rsidRPr="00385B18">
        <w:rPr>
          <w:rFonts w:ascii="Times New Roman" w:hAnsi="Times New Roman" w:cs="Times New Roman"/>
          <w:sz w:val="26"/>
          <w:szCs w:val="26"/>
        </w:rPr>
        <w:t> de nuestras provincias y distritos electorales. Leer esas páginas llenas de sueños y llenas de esperanza para el futuro fue para nosotros una experiencia enriquecedora. Al camino de Dios que viene a nuestro encuentro, convirtiéndonos en "Emanuel" (el-Dios-con-nosotros), respondemos alejándonos del camino de la confusión, de los miedos y de la soledad para renovar nuestra respuesta sincera a él poniéndonos decididamente al </w:t>
      </w:r>
      <w:r w:rsidRPr="00385B18">
        <w:rPr>
          <w:rStyle w:val="nfasis"/>
          <w:rFonts w:ascii="Times New Roman" w:hAnsi="Times New Roman" w:cs="Times New Roman"/>
          <w:color w:val="000000"/>
          <w:sz w:val="26"/>
          <w:szCs w:val="26"/>
        </w:rPr>
        <w:t>siguiendo</w:t>
      </w:r>
      <w:r w:rsidRPr="00385B18">
        <w:rPr>
          <w:rFonts w:ascii="Times New Roman" w:hAnsi="Times New Roman" w:cs="Times New Roman"/>
          <w:sz w:val="26"/>
          <w:szCs w:val="26"/>
        </w:rPr>
        <w:t> a su hijo Jesús.</w:t>
      </w:r>
    </w:p>
    <w:p w14:paraId="0F3829F7" w14:textId="77777777" w:rsidR="00385B18" w:rsidRPr="00385B18" w:rsidRDefault="00385B18" w:rsidP="00960F0C">
      <w:pPr>
        <w:pStyle w:val="Sinespaciado"/>
        <w:jc w:val="both"/>
        <w:rPr>
          <w:rFonts w:ascii="Times New Roman" w:hAnsi="Times New Roman" w:cs="Times New Roman"/>
          <w:sz w:val="26"/>
          <w:szCs w:val="26"/>
        </w:rPr>
      </w:pPr>
    </w:p>
    <w:p w14:paraId="78AE953C"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Pensamos en los hermanos y en las poblaciones que viven en contextos de violencia, llamados a defender la vida en primera línea con todas sus fuerzas, con toda su inteligencia, con toda su libertad y con toda la pasión de la que es su amor. capaz. Sí, porque es la "pasión de amor" por el otro la que nos permite transformar nuestra miopía en miradas proféticas y nuestra resignación en esperanza.</w:t>
      </w:r>
    </w:p>
    <w:p w14:paraId="5CA01AF4" w14:textId="77777777" w:rsidR="00385B18" w:rsidRPr="00385B18" w:rsidRDefault="00385B18" w:rsidP="00960F0C">
      <w:pPr>
        <w:pStyle w:val="Sinespaciado"/>
        <w:jc w:val="both"/>
        <w:rPr>
          <w:rFonts w:ascii="Times New Roman" w:hAnsi="Times New Roman" w:cs="Times New Roman"/>
          <w:sz w:val="26"/>
          <w:szCs w:val="26"/>
        </w:rPr>
      </w:pPr>
    </w:p>
    <w:p w14:paraId="0536DBBC" w14:textId="77777777" w:rsidR="00385B18" w:rsidRDefault="00385B18" w:rsidP="00960F0C">
      <w:pPr>
        <w:pStyle w:val="Sinespaciado"/>
        <w:jc w:val="both"/>
        <w:rPr>
          <w:rFonts w:ascii="Times New Roman" w:hAnsi="Times New Roman" w:cs="Times New Roman"/>
          <w:sz w:val="26"/>
          <w:szCs w:val="26"/>
        </w:rPr>
      </w:pPr>
      <w:r w:rsidRPr="00385B18">
        <w:rPr>
          <w:rFonts w:ascii="Times New Roman" w:hAnsi="Times New Roman" w:cs="Times New Roman"/>
          <w:sz w:val="26"/>
          <w:szCs w:val="26"/>
        </w:rPr>
        <w:t>Que la gracia de esta Navidad nos ayude, nos levante y nos encamine serenamente por el camino de la esperanza.</w:t>
      </w:r>
    </w:p>
    <w:p w14:paraId="24986DA7" w14:textId="77777777" w:rsidR="00385B18" w:rsidRPr="00385B18" w:rsidRDefault="00385B18" w:rsidP="00385B18">
      <w:pPr>
        <w:pStyle w:val="Sinespaciado"/>
        <w:rPr>
          <w:rFonts w:ascii="Times New Roman" w:hAnsi="Times New Roman" w:cs="Times New Roman"/>
          <w:sz w:val="26"/>
          <w:szCs w:val="26"/>
        </w:rPr>
      </w:pPr>
    </w:p>
    <w:p w14:paraId="06B3558C" w14:textId="77777777" w:rsidR="00385B18" w:rsidRPr="00385B18" w:rsidRDefault="00385B18" w:rsidP="00385B18">
      <w:pPr>
        <w:pStyle w:val="Sinespaciado"/>
        <w:jc w:val="center"/>
        <w:rPr>
          <w:rFonts w:ascii="Times New Roman" w:hAnsi="Times New Roman" w:cs="Times New Roman"/>
          <w:b/>
          <w:color w:val="C00000"/>
          <w:sz w:val="36"/>
          <w:szCs w:val="36"/>
        </w:rPr>
      </w:pPr>
      <w:r w:rsidRPr="00385B18">
        <w:rPr>
          <w:rStyle w:val="Textoennegrita"/>
          <w:rFonts w:ascii="Times New Roman" w:hAnsi="Times New Roman" w:cs="Times New Roman"/>
          <w:color w:val="C00000"/>
          <w:sz w:val="36"/>
          <w:szCs w:val="36"/>
        </w:rPr>
        <w:t>¡Feliz navidad!</w:t>
      </w:r>
    </w:p>
    <w:p w14:paraId="28E57FFA" w14:textId="77777777" w:rsidR="00385B18" w:rsidRPr="00385B18" w:rsidRDefault="00385B18" w:rsidP="00385B18">
      <w:pPr>
        <w:pStyle w:val="Sinespaciado"/>
        <w:jc w:val="center"/>
        <w:rPr>
          <w:rFonts w:ascii="Times New Roman" w:hAnsi="Times New Roman" w:cs="Times New Roman"/>
          <w:b/>
          <w:color w:val="C00000"/>
          <w:sz w:val="36"/>
          <w:szCs w:val="36"/>
        </w:rPr>
      </w:pPr>
      <w:r w:rsidRPr="00385B18">
        <w:rPr>
          <w:rFonts w:ascii="Times New Roman" w:hAnsi="Times New Roman" w:cs="Times New Roman"/>
          <w:b/>
          <w:color w:val="C00000"/>
          <w:sz w:val="36"/>
          <w:szCs w:val="36"/>
        </w:rPr>
        <w:t>El Consejo General</w:t>
      </w:r>
    </w:p>
    <w:p w14:paraId="076B626E" w14:textId="77777777" w:rsidR="00385B18" w:rsidRPr="00385B18" w:rsidRDefault="00000000" w:rsidP="00B93924">
      <w:pPr>
        <w:pStyle w:val="Sinespaciado"/>
        <w:jc w:val="both"/>
        <w:rPr>
          <w:rFonts w:ascii="Times New Roman" w:hAnsi="Times New Roman" w:cs="Times New Roman"/>
          <w:sz w:val="26"/>
          <w:szCs w:val="26"/>
          <w:shd w:val="clear" w:color="auto" w:fill="FFFFFF"/>
        </w:rPr>
      </w:pPr>
      <w:r>
        <w:rPr>
          <w:rFonts w:ascii="Times New Roman" w:hAnsi="Times New Roman" w:cs="Times New Roman"/>
          <w:sz w:val="40"/>
          <w:szCs w:val="40"/>
          <w:shd w:val="clear" w:color="auto" w:fill="FFFFFF"/>
        </w:rPr>
        <w:pict w14:anchorId="2C3DDFB7">
          <v:rect id="_x0000_i1028" style="width:0;height:1.5pt" o:hralign="center" o:hrstd="t" o:hr="t" fillcolor="#a0a0a0" stroked="f"/>
        </w:pict>
      </w:r>
    </w:p>
    <w:p w14:paraId="3DABC9D0" w14:textId="77777777" w:rsidR="00385B18" w:rsidRPr="00C77198" w:rsidRDefault="00C77198" w:rsidP="00C77198">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8"/>
          <w:szCs w:val="28"/>
          <w:shd w:val="clear" w:color="auto" w:fill="FFFFFF"/>
        </w:rPr>
      </w:pPr>
      <w:r w:rsidRPr="00C77198">
        <w:rPr>
          <w:rFonts w:ascii="Times New Roman" w:hAnsi="Times New Roman" w:cs="Times New Roman"/>
          <w:b/>
          <w:sz w:val="28"/>
          <w:szCs w:val="28"/>
          <w:shd w:val="clear" w:color="auto" w:fill="FFFFFF"/>
        </w:rPr>
        <w:t>LA REPUBLICA DIGITAL – DEPORTES – RECONOCIMIENTO – 20/12/2023</w:t>
      </w:r>
    </w:p>
    <w:p w14:paraId="0269FEB7" w14:textId="77777777" w:rsidR="00C77198" w:rsidRDefault="00C77198" w:rsidP="00B93924">
      <w:pPr>
        <w:pStyle w:val="Sinespaciado"/>
        <w:jc w:val="both"/>
        <w:rPr>
          <w:rFonts w:ascii="Times New Roman" w:hAnsi="Times New Roman" w:cs="Times New Roman"/>
          <w:sz w:val="26"/>
          <w:szCs w:val="26"/>
          <w:shd w:val="clear" w:color="auto" w:fill="FFFFFF"/>
        </w:rPr>
      </w:pPr>
    </w:p>
    <w:p w14:paraId="375D7744" w14:textId="77777777" w:rsidR="00C77198" w:rsidRDefault="00C77198" w:rsidP="00C77198">
      <w:pPr>
        <w:pStyle w:val="Ttulo1"/>
        <w:shd w:val="clear" w:color="auto" w:fill="FFFFFF"/>
        <w:spacing w:before="0" w:beforeAutospacing="0" w:after="0" w:afterAutospacing="0"/>
        <w:jc w:val="center"/>
        <w:rPr>
          <w:b w:val="0"/>
          <w:bCs w:val="0"/>
        </w:rPr>
      </w:pPr>
      <w:r>
        <w:rPr>
          <w:b w:val="0"/>
          <w:bCs w:val="0"/>
        </w:rPr>
        <w:t>Yokasta Valle recibe premio de la Asociación Mundial de Boxeo por su labor social</w:t>
      </w:r>
    </w:p>
    <w:p w14:paraId="17B53BCE" w14:textId="77777777" w:rsidR="00C77198" w:rsidRPr="00C77198" w:rsidRDefault="00000000" w:rsidP="00C77198">
      <w:pPr>
        <w:pStyle w:val="Sinespaciado"/>
        <w:jc w:val="center"/>
        <w:rPr>
          <w:rFonts w:ascii="Times New Roman" w:hAnsi="Times New Roman" w:cs="Times New Roman"/>
          <w:sz w:val="26"/>
          <w:szCs w:val="26"/>
        </w:rPr>
      </w:pPr>
      <w:hyperlink r:id="rId16" w:history="1">
        <w:r w:rsidR="00C77198" w:rsidRPr="00C77198">
          <w:rPr>
            <w:rStyle w:val="Hipervnculo"/>
            <w:rFonts w:ascii="Times New Roman" w:hAnsi="Times New Roman" w:cs="Times New Roman"/>
            <w:b/>
            <w:bCs/>
            <w:color w:val="485FC7"/>
            <w:sz w:val="26"/>
            <w:szCs w:val="26"/>
          </w:rPr>
          <w:t>Silvia Ureña </w:t>
        </w:r>
      </w:hyperlink>
      <w:r w:rsidR="00C77198" w:rsidRPr="00C77198">
        <w:rPr>
          <w:rFonts w:ascii="Times New Roman" w:hAnsi="Times New Roman" w:cs="Times New Roman"/>
          <w:sz w:val="26"/>
          <w:szCs w:val="26"/>
        </w:rPr>
        <w:t>redaccion@larepublica.net</w:t>
      </w:r>
    </w:p>
    <w:p w14:paraId="1EC41EFC" w14:textId="77777777" w:rsidR="00C77198" w:rsidRPr="00C77198" w:rsidRDefault="00C77198" w:rsidP="00C77198">
      <w:pPr>
        <w:pStyle w:val="Sinespaciado"/>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es-CR"/>
        </w:rPr>
        <w:drawing>
          <wp:anchor distT="0" distB="0" distL="114300" distR="114300" simplePos="0" relativeHeight="251661312" behindDoc="0" locked="0" layoutInCell="1" allowOverlap="1" wp14:anchorId="5CBC48CB" wp14:editId="57BB39BD">
            <wp:simplePos x="0" y="0"/>
            <wp:positionH relativeFrom="column">
              <wp:posOffset>0</wp:posOffset>
            </wp:positionH>
            <wp:positionV relativeFrom="paragraph">
              <wp:posOffset>187960</wp:posOffset>
            </wp:positionV>
            <wp:extent cx="2091690" cy="129540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69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57885" w14:textId="77777777" w:rsid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t>La renombrada pugilista costarricense</w:t>
      </w:r>
      <w:r w:rsidRPr="00C77198">
        <w:rPr>
          <w:rStyle w:val="Textoennegrita"/>
          <w:rFonts w:ascii="Times New Roman" w:hAnsi="Times New Roman" w:cs="Times New Roman"/>
          <w:color w:val="0A0A0A"/>
          <w:sz w:val="26"/>
          <w:szCs w:val="26"/>
        </w:rPr>
        <w:t> Yokasta Valle</w:t>
      </w:r>
      <w:r w:rsidRPr="00C77198">
        <w:rPr>
          <w:rFonts w:ascii="Times New Roman" w:hAnsi="Times New Roman" w:cs="Times New Roman"/>
          <w:color w:val="0A0A0A"/>
          <w:sz w:val="26"/>
          <w:szCs w:val="26"/>
        </w:rPr>
        <w:t>, reconocida por su destreza en el ring, ha añadido un nuevo logro a su palmarés.</w:t>
      </w:r>
    </w:p>
    <w:p w14:paraId="524D7163" w14:textId="77777777" w:rsidR="00C77198" w:rsidRPr="00C77198" w:rsidRDefault="00C77198" w:rsidP="00C77198">
      <w:pPr>
        <w:pStyle w:val="Sinespaciado"/>
        <w:jc w:val="both"/>
        <w:rPr>
          <w:rFonts w:ascii="Times New Roman" w:eastAsia="Times New Roman" w:hAnsi="Times New Roman" w:cs="Times New Roman"/>
          <w:color w:val="0A0A0A"/>
          <w:sz w:val="26"/>
          <w:szCs w:val="26"/>
          <w:lang w:eastAsia="es-CR"/>
        </w:rPr>
      </w:pPr>
    </w:p>
    <w:p w14:paraId="0003D276" w14:textId="77777777" w:rsid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t>La</w:t>
      </w:r>
      <w:r w:rsidRPr="00C77198">
        <w:rPr>
          <w:rStyle w:val="Textoennegrita"/>
          <w:rFonts w:ascii="Times New Roman" w:hAnsi="Times New Roman" w:cs="Times New Roman"/>
          <w:color w:val="0A0A0A"/>
          <w:sz w:val="26"/>
          <w:szCs w:val="26"/>
        </w:rPr>
        <w:t> Asociación Mundial de Boxeo</w:t>
      </w:r>
      <w:r w:rsidRPr="00C77198">
        <w:rPr>
          <w:rFonts w:ascii="Times New Roman" w:hAnsi="Times New Roman" w:cs="Times New Roman"/>
          <w:color w:val="0A0A0A"/>
          <w:sz w:val="26"/>
          <w:szCs w:val="26"/>
        </w:rPr>
        <w:t> le otorgó un distinguido reconocimiento en Orlando, Florida, no solo por sus proezas deportivas, sino por su destacado compromiso social.</w:t>
      </w:r>
    </w:p>
    <w:p w14:paraId="2DADB722" w14:textId="77777777" w:rsidR="00C77198" w:rsidRPr="00C77198" w:rsidRDefault="00C77198" w:rsidP="00C77198">
      <w:pPr>
        <w:pStyle w:val="Sinespaciado"/>
        <w:jc w:val="both"/>
        <w:rPr>
          <w:rFonts w:ascii="Times New Roman" w:hAnsi="Times New Roman" w:cs="Times New Roman"/>
          <w:color w:val="0A0A0A"/>
          <w:sz w:val="26"/>
          <w:szCs w:val="26"/>
        </w:rPr>
      </w:pPr>
    </w:p>
    <w:p w14:paraId="7C576B04" w14:textId="77777777" w:rsid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lastRenderedPageBreak/>
        <w:t>En una ceremonia en Estados Unidos, Valle fue elogiada por sus constantes donaciones y acciones en favor de los más vulnerables, especialmente enfocadas en niños, niñas y mujeres.</w:t>
      </w:r>
    </w:p>
    <w:p w14:paraId="40B1740C" w14:textId="77777777" w:rsidR="00C77198" w:rsidRPr="00C77198" w:rsidRDefault="00C77198" w:rsidP="00C77198">
      <w:pPr>
        <w:pStyle w:val="Sinespaciado"/>
        <w:jc w:val="both"/>
        <w:rPr>
          <w:rFonts w:ascii="Times New Roman" w:hAnsi="Times New Roman" w:cs="Times New Roman"/>
          <w:color w:val="0A0A0A"/>
          <w:sz w:val="26"/>
          <w:szCs w:val="26"/>
        </w:rPr>
      </w:pPr>
    </w:p>
    <w:p w14:paraId="72BDCEB1" w14:textId="77777777" w:rsid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t>Este reconocimiento se suma a que en mayo de este año Yokasta llevó su discurso en contra de la xenofobia, racismo y de cualquier forma de discriminación a la Organización de las Naciones Unidas, subrayando su papel como embajadora de valores humanitarios.</w:t>
      </w:r>
    </w:p>
    <w:p w14:paraId="76AF5070" w14:textId="77777777" w:rsidR="00C77198" w:rsidRPr="00C77198" w:rsidRDefault="00C77198" w:rsidP="00C77198">
      <w:pPr>
        <w:pStyle w:val="Sinespaciado"/>
        <w:jc w:val="both"/>
        <w:rPr>
          <w:rFonts w:ascii="Times New Roman" w:hAnsi="Times New Roman" w:cs="Times New Roman"/>
          <w:color w:val="0A0A0A"/>
          <w:sz w:val="26"/>
          <w:szCs w:val="26"/>
        </w:rPr>
      </w:pPr>
    </w:p>
    <w:p w14:paraId="3EADC782" w14:textId="77777777" w:rsid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t>También fue seleccionada por Forbes como una de las 100 mujeres más poderosas de Centroamérica por su labor social.</w:t>
      </w:r>
    </w:p>
    <w:p w14:paraId="2BCB9294" w14:textId="77777777" w:rsidR="00C77198" w:rsidRPr="00C77198" w:rsidRDefault="00C77198" w:rsidP="00C77198">
      <w:pPr>
        <w:pStyle w:val="Sinespaciado"/>
        <w:jc w:val="both"/>
        <w:rPr>
          <w:rFonts w:ascii="Times New Roman" w:hAnsi="Times New Roman" w:cs="Times New Roman"/>
          <w:color w:val="0A0A0A"/>
          <w:sz w:val="26"/>
          <w:szCs w:val="26"/>
        </w:rPr>
      </w:pPr>
    </w:p>
    <w:p w14:paraId="3BC31520" w14:textId="77777777" w:rsidR="00C77198" w:rsidRPr="00C77198" w:rsidRDefault="00C77198" w:rsidP="00C77198">
      <w:pPr>
        <w:pStyle w:val="Sinespaciado"/>
        <w:jc w:val="both"/>
        <w:rPr>
          <w:rFonts w:ascii="Times New Roman" w:hAnsi="Times New Roman" w:cs="Times New Roman"/>
          <w:color w:val="0A0A0A"/>
          <w:sz w:val="26"/>
          <w:szCs w:val="26"/>
        </w:rPr>
      </w:pPr>
      <w:r w:rsidRPr="00C77198">
        <w:rPr>
          <w:rFonts w:ascii="Times New Roman" w:hAnsi="Times New Roman" w:cs="Times New Roman"/>
          <w:color w:val="0A0A0A"/>
          <w:sz w:val="26"/>
          <w:szCs w:val="26"/>
        </w:rPr>
        <w:t>En la parte deportiva, la boxeadora tica inició el 2023 como la mejor boxeadora del año anterior, según la promotora Golden Boy. Actualmente, es la mejor en sus categorías a nivel mundial.</w:t>
      </w:r>
    </w:p>
    <w:p w14:paraId="460E52E7" w14:textId="77777777" w:rsidR="00C77198" w:rsidRDefault="00C77198" w:rsidP="00B93924">
      <w:pPr>
        <w:pStyle w:val="Sinespaciado"/>
        <w:jc w:val="both"/>
        <w:rPr>
          <w:rFonts w:ascii="Times New Roman" w:hAnsi="Times New Roman" w:cs="Times New Roman"/>
          <w:sz w:val="26"/>
          <w:szCs w:val="26"/>
          <w:shd w:val="clear" w:color="auto" w:fill="FFFFFF"/>
        </w:rPr>
      </w:pPr>
    </w:p>
    <w:sectPr w:rsidR="00C77198" w:rsidSect="003A591F">
      <w:pgSz w:w="12240" w:h="15840" w:code="1"/>
      <w:pgMar w:top="993" w:right="90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05E49" w14:textId="77777777" w:rsidR="00A413D9" w:rsidRDefault="00A413D9" w:rsidP="000E09D3">
      <w:r>
        <w:separator/>
      </w:r>
    </w:p>
  </w:endnote>
  <w:endnote w:type="continuationSeparator" w:id="0">
    <w:p w14:paraId="0D90252A" w14:textId="77777777" w:rsidR="00A413D9" w:rsidRDefault="00A413D9"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B9AF7" w14:textId="77777777" w:rsidR="00A413D9" w:rsidRDefault="00A413D9" w:rsidP="000E09D3">
      <w:r>
        <w:separator/>
      </w:r>
    </w:p>
  </w:footnote>
  <w:footnote w:type="continuationSeparator" w:id="0">
    <w:p w14:paraId="7B1E5FE7" w14:textId="77777777" w:rsidR="00A413D9" w:rsidRDefault="00A413D9"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14C1"/>
      </v:shape>
    </w:pict>
  </w:numPicBullet>
  <w:abstractNum w:abstractNumId="0" w15:restartNumberingAfterBreak="0">
    <w:nsid w:val="006D0BEA"/>
    <w:multiLevelType w:val="hybridMultilevel"/>
    <w:tmpl w:val="64FC7A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333407"/>
    <w:multiLevelType w:val="hybridMultilevel"/>
    <w:tmpl w:val="412A3EB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832D2A"/>
    <w:multiLevelType w:val="hybridMultilevel"/>
    <w:tmpl w:val="D56C0C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A02986"/>
    <w:multiLevelType w:val="hybridMultilevel"/>
    <w:tmpl w:val="88B629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0CB78B3"/>
    <w:multiLevelType w:val="hybridMultilevel"/>
    <w:tmpl w:val="54EA1C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33C12C8"/>
    <w:multiLevelType w:val="multilevel"/>
    <w:tmpl w:val="60F8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B2A2D"/>
    <w:multiLevelType w:val="hybridMultilevel"/>
    <w:tmpl w:val="6538A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40B0FD6"/>
    <w:multiLevelType w:val="hybridMultilevel"/>
    <w:tmpl w:val="634CDBA2"/>
    <w:lvl w:ilvl="0" w:tplc="62FA64AA">
      <w:start w:val="1"/>
      <w:numFmt w:val="decimal"/>
      <w:lvlText w:val="%1."/>
      <w:lvlJc w:val="left"/>
      <w:pPr>
        <w:ind w:left="720"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5E714E"/>
    <w:multiLevelType w:val="hybridMultilevel"/>
    <w:tmpl w:val="02AAA6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3D42B0A"/>
    <w:multiLevelType w:val="hybridMultilevel"/>
    <w:tmpl w:val="97AC39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3F63F7A"/>
    <w:multiLevelType w:val="hybridMultilevel"/>
    <w:tmpl w:val="C0724F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B3D7C95"/>
    <w:multiLevelType w:val="multilevel"/>
    <w:tmpl w:val="4F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D0EF0"/>
    <w:multiLevelType w:val="multilevel"/>
    <w:tmpl w:val="9092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71793"/>
    <w:multiLevelType w:val="multilevel"/>
    <w:tmpl w:val="186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E7455"/>
    <w:multiLevelType w:val="multilevel"/>
    <w:tmpl w:val="66D8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137832"/>
    <w:multiLevelType w:val="multilevel"/>
    <w:tmpl w:val="B4AE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42282"/>
    <w:multiLevelType w:val="multilevel"/>
    <w:tmpl w:val="142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E262E"/>
    <w:multiLevelType w:val="multilevel"/>
    <w:tmpl w:val="F980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302A1B"/>
    <w:multiLevelType w:val="multilevel"/>
    <w:tmpl w:val="0878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691690"/>
    <w:multiLevelType w:val="multilevel"/>
    <w:tmpl w:val="964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4302E"/>
    <w:multiLevelType w:val="hybridMultilevel"/>
    <w:tmpl w:val="48D81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A613429"/>
    <w:multiLevelType w:val="multilevel"/>
    <w:tmpl w:val="AFF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9438D"/>
    <w:multiLevelType w:val="multilevel"/>
    <w:tmpl w:val="9B9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9003A6"/>
    <w:multiLevelType w:val="multilevel"/>
    <w:tmpl w:val="681A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A41542"/>
    <w:multiLevelType w:val="hybridMultilevel"/>
    <w:tmpl w:val="8F2E75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0867DC6"/>
    <w:multiLevelType w:val="hybridMultilevel"/>
    <w:tmpl w:val="B7968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36D41FD"/>
    <w:multiLevelType w:val="multilevel"/>
    <w:tmpl w:val="A2A0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641EE1"/>
    <w:multiLevelType w:val="multilevel"/>
    <w:tmpl w:val="930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77087C"/>
    <w:multiLevelType w:val="hybridMultilevel"/>
    <w:tmpl w:val="53427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7756BE2"/>
    <w:multiLevelType w:val="multilevel"/>
    <w:tmpl w:val="2F0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B2258"/>
    <w:multiLevelType w:val="hybridMultilevel"/>
    <w:tmpl w:val="77DE10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C347595"/>
    <w:multiLevelType w:val="multilevel"/>
    <w:tmpl w:val="6FA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E0FE0"/>
    <w:multiLevelType w:val="multilevel"/>
    <w:tmpl w:val="8744A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10279"/>
    <w:multiLevelType w:val="multilevel"/>
    <w:tmpl w:val="F40A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EB48A2"/>
    <w:multiLevelType w:val="hybridMultilevel"/>
    <w:tmpl w:val="66D204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5A364AB"/>
    <w:multiLevelType w:val="hybridMultilevel"/>
    <w:tmpl w:val="7F5087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97D269A"/>
    <w:multiLevelType w:val="hybridMultilevel"/>
    <w:tmpl w:val="409AB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BED3673"/>
    <w:multiLevelType w:val="multilevel"/>
    <w:tmpl w:val="3AF6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1D57B9"/>
    <w:multiLevelType w:val="hybridMultilevel"/>
    <w:tmpl w:val="31329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CD32AC9"/>
    <w:multiLevelType w:val="multilevel"/>
    <w:tmpl w:val="5250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A2339"/>
    <w:multiLevelType w:val="hybridMultilevel"/>
    <w:tmpl w:val="E77E6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E9102D7"/>
    <w:multiLevelType w:val="multilevel"/>
    <w:tmpl w:val="283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A60C67"/>
    <w:multiLevelType w:val="multilevel"/>
    <w:tmpl w:val="0A5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A243C7"/>
    <w:multiLevelType w:val="multilevel"/>
    <w:tmpl w:val="C4B2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846FF6"/>
    <w:multiLevelType w:val="multilevel"/>
    <w:tmpl w:val="EB748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5D6C0F"/>
    <w:multiLevelType w:val="multilevel"/>
    <w:tmpl w:val="8A9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558E3"/>
    <w:multiLevelType w:val="hybridMultilevel"/>
    <w:tmpl w:val="95DECD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DB84F98"/>
    <w:multiLevelType w:val="multilevel"/>
    <w:tmpl w:val="9FE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668185">
    <w:abstractNumId w:val="46"/>
  </w:num>
  <w:num w:numId="2" w16cid:durableId="563224071">
    <w:abstractNumId w:val="0"/>
  </w:num>
  <w:num w:numId="3" w16cid:durableId="2135518524">
    <w:abstractNumId w:val="37"/>
  </w:num>
  <w:num w:numId="4" w16cid:durableId="1904678064">
    <w:abstractNumId w:val="33"/>
  </w:num>
  <w:num w:numId="5" w16cid:durableId="1864787699">
    <w:abstractNumId w:val="21"/>
  </w:num>
  <w:num w:numId="6" w16cid:durableId="420639660">
    <w:abstractNumId w:val="8"/>
  </w:num>
  <w:num w:numId="7" w16cid:durableId="1672635141">
    <w:abstractNumId w:val="28"/>
  </w:num>
  <w:num w:numId="8" w16cid:durableId="108865204">
    <w:abstractNumId w:val="45"/>
  </w:num>
  <w:num w:numId="9" w16cid:durableId="1731608517">
    <w:abstractNumId w:val="40"/>
  </w:num>
  <w:num w:numId="10" w16cid:durableId="1595820854">
    <w:abstractNumId w:val="29"/>
  </w:num>
  <w:num w:numId="11" w16cid:durableId="1685354862">
    <w:abstractNumId w:val="20"/>
  </w:num>
  <w:num w:numId="12" w16cid:durableId="309140073">
    <w:abstractNumId w:val="22"/>
  </w:num>
  <w:num w:numId="13" w16cid:durableId="1207987203">
    <w:abstractNumId w:val="34"/>
  </w:num>
  <w:num w:numId="14" w16cid:durableId="1364015361">
    <w:abstractNumId w:val="25"/>
  </w:num>
  <w:num w:numId="15" w16cid:durableId="1145318862">
    <w:abstractNumId w:val="11"/>
  </w:num>
  <w:num w:numId="16" w16cid:durableId="1087266633">
    <w:abstractNumId w:val="19"/>
  </w:num>
  <w:num w:numId="17" w16cid:durableId="1569342574">
    <w:abstractNumId w:val="47"/>
  </w:num>
  <w:num w:numId="18" w16cid:durableId="1306472553">
    <w:abstractNumId w:val="41"/>
  </w:num>
  <w:num w:numId="19" w16cid:durableId="1579052403">
    <w:abstractNumId w:val="12"/>
  </w:num>
  <w:num w:numId="20" w16cid:durableId="170997676">
    <w:abstractNumId w:val="27"/>
  </w:num>
  <w:num w:numId="21" w16cid:durableId="2036225144">
    <w:abstractNumId w:val="17"/>
  </w:num>
  <w:num w:numId="22" w16cid:durableId="680932822">
    <w:abstractNumId w:val="42"/>
  </w:num>
  <w:num w:numId="23" w16cid:durableId="1750495390">
    <w:abstractNumId w:val="31"/>
  </w:num>
  <w:num w:numId="24" w16cid:durableId="859510672">
    <w:abstractNumId w:val="14"/>
  </w:num>
  <w:num w:numId="25" w16cid:durableId="1778745015">
    <w:abstractNumId w:val="32"/>
  </w:num>
  <w:num w:numId="26" w16cid:durableId="1903649">
    <w:abstractNumId w:val="44"/>
  </w:num>
  <w:num w:numId="27" w16cid:durableId="555514371">
    <w:abstractNumId w:val="24"/>
  </w:num>
  <w:num w:numId="28" w16cid:durableId="1982612213">
    <w:abstractNumId w:val="38"/>
  </w:num>
  <w:num w:numId="29" w16cid:durableId="475534568">
    <w:abstractNumId w:val="43"/>
  </w:num>
  <w:num w:numId="30" w16cid:durableId="966010431">
    <w:abstractNumId w:val="16"/>
  </w:num>
  <w:num w:numId="31" w16cid:durableId="974024493">
    <w:abstractNumId w:val="6"/>
  </w:num>
  <w:num w:numId="32" w16cid:durableId="1813598335">
    <w:abstractNumId w:val="39"/>
  </w:num>
  <w:num w:numId="33" w16cid:durableId="756024826">
    <w:abstractNumId w:val="18"/>
  </w:num>
  <w:num w:numId="34" w16cid:durableId="841699536">
    <w:abstractNumId w:val="10"/>
  </w:num>
  <w:num w:numId="35" w16cid:durableId="854269348">
    <w:abstractNumId w:val="36"/>
  </w:num>
  <w:num w:numId="36" w16cid:durableId="612902447">
    <w:abstractNumId w:val="15"/>
  </w:num>
  <w:num w:numId="37" w16cid:durableId="428889566">
    <w:abstractNumId w:val="5"/>
  </w:num>
  <w:num w:numId="38" w16cid:durableId="139273376">
    <w:abstractNumId w:val="9"/>
  </w:num>
  <w:num w:numId="39" w16cid:durableId="219682405">
    <w:abstractNumId w:val="4"/>
  </w:num>
  <w:num w:numId="40" w16cid:durableId="1875801728">
    <w:abstractNumId w:val="23"/>
  </w:num>
  <w:num w:numId="41" w16cid:durableId="1265303840">
    <w:abstractNumId w:val="13"/>
  </w:num>
  <w:num w:numId="42" w16cid:durableId="1674261574">
    <w:abstractNumId w:val="35"/>
  </w:num>
  <w:num w:numId="43" w16cid:durableId="977344287">
    <w:abstractNumId w:val="26"/>
  </w:num>
  <w:num w:numId="44" w16cid:durableId="1976520637">
    <w:abstractNumId w:val="3"/>
  </w:num>
  <w:num w:numId="45" w16cid:durableId="964387987">
    <w:abstractNumId w:val="30"/>
  </w:num>
  <w:num w:numId="46" w16cid:durableId="1121417616">
    <w:abstractNumId w:val="2"/>
  </w:num>
  <w:num w:numId="47" w16cid:durableId="657465254">
    <w:abstractNumId w:val="7"/>
  </w:num>
  <w:num w:numId="48" w16cid:durableId="167734422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A02"/>
    <w:rsid w:val="00004DA4"/>
    <w:rsid w:val="00004F47"/>
    <w:rsid w:val="0000500E"/>
    <w:rsid w:val="000051BE"/>
    <w:rsid w:val="00005887"/>
    <w:rsid w:val="00005D49"/>
    <w:rsid w:val="00007765"/>
    <w:rsid w:val="00010C5F"/>
    <w:rsid w:val="0001199C"/>
    <w:rsid w:val="00012B2A"/>
    <w:rsid w:val="00013FD0"/>
    <w:rsid w:val="0001457D"/>
    <w:rsid w:val="00014E5B"/>
    <w:rsid w:val="000158F5"/>
    <w:rsid w:val="00015BB9"/>
    <w:rsid w:val="00021A11"/>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147F"/>
    <w:rsid w:val="00041D2E"/>
    <w:rsid w:val="00042261"/>
    <w:rsid w:val="000423DA"/>
    <w:rsid w:val="000435D6"/>
    <w:rsid w:val="00043A0A"/>
    <w:rsid w:val="00044BC0"/>
    <w:rsid w:val="00045511"/>
    <w:rsid w:val="0004572D"/>
    <w:rsid w:val="00045DD9"/>
    <w:rsid w:val="00046618"/>
    <w:rsid w:val="0004761B"/>
    <w:rsid w:val="00050EA5"/>
    <w:rsid w:val="00051055"/>
    <w:rsid w:val="00051367"/>
    <w:rsid w:val="0005194E"/>
    <w:rsid w:val="00052BBF"/>
    <w:rsid w:val="00052D1A"/>
    <w:rsid w:val="000532FF"/>
    <w:rsid w:val="00053665"/>
    <w:rsid w:val="0005384B"/>
    <w:rsid w:val="00054BDD"/>
    <w:rsid w:val="00056F3B"/>
    <w:rsid w:val="000575AB"/>
    <w:rsid w:val="000604B1"/>
    <w:rsid w:val="00062B03"/>
    <w:rsid w:val="000638B0"/>
    <w:rsid w:val="00065BAC"/>
    <w:rsid w:val="00065FDE"/>
    <w:rsid w:val="00066BF1"/>
    <w:rsid w:val="00067297"/>
    <w:rsid w:val="00070C27"/>
    <w:rsid w:val="000723CC"/>
    <w:rsid w:val="00072FB8"/>
    <w:rsid w:val="00073883"/>
    <w:rsid w:val="00075BA1"/>
    <w:rsid w:val="00077C51"/>
    <w:rsid w:val="0008076C"/>
    <w:rsid w:val="000807C1"/>
    <w:rsid w:val="000808E9"/>
    <w:rsid w:val="00081C45"/>
    <w:rsid w:val="0008464B"/>
    <w:rsid w:val="0008582E"/>
    <w:rsid w:val="00085A6E"/>
    <w:rsid w:val="00085DB9"/>
    <w:rsid w:val="00086060"/>
    <w:rsid w:val="00086F33"/>
    <w:rsid w:val="0008777B"/>
    <w:rsid w:val="0009052A"/>
    <w:rsid w:val="0009121A"/>
    <w:rsid w:val="00091576"/>
    <w:rsid w:val="0009165E"/>
    <w:rsid w:val="0009239E"/>
    <w:rsid w:val="00092DA5"/>
    <w:rsid w:val="00092EAA"/>
    <w:rsid w:val="00094DB3"/>
    <w:rsid w:val="00095E4F"/>
    <w:rsid w:val="00095EC7"/>
    <w:rsid w:val="000A0859"/>
    <w:rsid w:val="000A16B6"/>
    <w:rsid w:val="000A3FC7"/>
    <w:rsid w:val="000A4279"/>
    <w:rsid w:val="000A44D4"/>
    <w:rsid w:val="000A5A78"/>
    <w:rsid w:val="000A5E46"/>
    <w:rsid w:val="000A69E7"/>
    <w:rsid w:val="000A71B3"/>
    <w:rsid w:val="000B017D"/>
    <w:rsid w:val="000B0910"/>
    <w:rsid w:val="000B09DB"/>
    <w:rsid w:val="000B1320"/>
    <w:rsid w:val="000B4E6F"/>
    <w:rsid w:val="000B6463"/>
    <w:rsid w:val="000B6CCF"/>
    <w:rsid w:val="000C27BF"/>
    <w:rsid w:val="000C2FC8"/>
    <w:rsid w:val="000C4C66"/>
    <w:rsid w:val="000C4D66"/>
    <w:rsid w:val="000C4FE2"/>
    <w:rsid w:val="000C52D6"/>
    <w:rsid w:val="000C6C1D"/>
    <w:rsid w:val="000C7A9C"/>
    <w:rsid w:val="000D23D4"/>
    <w:rsid w:val="000D2D97"/>
    <w:rsid w:val="000D3EA2"/>
    <w:rsid w:val="000D6080"/>
    <w:rsid w:val="000D62E9"/>
    <w:rsid w:val="000D658F"/>
    <w:rsid w:val="000D663B"/>
    <w:rsid w:val="000D71FB"/>
    <w:rsid w:val="000E09D3"/>
    <w:rsid w:val="000E2003"/>
    <w:rsid w:val="000E44E9"/>
    <w:rsid w:val="000E4F94"/>
    <w:rsid w:val="000E5430"/>
    <w:rsid w:val="000E5AA1"/>
    <w:rsid w:val="000E6C30"/>
    <w:rsid w:val="000E6D00"/>
    <w:rsid w:val="000F1620"/>
    <w:rsid w:val="000F1792"/>
    <w:rsid w:val="000F30B2"/>
    <w:rsid w:val="000F312D"/>
    <w:rsid w:val="000F3407"/>
    <w:rsid w:val="000F3CC3"/>
    <w:rsid w:val="000F4BBD"/>
    <w:rsid w:val="000F5612"/>
    <w:rsid w:val="000F61F1"/>
    <w:rsid w:val="000F77DD"/>
    <w:rsid w:val="00100405"/>
    <w:rsid w:val="00100785"/>
    <w:rsid w:val="00100C42"/>
    <w:rsid w:val="0010149C"/>
    <w:rsid w:val="00102460"/>
    <w:rsid w:val="0010288C"/>
    <w:rsid w:val="00103433"/>
    <w:rsid w:val="0010575B"/>
    <w:rsid w:val="00105D45"/>
    <w:rsid w:val="0010686A"/>
    <w:rsid w:val="00106CC2"/>
    <w:rsid w:val="00113EDF"/>
    <w:rsid w:val="00113FDB"/>
    <w:rsid w:val="0011437D"/>
    <w:rsid w:val="00115CDB"/>
    <w:rsid w:val="001205F1"/>
    <w:rsid w:val="001229F2"/>
    <w:rsid w:val="00123713"/>
    <w:rsid w:val="00125919"/>
    <w:rsid w:val="0012661A"/>
    <w:rsid w:val="00126EC3"/>
    <w:rsid w:val="00133410"/>
    <w:rsid w:val="00133A8E"/>
    <w:rsid w:val="00133EE2"/>
    <w:rsid w:val="00133F72"/>
    <w:rsid w:val="00134B28"/>
    <w:rsid w:val="0013637E"/>
    <w:rsid w:val="00136412"/>
    <w:rsid w:val="00137661"/>
    <w:rsid w:val="001376BC"/>
    <w:rsid w:val="00137A91"/>
    <w:rsid w:val="00137E56"/>
    <w:rsid w:val="00141ACF"/>
    <w:rsid w:val="00141B37"/>
    <w:rsid w:val="00141CB5"/>
    <w:rsid w:val="0014311E"/>
    <w:rsid w:val="0014462D"/>
    <w:rsid w:val="00145181"/>
    <w:rsid w:val="00146E0D"/>
    <w:rsid w:val="0015158D"/>
    <w:rsid w:val="00151CA7"/>
    <w:rsid w:val="00152113"/>
    <w:rsid w:val="00152128"/>
    <w:rsid w:val="0015290A"/>
    <w:rsid w:val="00153D50"/>
    <w:rsid w:val="00155BAE"/>
    <w:rsid w:val="00157C1D"/>
    <w:rsid w:val="00160AF4"/>
    <w:rsid w:val="001625D2"/>
    <w:rsid w:val="00163375"/>
    <w:rsid w:val="0016560B"/>
    <w:rsid w:val="0016761E"/>
    <w:rsid w:val="0016763F"/>
    <w:rsid w:val="0017166E"/>
    <w:rsid w:val="00172EB2"/>
    <w:rsid w:val="00177520"/>
    <w:rsid w:val="00181520"/>
    <w:rsid w:val="00182B61"/>
    <w:rsid w:val="00182BF7"/>
    <w:rsid w:val="00183272"/>
    <w:rsid w:val="00183928"/>
    <w:rsid w:val="00183ECB"/>
    <w:rsid w:val="00184394"/>
    <w:rsid w:val="00184567"/>
    <w:rsid w:val="00190430"/>
    <w:rsid w:val="00190881"/>
    <w:rsid w:val="00191509"/>
    <w:rsid w:val="00191DF1"/>
    <w:rsid w:val="0019247D"/>
    <w:rsid w:val="00192538"/>
    <w:rsid w:val="00192AA1"/>
    <w:rsid w:val="00193885"/>
    <w:rsid w:val="00194392"/>
    <w:rsid w:val="0019442F"/>
    <w:rsid w:val="00194A71"/>
    <w:rsid w:val="001967DE"/>
    <w:rsid w:val="001972E1"/>
    <w:rsid w:val="001A0568"/>
    <w:rsid w:val="001A124F"/>
    <w:rsid w:val="001A15C8"/>
    <w:rsid w:val="001A1915"/>
    <w:rsid w:val="001A1AF9"/>
    <w:rsid w:val="001A5F4C"/>
    <w:rsid w:val="001A7E1F"/>
    <w:rsid w:val="001B054F"/>
    <w:rsid w:val="001B1294"/>
    <w:rsid w:val="001B1E83"/>
    <w:rsid w:val="001B1EA3"/>
    <w:rsid w:val="001B2919"/>
    <w:rsid w:val="001B4923"/>
    <w:rsid w:val="001B5CF3"/>
    <w:rsid w:val="001B5D50"/>
    <w:rsid w:val="001B67F1"/>
    <w:rsid w:val="001B7372"/>
    <w:rsid w:val="001C23E9"/>
    <w:rsid w:val="001C34DA"/>
    <w:rsid w:val="001C447F"/>
    <w:rsid w:val="001C5201"/>
    <w:rsid w:val="001C528B"/>
    <w:rsid w:val="001C561C"/>
    <w:rsid w:val="001C6172"/>
    <w:rsid w:val="001C6177"/>
    <w:rsid w:val="001C62A9"/>
    <w:rsid w:val="001C736A"/>
    <w:rsid w:val="001C7A87"/>
    <w:rsid w:val="001D245B"/>
    <w:rsid w:val="001D290E"/>
    <w:rsid w:val="001D2CDD"/>
    <w:rsid w:val="001D3280"/>
    <w:rsid w:val="001D46ED"/>
    <w:rsid w:val="001D4EB1"/>
    <w:rsid w:val="001D63CA"/>
    <w:rsid w:val="001E107C"/>
    <w:rsid w:val="001E1359"/>
    <w:rsid w:val="001E2621"/>
    <w:rsid w:val="001E3068"/>
    <w:rsid w:val="001E42CE"/>
    <w:rsid w:val="001E5DDE"/>
    <w:rsid w:val="001E6B5A"/>
    <w:rsid w:val="001E6C09"/>
    <w:rsid w:val="001F0933"/>
    <w:rsid w:val="001F1C08"/>
    <w:rsid w:val="001F203E"/>
    <w:rsid w:val="001F245F"/>
    <w:rsid w:val="001F2C25"/>
    <w:rsid w:val="001F2E5B"/>
    <w:rsid w:val="001F3F9D"/>
    <w:rsid w:val="001F4411"/>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26DD"/>
    <w:rsid w:val="00212DAF"/>
    <w:rsid w:val="00213002"/>
    <w:rsid w:val="0021374F"/>
    <w:rsid w:val="002161BF"/>
    <w:rsid w:val="002172A1"/>
    <w:rsid w:val="00220CB7"/>
    <w:rsid w:val="00222BFC"/>
    <w:rsid w:val="00223F28"/>
    <w:rsid w:val="00225DC5"/>
    <w:rsid w:val="0022634D"/>
    <w:rsid w:val="00230F89"/>
    <w:rsid w:val="00231155"/>
    <w:rsid w:val="00231CD5"/>
    <w:rsid w:val="0023358A"/>
    <w:rsid w:val="00233706"/>
    <w:rsid w:val="00235FA5"/>
    <w:rsid w:val="00236D87"/>
    <w:rsid w:val="0023746F"/>
    <w:rsid w:val="0023757F"/>
    <w:rsid w:val="00237678"/>
    <w:rsid w:val="002415D3"/>
    <w:rsid w:val="002416A8"/>
    <w:rsid w:val="00241971"/>
    <w:rsid w:val="00242056"/>
    <w:rsid w:val="00242804"/>
    <w:rsid w:val="00242F19"/>
    <w:rsid w:val="00243C35"/>
    <w:rsid w:val="002478F5"/>
    <w:rsid w:val="00250A9C"/>
    <w:rsid w:val="002513D0"/>
    <w:rsid w:val="002514A5"/>
    <w:rsid w:val="00251A71"/>
    <w:rsid w:val="00251AD8"/>
    <w:rsid w:val="0025205E"/>
    <w:rsid w:val="0025353C"/>
    <w:rsid w:val="00254A5A"/>
    <w:rsid w:val="0025583F"/>
    <w:rsid w:val="00257C98"/>
    <w:rsid w:val="00260C76"/>
    <w:rsid w:val="00261F63"/>
    <w:rsid w:val="00264859"/>
    <w:rsid w:val="0026506E"/>
    <w:rsid w:val="00265619"/>
    <w:rsid w:val="00265FB6"/>
    <w:rsid w:val="0026671B"/>
    <w:rsid w:val="00266E64"/>
    <w:rsid w:val="0026713D"/>
    <w:rsid w:val="002674E9"/>
    <w:rsid w:val="00270446"/>
    <w:rsid w:val="002705A8"/>
    <w:rsid w:val="00270CA2"/>
    <w:rsid w:val="002724CD"/>
    <w:rsid w:val="00272CF8"/>
    <w:rsid w:val="00274BB0"/>
    <w:rsid w:val="0027592B"/>
    <w:rsid w:val="00275ACE"/>
    <w:rsid w:val="002771AC"/>
    <w:rsid w:val="0028090C"/>
    <w:rsid w:val="00282467"/>
    <w:rsid w:val="002846B4"/>
    <w:rsid w:val="00290C75"/>
    <w:rsid w:val="0029119F"/>
    <w:rsid w:val="00292936"/>
    <w:rsid w:val="00292ECB"/>
    <w:rsid w:val="002934E0"/>
    <w:rsid w:val="00294001"/>
    <w:rsid w:val="00296B6E"/>
    <w:rsid w:val="0029709D"/>
    <w:rsid w:val="002972BE"/>
    <w:rsid w:val="002A01E6"/>
    <w:rsid w:val="002A07EB"/>
    <w:rsid w:val="002A0BCA"/>
    <w:rsid w:val="002A166F"/>
    <w:rsid w:val="002A169E"/>
    <w:rsid w:val="002A1C45"/>
    <w:rsid w:val="002A255C"/>
    <w:rsid w:val="002A2EAA"/>
    <w:rsid w:val="002A378A"/>
    <w:rsid w:val="002A504B"/>
    <w:rsid w:val="002A51FE"/>
    <w:rsid w:val="002A69B2"/>
    <w:rsid w:val="002B1BDE"/>
    <w:rsid w:val="002B4DBB"/>
    <w:rsid w:val="002B5816"/>
    <w:rsid w:val="002C09D1"/>
    <w:rsid w:val="002C118D"/>
    <w:rsid w:val="002C17A8"/>
    <w:rsid w:val="002C3125"/>
    <w:rsid w:val="002C36B5"/>
    <w:rsid w:val="002C3C52"/>
    <w:rsid w:val="002C424D"/>
    <w:rsid w:val="002C4303"/>
    <w:rsid w:val="002C6A80"/>
    <w:rsid w:val="002C70D5"/>
    <w:rsid w:val="002C7325"/>
    <w:rsid w:val="002C752D"/>
    <w:rsid w:val="002D0125"/>
    <w:rsid w:val="002D2A56"/>
    <w:rsid w:val="002D2E1A"/>
    <w:rsid w:val="002D343B"/>
    <w:rsid w:val="002D3DE1"/>
    <w:rsid w:val="002D49C5"/>
    <w:rsid w:val="002D69A2"/>
    <w:rsid w:val="002D7BAF"/>
    <w:rsid w:val="002E0217"/>
    <w:rsid w:val="002E0D70"/>
    <w:rsid w:val="002E1A9D"/>
    <w:rsid w:val="002E239F"/>
    <w:rsid w:val="002E2AFF"/>
    <w:rsid w:val="002E49CD"/>
    <w:rsid w:val="002E59B9"/>
    <w:rsid w:val="002E646D"/>
    <w:rsid w:val="002E7A2C"/>
    <w:rsid w:val="002E7EF8"/>
    <w:rsid w:val="002F0821"/>
    <w:rsid w:val="002F1515"/>
    <w:rsid w:val="002F2B68"/>
    <w:rsid w:val="002F2DBC"/>
    <w:rsid w:val="002F52C3"/>
    <w:rsid w:val="002F545E"/>
    <w:rsid w:val="002F5912"/>
    <w:rsid w:val="002F5C0A"/>
    <w:rsid w:val="002F64BA"/>
    <w:rsid w:val="002F716A"/>
    <w:rsid w:val="0030001F"/>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1049A"/>
    <w:rsid w:val="00311008"/>
    <w:rsid w:val="00311BDA"/>
    <w:rsid w:val="0031298D"/>
    <w:rsid w:val="00313A00"/>
    <w:rsid w:val="003140DC"/>
    <w:rsid w:val="003158B8"/>
    <w:rsid w:val="00315E50"/>
    <w:rsid w:val="00317288"/>
    <w:rsid w:val="003200CA"/>
    <w:rsid w:val="00321A00"/>
    <w:rsid w:val="00321ADC"/>
    <w:rsid w:val="00321D71"/>
    <w:rsid w:val="003246D0"/>
    <w:rsid w:val="00324B52"/>
    <w:rsid w:val="00324BD8"/>
    <w:rsid w:val="00324D16"/>
    <w:rsid w:val="00325543"/>
    <w:rsid w:val="003260F0"/>
    <w:rsid w:val="003278EA"/>
    <w:rsid w:val="00327B08"/>
    <w:rsid w:val="00327D41"/>
    <w:rsid w:val="00330980"/>
    <w:rsid w:val="00330B6C"/>
    <w:rsid w:val="00331599"/>
    <w:rsid w:val="00331F0A"/>
    <w:rsid w:val="003323AE"/>
    <w:rsid w:val="00332405"/>
    <w:rsid w:val="00333EC3"/>
    <w:rsid w:val="00334ED3"/>
    <w:rsid w:val="00337A0C"/>
    <w:rsid w:val="00340549"/>
    <w:rsid w:val="00341B89"/>
    <w:rsid w:val="00342D4B"/>
    <w:rsid w:val="003432B7"/>
    <w:rsid w:val="00343C87"/>
    <w:rsid w:val="00345DA2"/>
    <w:rsid w:val="00346C92"/>
    <w:rsid w:val="00350539"/>
    <w:rsid w:val="0035157E"/>
    <w:rsid w:val="0035607E"/>
    <w:rsid w:val="00357A9F"/>
    <w:rsid w:val="00361E4D"/>
    <w:rsid w:val="0036224A"/>
    <w:rsid w:val="00362AC4"/>
    <w:rsid w:val="003644B2"/>
    <w:rsid w:val="0036478C"/>
    <w:rsid w:val="00364ECB"/>
    <w:rsid w:val="00371582"/>
    <w:rsid w:val="0037409A"/>
    <w:rsid w:val="00377AC1"/>
    <w:rsid w:val="0038086F"/>
    <w:rsid w:val="00381D10"/>
    <w:rsid w:val="00382539"/>
    <w:rsid w:val="00382697"/>
    <w:rsid w:val="003828E9"/>
    <w:rsid w:val="00383395"/>
    <w:rsid w:val="003834C2"/>
    <w:rsid w:val="00383710"/>
    <w:rsid w:val="00384052"/>
    <w:rsid w:val="00384AFA"/>
    <w:rsid w:val="00385B18"/>
    <w:rsid w:val="00385DA9"/>
    <w:rsid w:val="00387B7F"/>
    <w:rsid w:val="00387C08"/>
    <w:rsid w:val="00387C91"/>
    <w:rsid w:val="00391AD5"/>
    <w:rsid w:val="00393041"/>
    <w:rsid w:val="00393377"/>
    <w:rsid w:val="00394BE3"/>
    <w:rsid w:val="00395B95"/>
    <w:rsid w:val="00396672"/>
    <w:rsid w:val="003969A8"/>
    <w:rsid w:val="003969FB"/>
    <w:rsid w:val="0039705F"/>
    <w:rsid w:val="003971E2"/>
    <w:rsid w:val="0039797B"/>
    <w:rsid w:val="00397F13"/>
    <w:rsid w:val="003A201D"/>
    <w:rsid w:val="003A2494"/>
    <w:rsid w:val="003A2868"/>
    <w:rsid w:val="003A34ED"/>
    <w:rsid w:val="003A5417"/>
    <w:rsid w:val="003A591F"/>
    <w:rsid w:val="003A598C"/>
    <w:rsid w:val="003A5F55"/>
    <w:rsid w:val="003A63F6"/>
    <w:rsid w:val="003A6462"/>
    <w:rsid w:val="003A773F"/>
    <w:rsid w:val="003A7A63"/>
    <w:rsid w:val="003A7B1B"/>
    <w:rsid w:val="003B0289"/>
    <w:rsid w:val="003B1B8B"/>
    <w:rsid w:val="003B37B1"/>
    <w:rsid w:val="003B477D"/>
    <w:rsid w:val="003B7468"/>
    <w:rsid w:val="003B7AED"/>
    <w:rsid w:val="003C2724"/>
    <w:rsid w:val="003C3CDB"/>
    <w:rsid w:val="003C3CE7"/>
    <w:rsid w:val="003C42D7"/>
    <w:rsid w:val="003C486E"/>
    <w:rsid w:val="003C554E"/>
    <w:rsid w:val="003C6703"/>
    <w:rsid w:val="003C798E"/>
    <w:rsid w:val="003C7AAA"/>
    <w:rsid w:val="003D2485"/>
    <w:rsid w:val="003D29A2"/>
    <w:rsid w:val="003D3663"/>
    <w:rsid w:val="003D45BF"/>
    <w:rsid w:val="003D6515"/>
    <w:rsid w:val="003D70EC"/>
    <w:rsid w:val="003E104E"/>
    <w:rsid w:val="003E1863"/>
    <w:rsid w:val="003E18DE"/>
    <w:rsid w:val="003E3ED1"/>
    <w:rsid w:val="003E3F55"/>
    <w:rsid w:val="003E4537"/>
    <w:rsid w:val="003E6687"/>
    <w:rsid w:val="003E6A79"/>
    <w:rsid w:val="003E75EB"/>
    <w:rsid w:val="003F13FD"/>
    <w:rsid w:val="003F2AD1"/>
    <w:rsid w:val="003F2F3A"/>
    <w:rsid w:val="003F52FF"/>
    <w:rsid w:val="003F644C"/>
    <w:rsid w:val="003F64E4"/>
    <w:rsid w:val="003F6D72"/>
    <w:rsid w:val="003F704C"/>
    <w:rsid w:val="003F7634"/>
    <w:rsid w:val="003F7A92"/>
    <w:rsid w:val="00400234"/>
    <w:rsid w:val="00401122"/>
    <w:rsid w:val="00401DC3"/>
    <w:rsid w:val="004022B0"/>
    <w:rsid w:val="00403F8B"/>
    <w:rsid w:val="00404089"/>
    <w:rsid w:val="00406980"/>
    <w:rsid w:val="00407B06"/>
    <w:rsid w:val="00411024"/>
    <w:rsid w:val="00411613"/>
    <w:rsid w:val="00412987"/>
    <w:rsid w:val="00412FD8"/>
    <w:rsid w:val="004132EE"/>
    <w:rsid w:val="00413EA4"/>
    <w:rsid w:val="00415600"/>
    <w:rsid w:val="004157F0"/>
    <w:rsid w:val="00415F0B"/>
    <w:rsid w:val="004164F4"/>
    <w:rsid w:val="00417479"/>
    <w:rsid w:val="004203E0"/>
    <w:rsid w:val="00420EDD"/>
    <w:rsid w:val="00424934"/>
    <w:rsid w:val="0042502F"/>
    <w:rsid w:val="00426D51"/>
    <w:rsid w:val="004272D6"/>
    <w:rsid w:val="00430667"/>
    <w:rsid w:val="00430EC6"/>
    <w:rsid w:val="00431429"/>
    <w:rsid w:val="00432B17"/>
    <w:rsid w:val="00434038"/>
    <w:rsid w:val="004347D4"/>
    <w:rsid w:val="00436617"/>
    <w:rsid w:val="004371FE"/>
    <w:rsid w:val="00441636"/>
    <w:rsid w:val="0044248B"/>
    <w:rsid w:val="00443D6D"/>
    <w:rsid w:val="004442E4"/>
    <w:rsid w:val="004449C8"/>
    <w:rsid w:val="00446700"/>
    <w:rsid w:val="00446907"/>
    <w:rsid w:val="00446F63"/>
    <w:rsid w:val="00446F8B"/>
    <w:rsid w:val="00450B2E"/>
    <w:rsid w:val="00451A67"/>
    <w:rsid w:val="00452971"/>
    <w:rsid w:val="00452D45"/>
    <w:rsid w:val="00453BDE"/>
    <w:rsid w:val="00453C1D"/>
    <w:rsid w:val="00453C9A"/>
    <w:rsid w:val="00453D2D"/>
    <w:rsid w:val="00454F2A"/>
    <w:rsid w:val="004552DA"/>
    <w:rsid w:val="004554D8"/>
    <w:rsid w:val="00456556"/>
    <w:rsid w:val="00456B16"/>
    <w:rsid w:val="004577D3"/>
    <w:rsid w:val="004579FD"/>
    <w:rsid w:val="00457D2F"/>
    <w:rsid w:val="0046050D"/>
    <w:rsid w:val="0046123B"/>
    <w:rsid w:val="0046229E"/>
    <w:rsid w:val="00463F26"/>
    <w:rsid w:val="00465098"/>
    <w:rsid w:val="0046583A"/>
    <w:rsid w:val="004660AF"/>
    <w:rsid w:val="004664DA"/>
    <w:rsid w:val="00466515"/>
    <w:rsid w:val="00466FEA"/>
    <w:rsid w:val="00467AFD"/>
    <w:rsid w:val="004700BD"/>
    <w:rsid w:val="0047067A"/>
    <w:rsid w:val="00473476"/>
    <w:rsid w:val="00474404"/>
    <w:rsid w:val="00476563"/>
    <w:rsid w:val="00476734"/>
    <w:rsid w:val="004769FF"/>
    <w:rsid w:val="00480389"/>
    <w:rsid w:val="0048085C"/>
    <w:rsid w:val="004809B5"/>
    <w:rsid w:val="004809BF"/>
    <w:rsid w:val="00480B76"/>
    <w:rsid w:val="00482B12"/>
    <w:rsid w:val="00482CA7"/>
    <w:rsid w:val="00483EEA"/>
    <w:rsid w:val="0048637C"/>
    <w:rsid w:val="0049133B"/>
    <w:rsid w:val="00492585"/>
    <w:rsid w:val="00493857"/>
    <w:rsid w:val="00495038"/>
    <w:rsid w:val="00495154"/>
    <w:rsid w:val="00496774"/>
    <w:rsid w:val="004968A8"/>
    <w:rsid w:val="00497B0E"/>
    <w:rsid w:val="004A05E3"/>
    <w:rsid w:val="004A2A48"/>
    <w:rsid w:val="004A330A"/>
    <w:rsid w:val="004A36A7"/>
    <w:rsid w:val="004A3E9E"/>
    <w:rsid w:val="004A649A"/>
    <w:rsid w:val="004A6BB4"/>
    <w:rsid w:val="004A74E5"/>
    <w:rsid w:val="004A779F"/>
    <w:rsid w:val="004B199C"/>
    <w:rsid w:val="004B28F3"/>
    <w:rsid w:val="004B3288"/>
    <w:rsid w:val="004B67C4"/>
    <w:rsid w:val="004B766B"/>
    <w:rsid w:val="004B7B73"/>
    <w:rsid w:val="004C1404"/>
    <w:rsid w:val="004C337F"/>
    <w:rsid w:val="004C359B"/>
    <w:rsid w:val="004C5BE6"/>
    <w:rsid w:val="004C67BC"/>
    <w:rsid w:val="004C6DB6"/>
    <w:rsid w:val="004D2EAB"/>
    <w:rsid w:val="004D65E3"/>
    <w:rsid w:val="004D678A"/>
    <w:rsid w:val="004D70E3"/>
    <w:rsid w:val="004E21A6"/>
    <w:rsid w:val="004E2ABF"/>
    <w:rsid w:val="004E3125"/>
    <w:rsid w:val="004E3C4F"/>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4F7AEB"/>
    <w:rsid w:val="00500F04"/>
    <w:rsid w:val="00503591"/>
    <w:rsid w:val="00503EFD"/>
    <w:rsid w:val="00504000"/>
    <w:rsid w:val="00504274"/>
    <w:rsid w:val="005048CF"/>
    <w:rsid w:val="005054AC"/>
    <w:rsid w:val="00506209"/>
    <w:rsid w:val="00507DA5"/>
    <w:rsid w:val="00511523"/>
    <w:rsid w:val="005120F3"/>
    <w:rsid w:val="00512415"/>
    <w:rsid w:val="00512807"/>
    <w:rsid w:val="00516C23"/>
    <w:rsid w:val="00517090"/>
    <w:rsid w:val="005207DD"/>
    <w:rsid w:val="005209A3"/>
    <w:rsid w:val="00521895"/>
    <w:rsid w:val="00521A53"/>
    <w:rsid w:val="00522089"/>
    <w:rsid w:val="0052291F"/>
    <w:rsid w:val="0052338E"/>
    <w:rsid w:val="00524FD4"/>
    <w:rsid w:val="00527131"/>
    <w:rsid w:val="005300CB"/>
    <w:rsid w:val="005310B3"/>
    <w:rsid w:val="005312C7"/>
    <w:rsid w:val="00532319"/>
    <w:rsid w:val="00533557"/>
    <w:rsid w:val="00533866"/>
    <w:rsid w:val="0053417F"/>
    <w:rsid w:val="00534520"/>
    <w:rsid w:val="005350D8"/>
    <w:rsid w:val="0053613D"/>
    <w:rsid w:val="00536240"/>
    <w:rsid w:val="005367E0"/>
    <w:rsid w:val="0053704E"/>
    <w:rsid w:val="00537063"/>
    <w:rsid w:val="00537EA3"/>
    <w:rsid w:val="00537FD6"/>
    <w:rsid w:val="00541F5C"/>
    <w:rsid w:val="00542096"/>
    <w:rsid w:val="00542777"/>
    <w:rsid w:val="00542E80"/>
    <w:rsid w:val="00544FAB"/>
    <w:rsid w:val="00545D29"/>
    <w:rsid w:val="0054720F"/>
    <w:rsid w:val="00547458"/>
    <w:rsid w:val="005507D6"/>
    <w:rsid w:val="00551765"/>
    <w:rsid w:val="00551807"/>
    <w:rsid w:val="00551AB0"/>
    <w:rsid w:val="00552418"/>
    <w:rsid w:val="00552958"/>
    <w:rsid w:val="00553365"/>
    <w:rsid w:val="005535C8"/>
    <w:rsid w:val="005540F7"/>
    <w:rsid w:val="00554795"/>
    <w:rsid w:val="00554A53"/>
    <w:rsid w:val="00555250"/>
    <w:rsid w:val="005555BF"/>
    <w:rsid w:val="0055608E"/>
    <w:rsid w:val="005564EF"/>
    <w:rsid w:val="0055673F"/>
    <w:rsid w:val="00561371"/>
    <w:rsid w:val="00561597"/>
    <w:rsid w:val="00561B24"/>
    <w:rsid w:val="00563B56"/>
    <w:rsid w:val="005647D4"/>
    <w:rsid w:val="00564963"/>
    <w:rsid w:val="0056711D"/>
    <w:rsid w:val="0056776C"/>
    <w:rsid w:val="005702F6"/>
    <w:rsid w:val="00570B66"/>
    <w:rsid w:val="00570C90"/>
    <w:rsid w:val="00571E7D"/>
    <w:rsid w:val="00572293"/>
    <w:rsid w:val="00573720"/>
    <w:rsid w:val="0057445F"/>
    <w:rsid w:val="00574BC6"/>
    <w:rsid w:val="00576618"/>
    <w:rsid w:val="005778B0"/>
    <w:rsid w:val="005779BE"/>
    <w:rsid w:val="005803C6"/>
    <w:rsid w:val="005807D0"/>
    <w:rsid w:val="00582621"/>
    <w:rsid w:val="0058382D"/>
    <w:rsid w:val="005838F9"/>
    <w:rsid w:val="00583951"/>
    <w:rsid w:val="005850BC"/>
    <w:rsid w:val="00585186"/>
    <w:rsid w:val="005851EE"/>
    <w:rsid w:val="005865C6"/>
    <w:rsid w:val="00587E3E"/>
    <w:rsid w:val="005935BB"/>
    <w:rsid w:val="005959D5"/>
    <w:rsid w:val="00596122"/>
    <w:rsid w:val="005971CC"/>
    <w:rsid w:val="005971E7"/>
    <w:rsid w:val="005A0031"/>
    <w:rsid w:val="005A1544"/>
    <w:rsid w:val="005A191A"/>
    <w:rsid w:val="005A26DA"/>
    <w:rsid w:val="005A2845"/>
    <w:rsid w:val="005A2F09"/>
    <w:rsid w:val="005A313A"/>
    <w:rsid w:val="005A464F"/>
    <w:rsid w:val="005A5E82"/>
    <w:rsid w:val="005A6EE2"/>
    <w:rsid w:val="005B0656"/>
    <w:rsid w:val="005B13A2"/>
    <w:rsid w:val="005B20FF"/>
    <w:rsid w:val="005B2A36"/>
    <w:rsid w:val="005B2AD7"/>
    <w:rsid w:val="005B349E"/>
    <w:rsid w:val="005B385D"/>
    <w:rsid w:val="005B3C2B"/>
    <w:rsid w:val="005B4B66"/>
    <w:rsid w:val="005B68B4"/>
    <w:rsid w:val="005C02A2"/>
    <w:rsid w:val="005C22C6"/>
    <w:rsid w:val="005C2F62"/>
    <w:rsid w:val="005C5955"/>
    <w:rsid w:val="005C64B3"/>
    <w:rsid w:val="005C7965"/>
    <w:rsid w:val="005D0323"/>
    <w:rsid w:val="005D072A"/>
    <w:rsid w:val="005D1802"/>
    <w:rsid w:val="005D188D"/>
    <w:rsid w:val="005D480F"/>
    <w:rsid w:val="005D78F2"/>
    <w:rsid w:val="005D7AE7"/>
    <w:rsid w:val="005E0665"/>
    <w:rsid w:val="005E1BA6"/>
    <w:rsid w:val="005E1F51"/>
    <w:rsid w:val="005E23EB"/>
    <w:rsid w:val="005E3869"/>
    <w:rsid w:val="005E3BDC"/>
    <w:rsid w:val="005E4151"/>
    <w:rsid w:val="005E52FE"/>
    <w:rsid w:val="005E5A16"/>
    <w:rsid w:val="005E7289"/>
    <w:rsid w:val="005F2216"/>
    <w:rsid w:val="005F2916"/>
    <w:rsid w:val="005F32EF"/>
    <w:rsid w:val="005F4711"/>
    <w:rsid w:val="005F5841"/>
    <w:rsid w:val="005F75C3"/>
    <w:rsid w:val="005F7CB8"/>
    <w:rsid w:val="005F7F34"/>
    <w:rsid w:val="00600CE7"/>
    <w:rsid w:val="00601182"/>
    <w:rsid w:val="0060259B"/>
    <w:rsid w:val="00604A1C"/>
    <w:rsid w:val="0061218B"/>
    <w:rsid w:val="00613D9B"/>
    <w:rsid w:val="006145D7"/>
    <w:rsid w:val="0061510A"/>
    <w:rsid w:val="00615F59"/>
    <w:rsid w:val="006177B1"/>
    <w:rsid w:val="00617B61"/>
    <w:rsid w:val="00620FF2"/>
    <w:rsid w:val="006225D0"/>
    <w:rsid w:val="00624CF8"/>
    <w:rsid w:val="006250EA"/>
    <w:rsid w:val="006252F1"/>
    <w:rsid w:val="00626AB7"/>
    <w:rsid w:val="006278F2"/>
    <w:rsid w:val="00627CB4"/>
    <w:rsid w:val="00627D92"/>
    <w:rsid w:val="0063302E"/>
    <w:rsid w:val="006331D4"/>
    <w:rsid w:val="0063354C"/>
    <w:rsid w:val="00633ECF"/>
    <w:rsid w:val="00636EE1"/>
    <w:rsid w:val="0063703A"/>
    <w:rsid w:val="00637EA2"/>
    <w:rsid w:val="00637F68"/>
    <w:rsid w:val="006403F3"/>
    <w:rsid w:val="006412E5"/>
    <w:rsid w:val="006415D3"/>
    <w:rsid w:val="00641F4E"/>
    <w:rsid w:val="006427BE"/>
    <w:rsid w:val="0064294F"/>
    <w:rsid w:val="00644E2E"/>
    <w:rsid w:val="00646B39"/>
    <w:rsid w:val="00650A90"/>
    <w:rsid w:val="006518F1"/>
    <w:rsid w:val="00652E3D"/>
    <w:rsid w:val="00654466"/>
    <w:rsid w:val="00656252"/>
    <w:rsid w:val="0065644C"/>
    <w:rsid w:val="00660A07"/>
    <w:rsid w:val="0066128A"/>
    <w:rsid w:val="00661625"/>
    <w:rsid w:val="00661810"/>
    <w:rsid w:val="006621D6"/>
    <w:rsid w:val="0066267C"/>
    <w:rsid w:val="00664B86"/>
    <w:rsid w:val="00664D7C"/>
    <w:rsid w:val="006656A7"/>
    <w:rsid w:val="00665A64"/>
    <w:rsid w:val="00666393"/>
    <w:rsid w:val="006712C4"/>
    <w:rsid w:val="00674913"/>
    <w:rsid w:val="00675A66"/>
    <w:rsid w:val="0067711B"/>
    <w:rsid w:val="00680468"/>
    <w:rsid w:val="00681E1F"/>
    <w:rsid w:val="006843A0"/>
    <w:rsid w:val="0068448F"/>
    <w:rsid w:val="006844AA"/>
    <w:rsid w:val="00685C24"/>
    <w:rsid w:val="00686928"/>
    <w:rsid w:val="00687081"/>
    <w:rsid w:val="00690261"/>
    <w:rsid w:val="00690985"/>
    <w:rsid w:val="00690FAB"/>
    <w:rsid w:val="006923FC"/>
    <w:rsid w:val="00693668"/>
    <w:rsid w:val="00694213"/>
    <w:rsid w:val="00694EE3"/>
    <w:rsid w:val="00695151"/>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5755"/>
    <w:rsid w:val="006A5B28"/>
    <w:rsid w:val="006A7B60"/>
    <w:rsid w:val="006B0DC5"/>
    <w:rsid w:val="006B1010"/>
    <w:rsid w:val="006B45DD"/>
    <w:rsid w:val="006B627F"/>
    <w:rsid w:val="006B6A1F"/>
    <w:rsid w:val="006B7256"/>
    <w:rsid w:val="006B7C21"/>
    <w:rsid w:val="006C084B"/>
    <w:rsid w:val="006C0E71"/>
    <w:rsid w:val="006C0F55"/>
    <w:rsid w:val="006C1283"/>
    <w:rsid w:val="006C1912"/>
    <w:rsid w:val="006C2364"/>
    <w:rsid w:val="006C23D3"/>
    <w:rsid w:val="006C3D3D"/>
    <w:rsid w:val="006C50FC"/>
    <w:rsid w:val="006C527D"/>
    <w:rsid w:val="006C6FE8"/>
    <w:rsid w:val="006D1595"/>
    <w:rsid w:val="006D25CA"/>
    <w:rsid w:val="006D3B59"/>
    <w:rsid w:val="006D469B"/>
    <w:rsid w:val="006D6634"/>
    <w:rsid w:val="006D7226"/>
    <w:rsid w:val="006D73CE"/>
    <w:rsid w:val="006D7734"/>
    <w:rsid w:val="006E04EE"/>
    <w:rsid w:val="006E0BB1"/>
    <w:rsid w:val="006E0DD9"/>
    <w:rsid w:val="006E1156"/>
    <w:rsid w:val="006E1EE3"/>
    <w:rsid w:val="006E1EF0"/>
    <w:rsid w:val="006E47AD"/>
    <w:rsid w:val="006E68B9"/>
    <w:rsid w:val="006E6D74"/>
    <w:rsid w:val="006E6DE1"/>
    <w:rsid w:val="006E7050"/>
    <w:rsid w:val="006E7099"/>
    <w:rsid w:val="006F0C06"/>
    <w:rsid w:val="006F2CFB"/>
    <w:rsid w:val="006F3E95"/>
    <w:rsid w:val="006F47F8"/>
    <w:rsid w:val="006F62E3"/>
    <w:rsid w:val="006F63D6"/>
    <w:rsid w:val="006F73D9"/>
    <w:rsid w:val="006F76F6"/>
    <w:rsid w:val="00701ADE"/>
    <w:rsid w:val="00702BA4"/>
    <w:rsid w:val="00703F33"/>
    <w:rsid w:val="007046EF"/>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72C8"/>
    <w:rsid w:val="0072002A"/>
    <w:rsid w:val="007221D4"/>
    <w:rsid w:val="007223A7"/>
    <w:rsid w:val="00724294"/>
    <w:rsid w:val="00724517"/>
    <w:rsid w:val="007247EE"/>
    <w:rsid w:val="0072590F"/>
    <w:rsid w:val="00726150"/>
    <w:rsid w:val="00726D87"/>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459A"/>
    <w:rsid w:val="00744D04"/>
    <w:rsid w:val="00744D11"/>
    <w:rsid w:val="007451F9"/>
    <w:rsid w:val="00745C2C"/>
    <w:rsid w:val="00747550"/>
    <w:rsid w:val="007475CE"/>
    <w:rsid w:val="00747B4E"/>
    <w:rsid w:val="00750697"/>
    <w:rsid w:val="0075192E"/>
    <w:rsid w:val="00751A95"/>
    <w:rsid w:val="0075240C"/>
    <w:rsid w:val="00753CAD"/>
    <w:rsid w:val="00754CB9"/>
    <w:rsid w:val="0075553B"/>
    <w:rsid w:val="007567C5"/>
    <w:rsid w:val="007609A9"/>
    <w:rsid w:val="007617C5"/>
    <w:rsid w:val="00761E70"/>
    <w:rsid w:val="007622B1"/>
    <w:rsid w:val="00763019"/>
    <w:rsid w:val="0076317F"/>
    <w:rsid w:val="00763323"/>
    <w:rsid w:val="00763DB3"/>
    <w:rsid w:val="00766A90"/>
    <w:rsid w:val="00766D74"/>
    <w:rsid w:val="0077179C"/>
    <w:rsid w:val="007755A6"/>
    <w:rsid w:val="00776E83"/>
    <w:rsid w:val="00777216"/>
    <w:rsid w:val="00780368"/>
    <w:rsid w:val="00781527"/>
    <w:rsid w:val="0078181D"/>
    <w:rsid w:val="0078303F"/>
    <w:rsid w:val="00783F04"/>
    <w:rsid w:val="007908F5"/>
    <w:rsid w:val="00791AB5"/>
    <w:rsid w:val="00792178"/>
    <w:rsid w:val="00792526"/>
    <w:rsid w:val="007934BF"/>
    <w:rsid w:val="007935A3"/>
    <w:rsid w:val="00793BCA"/>
    <w:rsid w:val="00795A39"/>
    <w:rsid w:val="00795ABE"/>
    <w:rsid w:val="00795FAD"/>
    <w:rsid w:val="0079728C"/>
    <w:rsid w:val="007A0E5F"/>
    <w:rsid w:val="007A2245"/>
    <w:rsid w:val="007A365D"/>
    <w:rsid w:val="007A477C"/>
    <w:rsid w:val="007A50D5"/>
    <w:rsid w:val="007A5534"/>
    <w:rsid w:val="007A5FA9"/>
    <w:rsid w:val="007A6A47"/>
    <w:rsid w:val="007A70BC"/>
    <w:rsid w:val="007A72B4"/>
    <w:rsid w:val="007B2311"/>
    <w:rsid w:val="007B2CAF"/>
    <w:rsid w:val="007B3953"/>
    <w:rsid w:val="007B4740"/>
    <w:rsid w:val="007B58A3"/>
    <w:rsid w:val="007B6998"/>
    <w:rsid w:val="007B6EAB"/>
    <w:rsid w:val="007B70CD"/>
    <w:rsid w:val="007B7289"/>
    <w:rsid w:val="007B75B1"/>
    <w:rsid w:val="007B7B21"/>
    <w:rsid w:val="007C02CE"/>
    <w:rsid w:val="007C0EF1"/>
    <w:rsid w:val="007C2609"/>
    <w:rsid w:val="007C2CC0"/>
    <w:rsid w:val="007C2F3F"/>
    <w:rsid w:val="007C3547"/>
    <w:rsid w:val="007C4098"/>
    <w:rsid w:val="007C4BEB"/>
    <w:rsid w:val="007C690F"/>
    <w:rsid w:val="007C6E17"/>
    <w:rsid w:val="007D2717"/>
    <w:rsid w:val="007D2B41"/>
    <w:rsid w:val="007D2D53"/>
    <w:rsid w:val="007D2F9C"/>
    <w:rsid w:val="007D2FB9"/>
    <w:rsid w:val="007D602C"/>
    <w:rsid w:val="007E0B3B"/>
    <w:rsid w:val="007E1940"/>
    <w:rsid w:val="007E1A99"/>
    <w:rsid w:val="007E1A9C"/>
    <w:rsid w:val="007E30E6"/>
    <w:rsid w:val="007E397C"/>
    <w:rsid w:val="007E63CA"/>
    <w:rsid w:val="007E661C"/>
    <w:rsid w:val="007E6DC0"/>
    <w:rsid w:val="007E7012"/>
    <w:rsid w:val="007E7CC5"/>
    <w:rsid w:val="007F0EEA"/>
    <w:rsid w:val="007F1F24"/>
    <w:rsid w:val="007F4D25"/>
    <w:rsid w:val="007F62A8"/>
    <w:rsid w:val="007F6C4A"/>
    <w:rsid w:val="008001AE"/>
    <w:rsid w:val="008001E0"/>
    <w:rsid w:val="008004D9"/>
    <w:rsid w:val="00801F23"/>
    <w:rsid w:val="008023BD"/>
    <w:rsid w:val="00804B11"/>
    <w:rsid w:val="008056C3"/>
    <w:rsid w:val="0080629F"/>
    <w:rsid w:val="00810E02"/>
    <w:rsid w:val="00812842"/>
    <w:rsid w:val="008129F8"/>
    <w:rsid w:val="0081376C"/>
    <w:rsid w:val="008150B8"/>
    <w:rsid w:val="00816673"/>
    <w:rsid w:val="008176F0"/>
    <w:rsid w:val="00821181"/>
    <w:rsid w:val="0082251C"/>
    <w:rsid w:val="008226CD"/>
    <w:rsid w:val="00823210"/>
    <w:rsid w:val="0082466A"/>
    <w:rsid w:val="0082466E"/>
    <w:rsid w:val="00824B8C"/>
    <w:rsid w:val="0082544D"/>
    <w:rsid w:val="008258A9"/>
    <w:rsid w:val="0082606B"/>
    <w:rsid w:val="0082679E"/>
    <w:rsid w:val="00826A5E"/>
    <w:rsid w:val="00827F78"/>
    <w:rsid w:val="00830645"/>
    <w:rsid w:val="00832AC7"/>
    <w:rsid w:val="00834974"/>
    <w:rsid w:val="00835885"/>
    <w:rsid w:val="00835F5F"/>
    <w:rsid w:val="008360A4"/>
    <w:rsid w:val="00836774"/>
    <w:rsid w:val="00836CE5"/>
    <w:rsid w:val="00837E45"/>
    <w:rsid w:val="00840902"/>
    <w:rsid w:val="00840AFF"/>
    <w:rsid w:val="00840F87"/>
    <w:rsid w:val="0084195C"/>
    <w:rsid w:val="00841CB1"/>
    <w:rsid w:val="008446C1"/>
    <w:rsid w:val="00845383"/>
    <w:rsid w:val="00845494"/>
    <w:rsid w:val="008469F4"/>
    <w:rsid w:val="008474D1"/>
    <w:rsid w:val="00852131"/>
    <w:rsid w:val="00860018"/>
    <w:rsid w:val="00861721"/>
    <w:rsid w:val="008623F2"/>
    <w:rsid w:val="00862E20"/>
    <w:rsid w:val="008633C2"/>
    <w:rsid w:val="0086360B"/>
    <w:rsid w:val="00863B22"/>
    <w:rsid w:val="00864DC1"/>
    <w:rsid w:val="00870896"/>
    <w:rsid w:val="0087337F"/>
    <w:rsid w:val="00874018"/>
    <w:rsid w:val="008740F7"/>
    <w:rsid w:val="00875A29"/>
    <w:rsid w:val="008767DF"/>
    <w:rsid w:val="00877169"/>
    <w:rsid w:val="008777CA"/>
    <w:rsid w:val="00877931"/>
    <w:rsid w:val="008802C3"/>
    <w:rsid w:val="008807C4"/>
    <w:rsid w:val="00880DE1"/>
    <w:rsid w:val="0088198A"/>
    <w:rsid w:val="0088295E"/>
    <w:rsid w:val="0088366A"/>
    <w:rsid w:val="00883697"/>
    <w:rsid w:val="008842C5"/>
    <w:rsid w:val="0088506A"/>
    <w:rsid w:val="00885EF7"/>
    <w:rsid w:val="0088641E"/>
    <w:rsid w:val="00886679"/>
    <w:rsid w:val="00887774"/>
    <w:rsid w:val="00887BEE"/>
    <w:rsid w:val="008911DB"/>
    <w:rsid w:val="0089134E"/>
    <w:rsid w:val="008936ED"/>
    <w:rsid w:val="00894406"/>
    <w:rsid w:val="0089744B"/>
    <w:rsid w:val="008A267A"/>
    <w:rsid w:val="008A364F"/>
    <w:rsid w:val="008A3A41"/>
    <w:rsid w:val="008A46E4"/>
    <w:rsid w:val="008A4835"/>
    <w:rsid w:val="008A4DA1"/>
    <w:rsid w:val="008A598F"/>
    <w:rsid w:val="008A68D2"/>
    <w:rsid w:val="008A7CCB"/>
    <w:rsid w:val="008B00C3"/>
    <w:rsid w:val="008B573F"/>
    <w:rsid w:val="008B79C2"/>
    <w:rsid w:val="008B7CAA"/>
    <w:rsid w:val="008B7E0A"/>
    <w:rsid w:val="008C05B0"/>
    <w:rsid w:val="008C3D28"/>
    <w:rsid w:val="008C41E5"/>
    <w:rsid w:val="008C4FFC"/>
    <w:rsid w:val="008C7DCE"/>
    <w:rsid w:val="008D08C9"/>
    <w:rsid w:val="008D1160"/>
    <w:rsid w:val="008D1422"/>
    <w:rsid w:val="008D270A"/>
    <w:rsid w:val="008D2A28"/>
    <w:rsid w:val="008D337E"/>
    <w:rsid w:val="008D4C9F"/>
    <w:rsid w:val="008D788B"/>
    <w:rsid w:val="008E1D87"/>
    <w:rsid w:val="008E346C"/>
    <w:rsid w:val="008E3826"/>
    <w:rsid w:val="008E396B"/>
    <w:rsid w:val="008E3A96"/>
    <w:rsid w:val="008E3D5F"/>
    <w:rsid w:val="008E50CD"/>
    <w:rsid w:val="008E5C48"/>
    <w:rsid w:val="008E63D8"/>
    <w:rsid w:val="008E776C"/>
    <w:rsid w:val="008E7DEC"/>
    <w:rsid w:val="008F0465"/>
    <w:rsid w:val="008F102F"/>
    <w:rsid w:val="008F1D35"/>
    <w:rsid w:val="008F2DE2"/>
    <w:rsid w:val="008F67B0"/>
    <w:rsid w:val="008F6BAF"/>
    <w:rsid w:val="008F7305"/>
    <w:rsid w:val="008F743A"/>
    <w:rsid w:val="008F793A"/>
    <w:rsid w:val="008F7E19"/>
    <w:rsid w:val="00900AD6"/>
    <w:rsid w:val="00901260"/>
    <w:rsid w:val="009017B2"/>
    <w:rsid w:val="00902C28"/>
    <w:rsid w:val="00905715"/>
    <w:rsid w:val="00906A43"/>
    <w:rsid w:val="0090761F"/>
    <w:rsid w:val="00907962"/>
    <w:rsid w:val="00910973"/>
    <w:rsid w:val="00910B08"/>
    <w:rsid w:val="0091116B"/>
    <w:rsid w:val="0091153E"/>
    <w:rsid w:val="00911CD7"/>
    <w:rsid w:val="0091281A"/>
    <w:rsid w:val="009136C6"/>
    <w:rsid w:val="00913E80"/>
    <w:rsid w:val="00916003"/>
    <w:rsid w:val="0091674E"/>
    <w:rsid w:val="0091723E"/>
    <w:rsid w:val="00917D7C"/>
    <w:rsid w:val="00921748"/>
    <w:rsid w:val="00921902"/>
    <w:rsid w:val="00921F72"/>
    <w:rsid w:val="00923930"/>
    <w:rsid w:val="00930114"/>
    <w:rsid w:val="00930861"/>
    <w:rsid w:val="009312F3"/>
    <w:rsid w:val="009313BB"/>
    <w:rsid w:val="0093211F"/>
    <w:rsid w:val="009321DA"/>
    <w:rsid w:val="00932B1A"/>
    <w:rsid w:val="0093505F"/>
    <w:rsid w:val="009363EB"/>
    <w:rsid w:val="009366DA"/>
    <w:rsid w:val="00936E90"/>
    <w:rsid w:val="00940C0F"/>
    <w:rsid w:val="00941947"/>
    <w:rsid w:val="009436D0"/>
    <w:rsid w:val="009438F1"/>
    <w:rsid w:val="0094623C"/>
    <w:rsid w:val="009464AE"/>
    <w:rsid w:val="009471E4"/>
    <w:rsid w:val="0094782E"/>
    <w:rsid w:val="009479B7"/>
    <w:rsid w:val="00950FF1"/>
    <w:rsid w:val="00951214"/>
    <w:rsid w:val="00951216"/>
    <w:rsid w:val="0095349B"/>
    <w:rsid w:val="009548EB"/>
    <w:rsid w:val="00954A76"/>
    <w:rsid w:val="00954ACA"/>
    <w:rsid w:val="0095511F"/>
    <w:rsid w:val="009558BF"/>
    <w:rsid w:val="00955CFB"/>
    <w:rsid w:val="00955E14"/>
    <w:rsid w:val="0095607B"/>
    <w:rsid w:val="009560A4"/>
    <w:rsid w:val="00956B50"/>
    <w:rsid w:val="009576EE"/>
    <w:rsid w:val="00960297"/>
    <w:rsid w:val="00960806"/>
    <w:rsid w:val="00960F0C"/>
    <w:rsid w:val="00961994"/>
    <w:rsid w:val="009620C6"/>
    <w:rsid w:val="00962CFA"/>
    <w:rsid w:val="00962F8A"/>
    <w:rsid w:val="009661ED"/>
    <w:rsid w:val="0096792C"/>
    <w:rsid w:val="00970552"/>
    <w:rsid w:val="00970E5F"/>
    <w:rsid w:val="00971EE9"/>
    <w:rsid w:val="0097272C"/>
    <w:rsid w:val="0097428D"/>
    <w:rsid w:val="00974A1B"/>
    <w:rsid w:val="00974B5B"/>
    <w:rsid w:val="009756EA"/>
    <w:rsid w:val="009825D9"/>
    <w:rsid w:val="009826D6"/>
    <w:rsid w:val="009835EB"/>
    <w:rsid w:val="00983A59"/>
    <w:rsid w:val="009858E7"/>
    <w:rsid w:val="00985E61"/>
    <w:rsid w:val="00986462"/>
    <w:rsid w:val="00986A66"/>
    <w:rsid w:val="009876B2"/>
    <w:rsid w:val="00990916"/>
    <w:rsid w:val="0099096D"/>
    <w:rsid w:val="00990B50"/>
    <w:rsid w:val="00991E96"/>
    <w:rsid w:val="0099249A"/>
    <w:rsid w:val="00992658"/>
    <w:rsid w:val="0099297E"/>
    <w:rsid w:val="0099370A"/>
    <w:rsid w:val="0099402E"/>
    <w:rsid w:val="009953BB"/>
    <w:rsid w:val="00996A26"/>
    <w:rsid w:val="00996F12"/>
    <w:rsid w:val="009975C1"/>
    <w:rsid w:val="009977D8"/>
    <w:rsid w:val="009A01AB"/>
    <w:rsid w:val="009A07D4"/>
    <w:rsid w:val="009A0CD6"/>
    <w:rsid w:val="009A0E83"/>
    <w:rsid w:val="009A1BC3"/>
    <w:rsid w:val="009A2C19"/>
    <w:rsid w:val="009A2EFA"/>
    <w:rsid w:val="009A50B1"/>
    <w:rsid w:val="009A56EE"/>
    <w:rsid w:val="009A642F"/>
    <w:rsid w:val="009A7253"/>
    <w:rsid w:val="009B0599"/>
    <w:rsid w:val="009B05AF"/>
    <w:rsid w:val="009B0BFE"/>
    <w:rsid w:val="009B13A6"/>
    <w:rsid w:val="009B1743"/>
    <w:rsid w:val="009B30DD"/>
    <w:rsid w:val="009B3CB2"/>
    <w:rsid w:val="009B3CCA"/>
    <w:rsid w:val="009B4163"/>
    <w:rsid w:val="009B5505"/>
    <w:rsid w:val="009B6065"/>
    <w:rsid w:val="009B71C7"/>
    <w:rsid w:val="009B751B"/>
    <w:rsid w:val="009C03F4"/>
    <w:rsid w:val="009C436F"/>
    <w:rsid w:val="009C4554"/>
    <w:rsid w:val="009C48FF"/>
    <w:rsid w:val="009C5593"/>
    <w:rsid w:val="009C65F5"/>
    <w:rsid w:val="009C79E2"/>
    <w:rsid w:val="009D00C1"/>
    <w:rsid w:val="009D3457"/>
    <w:rsid w:val="009D45C7"/>
    <w:rsid w:val="009D5893"/>
    <w:rsid w:val="009D5BDC"/>
    <w:rsid w:val="009D5E58"/>
    <w:rsid w:val="009D7DB3"/>
    <w:rsid w:val="009E1971"/>
    <w:rsid w:val="009E204F"/>
    <w:rsid w:val="009E29CF"/>
    <w:rsid w:val="009E43F0"/>
    <w:rsid w:val="009E4964"/>
    <w:rsid w:val="009E773F"/>
    <w:rsid w:val="009F0C1C"/>
    <w:rsid w:val="009F15E7"/>
    <w:rsid w:val="009F1617"/>
    <w:rsid w:val="009F1CD3"/>
    <w:rsid w:val="009F3477"/>
    <w:rsid w:val="009F362F"/>
    <w:rsid w:val="009F3909"/>
    <w:rsid w:val="009F3971"/>
    <w:rsid w:val="009F3AA0"/>
    <w:rsid w:val="009F4A19"/>
    <w:rsid w:val="009F4B37"/>
    <w:rsid w:val="009F5027"/>
    <w:rsid w:val="009F7958"/>
    <w:rsid w:val="009F7F86"/>
    <w:rsid w:val="00A01BC3"/>
    <w:rsid w:val="00A02057"/>
    <w:rsid w:val="00A0226F"/>
    <w:rsid w:val="00A02344"/>
    <w:rsid w:val="00A0251E"/>
    <w:rsid w:val="00A028D4"/>
    <w:rsid w:val="00A028DD"/>
    <w:rsid w:val="00A02E7B"/>
    <w:rsid w:val="00A03452"/>
    <w:rsid w:val="00A03665"/>
    <w:rsid w:val="00A04630"/>
    <w:rsid w:val="00A04B17"/>
    <w:rsid w:val="00A05C12"/>
    <w:rsid w:val="00A06A72"/>
    <w:rsid w:val="00A076D5"/>
    <w:rsid w:val="00A1440F"/>
    <w:rsid w:val="00A17182"/>
    <w:rsid w:val="00A172CB"/>
    <w:rsid w:val="00A20C10"/>
    <w:rsid w:val="00A20CF2"/>
    <w:rsid w:val="00A21F3E"/>
    <w:rsid w:val="00A21FFB"/>
    <w:rsid w:val="00A25A39"/>
    <w:rsid w:val="00A310FC"/>
    <w:rsid w:val="00A31350"/>
    <w:rsid w:val="00A3217A"/>
    <w:rsid w:val="00A322C2"/>
    <w:rsid w:val="00A33D54"/>
    <w:rsid w:val="00A34347"/>
    <w:rsid w:val="00A359F3"/>
    <w:rsid w:val="00A360F5"/>
    <w:rsid w:val="00A36385"/>
    <w:rsid w:val="00A36510"/>
    <w:rsid w:val="00A3699C"/>
    <w:rsid w:val="00A40B63"/>
    <w:rsid w:val="00A40CC4"/>
    <w:rsid w:val="00A413D9"/>
    <w:rsid w:val="00A42314"/>
    <w:rsid w:val="00A42C0E"/>
    <w:rsid w:val="00A431CD"/>
    <w:rsid w:val="00A44793"/>
    <w:rsid w:val="00A45C48"/>
    <w:rsid w:val="00A4735F"/>
    <w:rsid w:val="00A4737A"/>
    <w:rsid w:val="00A47606"/>
    <w:rsid w:val="00A50FFD"/>
    <w:rsid w:val="00A51B4C"/>
    <w:rsid w:val="00A5215E"/>
    <w:rsid w:val="00A52E7C"/>
    <w:rsid w:val="00A531E9"/>
    <w:rsid w:val="00A53CBA"/>
    <w:rsid w:val="00A550C4"/>
    <w:rsid w:val="00A551A0"/>
    <w:rsid w:val="00A558DC"/>
    <w:rsid w:val="00A57367"/>
    <w:rsid w:val="00A6074C"/>
    <w:rsid w:val="00A61C42"/>
    <w:rsid w:val="00A61EAB"/>
    <w:rsid w:val="00A662EA"/>
    <w:rsid w:val="00A6639F"/>
    <w:rsid w:val="00A66633"/>
    <w:rsid w:val="00A677EA"/>
    <w:rsid w:val="00A67A21"/>
    <w:rsid w:val="00A67F44"/>
    <w:rsid w:val="00A705CD"/>
    <w:rsid w:val="00A72628"/>
    <w:rsid w:val="00A7269A"/>
    <w:rsid w:val="00A73A09"/>
    <w:rsid w:val="00A73C55"/>
    <w:rsid w:val="00A75C37"/>
    <w:rsid w:val="00A77D4E"/>
    <w:rsid w:val="00A77FF5"/>
    <w:rsid w:val="00A8056A"/>
    <w:rsid w:val="00A8213B"/>
    <w:rsid w:val="00A85A78"/>
    <w:rsid w:val="00A86400"/>
    <w:rsid w:val="00A86F35"/>
    <w:rsid w:val="00A87000"/>
    <w:rsid w:val="00A910BE"/>
    <w:rsid w:val="00A918B9"/>
    <w:rsid w:val="00A932F0"/>
    <w:rsid w:val="00A93A0A"/>
    <w:rsid w:val="00A966E7"/>
    <w:rsid w:val="00A968FB"/>
    <w:rsid w:val="00A9697D"/>
    <w:rsid w:val="00A97243"/>
    <w:rsid w:val="00AA1A85"/>
    <w:rsid w:val="00AA2A43"/>
    <w:rsid w:val="00AA2EE6"/>
    <w:rsid w:val="00AA5345"/>
    <w:rsid w:val="00AA7F74"/>
    <w:rsid w:val="00AB04A7"/>
    <w:rsid w:val="00AB27E5"/>
    <w:rsid w:val="00AB2B82"/>
    <w:rsid w:val="00AB40FE"/>
    <w:rsid w:val="00AB49CC"/>
    <w:rsid w:val="00AB4E27"/>
    <w:rsid w:val="00AB5507"/>
    <w:rsid w:val="00AB64CD"/>
    <w:rsid w:val="00AB6B5C"/>
    <w:rsid w:val="00AB70AC"/>
    <w:rsid w:val="00AB7203"/>
    <w:rsid w:val="00AB7913"/>
    <w:rsid w:val="00AC01F6"/>
    <w:rsid w:val="00AC02C5"/>
    <w:rsid w:val="00AC078B"/>
    <w:rsid w:val="00AC0C24"/>
    <w:rsid w:val="00AC1772"/>
    <w:rsid w:val="00AC22A6"/>
    <w:rsid w:val="00AC3248"/>
    <w:rsid w:val="00AC3C08"/>
    <w:rsid w:val="00AC46CD"/>
    <w:rsid w:val="00AC4E70"/>
    <w:rsid w:val="00AC532D"/>
    <w:rsid w:val="00AC626A"/>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4439"/>
    <w:rsid w:val="00AD49E4"/>
    <w:rsid w:val="00AD54E6"/>
    <w:rsid w:val="00AD55DC"/>
    <w:rsid w:val="00AE0238"/>
    <w:rsid w:val="00AE09FE"/>
    <w:rsid w:val="00AE0DBA"/>
    <w:rsid w:val="00AE1055"/>
    <w:rsid w:val="00AE1165"/>
    <w:rsid w:val="00AE2635"/>
    <w:rsid w:val="00AE3701"/>
    <w:rsid w:val="00AE373C"/>
    <w:rsid w:val="00AE47B7"/>
    <w:rsid w:val="00AE5447"/>
    <w:rsid w:val="00AE70B5"/>
    <w:rsid w:val="00AE71D6"/>
    <w:rsid w:val="00AE7878"/>
    <w:rsid w:val="00AF0BB2"/>
    <w:rsid w:val="00AF24E0"/>
    <w:rsid w:val="00AF3EA6"/>
    <w:rsid w:val="00AF3EE7"/>
    <w:rsid w:val="00AF420C"/>
    <w:rsid w:val="00AF43B1"/>
    <w:rsid w:val="00AF53DB"/>
    <w:rsid w:val="00AF5669"/>
    <w:rsid w:val="00AF58B9"/>
    <w:rsid w:val="00B01BDE"/>
    <w:rsid w:val="00B0200B"/>
    <w:rsid w:val="00B03047"/>
    <w:rsid w:val="00B03495"/>
    <w:rsid w:val="00B03A22"/>
    <w:rsid w:val="00B0445C"/>
    <w:rsid w:val="00B04EB3"/>
    <w:rsid w:val="00B05300"/>
    <w:rsid w:val="00B07493"/>
    <w:rsid w:val="00B10A13"/>
    <w:rsid w:val="00B12C3D"/>
    <w:rsid w:val="00B137DA"/>
    <w:rsid w:val="00B143D4"/>
    <w:rsid w:val="00B146A8"/>
    <w:rsid w:val="00B15E58"/>
    <w:rsid w:val="00B17197"/>
    <w:rsid w:val="00B17464"/>
    <w:rsid w:val="00B213E9"/>
    <w:rsid w:val="00B22CEA"/>
    <w:rsid w:val="00B22D60"/>
    <w:rsid w:val="00B234A6"/>
    <w:rsid w:val="00B244B0"/>
    <w:rsid w:val="00B2502F"/>
    <w:rsid w:val="00B25C55"/>
    <w:rsid w:val="00B25D97"/>
    <w:rsid w:val="00B27438"/>
    <w:rsid w:val="00B27565"/>
    <w:rsid w:val="00B27B56"/>
    <w:rsid w:val="00B3229C"/>
    <w:rsid w:val="00B32CCC"/>
    <w:rsid w:val="00B35234"/>
    <w:rsid w:val="00B35550"/>
    <w:rsid w:val="00B359EB"/>
    <w:rsid w:val="00B4034D"/>
    <w:rsid w:val="00B40B21"/>
    <w:rsid w:val="00B432B3"/>
    <w:rsid w:val="00B448BC"/>
    <w:rsid w:val="00B44C47"/>
    <w:rsid w:val="00B4519C"/>
    <w:rsid w:val="00B45391"/>
    <w:rsid w:val="00B456D4"/>
    <w:rsid w:val="00B45B86"/>
    <w:rsid w:val="00B477EE"/>
    <w:rsid w:val="00B510D4"/>
    <w:rsid w:val="00B519FB"/>
    <w:rsid w:val="00B5282E"/>
    <w:rsid w:val="00B53308"/>
    <w:rsid w:val="00B5369A"/>
    <w:rsid w:val="00B537A2"/>
    <w:rsid w:val="00B53F1C"/>
    <w:rsid w:val="00B54292"/>
    <w:rsid w:val="00B548B6"/>
    <w:rsid w:val="00B56008"/>
    <w:rsid w:val="00B60788"/>
    <w:rsid w:val="00B608CF"/>
    <w:rsid w:val="00B613E7"/>
    <w:rsid w:val="00B61655"/>
    <w:rsid w:val="00B61755"/>
    <w:rsid w:val="00B61878"/>
    <w:rsid w:val="00B6188A"/>
    <w:rsid w:val="00B61A36"/>
    <w:rsid w:val="00B61C89"/>
    <w:rsid w:val="00B62FA2"/>
    <w:rsid w:val="00B632B6"/>
    <w:rsid w:val="00B63CA1"/>
    <w:rsid w:val="00B64C58"/>
    <w:rsid w:val="00B66CA0"/>
    <w:rsid w:val="00B6710E"/>
    <w:rsid w:val="00B70D8A"/>
    <w:rsid w:val="00B747DC"/>
    <w:rsid w:val="00B74E80"/>
    <w:rsid w:val="00B7540F"/>
    <w:rsid w:val="00B765C0"/>
    <w:rsid w:val="00B76A7E"/>
    <w:rsid w:val="00B775F3"/>
    <w:rsid w:val="00B77BF5"/>
    <w:rsid w:val="00B8168B"/>
    <w:rsid w:val="00B81786"/>
    <w:rsid w:val="00B83C25"/>
    <w:rsid w:val="00B848C3"/>
    <w:rsid w:val="00B859EA"/>
    <w:rsid w:val="00B86989"/>
    <w:rsid w:val="00B87AD4"/>
    <w:rsid w:val="00B87D2B"/>
    <w:rsid w:val="00B93924"/>
    <w:rsid w:val="00B949B2"/>
    <w:rsid w:val="00B94E0C"/>
    <w:rsid w:val="00B9558E"/>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086"/>
    <w:rsid w:val="00BB2235"/>
    <w:rsid w:val="00BB2ADF"/>
    <w:rsid w:val="00BB2D40"/>
    <w:rsid w:val="00BB3650"/>
    <w:rsid w:val="00BB3827"/>
    <w:rsid w:val="00BB3D73"/>
    <w:rsid w:val="00BB436A"/>
    <w:rsid w:val="00BB5974"/>
    <w:rsid w:val="00BB712C"/>
    <w:rsid w:val="00BB719D"/>
    <w:rsid w:val="00BB73C1"/>
    <w:rsid w:val="00BC0443"/>
    <w:rsid w:val="00BC0B86"/>
    <w:rsid w:val="00BC1448"/>
    <w:rsid w:val="00BC314A"/>
    <w:rsid w:val="00BC3BE4"/>
    <w:rsid w:val="00BC4262"/>
    <w:rsid w:val="00BC48D5"/>
    <w:rsid w:val="00BC5107"/>
    <w:rsid w:val="00BC76E6"/>
    <w:rsid w:val="00BD0B36"/>
    <w:rsid w:val="00BD119A"/>
    <w:rsid w:val="00BD1AE8"/>
    <w:rsid w:val="00BD1D35"/>
    <w:rsid w:val="00BD2018"/>
    <w:rsid w:val="00BD2C8A"/>
    <w:rsid w:val="00BD2DC4"/>
    <w:rsid w:val="00BD42BF"/>
    <w:rsid w:val="00BD4E12"/>
    <w:rsid w:val="00BD5753"/>
    <w:rsid w:val="00BD7404"/>
    <w:rsid w:val="00BE01AA"/>
    <w:rsid w:val="00BE14B1"/>
    <w:rsid w:val="00BE268D"/>
    <w:rsid w:val="00BE3582"/>
    <w:rsid w:val="00BE3A07"/>
    <w:rsid w:val="00BE4E06"/>
    <w:rsid w:val="00BE6486"/>
    <w:rsid w:val="00BE709A"/>
    <w:rsid w:val="00BE7596"/>
    <w:rsid w:val="00BE7B75"/>
    <w:rsid w:val="00BF0544"/>
    <w:rsid w:val="00BF1106"/>
    <w:rsid w:val="00BF322E"/>
    <w:rsid w:val="00BF3B73"/>
    <w:rsid w:val="00BF4D74"/>
    <w:rsid w:val="00BF5311"/>
    <w:rsid w:val="00BF551C"/>
    <w:rsid w:val="00BF5990"/>
    <w:rsid w:val="00BF5DAA"/>
    <w:rsid w:val="00BF7A84"/>
    <w:rsid w:val="00C00C63"/>
    <w:rsid w:val="00C0203C"/>
    <w:rsid w:val="00C0222C"/>
    <w:rsid w:val="00C02A7C"/>
    <w:rsid w:val="00C02C7F"/>
    <w:rsid w:val="00C0477F"/>
    <w:rsid w:val="00C04876"/>
    <w:rsid w:val="00C0560D"/>
    <w:rsid w:val="00C056A5"/>
    <w:rsid w:val="00C0703C"/>
    <w:rsid w:val="00C10028"/>
    <w:rsid w:val="00C11287"/>
    <w:rsid w:val="00C123B8"/>
    <w:rsid w:val="00C1293C"/>
    <w:rsid w:val="00C12C8B"/>
    <w:rsid w:val="00C16AC4"/>
    <w:rsid w:val="00C17282"/>
    <w:rsid w:val="00C174A6"/>
    <w:rsid w:val="00C1754A"/>
    <w:rsid w:val="00C17BB0"/>
    <w:rsid w:val="00C17CA0"/>
    <w:rsid w:val="00C20DBA"/>
    <w:rsid w:val="00C21105"/>
    <w:rsid w:val="00C21A08"/>
    <w:rsid w:val="00C21C86"/>
    <w:rsid w:val="00C24541"/>
    <w:rsid w:val="00C24F76"/>
    <w:rsid w:val="00C30262"/>
    <w:rsid w:val="00C32A6B"/>
    <w:rsid w:val="00C33E4A"/>
    <w:rsid w:val="00C34BC6"/>
    <w:rsid w:val="00C34E54"/>
    <w:rsid w:val="00C3592B"/>
    <w:rsid w:val="00C409B3"/>
    <w:rsid w:val="00C41848"/>
    <w:rsid w:val="00C423A1"/>
    <w:rsid w:val="00C43279"/>
    <w:rsid w:val="00C452DD"/>
    <w:rsid w:val="00C50937"/>
    <w:rsid w:val="00C51146"/>
    <w:rsid w:val="00C511FB"/>
    <w:rsid w:val="00C51A62"/>
    <w:rsid w:val="00C523EA"/>
    <w:rsid w:val="00C527FD"/>
    <w:rsid w:val="00C52D93"/>
    <w:rsid w:val="00C53066"/>
    <w:rsid w:val="00C55841"/>
    <w:rsid w:val="00C55CC1"/>
    <w:rsid w:val="00C56222"/>
    <w:rsid w:val="00C56C02"/>
    <w:rsid w:val="00C56E10"/>
    <w:rsid w:val="00C6013D"/>
    <w:rsid w:val="00C6082E"/>
    <w:rsid w:val="00C62002"/>
    <w:rsid w:val="00C62A2C"/>
    <w:rsid w:val="00C62B90"/>
    <w:rsid w:val="00C62E56"/>
    <w:rsid w:val="00C631AD"/>
    <w:rsid w:val="00C64338"/>
    <w:rsid w:val="00C65047"/>
    <w:rsid w:val="00C65124"/>
    <w:rsid w:val="00C65BE2"/>
    <w:rsid w:val="00C66750"/>
    <w:rsid w:val="00C66CB6"/>
    <w:rsid w:val="00C7486D"/>
    <w:rsid w:val="00C764CF"/>
    <w:rsid w:val="00C766FA"/>
    <w:rsid w:val="00C77198"/>
    <w:rsid w:val="00C7789D"/>
    <w:rsid w:val="00C807B5"/>
    <w:rsid w:val="00C80C97"/>
    <w:rsid w:val="00C80CB2"/>
    <w:rsid w:val="00C815F9"/>
    <w:rsid w:val="00C817AE"/>
    <w:rsid w:val="00C839C7"/>
    <w:rsid w:val="00C84AC2"/>
    <w:rsid w:val="00C90108"/>
    <w:rsid w:val="00C9078E"/>
    <w:rsid w:val="00C90EBA"/>
    <w:rsid w:val="00C9388E"/>
    <w:rsid w:val="00C94790"/>
    <w:rsid w:val="00C94F58"/>
    <w:rsid w:val="00C95D81"/>
    <w:rsid w:val="00C972EF"/>
    <w:rsid w:val="00C97C8A"/>
    <w:rsid w:val="00C97CAE"/>
    <w:rsid w:val="00CA010F"/>
    <w:rsid w:val="00CA0A3F"/>
    <w:rsid w:val="00CA148E"/>
    <w:rsid w:val="00CA5155"/>
    <w:rsid w:val="00CA5BCF"/>
    <w:rsid w:val="00CA7F6F"/>
    <w:rsid w:val="00CB077D"/>
    <w:rsid w:val="00CB0EE7"/>
    <w:rsid w:val="00CB12F2"/>
    <w:rsid w:val="00CB4ED6"/>
    <w:rsid w:val="00CB5D82"/>
    <w:rsid w:val="00CC0FBB"/>
    <w:rsid w:val="00CC1693"/>
    <w:rsid w:val="00CC1D04"/>
    <w:rsid w:val="00CC2860"/>
    <w:rsid w:val="00CC5120"/>
    <w:rsid w:val="00CC6428"/>
    <w:rsid w:val="00CC6E0C"/>
    <w:rsid w:val="00CC6E23"/>
    <w:rsid w:val="00CC7B6D"/>
    <w:rsid w:val="00CD05FB"/>
    <w:rsid w:val="00CD184A"/>
    <w:rsid w:val="00CD4049"/>
    <w:rsid w:val="00CD44D4"/>
    <w:rsid w:val="00CD776E"/>
    <w:rsid w:val="00CE01BA"/>
    <w:rsid w:val="00CE0A61"/>
    <w:rsid w:val="00CE10AA"/>
    <w:rsid w:val="00CE220B"/>
    <w:rsid w:val="00CE2F00"/>
    <w:rsid w:val="00CE3B83"/>
    <w:rsid w:val="00CE3BE4"/>
    <w:rsid w:val="00CE524C"/>
    <w:rsid w:val="00CE6282"/>
    <w:rsid w:val="00CE6FD1"/>
    <w:rsid w:val="00CE795F"/>
    <w:rsid w:val="00CF0938"/>
    <w:rsid w:val="00CF09D9"/>
    <w:rsid w:val="00CF317B"/>
    <w:rsid w:val="00CF333E"/>
    <w:rsid w:val="00CF349C"/>
    <w:rsid w:val="00CF48AF"/>
    <w:rsid w:val="00CF4DE9"/>
    <w:rsid w:val="00CF5AF5"/>
    <w:rsid w:val="00CF6D19"/>
    <w:rsid w:val="00CF6FAE"/>
    <w:rsid w:val="00D000DF"/>
    <w:rsid w:val="00D00231"/>
    <w:rsid w:val="00D01E10"/>
    <w:rsid w:val="00D03147"/>
    <w:rsid w:val="00D03FB8"/>
    <w:rsid w:val="00D051B9"/>
    <w:rsid w:val="00D063FD"/>
    <w:rsid w:val="00D10920"/>
    <w:rsid w:val="00D10E27"/>
    <w:rsid w:val="00D11F88"/>
    <w:rsid w:val="00D12031"/>
    <w:rsid w:val="00D132DA"/>
    <w:rsid w:val="00D208C6"/>
    <w:rsid w:val="00D20C13"/>
    <w:rsid w:val="00D214A5"/>
    <w:rsid w:val="00D21CD3"/>
    <w:rsid w:val="00D225FE"/>
    <w:rsid w:val="00D2359E"/>
    <w:rsid w:val="00D238D5"/>
    <w:rsid w:val="00D239BE"/>
    <w:rsid w:val="00D23CC1"/>
    <w:rsid w:val="00D246B9"/>
    <w:rsid w:val="00D24F09"/>
    <w:rsid w:val="00D255A7"/>
    <w:rsid w:val="00D25FBB"/>
    <w:rsid w:val="00D2656E"/>
    <w:rsid w:val="00D26944"/>
    <w:rsid w:val="00D27308"/>
    <w:rsid w:val="00D30211"/>
    <w:rsid w:val="00D30640"/>
    <w:rsid w:val="00D31125"/>
    <w:rsid w:val="00D31CB5"/>
    <w:rsid w:val="00D3519A"/>
    <w:rsid w:val="00D361C1"/>
    <w:rsid w:val="00D3754E"/>
    <w:rsid w:val="00D4004E"/>
    <w:rsid w:val="00D40E8B"/>
    <w:rsid w:val="00D412BF"/>
    <w:rsid w:val="00D41AD9"/>
    <w:rsid w:val="00D45060"/>
    <w:rsid w:val="00D45962"/>
    <w:rsid w:val="00D46468"/>
    <w:rsid w:val="00D50E43"/>
    <w:rsid w:val="00D51450"/>
    <w:rsid w:val="00D51706"/>
    <w:rsid w:val="00D5430A"/>
    <w:rsid w:val="00D54774"/>
    <w:rsid w:val="00D553D9"/>
    <w:rsid w:val="00D578B0"/>
    <w:rsid w:val="00D60353"/>
    <w:rsid w:val="00D62129"/>
    <w:rsid w:val="00D62F33"/>
    <w:rsid w:val="00D635FE"/>
    <w:rsid w:val="00D63663"/>
    <w:rsid w:val="00D655B6"/>
    <w:rsid w:val="00D6612C"/>
    <w:rsid w:val="00D70AF6"/>
    <w:rsid w:val="00D70B63"/>
    <w:rsid w:val="00D71968"/>
    <w:rsid w:val="00D71FB0"/>
    <w:rsid w:val="00D735EE"/>
    <w:rsid w:val="00D73FC4"/>
    <w:rsid w:val="00D7437D"/>
    <w:rsid w:val="00D757B3"/>
    <w:rsid w:val="00D7668C"/>
    <w:rsid w:val="00D81153"/>
    <w:rsid w:val="00D8121B"/>
    <w:rsid w:val="00D81362"/>
    <w:rsid w:val="00D81B37"/>
    <w:rsid w:val="00D821EF"/>
    <w:rsid w:val="00D848B3"/>
    <w:rsid w:val="00D84962"/>
    <w:rsid w:val="00D866F0"/>
    <w:rsid w:val="00D86DB8"/>
    <w:rsid w:val="00D874C9"/>
    <w:rsid w:val="00D87EE9"/>
    <w:rsid w:val="00D913B8"/>
    <w:rsid w:val="00D91CE7"/>
    <w:rsid w:val="00D926FF"/>
    <w:rsid w:val="00D92AF2"/>
    <w:rsid w:val="00D93158"/>
    <w:rsid w:val="00D9361E"/>
    <w:rsid w:val="00D93D89"/>
    <w:rsid w:val="00D94ABC"/>
    <w:rsid w:val="00D94D0E"/>
    <w:rsid w:val="00D9514A"/>
    <w:rsid w:val="00D95514"/>
    <w:rsid w:val="00D960CF"/>
    <w:rsid w:val="00D97C1C"/>
    <w:rsid w:val="00DA0514"/>
    <w:rsid w:val="00DA201C"/>
    <w:rsid w:val="00DA370A"/>
    <w:rsid w:val="00DA3E45"/>
    <w:rsid w:val="00DB0451"/>
    <w:rsid w:val="00DB0F23"/>
    <w:rsid w:val="00DB2503"/>
    <w:rsid w:val="00DB332F"/>
    <w:rsid w:val="00DB37AF"/>
    <w:rsid w:val="00DB6E03"/>
    <w:rsid w:val="00DB71F4"/>
    <w:rsid w:val="00DC023E"/>
    <w:rsid w:val="00DC20DF"/>
    <w:rsid w:val="00DC2963"/>
    <w:rsid w:val="00DC301B"/>
    <w:rsid w:val="00DC33A4"/>
    <w:rsid w:val="00DC385D"/>
    <w:rsid w:val="00DC5B1B"/>
    <w:rsid w:val="00DD0D7F"/>
    <w:rsid w:val="00DD105C"/>
    <w:rsid w:val="00DD2043"/>
    <w:rsid w:val="00DD2798"/>
    <w:rsid w:val="00DD2D9E"/>
    <w:rsid w:val="00DD30E0"/>
    <w:rsid w:val="00DD4146"/>
    <w:rsid w:val="00DD42B3"/>
    <w:rsid w:val="00DD563A"/>
    <w:rsid w:val="00DE0446"/>
    <w:rsid w:val="00DE2BD4"/>
    <w:rsid w:val="00DE355B"/>
    <w:rsid w:val="00DE5273"/>
    <w:rsid w:val="00DE53DC"/>
    <w:rsid w:val="00DE60E4"/>
    <w:rsid w:val="00DE7C98"/>
    <w:rsid w:val="00DF161B"/>
    <w:rsid w:val="00DF38B7"/>
    <w:rsid w:val="00DF45F2"/>
    <w:rsid w:val="00DF508D"/>
    <w:rsid w:val="00DF7099"/>
    <w:rsid w:val="00DF78FD"/>
    <w:rsid w:val="00E013B0"/>
    <w:rsid w:val="00E022AB"/>
    <w:rsid w:val="00E02982"/>
    <w:rsid w:val="00E03AA7"/>
    <w:rsid w:val="00E03EB3"/>
    <w:rsid w:val="00E04330"/>
    <w:rsid w:val="00E04A12"/>
    <w:rsid w:val="00E10050"/>
    <w:rsid w:val="00E100B3"/>
    <w:rsid w:val="00E10937"/>
    <w:rsid w:val="00E11F11"/>
    <w:rsid w:val="00E12907"/>
    <w:rsid w:val="00E15278"/>
    <w:rsid w:val="00E15B5F"/>
    <w:rsid w:val="00E16F20"/>
    <w:rsid w:val="00E17DBF"/>
    <w:rsid w:val="00E200B5"/>
    <w:rsid w:val="00E204FB"/>
    <w:rsid w:val="00E2081F"/>
    <w:rsid w:val="00E208FF"/>
    <w:rsid w:val="00E23229"/>
    <w:rsid w:val="00E2359A"/>
    <w:rsid w:val="00E23C11"/>
    <w:rsid w:val="00E248D9"/>
    <w:rsid w:val="00E24E2A"/>
    <w:rsid w:val="00E269D0"/>
    <w:rsid w:val="00E275C2"/>
    <w:rsid w:val="00E3029A"/>
    <w:rsid w:val="00E30459"/>
    <w:rsid w:val="00E31872"/>
    <w:rsid w:val="00E31C2F"/>
    <w:rsid w:val="00E31FBB"/>
    <w:rsid w:val="00E32233"/>
    <w:rsid w:val="00E32322"/>
    <w:rsid w:val="00E338A8"/>
    <w:rsid w:val="00E3529B"/>
    <w:rsid w:val="00E35949"/>
    <w:rsid w:val="00E369E3"/>
    <w:rsid w:val="00E37664"/>
    <w:rsid w:val="00E376E1"/>
    <w:rsid w:val="00E37B3B"/>
    <w:rsid w:val="00E37E5F"/>
    <w:rsid w:val="00E41AD1"/>
    <w:rsid w:val="00E4288F"/>
    <w:rsid w:val="00E46F37"/>
    <w:rsid w:val="00E4774B"/>
    <w:rsid w:val="00E47A81"/>
    <w:rsid w:val="00E50A1A"/>
    <w:rsid w:val="00E512CA"/>
    <w:rsid w:val="00E517CA"/>
    <w:rsid w:val="00E51F84"/>
    <w:rsid w:val="00E52044"/>
    <w:rsid w:val="00E54378"/>
    <w:rsid w:val="00E57207"/>
    <w:rsid w:val="00E577EE"/>
    <w:rsid w:val="00E600D5"/>
    <w:rsid w:val="00E60F9B"/>
    <w:rsid w:val="00E611EB"/>
    <w:rsid w:val="00E61A9C"/>
    <w:rsid w:val="00E62AA6"/>
    <w:rsid w:val="00E64318"/>
    <w:rsid w:val="00E648C7"/>
    <w:rsid w:val="00E64F8F"/>
    <w:rsid w:val="00E673B4"/>
    <w:rsid w:val="00E706F7"/>
    <w:rsid w:val="00E70E1C"/>
    <w:rsid w:val="00E73736"/>
    <w:rsid w:val="00E7511E"/>
    <w:rsid w:val="00E76F65"/>
    <w:rsid w:val="00E77834"/>
    <w:rsid w:val="00E82428"/>
    <w:rsid w:val="00E855BC"/>
    <w:rsid w:val="00E85D6C"/>
    <w:rsid w:val="00E8769D"/>
    <w:rsid w:val="00E92911"/>
    <w:rsid w:val="00E93393"/>
    <w:rsid w:val="00E942ED"/>
    <w:rsid w:val="00E94514"/>
    <w:rsid w:val="00E96BE4"/>
    <w:rsid w:val="00E96F28"/>
    <w:rsid w:val="00E970AB"/>
    <w:rsid w:val="00E97F71"/>
    <w:rsid w:val="00EA154D"/>
    <w:rsid w:val="00EA2856"/>
    <w:rsid w:val="00EA2F70"/>
    <w:rsid w:val="00EA33A8"/>
    <w:rsid w:val="00EA33C5"/>
    <w:rsid w:val="00EA45D5"/>
    <w:rsid w:val="00EA6BBD"/>
    <w:rsid w:val="00EB0319"/>
    <w:rsid w:val="00EB031B"/>
    <w:rsid w:val="00EB0716"/>
    <w:rsid w:val="00EB07B9"/>
    <w:rsid w:val="00EB1363"/>
    <w:rsid w:val="00EB1B38"/>
    <w:rsid w:val="00EB1FA0"/>
    <w:rsid w:val="00EB2056"/>
    <w:rsid w:val="00EB48B0"/>
    <w:rsid w:val="00EB49A5"/>
    <w:rsid w:val="00EB5009"/>
    <w:rsid w:val="00EB51F8"/>
    <w:rsid w:val="00EB5B5E"/>
    <w:rsid w:val="00EB6E78"/>
    <w:rsid w:val="00EB7004"/>
    <w:rsid w:val="00EC0219"/>
    <w:rsid w:val="00EC0393"/>
    <w:rsid w:val="00EC0805"/>
    <w:rsid w:val="00EC150D"/>
    <w:rsid w:val="00EC17EF"/>
    <w:rsid w:val="00EC239F"/>
    <w:rsid w:val="00EC2795"/>
    <w:rsid w:val="00EC2B0E"/>
    <w:rsid w:val="00EC3668"/>
    <w:rsid w:val="00EC4886"/>
    <w:rsid w:val="00EC4DC0"/>
    <w:rsid w:val="00EC4FDB"/>
    <w:rsid w:val="00EC5CAB"/>
    <w:rsid w:val="00EC5D40"/>
    <w:rsid w:val="00ED05EE"/>
    <w:rsid w:val="00ED3E8F"/>
    <w:rsid w:val="00ED6B92"/>
    <w:rsid w:val="00ED7E58"/>
    <w:rsid w:val="00EE05FA"/>
    <w:rsid w:val="00EE20E8"/>
    <w:rsid w:val="00EE2486"/>
    <w:rsid w:val="00EE2F18"/>
    <w:rsid w:val="00EE34D5"/>
    <w:rsid w:val="00EE3D46"/>
    <w:rsid w:val="00EE49D9"/>
    <w:rsid w:val="00EE66B0"/>
    <w:rsid w:val="00EE716B"/>
    <w:rsid w:val="00EE71D6"/>
    <w:rsid w:val="00EF144C"/>
    <w:rsid w:val="00EF1C80"/>
    <w:rsid w:val="00EF2099"/>
    <w:rsid w:val="00EF21AD"/>
    <w:rsid w:val="00EF2425"/>
    <w:rsid w:val="00EF36CF"/>
    <w:rsid w:val="00EF3CC1"/>
    <w:rsid w:val="00EF4109"/>
    <w:rsid w:val="00EF4F60"/>
    <w:rsid w:val="00EF763B"/>
    <w:rsid w:val="00EF7EC8"/>
    <w:rsid w:val="00F00AA9"/>
    <w:rsid w:val="00F00D56"/>
    <w:rsid w:val="00F01AF9"/>
    <w:rsid w:val="00F01B07"/>
    <w:rsid w:val="00F026AF"/>
    <w:rsid w:val="00F0324E"/>
    <w:rsid w:val="00F047F0"/>
    <w:rsid w:val="00F04AD3"/>
    <w:rsid w:val="00F0528E"/>
    <w:rsid w:val="00F053F9"/>
    <w:rsid w:val="00F05436"/>
    <w:rsid w:val="00F05BF1"/>
    <w:rsid w:val="00F06465"/>
    <w:rsid w:val="00F07FE2"/>
    <w:rsid w:val="00F11DA1"/>
    <w:rsid w:val="00F125EF"/>
    <w:rsid w:val="00F127C2"/>
    <w:rsid w:val="00F1298F"/>
    <w:rsid w:val="00F1349B"/>
    <w:rsid w:val="00F14415"/>
    <w:rsid w:val="00F1581D"/>
    <w:rsid w:val="00F1586F"/>
    <w:rsid w:val="00F16530"/>
    <w:rsid w:val="00F16D3C"/>
    <w:rsid w:val="00F20323"/>
    <w:rsid w:val="00F20AEB"/>
    <w:rsid w:val="00F20E31"/>
    <w:rsid w:val="00F2160E"/>
    <w:rsid w:val="00F22CAE"/>
    <w:rsid w:val="00F23ABF"/>
    <w:rsid w:val="00F23FEF"/>
    <w:rsid w:val="00F249D0"/>
    <w:rsid w:val="00F2577B"/>
    <w:rsid w:val="00F26CAC"/>
    <w:rsid w:val="00F26D9C"/>
    <w:rsid w:val="00F274B0"/>
    <w:rsid w:val="00F301FB"/>
    <w:rsid w:val="00F31944"/>
    <w:rsid w:val="00F31A58"/>
    <w:rsid w:val="00F32699"/>
    <w:rsid w:val="00F34136"/>
    <w:rsid w:val="00F36080"/>
    <w:rsid w:val="00F3613C"/>
    <w:rsid w:val="00F37B7F"/>
    <w:rsid w:val="00F41330"/>
    <w:rsid w:val="00F41F51"/>
    <w:rsid w:val="00F4387A"/>
    <w:rsid w:val="00F44D87"/>
    <w:rsid w:val="00F4552E"/>
    <w:rsid w:val="00F4660C"/>
    <w:rsid w:val="00F510FA"/>
    <w:rsid w:val="00F526DD"/>
    <w:rsid w:val="00F53132"/>
    <w:rsid w:val="00F535D6"/>
    <w:rsid w:val="00F5380D"/>
    <w:rsid w:val="00F541BF"/>
    <w:rsid w:val="00F557B1"/>
    <w:rsid w:val="00F60626"/>
    <w:rsid w:val="00F61C7A"/>
    <w:rsid w:val="00F64289"/>
    <w:rsid w:val="00F64809"/>
    <w:rsid w:val="00F653E9"/>
    <w:rsid w:val="00F6579C"/>
    <w:rsid w:val="00F66973"/>
    <w:rsid w:val="00F67DC1"/>
    <w:rsid w:val="00F7033F"/>
    <w:rsid w:val="00F70720"/>
    <w:rsid w:val="00F71998"/>
    <w:rsid w:val="00F71DA4"/>
    <w:rsid w:val="00F72E31"/>
    <w:rsid w:val="00F73B0D"/>
    <w:rsid w:val="00F73BDA"/>
    <w:rsid w:val="00F74210"/>
    <w:rsid w:val="00F74A38"/>
    <w:rsid w:val="00F75DF7"/>
    <w:rsid w:val="00F80443"/>
    <w:rsid w:val="00F80FBA"/>
    <w:rsid w:val="00F846E8"/>
    <w:rsid w:val="00F85276"/>
    <w:rsid w:val="00F87275"/>
    <w:rsid w:val="00F91702"/>
    <w:rsid w:val="00F92024"/>
    <w:rsid w:val="00F93CA4"/>
    <w:rsid w:val="00F958DE"/>
    <w:rsid w:val="00F9676B"/>
    <w:rsid w:val="00F96DBB"/>
    <w:rsid w:val="00F9722A"/>
    <w:rsid w:val="00FA0796"/>
    <w:rsid w:val="00FA0F9C"/>
    <w:rsid w:val="00FA3A74"/>
    <w:rsid w:val="00FA3ABF"/>
    <w:rsid w:val="00FA44A2"/>
    <w:rsid w:val="00FA4C42"/>
    <w:rsid w:val="00FA53D2"/>
    <w:rsid w:val="00FA715A"/>
    <w:rsid w:val="00FB017E"/>
    <w:rsid w:val="00FB25A0"/>
    <w:rsid w:val="00FB3ADC"/>
    <w:rsid w:val="00FB3C15"/>
    <w:rsid w:val="00FB469E"/>
    <w:rsid w:val="00FB5ED5"/>
    <w:rsid w:val="00FB6561"/>
    <w:rsid w:val="00FB6976"/>
    <w:rsid w:val="00FB6F2E"/>
    <w:rsid w:val="00FC0334"/>
    <w:rsid w:val="00FC2EA5"/>
    <w:rsid w:val="00FC2F89"/>
    <w:rsid w:val="00FC3B65"/>
    <w:rsid w:val="00FC6F0E"/>
    <w:rsid w:val="00FD0287"/>
    <w:rsid w:val="00FD1596"/>
    <w:rsid w:val="00FD1597"/>
    <w:rsid w:val="00FD162E"/>
    <w:rsid w:val="00FD4613"/>
    <w:rsid w:val="00FD4D8F"/>
    <w:rsid w:val="00FD6CDD"/>
    <w:rsid w:val="00FD7C98"/>
    <w:rsid w:val="00FE034C"/>
    <w:rsid w:val="00FE1017"/>
    <w:rsid w:val="00FE1136"/>
    <w:rsid w:val="00FE24EA"/>
    <w:rsid w:val="00FE38DB"/>
    <w:rsid w:val="00FE4464"/>
    <w:rsid w:val="00FE4A07"/>
    <w:rsid w:val="00FE51FF"/>
    <w:rsid w:val="00FE5543"/>
    <w:rsid w:val="00FE6B47"/>
    <w:rsid w:val="00FF02AB"/>
    <w:rsid w:val="00FF1D0F"/>
    <w:rsid w:val="00FF4578"/>
    <w:rsid w:val="00FF4CF5"/>
    <w:rsid w:val="00FF5017"/>
    <w:rsid w:val="00FF563C"/>
    <w:rsid w:val="00FF6CA1"/>
    <w:rsid w:val="00FF6D8B"/>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1A94AE"/>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larepublica.net/proveedor-contenido/13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ligiondigital.org/vaticano/Documentos-RD-Vaticano-sacramentales-parejas-homosexuales-irregulares_0_2625337457.htm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nil.co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C748E64-1FCC-451E-960E-2B628877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2568</Words>
  <Characters>14130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2023-12-21T15:20:00Z</dcterms:created>
  <dcterms:modified xsi:type="dcterms:W3CDTF">2023-12-21T15:20:00Z</dcterms:modified>
</cp:coreProperties>
</file>