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992E" w14:textId="77777777" w:rsidR="008A3533" w:rsidRPr="008A3533" w:rsidRDefault="008A3533" w:rsidP="008A353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A3533">
        <w:rPr>
          <w:rFonts w:ascii="Arial" w:eastAsia="Times New Roman" w:hAnsi="Arial" w:cs="Arial"/>
          <w:b/>
          <w:bCs/>
          <w:color w:val="000000"/>
          <w:kern w:val="0"/>
          <w:sz w:val="36"/>
          <w:szCs w:val="36"/>
          <w:lang w:eastAsia="es-UY"/>
          <w14:ligatures w14:val="none"/>
        </w:rPr>
        <w:t>Por un 2024 de abrazos resistentes</w:t>
      </w:r>
    </w:p>
    <w:p w14:paraId="49393FFE" w14:textId="77777777" w:rsidR="008A3533" w:rsidRPr="008A3533" w:rsidRDefault="008A3533" w:rsidP="008A353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4"/>
          <w:szCs w:val="24"/>
          <w:lang w:eastAsia="es-UY"/>
          <w14:ligatures w14:val="none"/>
        </w:rPr>
        <w:t> </w:t>
      </w:r>
    </w:p>
    <w:p w14:paraId="3458DBA6" w14:textId="7E97F7CD" w:rsidR="008A3533" w:rsidRPr="008A3533" w:rsidRDefault="008A3533" w:rsidP="008A353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B5BFA04" wp14:editId="5D577107">
            <wp:extent cx="3038475" cy="1504950"/>
            <wp:effectExtent l="0" t="0" r="9525" b="0"/>
            <wp:docPr id="1199763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504950"/>
                    </a:xfrm>
                    <a:prstGeom prst="rect">
                      <a:avLst/>
                    </a:prstGeom>
                    <a:noFill/>
                  </pic:spPr>
                </pic:pic>
              </a:graphicData>
            </a:graphic>
          </wp:inline>
        </w:drawing>
      </w:r>
    </w:p>
    <w:p w14:paraId="4FEF4A1E" w14:textId="77777777" w:rsidR="008A3533" w:rsidRPr="008A3533" w:rsidRDefault="008A3533" w:rsidP="008A3533">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29FB406F" w14:textId="77777777" w:rsidR="008A3533" w:rsidRPr="008A3533" w:rsidRDefault="008A3533" w:rsidP="008A353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4"/>
          <w:szCs w:val="24"/>
          <w:lang w:eastAsia="es-UY"/>
          <w14:ligatures w14:val="none"/>
        </w:rPr>
        <w:t>Se acerca un fin de año desconcertante y triste. No solamente las mesas estarán vacías, sino que las esperanzas de miles de hogares están sin motivos de alegría y de encuentro. Empieza un nuevo año, que siempre es motivo de celebraciones y de ilusiones que hoy se enfrentan con la angustia y la motosierra a sus expectativas.</w:t>
      </w:r>
    </w:p>
    <w:p w14:paraId="26E3AC81" w14:textId="77777777" w:rsidR="008A3533" w:rsidRPr="008A3533" w:rsidRDefault="008A3533" w:rsidP="008A353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4"/>
          <w:szCs w:val="24"/>
          <w:lang w:eastAsia="es-UY"/>
          <w14:ligatures w14:val="none"/>
        </w:rPr>
        <w:t>La democracia, que, con todas sus limitaciones, aporta un marco de reclamos, de resistencia o de división de poderes, se ve avasallada con un DNU a todas luces inconstitucional y con leyes autoritarias, represivas y violentas que generan graves perjuicios desordenando la vida de la gran mayoría de los habitantes de nuestra Patria. El poder legislativo es reemplazado por un decreto de cosas sin necesidad ni urgencia algunas, y un poder judicial cada vez más cómplice del saqueo y el racismo.</w:t>
      </w:r>
    </w:p>
    <w:p w14:paraId="075DA3F6" w14:textId="77777777" w:rsidR="008A3533" w:rsidRPr="008A3533" w:rsidRDefault="008A3533" w:rsidP="008A353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4"/>
          <w:szCs w:val="24"/>
          <w:lang w:eastAsia="es-UY"/>
          <w14:ligatures w14:val="none"/>
        </w:rPr>
        <w:t>Sabemos que en muchas casas de nuestras comunidades se mirarán a los ojos como no entendiendo, como no esperando. Y escuchando, entristecidos, algunas voces que celebran que “</w:t>
      </w:r>
      <w:r w:rsidRPr="008A3533">
        <w:rPr>
          <w:rFonts w:ascii="Arial" w:eastAsia="Times New Roman" w:hAnsi="Arial" w:cs="Arial"/>
          <w:i/>
          <w:iCs/>
          <w:color w:val="000000"/>
          <w:kern w:val="0"/>
          <w:sz w:val="24"/>
          <w:szCs w:val="24"/>
          <w:lang w:eastAsia="es-UY"/>
          <w14:ligatures w14:val="none"/>
        </w:rPr>
        <w:t xml:space="preserve">hay que darles con todo a estos negros </w:t>
      </w:r>
      <w:proofErr w:type="spellStart"/>
      <w:r w:rsidRPr="008A3533">
        <w:rPr>
          <w:rFonts w:ascii="Arial" w:eastAsia="Times New Roman" w:hAnsi="Arial" w:cs="Arial"/>
          <w:i/>
          <w:iCs/>
          <w:color w:val="000000"/>
          <w:kern w:val="0"/>
          <w:sz w:val="24"/>
          <w:szCs w:val="24"/>
          <w:lang w:eastAsia="es-UY"/>
          <w14:ligatures w14:val="none"/>
        </w:rPr>
        <w:t>planeros</w:t>
      </w:r>
      <w:proofErr w:type="spellEnd"/>
      <w:r w:rsidRPr="008A3533">
        <w:rPr>
          <w:rFonts w:ascii="Arial" w:eastAsia="Times New Roman" w:hAnsi="Arial" w:cs="Arial"/>
          <w:color w:val="000000"/>
          <w:kern w:val="0"/>
          <w:sz w:val="24"/>
          <w:szCs w:val="24"/>
          <w:lang w:eastAsia="es-UY"/>
          <w14:ligatures w14:val="none"/>
        </w:rPr>
        <w:t>” o cosas por el estilo. Y, con la esperanza que nos da saber que Dios siempre está del lado de las y los pobres, queremos invitar a nuestras comunidades a una esperanza resistente, a reclamos en paz, para no alentar a represores o represoras borrachas de sangre y odio y a unirse y reunirse (aunque sean más de tres) para rezar, para pensar, para mirar desde la Palabra y la realidad que “Dios no quiere” que haya víctimas de modelos económicos de hambre y de miseria.</w:t>
      </w:r>
    </w:p>
    <w:p w14:paraId="2E67D8B4" w14:textId="77777777" w:rsidR="008A3533" w:rsidRPr="008A3533" w:rsidRDefault="008A3533" w:rsidP="008A353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4"/>
          <w:szCs w:val="24"/>
          <w:lang w:eastAsia="es-UY"/>
          <w14:ligatures w14:val="none"/>
        </w:rPr>
        <w:t xml:space="preserve">Queremos desearles a todos y </w:t>
      </w:r>
      <w:proofErr w:type="gramStart"/>
      <w:r w:rsidRPr="008A3533">
        <w:rPr>
          <w:rFonts w:ascii="Arial" w:eastAsia="Times New Roman" w:hAnsi="Arial" w:cs="Arial"/>
          <w:color w:val="000000"/>
          <w:kern w:val="0"/>
          <w:sz w:val="24"/>
          <w:szCs w:val="24"/>
          <w:lang w:eastAsia="es-UY"/>
          <w14:ligatures w14:val="none"/>
        </w:rPr>
        <w:t>todas un buen año</w:t>
      </w:r>
      <w:proofErr w:type="gramEnd"/>
      <w:r w:rsidRPr="008A3533">
        <w:rPr>
          <w:rFonts w:ascii="Arial" w:eastAsia="Times New Roman" w:hAnsi="Arial" w:cs="Arial"/>
          <w:color w:val="000000"/>
          <w:kern w:val="0"/>
          <w:sz w:val="24"/>
          <w:szCs w:val="24"/>
          <w:lang w:eastAsia="es-UY"/>
          <w14:ligatures w14:val="none"/>
        </w:rPr>
        <w:t xml:space="preserve"> 2024 con la esperanza de que otro mundo es posible, y que más tarde o más temprano lo iremos construyendo. Y celebrando.</w:t>
      </w:r>
    </w:p>
    <w:p w14:paraId="60F13E0A" w14:textId="77777777" w:rsidR="008A3533" w:rsidRPr="008A3533" w:rsidRDefault="008A3533" w:rsidP="008A3533">
      <w:pPr>
        <w:shd w:val="clear" w:color="auto" w:fill="FFFFFF"/>
        <w:spacing w:after="0" w:line="240" w:lineRule="auto"/>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7"/>
          <w:szCs w:val="27"/>
          <w:lang w:eastAsia="es-UY"/>
          <w14:ligatures w14:val="none"/>
        </w:rPr>
        <w:t> </w:t>
      </w:r>
    </w:p>
    <w:p w14:paraId="21E5FEDE" w14:textId="77777777" w:rsidR="008A3533" w:rsidRPr="008A3533" w:rsidRDefault="008A3533" w:rsidP="008A3533">
      <w:pPr>
        <w:shd w:val="clear" w:color="auto" w:fill="FFFFFF"/>
        <w:spacing w:after="0" w:line="240" w:lineRule="auto"/>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7"/>
          <w:szCs w:val="27"/>
          <w:lang w:eastAsia="es-UY"/>
          <w14:ligatures w14:val="none"/>
        </w:rPr>
        <w:t>Curas en opción por los y las pobres</w:t>
      </w:r>
    </w:p>
    <w:p w14:paraId="0F6F6072" w14:textId="77777777" w:rsidR="008A3533" w:rsidRPr="008A3533" w:rsidRDefault="008A3533" w:rsidP="008A3533">
      <w:pPr>
        <w:shd w:val="clear" w:color="auto" w:fill="FFFFFF"/>
        <w:spacing w:after="0" w:line="240" w:lineRule="auto"/>
        <w:rPr>
          <w:rFonts w:ascii="Arial" w:eastAsia="Times New Roman" w:hAnsi="Arial" w:cs="Arial"/>
          <w:color w:val="222222"/>
          <w:kern w:val="0"/>
          <w:sz w:val="24"/>
          <w:szCs w:val="24"/>
          <w:lang w:eastAsia="es-UY"/>
          <w14:ligatures w14:val="none"/>
        </w:rPr>
      </w:pPr>
      <w:r w:rsidRPr="008A3533">
        <w:rPr>
          <w:rFonts w:ascii="Arial" w:eastAsia="Times New Roman" w:hAnsi="Arial" w:cs="Arial"/>
          <w:color w:val="000000"/>
          <w:kern w:val="0"/>
          <w:sz w:val="27"/>
          <w:szCs w:val="27"/>
          <w:lang w:eastAsia="es-UY"/>
          <w14:ligatures w14:val="none"/>
        </w:rPr>
        <w:t>30 de diciembre de 2023</w:t>
      </w:r>
    </w:p>
    <w:p w14:paraId="10BB862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33"/>
    <w:rsid w:val="008A353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F372"/>
  <w15:chartTrackingRefBased/>
  <w15:docId w15:val="{292BCC4D-52C8-4722-A343-45AD8093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2024-01-04T19:01:00Z</dcterms:created>
  <dcterms:modified xsi:type="dcterms:W3CDTF">2024-01-04T19:02:00Z</dcterms:modified>
</cp:coreProperties>
</file>