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6570" w14:textId="77777777" w:rsidR="00723315" w:rsidRPr="001546A2" w:rsidRDefault="00723315" w:rsidP="007233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546A2">
        <w:rPr>
          <w:rFonts w:ascii="Arial" w:hAnsi="Arial" w:cs="Arial"/>
          <w:b/>
          <w:bCs/>
          <w:sz w:val="24"/>
          <w:szCs w:val="24"/>
        </w:rPr>
        <w:t xml:space="preserve">IXIMULEW: REBELION DE LOS PUEBLOS </w:t>
      </w:r>
    </w:p>
    <w:p w14:paraId="3AACFA9B" w14:textId="3D44DD8E" w:rsidR="00723315" w:rsidRPr="001546A2" w:rsidRDefault="00723315" w:rsidP="007233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6A2">
        <w:rPr>
          <w:rFonts w:ascii="Arial" w:hAnsi="Arial" w:cs="Arial"/>
          <w:b/>
          <w:bCs/>
          <w:sz w:val="24"/>
          <w:szCs w:val="24"/>
        </w:rPr>
        <w:t xml:space="preserve">PARTE IV </w:t>
      </w:r>
      <w:r w:rsidR="000D415D" w:rsidRPr="001546A2">
        <w:rPr>
          <w:rFonts w:ascii="Arial" w:hAnsi="Arial" w:cs="Arial"/>
          <w:b/>
          <w:bCs/>
          <w:sz w:val="24"/>
          <w:szCs w:val="24"/>
        </w:rPr>
        <w:t>FINAL</w:t>
      </w:r>
    </w:p>
    <w:p w14:paraId="7B055B8B" w14:textId="69B43383" w:rsidR="00723315" w:rsidRPr="001546A2" w:rsidRDefault="00723315" w:rsidP="007233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6A2">
        <w:rPr>
          <w:rFonts w:ascii="Arial" w:hAnsi="Arial" w:cs="Arial"/>
          <w:b/>
          <w:bCs/>
          <w:sz w:val="24"/>
          <w:szCs w:val="24"/>
        </w:rPr>
        <w:t>(UN NUEVO PARADIGMA)</w:t>
      </w:r>
    </w:p>
    <w:p w14:paraId="4129245F" w14:textId="4A69E80A" w:rsidR="002704D1" w:rsidRPr="001546A2" w:rsidRDefault="000D415D" w:rsidP="000D415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Kajkoj Máximo Ba Tiul</w:t>
      </w:r>
      <w:r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29D2401C" w14:textId="05C9379B" w:rsidR="00DB77AE" w:rsidRDefault="00DB77AE" w:rsidP="002704D1">
      <w:pPr>
        <w:rPr>
          <w:rFonts w:ascii="Arial" w:hAnsi="Arial" w:cs="Arial"/>
          <w:b/>
          <w:bCs/>
          <w:sz w:val="24"/>
          <w:szCs w:val="24"/>
        </w:rPr>
      </w:pPr>
      <w:r w:rsidRPr="001546A2">
        <w:rPr>
          <w:rFonts w:ascii="Arial" w:hAnsi="Arial" w:cs="Arial"/>
          <w:b/>
          <w:bCs/>
          <w:sz w:val="24"/>
          <w:szCs w:val="24"/>
        </w:rPr>
        <w:t xml:space="preserve">Entre el indio permitido </w:t>
      </w:r>
      <w:r w:rsidR="001546A2" w:rsidRPr="001546A2">
        <w:rPr>
          <w:rFonts w:ascii="Arial" w:hAnsi="Arial" w:cs="Arial"/>
          <w:b/>
          <w:bCs/>
          <w:sz w:val="24"/>
          <w:szCs w:val="24"/>
        </w:rPr>
        <w:t>y e</w:t>
      </w:r>
      <w:r w:rsidRPr="001546A2">
        <w:rPr>
          <w:rFonts w:ascii="Arial" w:hAnsi="Arial" w:cs="Arial"/>
          <w:b/>
          <w:bCs/>
          <w:sz w:val="24"/>
          <w:szCs w:val="24"/>
        </w:rPr>
        <w:t xml:space="preserve">l indio </w:t>
      </w:r>
      <w:r w:rsidR="000D55F2">
        <w:rPr>
          <w:rFonts w:ascii="Arial" w:hAnsi="Arial" w:cs="Arial"/>
          <w:b/>
          <w:bCs/>
          <w:sz w:val="24"/>
          <w:szCs w:val="24"/>
        </w:rPr>
        <w:t>rebelde</w:t>
      </w:r>
    </w:p>
    <w:p w14:paraId="7DE50101" w14:textId="6BA44C3F" w:rsidR="00F53E4A" w:rsidRDefault="000D55F2" w:rsidP="00BE7F44">
      <w:pPr>
        <w:jc w:val="both"/>
        <w:rPr>
          <w:rFonts w:ascii="Arial" w:hAnsi="Arial" w:cs="Arial"/>
          <w:sz w:val="24"/>
          <w:szCs w:val="24"/>
        </w:rPr>
      </w:pPr>
      <w:r w:rsidRPr="000D55F2">
        <w:rPr>
          <w:rFonts w:ascii="Arial" w:hAnsi="Arial" w:cs="Arial"/>
          <w:sz w:val="24"/>
          <w:szCs w:val="24"/>
        </w:rPr>
        <w:t xml:space="preserve">El sistema colonial capitalista, siempre vio como un aliado al indio permitido y como su enemigo al indio rebelde o al indio insurrecto.  </w:t>
      </w:r>
      <w:r w:rsidR="00BE7F44">
        <w:rPr>
          <w:rFonts w:ascii="Arial" w:hAnsi="Arial" w:cs="Arial"/>
          <w:sz w:val="24"/>
          <w:szCs w:val="24"/>
        </w:rPr>
        <w:t>Ha sido una constante desde la colonización española.  Así como ha habido en la historia de los pueblos, muchas resistencias y de variadas formas, también hubo indígenas que sucumbieron ante las migajas del sistema, desbarata</w:t>
      </w:r>
      <w:r w:rsidR="00F53E4A">
        <w:rPr>
          <w:rFonts w:ascii="Arial" w:hAnsi="Arial" w:cs="Arial"/>
          <w:sz w:val="24"/>
          <w:szCs w:val="24"/>
        </w:rPr>
        <w:t>ndo</w:t>
      </w:r>
      <w:r w:rsidR="00BE7F44">
        <w:rPr>
          <w:rFonts w:ascii="Arial" w:hAnsi="Arial" w:cs="Arial"/>
          <w:sz w:val="24"/>
          <w:szCs w:val="24"/>
        </w:rPr>
        <w:t xml:space="preserve"> legítimas luchas para </w:t>
      </w:r>
      <w:r w:rsidR="00F53E4A">
        <w:rPr>
          <w:rFonts w:ascii="Arial" w:hAnsi="Arial" w:cs="Arial"/>
          <w:sz w:val="24"/>
          <w:szCs w:val="24"/>
        </w:rPr>
        <w:t>los pueblos.</w:t>
      </w:r>
    </w:p>
    <w:p w14:paraId="1366F813" w14:textId="140541E0" w:rsidR="000D55F2" w:rsidRDefault="00D12913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eso no es nuevo, que hoy, los “indios permitidos” o lo que en algún momento hemos llamando los “indios oenegeros</w:t>
      </w:r>
      <w:r w:rsidR="00F53E4A">
        <w:rPr>
          <w:rFonts w:ascii="Arial" w:hAnsi="Arial" w:cs="Arial"/>
          <w:sz w:val="24"/>
          <w:szCs w:val="24"/>
        </w:rPr>
        <w:t>/cooptados/blanqueados</w:t>
      </w:r>
      <w:r>
        <w:rPr>
          <w:rFonts w:ascii="Arial" w:hAnsi="Arial" w:cs="Arial"/>
          <w:sz w:val="24"/>
          <w:szCs w:val="24"/>
        </w:rPr>
        <w:t>”, se conforman con migajas que les da el capitalismo, convirtiéndose en un obstáculo para las demandas profundas de los pueblos originario</w:t>
      </w:r>
      <w:r w:rsidR="00F53E4A">
        <w:rPr>
          <w:rFonts w:ascii="Arial" w:hAnsi="Arial" w:cs="Arial"/>
          <w:sz w:val="24"/>
          <w:szCs w:val="24"/>
        </w:rPr>
        <w:t xml:space="preserve">s; </w:t>
      </w:r>
      <w:r>
        <w:rPr>
          <w:rFonts w:ascii="Arial" w:hAnsi="Arial" w:cs="Arial"/>
          <w:sz w:val="24"/>
          <w:szCs w:val="24"/>
        </w:rPr>
        <w:t xml:space="preserve">aceptando un modelo de “reconocimiento light”, </w:t>
      </w:r>
      <w:r w:rsidR="00F53E4A">
        <w:rPr>
          <w:rFonts w:ascii="Arial" w:hAnsi="Arial" w:cs="Arial"/>
          <w:sz w:val="24"/>
          <w:szCs w:val="24"/>
        </w:rPr>
        <w:t xml:space="preserve">avalando </w:t>
      </w:r>
      <w:r>
        <w:rPr>
          <w:rFonts w:ascii="Arial" w:hAnsi="Arial" w:cs="Arial"/>
          <w:sz w:val="24"/>
          <w:szCs w:val="24"/>
        </w:rPr>
        <w:t xml:space="preserve">que los cambios estructurales son imposibles. </w:t>
      </w:r>
    </w:p>
    <w:p w14:paraId="09696DF5" w14:textId="0FC2525F" w:rsidR="00A740B9" w:rsidRDefault="00D12913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indio permitido acepta los cánones establecidos por el multiculturalismo neoliberal y se niega a aceptar que puede haber un multiculturalismo desde abajo, que implica una alianza profunda entre los pueblos originarios y los otros pueblos, cosa que esperábamos y seguimos esperando que </w:t>
      </w:r>
      <w:r w:rsidR="00A740B9">
        <w:rPr>
          <w:rFonts w:ascii="Arial" w:hAnsi="Arial" w:cs="Arial"/>
          <w:sz w:val="24"/>
          <w:szCs w:val="24"/>
        </w:rPr>
        <w:t>se construya al calor de las</w:t>
      </w:r>
      <w:r>
        <w:rPr>
          <w:rFonts w:ascii="Arial" w:hAnsi="Arial" w:cs="Arial"/>
          <w:sz w:val="24"/>
          <w:szCs w:val="24"/>
        </w:rPr>
        <w:t xml:space="preserve"> movilizaciones indígenas actuales para restaurar la democracia y superarla.</w:t>
      </w:r>
      <w:r w:rsidR="009736D3">
        <w:rPr>
          <w:rFonts w:ascii="Arial" w:hAnsi="Arial" w:cs="Arial"/>
          <w:sz w:val="24"/>
          <w:szCs w:val="24"/>
        </w:rPr>
        <w:t xml:space="preserve"> </w:t>
      </w:r>
    </w:p>
    <w:p w14:paraId="11CB61D8" w14:textId="0E2848BF" w:rsidR="00D12913" w:rsidRDefault="009736D3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qué restaurar la democracia y por qué superarla.  </w:t>
      </w:r>
      <w:r w:rsidR="00F53E4A">
        <w:rPr>
          <w:rFonts w:ascii="Arial" w:hAnsi="Arial" w:cs="Arial"/>
          <w:sz w:val="24"/>
          <w:szCs w:val="24"/>
        </w:rPr>
        <w:t xml:space="preserve">Solo para </w:t>
      </w:r>
      <w:r>
        <w:rPr>
          <w:rFonts w:ascii="Arial" w:hAnsi="Arial" w:cs="Arial"/>
          <w:sz w:val="24"/>
          <w:szCs w:val="24"/>
        </w:rPr>
        <w:t>tener un momento político, para que los pueblos puedan hacerse comprender o que los comprenda</w:t>
      </w:r>
      <w:r w:rsidR="00A740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, </w:t>
      </w:r>
      <w:r w:rsidR="00F53E4A">
        <w:rPr>
          <w:rFonts w:ascii="Arial" w:hAnsi="Arial" w:cs="Arial"/>
          <w:sz w:val="24"/>
          <w:szCs w:val="24"/>
        </w:rPr>
        <w:t xml:space="preserve">y ellos mismos </w:t>
      </w:r>
      <w:r>
        <w:rPr>
          <w:rFonts w:ascii="Arial" w:hAnsi="Arial" w:cs="Arial"/>
          <w:sz w:val="24"/>
          <w:szCs w:val="24"/>
        </w:rPr>
        <w:t xml:space="preserve">no se forman, no se construyen, no se entienden en democracia, sino en “komon, komun, común”, que es la forma </w:t>
      </w:r>
      <w:r w:rsidR="00A740B9">
        <w:rPr>
          <w:rFonts w:ascii="Arial" w:hAnsi="Arial" w:cs="Arial"/>
          <w:sz w:val="24"/>
          <w:szCs w:val="24"/>
        </w:rPr>
        <w:t>histórica</w:t>
      </w:r>
      <w:r w:rsidR="00F53E4A">
        <w:rPr>
          <w:rFonts w:ascii="Arial" w:hAnsi="Arial" w:cs="Arial"/>
          <w:sz w:val="24"/>
          <w:szCs w:val="24"/>
        </w:rPr>
        <w:t xml:space="preserve"> de gobernarnos.</w:t>
      </w:r>
      <w:r w:rsidR="00A740B9">
        <w:rPr>
          <w:rFonts w:ascii="Arial" w:hAnsi="Arial" w:cs="Arial"/>
          <w:sz w:val="24"/>
          <w:szCs w:val="24"/>
        </w:rPr>
        <w:t xml:space="preserve"> </w:t>
      </w:r>
    </w:p>
    <w:p w14:paraId="1F256A4B" w14:textId="56610ABE" w:rsidR="009736D3" w:rsidRDefault="009736D3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ahí, las demandas de autogobierno, autodeterminación, territorio, porque son la esencia de </w:t>
      </w:r>
      <w:r w:rsidR="00F53E4A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espiritualidad y </w:t>
      </w:r>
      <w:r w:rsidR="00F53E4A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identidad</w:t>
      </w:r>
      <w:r w:rsidR="00F53E4A">
        <w:rPr>
          <w:rFonts w:ascii="Arial" w:hAnsi="Arial" w:cs="Arial"/>
          <w:sz w:val="24"/>
          <w:szCs w:val="24"/>
        </w:rPr>
        <w:t>.  C</w:t>
      </w:r>
      <w:r>
        <w:rPr>
          <w:rFonts w:ascii="Arial" w:hAnsi="Arial" w:cs="Arial"/>
          <w:sz w:val="24"/>
          <w:szCs w:val="24"/>
        </w:rPr>
        <w:t xml:space="preserve">uando los pueblos lo demandan, el </w:t>
      </w:r>
      <w:r w:rsidR="000D415D">
        <w:rPr>
          <w:rFonts w:ascii="Arial" w:hAnsi="Arial" w:cs="Arial"/>
          <w:sz w:val="24"/>
          <w:szCs w:val="24"/>
        </w:rPr>
        <w:t>neoliberalismo</w:t>
      </w:r>
      <w:r>
        <w:rPr>
          <w:rFonts w:ascii="Arial" w:hAnsi="Arial" w:cs="Arial"/>
          <w:sz w:val="24"/>
          <w:szCs w:val="24"/>
        </w:rPr>
        <w:t xml:space="preserve"> y el capitalismo, lo ve como amenazas y por eso son rechazados. </w:t>
      </w:r>
      <w:r w:rsidR="00F53E4A">
        <w:rPr>
          <w:rFonts w:ascii="Arial" w:hAnsi="Arial" w:cs="Arial"/>
          <w:sz w:val="24"/>
          <w:szCs w:val="24"/>
        </w:rPr>
        <w:t xml:space="preserve">En cambio, para </w:t>
      </w:r>
      <w:r>
        <w:rPr>
          <w:rFonts w:ascii="Arial" w:hAnsi="Arial" w:cs="Arial"/>
          <w:sz w:val="24"/>
          <w:szCs w:val="24"/>
        </w:rPr>
        <w:t>los “indios permitidos”, es mucho más fácil pedir, educación bilingüe intercultural, salud intercultural, un lugar para hacer ceremonias, que les den un ministerio o una embajada, que les abran más secretarias</w:t>
      </w:r>
      <w:r w:rsidR="00F53E4A">
        <w:rPr>
          <w:rFonts w:ascii="Arial" w:hAnsi="Arial" w:cs="Arial"/>
          <w:sz w:val="24"/>
          <w:szCs w:val="24"/>
        </w:rPr>
        <w:t xml:space="preserve"> y no profundizar la lucha por la recuperación de la </w:t>
      </w:r>
      <w:r>
        <w:rPr>
          <w:rFonts w:ascii="Arial" w:hAnsi="Arial" w:cs="Arial"/>
          <w:sz w:val="24"/>
          <w:szCs w:val="24"/>
        </w:rPr>
        <w:t xml:space="preserve">“territorio y tierra”.  </w:t>
      </w:r>
    </w:p>
    <w:p w14:paraId="3170F2D2" w14:textId="064607E9" w:rsidR="009736D3" w:rsidRDefault="001E19ED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postura ligth, el indio permitido recurre a agendas, que le llaman demandas y son como listas de compras en un mercado, aprovechando que es reconocido y aprobado por cualquier gobierno </w:t>
      </w:r>
      <w:r w:rsidR="00F53E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por cualquier estado capitalista.  Las demandas del “indio permitido”, son aceptadas sin cuestionamiento porque no van </w:t>
      </w:r>
      <w:r w:rsidR="00F53E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lastRenderedPageBreak/>
        <w:t xml:space="preserve">profundo.  Entonces de esa manera al “indio insurrecto”, al “indio rebelde” </w:t>
      </w:r>
      <w:r w:rsidRPr="000D415D">
        <w:rPr>
          <w:rFonts w:ascii="Arial" w:hAnsi="Arial" w:cs="Arial"/>
          <w:sz w:val="24"/>
          <w:szCs w:val="24"/>
        </w:rPr>
        <w:t>se le prohíbe</w:t>
      </w:r>
      <w:r w:rsidR="00F53E4A">
        <w:rPr>
          <w:rFonts w:ascii="Arial" w:hAnsi="Arial" w:cs="Arial"/>
          <w:sz w:val="24"/>
          <w:szCs w:val="24"/>
        </w:rPr>
        <w:t xml:space="preserve"> actuar y lo llaman testarudo.</w:t>
      </w:r>
    </w:p>
    <w:p w14:paraId="274EA10C" w14:textId="5B8DB962" w:rsidR="001E19ED" w:rsidRDefault="001E19ED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“indio permitido”, </w:t>
      </w:r>
      <w:r w:rsidR="00576F49">
        <w:rPr>
          <w:rFonts w:ascii="Arial" w:hAnsi="Arial" w:cs="Arial"/>
          <w:sz w:val="24"/>
          <w:szCs w:val="24"/>
        </w:rPr>
        <w:t>no es rebelde ni mucho menos revolucionario y sucumbe en las</w:t>
      </w:r>
      <w:r>
        <w:rPr>
          <w:rFonts w:ascii="Arial" w:hAnsi="Arial" w:cs="Arial"/>
          <w:sz w:val="24"/>
          <w:szCs w:val="24"/>
        </w:rPr>
        <w:t xml:space="preserve"> mesa</w:t>
      </w:r>
      <w:r w:rsidR="00576F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diálogo,</w:t>
      </w:r>
      <w:r w:rsidR="00576F49">
        <w:rPr>
          <w:rFonts w:ascii="Arial" w:hAnsi="Arial" w:cs="Arial"/>
          <w:sz w:val="24"/>
          <w:szCs w:val="24"/>
        </w:rPr>
        <w:t xml:space="preserve"> cree que ya está siendo aceptado por quienes dirigen el sistema, ni se da cuenta que es utilizado</w:t>
      </w:r>
      <w:r w:rsidR="00F1543E">
        <w:rPr>
          <w:rFonts w:ascii="Arial" w:hAnsi="Arial" w:cs="Arial"/>
          <w:sz w:val="24"/>
          <w:szCs w:val="24"/>
        </w:rPr>
        <w:t xml:space="preserve"> por el mismo sistema.  El sistema lo devora, lo vomita, lo vuelve a devorar y lo vuelve a vomitar.  Es un alfil o peón, para detener la movilización revolucionaria de los pueblos rebeldes.  Los mandan a articularse, a crear su partido político, a ponerse de acuerdo. </w:t>
      </w:r>
      <w:r w:rsidR="00F53E4A">
        <w:rPr>
          <w:rFonts w:ascii="Arial" w:hAnsi="Arial" w:cs="Arial"/>
          <w:sz w:val="24"/>
          <w:szCs w:val="24"/>
        </w:rPr>
        <w:t xml:space="preserve">Como se los hicieron a </w:t>
      </w:r>
      <w:r w:rsidR="00F1543E">
        <w:rPr>
          <w:rFonts w:ascii="Arial" w:hAnsi="Arial" w:cs="Arial"/>
          <w:sz w:val="24"/>
          <w:szCs w:val="24"/>
        </w:rPr>
        <w:t xml:space="preserve">quienes </w:t>
      </w:r>
      <w:r w:rsidR="00F53E4A">
        <w:rPr>
          <w:rFonts w:ascii="Arial" w:hAnsi="Arial" w:cs="Arial"/>
          <w:sz w:val="24"/>
          <w:szCs w:val="24"/>
        </w:rPr>
        <w:t xml:space="preserve">ahora se </w:t>
      </w:r>
      <w:r w:rsidR="00F1543E">
        <w:rPr>
          <w:rFonts w:ascii="Arial" w:hAnsi="Arial" w:cs="Arial"/>
          <w:sz w:val="24"/>
          <w:szCs w:val="24"/>
        </w:rPr>
        <w:t xml:space="preserve">autodenominan: “Asamblea de Pueblos y Organizaciones Indígenas -APOI”,  así como </w:t>
      </w:r>
      <w:r w:rsidR="00F53E4A">
        <w:rPr>
          <w:rFonts w:ascii="Arial" w:hAnsi="Arial" w:cs="Arial"/>
          <w:sz w:val="24"/>
          <w:szCs w:val="24"/>
        </w:rPr>
        <w:t>en</w:t>
      </w:r>
      <w:r w:rsidR="00F1543E">
        <w:rPr>
          <w:rFonts w:ascii="Arial" w:hAnsi="Arial" w:cs="Arial"/>
          <w:sz w:val="24"/>
          <w:szCs w:val="24"/>
        </w:rPr>
        <w:t xml:space="preserve"> el proceso de paz se creó “Coordinadora de Organizaciones del  Pueblo Maya de Guatemala -COPMAGUA-, está ultima tuvo como mayor éxito el Acuerdo Sobre Identidad y Derechos de Los Pueblos Indígenas, </w:t>
      </w:r>
      <w:r w:rsidR="00F53E4A">
        <w:rPr>
          <w:rFonts w:ascii="Arial" w:hAnsi="Arial" w:cs="Arial"/>
          <w:sz w:val="24"/>
          <w:szCs w:val="24"/>
        </w:rPr>
        <w:t xml:space="preserve">y que </w:t>
      </w:r>
      <w:r w:rsidR="00F1543E">
        <w:rPr>
          <w:rFonts w:ascii="Arial" w:hAnsi="Arial" w:cs="Arial"/>
          <w:sz w:val="24"/>
          <w:szCs w:val="24"/>
        </w:rPr>
        <w:t>de dicho acuerdo solo se cumpli</w:t>
      </w:r>
      <w:r w:rsidR="00F53E4A">
        <w:rPr>
          <w:rFonts w:ascii="Arial" w:hAnsi="Arial" w:cs="Arial"/>
          <w:sz w:val="24"/>
          <w:szCs w:val="24"/>
        </w:rPr>
        <w:t xml:space="preserve">ó con </w:t>
      </w:r>
      <w:r w:rsidR="00F1543E">
        <w:rPr>
          <w:rFonts w:ascii="Arial" w:hAnsi="Arial" w:cs="Arial"/>
          <w:sz w:val="24"/>
          <w:szCs w:val="24"/>
        </w:rPr>
        <w:t>la creación de oficinitas que terminaron siendo botines de partidos, de ONG, de consultores, de donde salieron muchos quienes ahora dicen representar a los pueblos en la APOI.</w:t>
      </w:r>
    </w:p>
    <w:p w14:paraId="2D8C8C46" w14:textId="77777777" w:rsidR="005B0B4F" w:rsidRDefault="00576F49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propuesta de los indios oenegeros y permitidos, es </w:t>
      </w:r>
      <w:r w:rsidR="001E19ED">
        <w:rPr>
          <w:rFonts w:ascii="Arial" w:hAnsi="Arial" w:cs="Arial"/>
          <w:sz w:val="24"/>
          <w:szCs w:val="24"/>
        </w:rPr>
        <w:t xml:space="preserve">un consentimiento a las políticas multiculturales </w:t>
      </w:r>
      <w:r w:rsidR="001E19ED" w:rsidRPr="000D415D">
        <w:rPr>
          <w:rFonts w:ascii="Arial" w:hAnsi="Arial" w:cs="Arial"/>
          <w:sz w:val="24"/>
          <w:szCs w:val="24"/>
        </w:rPr>
        <w:t xml:space="preserve">neoliberales, que </w:t>
      </w:r>
      <w:r>
        <w:rPr>
          <w:rFonts w:ascii="Arial" w:hAnsi="Arial" w:cs="Arial"/>
          <w:sz w:val="24"/>
          <w:szCs w:val="24"/>
        </w:rPr>
        <w:t xml:space="preserve">implementan los gobiernos occidentales, como </w:t>
      </w:r>
      <w:r w:rsidR="00F1543E">
        <w:rPr>
          <w:rFonts w:ascii="Arial" w:hAnsi="Arial" w:cs="Arial"/>
          <w:sz w:val="24"/>
          <w:szCs w:val="24"/>
        </w:rPr>
        <w:t xml:space="preserve">del </w:t>
      </w:r>
      <w:r w:rsidR="00C261E5">
        <w:rPr>
          <w:rFonts w:ascii="Arial" w:hAnsi="Arial" w:cs="Arial"/>
          <w:sz w:val="24"/>
          <w:szCs w:val="24"/>
        </w:rPr>
        <w:t>gobierno de los Estados Unidos y de la Unión Europea.</w:t>
      </w:r>
      <w:r w:rsidR="00F53E4A">
        <w:rPr>
          <w:rFonts w:ascii="Arial" w:hAnsi="Arial" w:cs="Arial"/>
          <w:sz w:val="24"/>
          <w:szCs w:val="24"/>
        </w:rPr>
        <w:t xml:space="preserve"> </w:t>
      </w:r>
      <w:r w:rsidR="005B0B4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os llamados gabinetes indígenas en todo el continente de América Latina, </w:t>
      </w:r>
      <w:r w:rsidR="00F1543E">
        <w:rPr>
          <w:rFonts w:ascii="Arial" w:hAnsi="Arial" w:cs="Arial"/>
          <w:sz w:val="24"/>
          <w:szCs w:val="24"/>
        </w:rPr>
        <w:t xml:space="preserve">las propuestas de Educación Bilingüe Intercultural, </w:t>
      </w:r>
      <w:r w:rsidR="005B0B4F">
        <w:rPr>
          <w:rFonts w:ascii="Arial" w:hAnsi="Arial" w:cs="Arial"/>
          <w:sz w:val="24"/>
          <w:szCs w:val="24"/>
        </w:rPr>
        <w:t>etc; son</w:t>
      </w:r>
      <w:r w:rsidR="00F1543E">
        <w:rPr>
          <w:rFonts w:ascii="Arial" w:hAnsi="Arial" w:cs="Arial"/>
          <w:sz w:val="24"/>
          <w:szCs w:val="24"/>
        </w:rPr>
        <w:t xml:space="preserve"> avaladas por </w:t>
      </w:r>
      <w:r>
        <w:rPr>
          <w:rFonts w:ascii="Arial" w:hAnsi="Arial" w:cs="Arial"/>
          <w:sz w:val="24"/>
          <w:szCs w:val="24"/>
        </w:rPr>
        <w:t>AID, IRI, NED</w:t>
      </w:r>
      <w:r w:rsidR="00F1543E">
        <w:rPr>
          <w:rFonts w:ascii="Arial" w:hAnsi="Arial" w:cs="Arial"/>
          <w:sz w:val="24"/>
          <w:szCs w:val="24"/>
        </w:rPr>
        <w:t xml:space="preserve">, por eso se en la APOI, </w:t>
      </w:r>
      <w:r w:rsidR="005B0B4F">
        <w:rPr>
          <w:rFonts w:ascii="Arial" w:hAnsi="Arial" w:cs="Arial"/>
          <w:sz w:val="24"/>
          <w:szCs w:val="24"/>
        </w:rPr>
        <w:t>puede estar</w:t>
      </w:r>
      <w:r w:rsidR="00F1543E">
        <w:rPr>
          <w:rFonts w:ascii="Arial" w:hAnsi="Arial" w:cs="Arial"/>
          <w:sz w:val="24"/>
          <w:szCs w:val="24"/>
        </w:rPr>
        <w:t xml:space="preserve"> la mano de mono de AID</w:t>
      </w:r>
      <w:r w:rsidR="005B0B4F">
        <w:rPr>
          <w:rFonts w:ascii="Arial" w:hAnsi="Arial" w:cs="Arial"/>
          <w:sz w:val="24"/>
          <w:szCs w:val="24"/>
        </w:rPr>
        <w:t xml:space="preserve">, </w:t>
      </w:r>
      <w:r w:rsidR="00F8087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centros de investigación como ASIES, CIEN, FLACSO</w:t>
      </w:r>
      <w:r w:rsidR="005B0B4F">
        <w:rPr>
          <w:rFonts w:ascii="Arial" w:hAnsi="Arial" w:cs="Arial"/>
          <w:sz w:val="24"/>
          <w:szCs w:val="24"/>
        </w:rPr>
        <w:t xml:space="preserve"> y de indios oenegeros que fueron vividores de las ventanillas de la paz.</w:t>
      </w:r>
      <w:r>
        <w:rPr>
          <w:rFonts w:ascii="Arial" w:hAnsi="Arial" w:cs="Arial"/>
          <w:sz w:val="24"/>
          <w:szCs w:val="24"/>
        </w:rPr>
        <w:t xml:space="preserve"> </w:t>
      </w:r>
      <w:r w:rsidR="005B0B4F">
        <w:rPr>
          <w:rFonts w:ascii="Arial" w:hAnsi="Arial" w:cs="Arial"/>
          <w:sz w:val="24"/>
          <w:szCs w:val="24"/>
        </w:rPr>
        <w:t xml:space="preserve"> Como </w:t>
      </w:r>
      <w:r w:rsidR="00F80874">
        <w:rPr>
          <w:rFonts w:ascii="Arial" w:hAnsi="Arial" w:cs="Arial"/>
          <w:sz w:val="24"/>
          <w:szCs w:val="24"/>
        </w:rPr>
        <w:t>pueblos indígenas</w:t>
      </w:r>
      <w:r w:rsidR="005B0B4F">
        <w:rPr>
          <w:rFonts w:ascii="Arial" w:hAnsi="Arial" w:cs="Arial"/>
          <w:sz w:val="24"/>
          <w:szCs w:val="24"/>
        </w:rPr>
        <w:t>, podemos perder este espacio</w:t>
      </w:r>
      <w:r w:rsidR="00C261E5">
        <w:rPr>
          <w:rFonts w:ascii="Arial" w:hAnsi="Arial" w:cs="Arial"/>
          <w:sz w:val="24"/>
          <w:szCs w:val="24"/>
        </w:rPr>
        <w:t xml:space="preserve"> </w:t>
      </w:r>
      <w:r w:rsidR="005B0B4F">
        <w:rPr>
          <w:rFonts w:ascii="Arial" w:hAnsi="Arial" w:cs="Arial"/>
          <w:sz w:val="24"/>
          <w:szCs w:val="24"/>
        </w:rPr>
        <w:t>político que</w:t>
      </w:r>
      <w:r w:rsidR="00C261E5">
        <w:rPr>
          <w:rFonts w:ascii="Arial" w:hAnsi="Arial" w:cs="Arial"/>
          <w:sz w:val="24"/>
          <w:szCs w:val="24"/>
        </w:rPr>
        <w:t xml:space="preserve"> </w:t>
      </w:r>
      <w:r w:rsidR="005B0B4F">
        <w:rPr>
          <w:rFonts w:ascii="Arial" w:hAnsi="Arial" w:cs="Arial"/>
          <w:sz w:val="24"/>
          <w:szCs w:val="24"/>
        </w:rPr>
        <w:t>puede tener</w:t>
      </w:r>
      <w:r w:rsidR="00C261E5">
        <w:rPr>
          <w:rFonts w:ascii="Arial" w:hAnsi="Arial" w:cs="Arial"/>
          <w:sz w:val="24"/>
          <w:szCs w:val="24"/>
        </w:rPr>
        <w:t xml:space="preserve"> otro resultad</w:t>
      </w:r>
      <w:r>
        <w:rPr>
          <w:rFonts w:ascii="Arial" w:hAnsi="Arial" w:cs="Arial"/>
          <w:sz w:val="24"/>
          <w:szCs w:val="24"/>
        </w:rPr>
        <w:t xml:space="preserve">o y </w:t>
      </w:r>
      <w:r w:rsidR="005B0B4F">
        <w:rPr>
          <w:rFonts w:ascii="Arial" w:hAnsi="Arial" w:cs="Arial"/>
          <w:sz w:val="24"/>
          <w:szCs w:val="24"/>
        </w:rPr>
        <w:t xml:space="preserve">no solo </w:t>
      </w:r>
      <w:r w:rsidR="00F80874">
        <w:rPr>
          <w:rFonts w:ascii="Arial" w:hAnsi="Arial" w:cs="Arial"/>
          <w:sz w:val="24"/>
          <w:szCs w:val="24"/>
        </w:rPr>
        <w:t xml:space="preserve">la simple </w:t>
      </w:r>
      <w:r>
        <w:rPr>
          <w:rFonts w:ascii="Arial" w:hAnsi="Arial" w:cs="Arial"/>
          <w:sz w:val="24"/>
          <w:szCs w:val="24"/>
        </w:rPr>
        <w:t>toma de posesión</w:t>
      </w:r>
      <w:r w:rsidR="00F80874">
        <w:rPr>
          <w:rFonts w:ascii="Arial" w:hAnsi="Arial" w:cs="Arial"/>
          <w:sz w:val="24"/>
          <w:szCs w:val="24"/>
        </w:rPr>
        <w:t xml:space="preserve"> del nuevo gobierno, espero estar equivocado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673AB0B" w14:textId="690986FD" w:rsidR="00C261E5" w:rsidRDefault="00F80874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</w:t>
      </w:r>
      <w:r w:rsidR="00576F49">
        <w:rPr>
          <w:rFonts w:ascii="Arial" w:hAnsi="Arial" w:cs="Arial"/>
          <w:sz w:val="24"/>
          <w:szCs w:val="24"/>
        </w:rPr>
        <w:t xml:space="preserve">rescatable de todo este proceso, es </w:t>
      </w:r>
      <w:r>
        <w:rPr>
          <w:rFonts w:ascii="Arial" w:hAnsi="Arial" w:cs="Arial"/>
          <w:sz w:val="24"/>
          <w:szCs w:val="24"/>
        </w:rPr>
        <w:t xml:space="preserve">que los pueblos indígenas y sus autoridades, han logrado ser reconocidos como un actor importante en el país y como lo hemos sostenido en estas cuatro entregas, “ojalá que el nuevo gobierno” logre comprenderlo y asumirlo de esta manera.  Que sean los pueblos originarios los primeros en ser consultados para cualquier toma de decisión, no solo en temas relacionados a los pueblos, porque suele suceder, que temas indígenas se discute con indígenas y temas nacionales con la “blancura” del país. </w:t>
      </w:r>
    </w:p>
    <w:p w14:paraId="76217D12" w14:textId="142B3D13" w:rsidR="000D415D" w:rsidRDefault="00F80874" w:rsidP="00BE7F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mientras esto pasa, los pueblos seguiremos manteniendo y defendiendo nuestro paradigma, nuestro sistema.  Un sistema que no está sujeto a ningún gobierno, a ningún partido, ni a ningún tipo de democracia.  </w:t>
      </w:r>
      <w:r w:rsidR="005B0B4F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democracia no nos representa.  A nosotros nos representa el Komon, Komun, Molab’, Ch’ut.  Esta es nuestra forma de gobierno.  Mientras tanto seguiremos en la lucha por recuperar nuestra tierra y nuestro territorio.  Seguiremos luchando hasta que nos dejen autogobernarnos, autodeterminarnos.  Lucharemos por nuestra autonomía, aunque el Estado no lo reconozca, aunque el gobierno no lo quiera.  En esto somos diferentes a los “indios permitidos”. </w:t>
      </w:r>
    </w:p>
    <w:sectPr w:rsidR="000D415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B2BB" w14:textId="77777777" w:rsidR="00F612C0" w:rsidRDefault="00F612C0" w:rsidP="000D415D">
      <w:pPr>
        <w:spacing w:after="0" w:line="240" w:lineRule="auto"/>
      </w:pPr>
      <w:r>
        <w:separator/>
      </w:r>
    </w:p>
  </w:endnote>
  <w:endnote w:type="continuationSeparator" w:id="0">
    <w:p w14:paraId="0173725E" w14:textId="77777777" w:rsidR="00F612C0" w:rsidRDefault="00F612C0" w:rsidP="000D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7DBE" w14:textId="54A12DB6" w:rsidR="000D415D" w:rsidRDefault="00000000" w:rsidP="000D415D">
    <w:pPr>
      <w:pStyle w:val="Piedepgina"/>
      <w:jc w:val="center"/>
    </w:pPr>
    <w:hyperlink r:id="rId1" w:history="1">
      <w:r w:rsidR="000D415D">
        <w:rPr>
          <w:rStyle w:val="Hipervnculo"/>
        </w:rPr>
        <w:t>Publicaciones | Centro Nim Poqom (centroreflexionesnimpoqom.com)</w:t>
      </w:r>
    </w:hyperlink>
    <w:r w:rsidR="000D415D">
      <w:t>, 2 de enero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5A14" w14:textId="77777777" w:rsidR="00F612C0" w:rsidRDefault="00F612C0" w:rsidP="000D415D">
      <w:pPr>
        <w:spacing w:after="0" w:line="240" w:lineRule="auto"/>
      </w:pPr>
      <w:r>
        <w:separator/>
      </w:r>
    </w:p>
  </w:footnote>
  <w:footnote w:type="continuationSeparator" w:id="0">
    <w:p w14:paraId="0E858C60" w14:textId="77777777" w:rsidR="00F612C0" w:rsidRDefault="00F612C0" w:rsidP="000D415D">
      <w:pPr>
        <w:spacing w:after="0" w:line="240" w:lineRule="auto"/>
      </w:pPr>
      <w:r>
        <w:continuationSeparator/>
      </w:r>
    </w:p>
  </w:footnote>
  <w:footnote w:id="1">
    <w:p w14:paraId="2DD746CE" w14:textId="153E1AF4" w:rsidR="000D415D" w:rsidRDefault="000D415D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4F76" w14:textId="2F978188" w:rsidR="000D415D" w:rsidRDefault="000D415D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2510117" wp14:editId="58A3C28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BDD6A47" w14:textId="7D1B73E7" w:rsidR="000D415D" w:rsidRDefault="000D415D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2510117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DD6A47" w14:textId="7D1B73E7" w:rsidR="000D415D" w:rsidRDefault="000D415D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5"/>
    <w:rsid w:val="000D415D"/>
    <w:rsid w:val="000D55F2"/>
    <w:rsid w:val="001546A2"/>
    <w:rsid w:val="001E19ED"/>
    <w:rsid w:val="002704D1"/>
    <w:rsid w:val="00383C69"/>
    <w:rsid w:val="00576F49"/>
    <w:rsid w:val="005B0B4F"/>
    <w:rsid w:val="005F715A"/>
    <w:rsid w:val="006B5A37"/>
    <w:rsid w:val="00723315"/>
    <w:rsid w:val="009736D3"/>
    <w:rsid w:val="00A2452E"/>
    <w:rsid w:val="00A740B9"/>
    <w:rsid w:val="00BE7F44"/>
    <w:rsid w:val="00C261E5"/>
    <w:rsid w:val="00D12913"/>
    <w:rsid w:val="00D75348"/>
    <w:rsid w:val="00DB77AE"/>
    <w:rsid w:val="00F1543E"/>
    <w:rsid w:val="00F53E4A"/>
    <w:rsid w:val="00F612C0"/>
    <w:rsid w:val="00F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A4F9D"/>
  <w15:chartTrackingRefBased/>
  <w15:docId w15:val="{608C0A08-A8D8-4F43-B18A-FDAFBDF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D41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41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415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4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15D"/>
  </w:style>
  <w:style w:type="paragraph" w:styleId="Piedepgina">
    <w:name w:val="footer"/>
    <w:basedOn w:val="Normal"/>
    <w:link w:val="PiedepginaCar"/>
    <w:uiPriority w:val="99"/>
    <w:unhideWhenUsed/>
    <w:rsid w:val="000D4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15D"/>
  </w:style>
  <w:style w:type="character" w:styleId="Hipervnculo">
    <w:name w:val="Hyperlink"/>
    <w:basedOn w:val="Fuentedeprrafopredeter"/>
    <w:uiPriority w:val="99"/>
    <w:semiHidden/>
    <w:unhideWhenUsed/>
    <w:rsid w:val="000D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ntroreflexionesnimpoqom.com/blo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A267-6223-4F15-B7CC-BBDAA1AC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2024-01-04T18:54:00Z</dcterms:created>
  <dcterms:modified xsi:type="dcterms:W3CDTF">2024-01-04T18:54:00Z</dcterms:modified>
</cp:coreProperties>
</file>