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904E" w14:textId="77777777" w:rsidR="00A81A33" w:rsidRPr="00A81A33" w:rsidRDefault="00A81A33" w:rsidP="00A81A33">
      <w:pPr>
        <w:shd w:val="clear" w:color="auto" w:fill="FFFFFF"/>
        <w:spacing w:after="375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La Red un Grito por la Vida presente en Roma en el encuentro de formación contra la trata</w:t>
      </w:r>
    </w:p>
    <w:p w14:paraId="4E60F141" w14:textId="77777777" w:rsidR="00A81A33" w:rsidRPr="00A81A33" w:rsidRDefault="00A81A33" w:rsidP="00A81A3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76FCBA80" wp14:editId="588BA4FA">
            <wp:extent cx="6286500" cy="3530600"/>
            <wp:effectExtent l="0" t="0" r="0" b="0"/>
            <wp:docPr id="1" name="Imagen 2" descr="Encuentro en Roma sobre la T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uentro en Roma sobre la Tr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1A2F" w14:textId="77777777" w:rsidR="00A81A33" w:rsidRPr="00A81A33" w:rsidRDefault="00A81A33" w:rsidP="00A81A33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>Encuentro en Roma sobre la Trata</w:t>
      </w:r>
    </w:p>
    <w:p w14:paraId="4C32D9C8" w14:textId="77777777" w:rsidR="00A81A33" w:rsidRPr="00A81A33" w:rsidRDefault="00A81A33" w:rsidP="00A81A3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El objetivo del encuentro era fomentar la lucha colectiva contra el delito de trata de seres humanos, buscando de aunar esfuerzos y crear una conciencia global</w:t>
      </w:r>
    </w:p>
    <w:p w14:paraId="55D9AF5D" w14:textId="77777777" w:rsidR="00A81A33" w:rsidRPr="00A81A33" w:rsidRDefault="00A81A33" w:rsidP="00A81A3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En su mensaje, el Papa se unió "especialmente a los jóvenes de todo el mundo que trabajan para superar esta tragedia global", y les pidió que sigan los pasos de santa </w:t>
      </w:r>
      <w:proofErr w:type="spellStart"/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Bakhita</w:t>
      </w:r>
      <w:proofErr w:type="spellEnd"/>
    </w:p>
    <w:p w14:paraId="1B29573B" w14:textId="77777777" w:rsidR="00A81A33" w:rsidRPr="00A81A33" w:rsidRDefault="00A81A33" w:rsidP="00A81A3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El Papa insistió en "tener la capacidad de escuchar a los que sufren", relatando situaciones de sufrimiento, que nos deben llevar a escuchar "su grito de ayuda, dejémonos interpelar por sus historias"</w:t>
      </w:r>
    </w:p>
    <w:p w14:paraId="1C04411C" w14:textId="77777777" w:rsidR="00A81A33" w:rsidRPr="00A81A33" w:rsidRDefault="00A81A33" w:rsidP="00A81A33">
      <w:pPr>
        <w:shd w:val="clear" w:color="auto" w:fill="FFFFFF"/>
        <w:spacing w:after="150" w:line="240" w:lineRule="auto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A81A33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09.02.2024 </w:t>
      </w:r>
      <w:hyperlink r:id="rId6" w:history="1">
        <w:r w:rsidRPr="00A81A33">
          <w:rPr>
            <w:rFonts w:ascii="inherit" w:eastAsia="Times New Roman" w:hAnsi="inherit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 xml:space="preserve">Luis Miguel </w:t>
        </w:r>
        <w:proofErr w:type="spellStart"/>
        <w:r w:rsidRPr="00A81A33">
          <w:rPr>
            <w:rFonts w:ascii="inherit" w:eastAsia="Times New Roman" w:hAnsi="inherit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Modino</w:t>
        </w:r>
        <w:proofErr w:type="spellEnd"/>
        <w:r w:rsidRPr="00A81A33">
          <w:rPr>
            <w:rFonts w:ascii="inherit" w:eastAsia="Times New Roman" w:hAnsi="inherit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, corresponsal en Latinoamérica</w:t>
        </w:r>
      </w:hyperlink>
    </w:p>
    <w:p w14:paraId="6A429E5E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Con ocasión de la 10ª Jornada de Oración y Reflexión por las Víctimas de la Trata de Seres Humanos, la Red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Talitha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Kum, red internacional de Vida Religiosa para la lucha contra la trata, organizó en Roma, del 3 al 8 de febrero, un encuentro de reflexión y formación con 35 jóvenes de diferentes países sobre el tema "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Caminar por la dignidad: escuchar, soñar y actuar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".</w:t>
      </w:r>
    </w:p>
    <w:p w14:paraId="18C27C21" w14:textId="77777777" w:rsidR="00A81A33" w:rsidRPr="00A81A33" w:rsidRDefault="00A81A33" w:rsidP="00A81A33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lastRenderedPageBreak/>
        <w:drawing>
          <wp:inline distT="0" distB="0" distL="0" distR="0" wp14:anchorId="0044FAFE" wp14:editId="6A9DB3A9">
            <wp:extent cx="5017770" cy="2824173"/>
            <wp:effectExtent l="0" t="0" r="0" b="0"/>
            <wp:docPr id="2" name="Imagen 2" descr="Michele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hele Sil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24" cy="283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0BAC1" w14:textId="77777777" w:rsidR="00A81A33" w:rsidRPr="00A81A33" w:rsidRDefault="00A81A33" w:rsidP="00A81A33">
      <w:pPr>
        <w:shd w:val="clear" w:color="auto" w:fill="FFFFFF"/>
        <w:spacing w:after="15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Representante de Brasil</w:t>
      </w:r>
    </w:p>
    <w:p w14:paraId="1AA963DE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Participó 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Michele Silva, coordinadora del Núcleo de Manaos de la Red Grito por la Vida y referente de la Región Norte de Brasil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El objetivo del encuentro era fomentar la lucha colectiva contra el delito de trata de seres humanos, buscando de aunar esfuerzos y crear una conciencia global.</w:t>
      </w:r>
    </w:p>
    <w:p w14:paraId="6F6908E6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"Durante esta semana tuvimos la experiencia de escuchar las realidades de cada red local, las culturas y actividades que se desarrollan en cada país donde la Red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Talitha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Kum está presente", según la religiosa del Inmaculado Corazón de María. Los participantes asistieron al Ángelus con el Papa Francisco el domingo 4 de febrero y a la audiencia pública del miércoles 7 de febrero, donde "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nos animó con sus palabras de amor y esperanza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", dijo la hermana Michele Silva.</w:t>
      </w:r>
    </w:p>
    <w:p w14:paraId="2B8743CF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También destacó la Vigilia de oración por las víctimas de la trata de seres humanos celebrada en la iglesia de Santa María in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Trastevere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que fue precedida por un Flash Mod en la plaza frente a la iglesia. El encuentro concluyó en consonancia con la Jornada Online del día 8, festividad de Santa Josefina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Bakhita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en la que "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tuvimos palabras alentadoras del Papa Francisco, evaluación y confraternización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", dijo la religiosa.</w:t>
      </w:r>
    </w:p>
    <w:p w14:paraId="7F413789" w14:textId="77777777" w:rsidR="00A81A33" w:rsidRPr="00A81A33" w:rsidRDefault="00A81A33" w:rsidP="00A81A33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Mensaje de Francisco</w:t>
      </w:r>
    </w:p>
    <w:p w14:paraId="03FC6CB9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su mensaje, 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el Papa se unió "especialmente a los jóvenes de todo el mundo que trabajan para superar esta tragedia global"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y les pidió que "sigan los pasos de santa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Bakhita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la monja sudanesa que de niña fue vendida como esclava y víctima de la trata. Recordemos la injusticia que sufrió, sus tribulaciones, pero también su fuerza y su camino de liberación y renacimiento a una nueva vida".</w:t>
      </w:r>
    </w:p>
    <w:p w14:paraId="05E3A2B1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 xml:space="preserve">Según el Papa, "Santa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Bakhita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nos anima a abrir los ojos y los oídos para ver lo invisible y escuchar a los que no tienen voz, a reconocer la dignidad de cada persona y a actuar contra la trata y todas las formas de explotación". Y es que "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la trata es a menudo invisible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", subrayó Francisco, que reconoció la labor de los valientes reporteros, que "arrojan luz sobre la esclavitud de nuestro tiempo, pero la cultura de la indiferencia nos anestesia".</w:t>
      </w:r>
    </w:p>
    <w:p w14:paraId="08E51D99" w14:textId="77777777" w:rsidR="00A81A33" w:rsidRPr="00A81A33" w:rsidRDefault="00A81A33" w:rsidP="00A81A33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2DCB1DFC" wp14:editId="3F9EBE33">
            <wp:extent cx="5378450" cy="3022689"/>
            <wp:effectExtent l="0" t="0" r="0" b="6350"/>
            <wp:docPr id="3" name="Imagen 1" descr="Vigilia Santa María en Traste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ilia Santa María en Trastev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53" cy="30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D1A06" w14:textId="77777777" w:rsidR="00A81A33" w:rsidRPr="00A81A33" w:rsidRDefault="00A81A33" w:rsidP="00A81A33">
      <w:pPr>
        <w:shd w:val="clear" w:color="auto" w:fill="FFFFFF"/>
        <w:spacing w:after="15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81A33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Escuchar, soñar y actuar</w:t>
      </w:r>
    </w:p>
    <w:p w14:paraId="03CC2ECD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Pidió que nos ayudemos unos a otros "a reaccionar, a abrir nuestras vidas, nuestros corazones a tantas hermanas y hermanos que son tratados como esclavos. Nunca es tarde para decidirse a hacerlo", destacando el entusiasmo de los jóvenes que "señalan el camino, diciéndonos que, contra la trata, hay que 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escuchar, soñar y actuar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". El Papa insistió en "tener la capacidad de escuchar a los que sufren", relatando situaciones de sufrimiento, que nos deben llevar a escuchar "su grito de ayuda, dejémonos interpelar por sus historias; y, junto con las víctimas y los jóvenes, volvamos a soñar con un mundo en el que las personas puedan vivir en libertad y con dignidad".</w:t>
      </w:r>
    </w:p>
    <w:p w14:paraId="4B2C210D" w14:textId="77777777" w:rsidR="00A81A33" w:rsidRPr="00A81A33" w:rsidRDefault="00A81A33" w:rsidP="00A81A3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Por último, Francisco pidió </w:t>
      </w:r>
      <w:r w:rsidRPr="00A81A33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acciones concretas para combatir la trata, rezar y actuar, para llegar a la raíz del fenómeno, erradicando sus causas</w:t>
      </w:r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. Puso a Santa Josefina </w:t>
      </w:r>
      <w:proofErr w:type="spellStart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Bakhita</w:t>
      </w:r>
      <w:proofErr w:type="spellEnd"/>
      <w:r w:rsidRPr="00A81A3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como "símbolo de aquellos que, desgraciadamente reducidos a la esclavitud, aún pueden recuperar su libertad", llamando a "no quedarnos quietos, a movilizar todos nuestros recursos en la lucha contra la trata y a devolver la plena dignidad a quienes son víctimas de ella". Por ello, el Papa insistió en que "si cerramos los ojos y los oídos, si permanecemos inertes, seremos cómplices".</w:t>
      </w:r>
    </w:p>
    <w:p w14:paraId="19B7E29D" w14:textId="1C0B6A3F" w:rsidR="00926044" w:rsidRDefault="00A81A33" w:rsidP="00A81A33">
      <w:pPr>
        <w:jc w:val="both"/>
      </w:pPr>
      <w:hyperlink r:id="rId9" w:history="1">
        <w:r w:rsidRPr="003F3B85">
          <w:rPr>
            <w:rStyle w:val="Hipervnculo"/>
          </w:rPr>
          <w:t>https://www.religiondigital.org/luis_miguel_modino-_misionero_en_brasil/Red-Grito-Vida-Roma-</w:t>
        </w:r>
        <w:r w:rsidRPr="003F3B85">
          <w:rPr>
            <w:rStyle w:val="Hipervnculo"/>
          </w:rPr>
          <w:lastRenderedPageBreak/>
          <w:t>encuentro_7_2641305854.html?utm_source=newsletter&amp;utm_medium=email&amp;utm_campaign=estas_son_las_principales_noticias_del_dia_en_religion_digital&amp;utm_term=2024-02-12</w:t>
        </w:r>
      </w:hyperlink>
    </w:p>
    <w:p w14:paraId="6A9D6532" w14:textId="77777777" w:rsidR="00A81A33" w:rsidRDefault="00A81A33" w:rsidP="00A81A33">
      <w:pPr>
        <w:jc w:val="both"/>
      </w:pPr>
    </w:p>
    <w:sectPr w:rsidR="00A81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48A9"/>
    <w:multiLevelType w:val="multilevel"/>
    <w:tmpl w:val="6BA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1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33"/>
    <w:rsid w:val="00926044"/>
    <w:rsid w:val="00A81A3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3F36"/>
  <w15:chartTrackingRefBased/>
  <w15:docId w15:val="{21D20E0A-5C68-433E-9D42-309A76AE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1A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0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32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0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724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luis_miguel_modino-_misionero_en_brasil/Red-Grito-Vida-Roma-encuentro_7_2641305854.html?utm_source=newsletter&amp;utm_medium=email&amp;utm_campaign=estas_son_las_principales_noticias_del_dia_en_religion_digital&amp;utm_term=2024-02-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4245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2024-02-12T13:23:00Z</dcterms:created>
  <dcterms:modified xsi:type="dcterms:W3CDTF">2024-02-12T13:24:00Z</dcterms:modified>
</cp:coreProperties>
</file>