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EEF38C" w14:textId="77777777" w:rsidR="00D06577" w:rsidRPr="00D06577" w:rsidRDefault="00D06577" w:rsidP="00D06577">
      <w:pPr>
        <w:spacing w:after="375" w:line="435" w:lineRule="atLeast"/>
        <w:outlineLvl w:val="0"/>
        <w:rPr>
          <w:rFonts w:ascii="Open Sans" w:eastAsia="Times New Roman" w:hAnsi="Open Sans" w:cs="Open Sans"/>
          <w:b/>
          <w:bCs/>
          <w:color w:val="333333"/>
          <w:kern w:val="36"/>
          <w:sz w:val="38"/>
          <w:szCs w:val="38"/>
          <w:lang w:eastAsia="es-UY"/>
          <w14:ligatures w14:val="none"/>
        </w:rPr>
      </w:pPr>
      <w:r w:rsidRPr="00D06577">
        <w:rPr>
          <w:rFonts w:ascii="Open Sans" w:eastAsia="Times New Roman" w:hAnsi="Open Sans" w:cs="Open Sans"/>
          <w:b/>
          <w:bCs/>
          <w:color w:val="333333"/>
          <w:kern w:val="36"/>
          <w:sz w:val="38"/>
          <w:szCs w:val="38"/>
          <w:lang w:eastAsia="es-UY"/>
          <w14:ligatures w14:val="none"/>
        </w:rPr>
        <w:t>Joseba Segura: “Hoy, Cristo le dice a este constructor de puentes: ‘Juan Mari vuelve a casa’”</w:t>
      </w:r>
    </w:p>
    <w:p w14:paraId="22020346" w14:textId="77777777" w:rsidR="00D06577" w:rsidRPr="00D06577" w:rsidRDefault="00D06577" w:rsidP="00D06577">
      <w:pPr>
        <w:spacing w:after="0" w:line="240" w:lineRule="auto"/>
        <w:rPr>
          <w:rFonts w:ascii="Times New Roman" w:eastAsia="Times New Roman" w:hAnsi="Times New Roman" w:cs="Times New Roman"/>
          <w:kern w:val="0"/>
          <w:sz w:val="24"/>
          <w:szCs w:val="24"/>
          <w:lang w:eastAsia="es-UY"/>
          <w14:ligatures w14:val="none"/>
        </w:rPr>
      </w:pPr>
      <w:r w:rsidRPr="00D06577">
        <w:rPr>
          <w:rFonts w:ascii="Times New Roman" w:eastAsia="Times New Roman" w:hAnsi="Times New Roman" w:cs="Times New Roman"/>
          <w:noProof/>
          <w:kern w:val="0"/>
          <w:sz w:val="24"/>
          <w:szCs w:val="24"/>
          <w:lang w:eastAsia="es-UY"/>
          <w14:ligatures w14:val="none"/>
        </w:rPr>
        <w:drawing>
          <wp:inline distT="0" distB="0" distL="0" distR="0" wp14:anchorId="2AE2CFC7" wp14:editId="5A49D5D7">
            <wp:extent cx="6286500" cy="3530600"/>
            <wp:effectExtent l="0" t="0" r="0" b="0"/>
            <wp:docPr id="1" name="Imagen 2" descr="Funeral de Uri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eral de Uriar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14:paraId="42445DDC" w14:textId="77777777" w:rsidR="00D06577" w:rsidRPr="00D06577" w:rsidRDefault="00D06577" w:rsidP="00D06577">
      <w:pPr>
        <w:spacing w:line="240" w:lineRule="auto"/>
        <w:rPr>
          <w:rFonts w:ascii="Times New Roman" w:eastAsia="Times New Roman" w:hAnsi="Times New Roman" w:cs="Times New Roman"/>
          <w:kern w:val="0"/>
          <w:sz w:val="24"/>
          <w:szCs w:val="24"/>
          <w:lang w:eastAsia="es-UY"/>
          <w14:ligatures w14:val="none"/>
        </w:rPr>
      </w:pPr>
      <w:r w:rsidRPr="00D06577">
        <w:rPr>
          <w:rFonts w:ascii="Times New Roman" w:eastAsia="Times New Roman" w:hAnsi="Times New Roman" w:cs="Times New Roman"/>
          <w:kern w:val="0"/>
          <w:sz w:val="24"/>
          <w:szCs w:val="24"/>
          <w:lang w:eastAsia="es-UY"/>
          <w14:ligatures w14:val="none"/>
        </w:rPr>
        <w:t>Funeral de Uriarte</w:t>
      </w:r>
    </w:p>
    <w:p w14:paraId="53D19B0F" w14:textId="77777777" w:rsidR="00D06577" w:rsidRPr="00D06577" w:rsidRDefault="00D06577" w:rsidP="00D06577">
      <w:pPr>
        <w:numPr>
          <w:ilvl w:val="0"/>
          <w:numId w:val="1"/>
        </w:numPr>
        <w:spacing w:after="0" w:line="240" w:lineRule="auto"/>
        <w:ind w:left="-555"/>
        <w:rPr>
          <w:rFonts w:ascii="Times New Roman" w:eastAsia="Times New Roman" w:hAnsi="Times New Roman" w:cs="Times New Roman"/>
          <w:kern w:val="0"/>
          <w:sz w:val="24"/>
          <w:szCs w:val="24"/>
          <w:lang w:eastAsia="es-UY"/>
          <w14:ligatures w14:val="none"/>
        </w:rPr>
      </w:pPr>
    </w:p>
    <w:p w14:paraId="2B367BFF" w14:textId="77777777" w:rsidR="00D06577" w:rsidRPr="00D06577" w:rsidRDefault="00D06577" w:rsidP="00D06577">
      <w:pPr>
        <w:numPr>
          <w:ilvl w:val="0"/>
          <w:numId w:val="1"/>
        </w:numPr>
        <w:spacing w:after="0" w:line="240" w:lineRule="auto"/>
        <w:ind w:left="-555"/>
        <w:rPr>
          <w:rFonts w:ascii="Times New Roman" w:eastAsia="Times New Roman" w:hAnsi="Times New Roman" w:cs="Times New Roman"/>
          <w:kern w:val="0"/>
          <w:sz w:val="24"/>
          <w:szCs w:val="24"/>
          <w:lang w:eastAsia="es-UY"/>
          <w14:ligatures w14:val="none"/>
        </w:rPr>
      </w:pPr>
    </w:p>
    <w:p w14:paraId="643FAE8A" w14:textId="77777777" w:rsidR="00D06577" w:rsidRPr="00D06577" w:rsidRDefault="00D06577" w:rsidP="00D06577">
      <w:pPr>
        <w:numPr>
          <w:ilvl w:val="0"/>
          <w:numId w:val="1"/>
        </w:numPr>
        <w:spacing w:after="0" w:line="240" w:lineRule="auto"/>
        <w:ind w:left="-555"/>
        <w:rPr>
          <w:rFonts w:ascii="Times New Roman" w:eastAsia="Times New Roman" w:hAnsi="Times New Roman" w:cs="Times New Roman"/>
          <w:kern w:val="0"/>
          <w:sz w:val="24"/>
          <w:szCs w:val="24"/>
          <w:lang w:eastAsia="es-UY"/>
          <w14:ligatures w14:val="none"/>
        </w:rPr>
      </w:pPr>
    </w:p>
    <w:p w14:paraId="7A17DA37" w14:textId="77777777" w:rsidR="00D06577" w:rsidRPr="00D06577" w:rsidRDefault="00D06577" w:rsidP="00D06577">
      <w:pPr>
        <w:numPr>
          <w:ilvl w:val="0"/>
          <w:numId w:val="1"/>
        </w:numPr>
        <w:spacing w:after="0" w:line="240" w:lineRule="auto"/>
        <w:ind w:left="-555"/>
        <w:rPr>
          <w:rFonts w:ascii="Times New Roman" w:eastAsia="Times New Roman" w:hAnsi="Times New Roman" w:cs="Times New Roman"/>
          <w:kern w:val="0"/>
          <w:sz w:val="24"/>
          <w:szCs w:val="24"/>
          <w:lang w:eastAsia="es-UY"/>
          <w14:ligatures w14:val="none"/>
        </w:rPr>
      </w:pPr>
      <w:hyperlink r:id="rId6" w:tooltip="Enviar por email" w:history="1">
        <w:r w:rsidRPr="00D06577">
          <w:rPr>
            <w:rFonts w:ascii="Times New Roman" w:eastAsia="Times New Roman" w:hAnsi="Times New Roman" w:cs="Times New Roman"/>
            <w:color w:val="0000FF"/>
            <w:kern w:val="0"/>
            <w:sz w:val="24"/>
            <w:szCs w:val="24"/>
            <w:lang w:eastAsia="es-UY"/>
            <w14:ligatures w14:val="none"/>
          </w:rPr>
          <w:t>Enviar por email</w:t>
        </w:r>
      </w:hyperlink>
    </w:p>
    <w:p w14:paraId="001B7A61" w14:textId="77777777" w:rsidR="00D06577" w:rsidRPr="00D06577" w:rsidRDefault="00D06577" w:rsidP="00D06577">
      <w:pPr>
        <w:numPr>
          <w:ilvl w:val="0"/>
          <w:numId w:val="1"/>
        </w:numPr>
        <w:spacing w:after="0" w:line="240" w:lineRule="auto"/>
        <w:ind w:left="-555"/>
        <w:rPr>
          <w:rFonts w:ascii="Times New Roman" w:eastAsia="Times New Roman" w:hAnsi="Times New Roman" w:cs="Times New Roman"/>
          <w:kern w:val="0"/>
          <w:sz w:val="24"/>
          <w:szCs w:val="24"/>
          <w:lang w:eastAsia="es-UY"/>
          <w14:ligatures w14:val="none"/>
        </w:rPr>
      </w:pPr>
      <w:hyperlink r:id="rId7" w:tooltip="imprimir" w:history="1">
        <w:r w:rsidRPr="00D06577">
          <w:rPr>
            <w:rFonts w:ascii="Times New Roman" w:eastAsia="Times New Roman" w:hAnsi="Times New Roman" w:cs="Times New Roman"/>
            <w:color w:val="0000FF"/>
            <w:kern w:val="0"/>
            <w:sz w:val="24"/>
            <w:szCs w:val="24"/>
            <w:lang w:eastAsia="es-UY"/>
            <w14:ligatures w14:val="none"/>
          </w:rPr>
          <w:t>Imprimir</w:t>
        </w:r>
      </w:hyperlink>
    </w:p>
    <w:p w14:paraId="39327B3C" w14:textId="77777777" w:rsidR="00D06577" w:rsidRPr="00D06577" w:rsidRDefault="00D06577" w:rsidP="00D06577">
      <w:pPr>
        <w:spacing w:after="600" w:line="345" w:lineRule="atLeast"/>
        <w:outlineLvl w:val="1"/>
        <w:rPr>
          <w:rFonts w:ascii="Montserrat" w:eastAsia="Times New Roman" w:hAnsi="Montserrat" w:cs="Times New Roman"/>
          <w:b/>
          <w:bCs/>
          <w:color w:val="474747"/>
          <w:kern w:val="0"/>
          <w:sz w:val="26"/>
          <w:szCs w:val="26"/>
          <w:lang w:eastAsia="es-UY"/>
          <w14:ligatures w14:val="none"/>
        </w:rPr>
      </w:pPr>
      <w:r w:rsidRPr="00D06577">
        <w:rPr>
          <w:rFonts w:ascii="Montserrat" w:eastAsia="Times New Roman" w:hAnsi="Montserrat" w:cs="Times New Roman"/>
          <w:b/>
          <w:bCs/>
          <w:color w:val="474747"/>
          <w:kern w:val="0"/>
          <w:sz w:val="26"/>
          <w:szCs w:val="26"/>
          <w:lang w:eastAsia="es-UY"/>
          <w14:ligatures w14:val="none"/>
        </w:rPr>
        <w:t>El funeral de un obispo querido, porque quiso. Un obispo, como monseñor Uriarte, que pasó por el mundo poniendo el ser buena persona por encima de su cargo institucional</w:t>
      </w:r>
    </w:p>
    <w:p w14:paraId="60AE75C7" w14:textId="77777777" w:rsidR="00D06577" w:rsidRPr="00D06577" w:rsidRDefault="00D06577" w:rsidP="00D06577">
      <w:pPr>
        <w:spacing w:after="600" w:line="345" w:lineRule="atLeast"/>
        <w:outlineLvl w:val="1"/>
        <w:rPr>
          <w:rFonts w:ascii="Montserrat" w:eastAsia="Times New Roman" w:hAnsi="Montserrat" w:cs="Times New Roman"/>
          <w:b/>
          <w:bCs/>
          <w:color w:val="474747"/>
          <w:kern w:val="0"/>
          <w:sz w:val="26"/>
          <w:szCs w:val="26"/>
          <w:lang w:eastAsia="es-UY"/>
          <w14:ligatures w14:val="none"/>
        </w:rPr>
      </w:pPr>
      <w:r w:rsidRPr="00D06577">
        <w:rPr>
          <w:rFonts w:ascii="Montserrat" w:eastAsia="Times New Roman" w:hAnsi="Montserrat" w:cs="Times New Roman"/>
          <w:b/>
          <w:bCs/>
          <w:color w:val="474747"/>
          <w:kern w:val="0"/>
          <w:sz w:val="26"/>
          <w:szCs w:val="26"/>
          <w:lang w:eastAsia="es-UY"/>
          <w14:ligatures w14:val="none"/>
        </w:rPr>
        <w:t>El objetivo de la asamblea era “agradecer su caminar en este mundo, donde fue dejando huellas de Dios en relaciones personales diversas”, porque “Juan Mari no ha vivido para sí, ha vivido para otros”</w:t>
      </w:r>
    </w:p>
    <w:p w14:paraId="1FE93860" w14:textId="77777777" w:rsidR="00D06577" w:rsidRPr="00D06577" w:rsidRDefault="00D06577" w:rsidP="00D06577">
      <w:pPr>
        <w:spacing w:after="600" w:line="345" w:lineRule="atLeast"/>
        <w:outlineLvl w:val="1"/>
        <w:rPr>
          <w:rFonts w:ascii="Montserrat" w:eastAsia="Times New Roman" w:hAnsi="Montserrat" w:cs="Times New Roman"/>
          <w:b/>
          <w:bCs/>
          <w:color w:val="474747"/>
          <w:kern w:val="0"/>
          <w:sz w:val="26"/>
          <w:szCs w:val="26"/>
          <w:lang w:eastAsia="es-UY"/>
          <w14:ligatures w14:val="none"/>
        </w:rPr>
      </w:pPr>
      <w:r w:rsidRPr="00D06577">
        <w:rPr>
          <w:rFonts w:ascii="Montserrat" w:eastAsia="Times New Roman" w:hAnsi="Montserrat" w:cs="Times New Roman"/>
          <w:b/>
          <w:bCs/>
          <w:color w:val="474747"/>
          <w:kern w:val="0"/>
          <w:sz w:val="26"/>
          <w:szCs w:val="26"/>
          <w:lang w:eastAsia="es-UY"/>
          <w14:ligatures w14:val="none"/>
        </w:rPr>
        <w:t xml:space="preserve">Segura destacó que monseñor Uriarte fue “un enamorado de la Palabra de Dios y la hizo guía de su vida”, porque estaba </w:t>
      </w:r>
      <w:r w:rsidRPr="00D06577">
        <w:rPr>
          <w:rFonts w:ascii="Montserrat" w:eastAsia="Times New Roman" w:hAnsi="Montserrat" w:cs="Times New Roman"/>
          <w:b/>
          <w:bCs/>
          <w:color w:val="474747"/>
          <w:kern w:val="0"/>
          <w:sz w:val="26"/>
          <w:szCs w:val="26"/>
          <w:lang w:eastAsia="es-UY"/>
          <w14:ligatures w14:val="none"/>
        </w:rPr>
        <w:lastRenderedPageBreak/>
        <w:t>“convencido de que nadie puede transmitir lo que no cree, porque cuando hay falsete se nota mucho”</w:t>
      </w:r>
    </w:p>
    <w:p w14:paraId="51246FA0" w14:textId="77777777" w:rsidR="00D06577" w:rsidRPr="00D06577" w:rsidRDefault="00D06577" w:rsidP="00D06577">
      <w:pPr>
        <w:spacing w:after="600" w:line="345" w:lineRule="atLeast"/>
        <w:outlineLvl w:val="1"/>
        <w:rPr>
          <w:rFonts w:ascii="Montserrat" w:eastAsia="Times New Roman" w:hAnsi="Montserrat" w:cs="Times New Roman"/>
          <w:b/>
          <w:bCs/>
          <w:color w:val="474747"/>
          <w:kern w:val="0"/>
          <w:sz w:val="26"/>
          <w:szCs w:val="26"/>
          <w:lang w:eastAsia="es-UY"/>
          <w14:ligatures w14:val="none"/>
        </w:rPr>
      </w:pPr>
      <w:r w:rsidRPr="00D06577">
        <w:rPr>
          <w:rFonts w:ascii="Montserrat" w:eastAsia="Times New Roman" w:hAnsi="Montserrat" w:cs="Times New Roman"/>
          <w:b/>
          <w:bCs/>
          <w:color w:val="474747"/>
          <w:kern w:val="0"/>
          <w:sz w:val="26"/>
          <w:szCs w:val="26"/>
          <w:lang w:eastAsia="es-UY"/>
          <w14:ligatures w14:val="none"/>
        </w:rPr>
        <w:t>“Juan Mari pasó su vida escuchando a los que piensan distinto” y “personas así no sobran nunca y resultan imprescindibles”</w:t>
      </w:r>
    </w:p>
    <w:p w14:paraId="7DDB222A" w14:textId="77777777" w:rsidR="00D06577" w:rsidRPr="00D06577" w:rsidRDefault="00D06577" w:rsidP="00D06577">
      <w:pPr>
        <w:spacing w:after="150" w:line="240" w:lineRule="auto"/>
        <w:rPr>
          <w:rFonts w:ascii="inherit" w:eastAsia="Times New Roman" w:hAnsi="inherit" w:cs="Times New Roman"/>
          <w:b/>
          <w:bCs/>
          <w:i/>
          <w:iCs/>
          <w:color w:val="333333"/>
          <w:kern w:val="0"/>
          <w:sz w:val="20"/>
          <w:szCs w:val="20"/>
          <w:lang w:eastAsia="es-UY"/>
          <w14:ligatures w14:val="none"/>
        </w:rPr>
      </w:pPr>
      <w:r w:rsidRPr="00D06577">
        <w:rPr>
          <w:rFonts w:ascii="inherit" w:eastAsia="Times New Roman" w:hAnsi="inherit" w:cs="Times New Roman"/>
          <w:b/>
          <w:bCs/>
          <w:i/>
          <w:iCs/>
          <w:color w:val="333333"/>
          <w:kern w:val="0"/>
          <w:sz w:val="20"/>
          <w:szCs w:val="20"/>
          <w:lang w:eastAsia="es-UY"/>
          <w14:ligatures w14:val="none"/>
        </w:rPr>
        <w:t>19.02.2024 </w:t>
      </w:r>
      <w:hyperlink r:id="rId8" w:history="1">
        <w:r w:rsidRPr="00D06577">
          <w:rPr>
            <w:rFonts w:ascii="inherit" w:eastAsia="Times New Roman" w:hAnsi="inherit" w:cs="Times New Roman"/>
            <w:b/>
            <w:bCs/>
            <w:i/>
            <w:iCs/>
            <w:color w:val="D49400"/>
            <w:kern w:val="0"/>
            <w:sz w:val="20"/>
            <w:szCs w:val="20"/>
            <w:lang w:eastAsia="es-UY"/>
            <w14:ligatures w14:val="none"/>
          </w:rPr>
          <w:t>José Manuel Vidal</w:t>
        </w:r>
      </w:hyperlink>
    </w:p>
    <w:p w14:paraId="5ABAABAE" w14:textId="77777777" w:rsidR="00D06577" w:rsidRPr="00D06577" w:rsidRDefault="00D06577" w:rsidP="00D06577">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D06577">
        <w:rPr>
          <w:rFonts w:ascii="Open Sans" w:eastAsia="Times New Roman" w:hAnsi="Open Sans" w:cs="Open Sans"/>
          <w:color w:val="333333"/>
          <w:kern w:val="0"/>
          <w:sz w:val="21"/>
          <w:szCs w:val="21"/>
          <w:lang w:eastAsia="es-UY"/>
          <w14:ligatures w14:val="none"/>
        </w:rPr>
        <w:t>Solemne y sentido funeral en la catedral de Begoña de Bilbao. Se nota a las claras que </w:t>
      </w:r>
      <w:r w:rsidRPr="00D06577">
        <w:rPr>
          <w:rFonts w:ascii="Open Sans" w:eastAsia="Times New Roman" w:hAnsi="Open Sans" w:cs="Open Sans"/>
          <w:b/>
          <w:bCs/>
          <w:color w:val="474747"/>
          <w:kern w:val="0"/>
          <w:sz w:val="21"/>
          <w:szCs w:val="21"/>
          <w:lang w:eastAsia="es-UY"/>
          <w14:ligatures w14:val="none"/>
        </w:rPr>
        <w:t>monseñor Uriarte</w:t>
      </w:r>
      <w:r w:rsidRPr="00D06577">
        <w:rPr>
          <w:rFonts w:ascii="Open Sans" w:eastAsia="Times New Roman" w:hAnsi="Open Sans" w:cs="Open Sans"/>
          <w:color w:val="333333"/>
          <w:kern w:val="0"/>
          <w:sz w:val="21"/>
          <w:szCs w:val="21"/>
          <w:lang w:eastAsia="es-UY"/>
          <w14:ligatures w14:val="none"/>
        </w:rPr>
        <w:t> fue un pastor querido por su grey, por la gente de su pueblo y, además, por sus propios compañeros obispos. Por eso, la catedral estaba abarrotada de gente y el altar a tope de curas y 10 obispos, desde el cardenal Blázquez, al arzobispo de Pamplona, Florencio Roselló, pasando por el arzobispo de Burgos, Mario Iceta, el obispo de Vitoria, Elizalde, el arzobispo de Urgell, monseñor Vives, el arzobispo emérito de Pamplona, el obispo de Zamora, monseñor Valera, o sus dos predecesores en la sede donostiarra, Munilla y Prado. Presidió el funeral el obispo de Bilbao, su alumno y su amigo monseñor Joseba Segura.</w:t>
      </w:r>
    </w:p>
    <w:p w14:paraId="465906F4" w14:textId="77777777" w:rsidR="00D06577" w:rsidRPr="00D06577" w:rsidRDefault="00D06577" w:rsidP="00D06577">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D06577">
        <w:rPr>
          <w:rFonts w:ascii="Open Sans" w:eastAsia="Times New Roman" w:hAnsi="Open Sans" w:cs="Open Sans"/>
          <w:color w:val="333333"/>
          <w:kern w:val="0"/>
          <w:sz w:val="21"/>
          <w:szCs w:val="21"/>
          <w:lang w:eastAsia="es-UY"/>
          <w14:ligatures w14:val="none"/>
        </w:rPr>
        <w:t>Entre las autoridades políticas, los consejeros Josu Erkoreka y Gotzone Sagardui, la diputada general de Bizkaia, Elixabete Etxanobe; la alcaldesa de Bilbao en funciones, Amaia Arregi, y el presidente del PNV, </w:t>
      </w:r>
      <w:r w:rsidRPr="00D06577">
        <w:rPr>
          <w:rFonts w:ascii="Open Sans" w:eastAsia="Times New Roman" w:hAnsi="Open Sans" w:cs="Open Sans"/>
          <w:b/>
          <w:bCs/>
          <w:color w:val="474747"/>
          <w:kern w:val="0"/>
          <w:sz w:val="21"/>
          <w:szCs w:val="21"/>
          <w:lang w:eastAsia="es-UY"/>
          <w14:ligatures w14:val="none"/>
        </w:rPr>
        <w:t>Andoni Ortuzar,</w:t>
      </w:r>
      <w:r w:rsidRPr="00D06577">
        <w:rPr>
          <w:rFonts w:ascii="Open Sans" w:eastAsia="Times New Roman" w:hAnsi="Open Sans" w:cs="Open Sans"/>
          <w:color w:val="333333"/>
          <w:kern w:val="0"/>
          <w:sz w:val="21"/>
          <w:szCs w:val="21"/>
          <w:lang w:eastAsia="es-UY"/>
          <w14:ligatures w14:val="none"/>
        </w:rPr>
        <w:t> entre otros.</w:t>
      </w:r>
    </w:p>
    <w:p w14:paraId="606CA930" w14:textId="77777777" w:rsidR="00D06577" w:rsidRPr="00D06577" w:rsidRDefault="00D06577" w:rsidP="00D06577">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D06577">
        <w:rPr>
          <w:rFonts w:ascii="Open Sans" w:eastAsia="Times New Roman" w:hAnsi="Open Sans" w:cs="Open Sans"/>
          <w:b/>
          <w:bCs/>
          <w:color w:val="474747"/>
          <w:kern w:val="0"/>
          <w:sz w:val="21"/>
          <w:szCs w:val="21"/>
          <w:lang w:eastAsia="es-UY"/>
          <w14:ligatures w14:val="none"/>
        </w:rPr>
        <w:t>El funeral de un obispo querido, porque quiso. Un obispo, como monseñor Uriarte, que pasó por el mundo poniendo el ser buena persona por encima de su cargo institucional</w:t>
      </w:r>
      <w:r w:rsidRPr="00D06577">
        <w:rPr>
          <w:rFonts w:ascii="Open Sans" w:eastAsia="Times New Roman" w:hAnsi="Open Sans" w:cs="Open Sans"/>
          <w:color w:val="333333"/>
          <w:kern w:val="0"/>
          <w:sz w:val="21"/>
          <w:szCs w:val="21"/>
          <w:lang w:eastAsia="es-UY"/>
          <w14:ligatures w14:val="none"/>
        </w:rPr>
        <w:t>.</w:t>
      </w:r>
    </w:p>
    <w:p w14:paraId="43A37B84" w14:textId="77777777" w:rsidR="00D06577" w:rsidRPr="00D06577" w:rsidRDefault="00D06577" w:rsidP="00D06577">
      <w:pPr>
        <w:shd w:val="clear" w:color="auto" w:fill="D3F3FF"/>
        <w:spacing w:after="0" w:line="480" w:lineRule="auto"/>
        <w:jc w:val="center"/>
        <w:rPr>
          <w:rFonts w:ascii="Open Sans" w:eastAsia="Times New Roman" w:hAnsi="Open Sans" w:cs="Open Sans"/>
          <w:color w:val="000000"/>
          <w:kern w:val="0"/>
          <w:sz w:val="27"/>
          <w:szCs w:val="27"/>
          <w:lang w:eastAsia="es-UY"/>
          <w14:ligatures w14:val="none"/>
        </w:rPr>
      </w:pPr>
      <w:r w:rsidRPr="00D06577">
        <w:rPr>
          <w:rFonts w:ascii="Open Sans" w:eastAsia="Times New Roman" w:hAnsi="Open Sans" w:cs="Open Sans"/>
          <w:color w:val="000000"/>
          <w:kern w:val="0"/>
          <w:sz w:val="27"/>
          <w:szCs w:val="27"/>
          <w:lang w:eastAsia="es-UY"/>
          <w14:ligatures w14:val="none"/>
        </w:rPr>
        <w:t>Campaña en defensa del Papa: Yo con Francisco</w:t>
      </w:r>
    </w:p>
    <w:p w14:paraId="71C65210" w14:textId="77777777" w:rsidR="00D06577" w:rsidRPr="00D06577" w:rsidRDefault="00D06577" w:rsidP="00D06577">
      <w:pPr>
        <w:shd w:val="clear" w:color="auto" w:fill="FFFFFF"/>
        <w:spacing w:after="0" w:line="480" w:lineRule="auto"/>
        <w:jc w:val="center"/>
        <w:rPr>
          <w:rFonts w:ascii="Montserrat" w:eastAsia="Times New Roman" w:hAnsi="Montserrat" w:cs="Times New Roman"/>
          <w:color w:val="474747"/>
          <w:kern w:val="0"/>
          <w:sz w:val="27"/>
          <w:szCs w:val="27"/>
          <w:lang w:eastAsia="es-UY"/>
          <w14:ligatures w14:val="none"/>
        </w:rPr>
      </w:pPr>
      <w:hyperlink r:id="rId9" w:tgtFrame="_blank" w:history="1">
        <w:r w:rsidRPr="00D06577">
          <w:rPr>
            <w:rFonts w:ascii="Open Sans" w:eastAsia="Times New Roman" w:hAnsi="Open Sans" w:cs="Open Sans"/>
            <w:color w:val="D49400"/>
            <w:kern w:val="0"/>
            <w:sz w:val="21"/>
            <w:szCs w:val="21"/>
            <w:lang w:eastAsia="es-UY"/>
            <w14:ligatures w14:val="none"/>
          </w:rPr>
          <w:t>DEJA TU APOYO AQUÍ</w:t>
        </w:r>
      </w:hyperlink>
    </w:p>
    <w:p w14:paraId="60472B38" w14:textId="77777777" w:rsidR="00D06577" w:rsidRPr="00D06577" w:rsidRDefault="00D06577" w:rsidP="00D06577">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D06577">
        <w:rPr>
          <w:rFonts w:ascii="Open Sans" w:eastAsia="Times New Roman" w:hAnsi="Open Sans" w:cs="Open Sans"/>
          <w:noProof/>
          <w:color w:val="000000"/>
          <w:kern w:val="0"/>
          <w:sz w:val="21"/>
          <w:szCs w:val="21"/>
          <w:lang w:eastAsia="es-UY"/>
          <w14:ligatures w14:val="none"/>
        </w:rPr>
        <w:lastRenderedPageBreak/>
        <w:drawing>
          <wp:inline distT="0" distB="0" distL="0" distR="0" wp14:anchorId="5D9D7D0F" wp14:editId="7DD38E20">
            <wp:extent cx="6356350" cy="3568700"/>
            <wp:effectExtent l="0" t="0" r="6350" b="0"/>
            <wp:docPr id="2" name="Imagen 2" descr="Funeral Uri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eral Uriar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6350" cy="3568700"/>
                    </a:xfrm>
                    <a:prstGeom prst="rect">
                      <a:avLst/>
                    </a:prstGeom>
                    <a:noFill/>
                    <a:ln>
                      <a:noFill/>
                    </a:ln>
                  </pic:spPr>
                </pic:pic>
              </a:graphicData>
            </a:graphic>
          </wp:inline>
        </w:drawing>
      </w:r>
    </w:p>
    <w:p w14:paraId="2551E37B" w14:textId="77777777" w:rsidR="00D06577" w:rsidRPr="00D06577" w:rsidRDefault="00D06577" w:rsidP="00D06577">
      <w:pPr>
        <w:shd w:val="clear" w:color="auto" w:fill="FFFFFF"/>
        <w:spacing w:line="240" w:lineRule="auto"/>
        <w:rPr>
          <w:rFonts w:ascii="Open Sans" w:eastAsia="Times New Roman" w:hAnsi="Open Sans" w:cs="Open Sans"/>
          <w:color w:val="000000"/>
          <w:kern w:val="0"/>
          <w:sz w:val="21"/>
          <w:szCs w:val="21"/>
          <w:lang w:eastAsia="es-UY"/>
          <w14:ligatures w14:val="none"/>
        </w:rPr>
      </w:pPr>
      <w:r w:rsidRPr="00D06577">
        <w:rPr>
          <w:rFonts w:ascii="Open Sans" w:eastAsia="Times New Roman" w:hAnsi="Open Sans" w:cs="Open Sans"/>
          <w:color w:val="000000"/>
          <w:kern w:val="0"/>
          <w:sz w:val="21"/>
          <w:szCs w:val="21"/>
          <w:lang w:eastAsia="es-UY"/>
          <w14:ligatures w14:val="none"/>
        </w:rPr>
        <w:t>Funeral Uriarte</w:t>
      </w:r>
    </w:p>
    <w:p w14:paraId="51909AE2" w14:textId="77777777" w:rsidR="00D06577" w:rsidRPr="00D06577" w:rsidRDefault="00D06577" w:rsidP="00D06577">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D06577">
        <w:rPr>
          <w:rFonts w:ascii="Open Sans" w:eastAsia="Times New Roman" w:hAnsi="Open Sans" w:cs="Open Sans"/>
          <w:color w:val="333333"/>
          <w:kern w:val="0"/>
          <w:sz w:val="21"/>
          <w:szCs w:val="21"/>
          <w:lang w:eastAsia="es-UY"/>
          <w14:ligatures w14:val="none"/>
        </w:rPr>
        <w:t>En la </w:t>
      </w:r>
      <w:r w:rsidRPr="00D06577">
        <w:rPr>
          <w:rFonts w:ascii="Open Sans" w:eastAsia="Times New Roman" w:hAnsi="Open Sans" w:cs="Open Sans"/>
          <w:b/>
          <w:bCs/>
          <w:color w:val="474747"/>
          <w:kern w:val="0"/>
          <w:sz w:val="21"/>
          <w:szCs w:val="21"/>
          <w:lang w:eastAsia="es-UY"/>
          <w14:ligatures w14:val="none"/>
        </w:rPr>
        <w:t>homilía</w:t>
      </w:r>
      <w:r w:rsidRPr="00D06577">
        <w:rPr>
          <w:rFonts w:ascii="Open Sans" w:eastAsia="Times New Roman" w:hAnsi="Open Sans" w:cs="Open Sans"/>
          <w:color w:val="333333"/>
          <w:kern w:val="0"/>
          <w:sz w:val="21"/>
          <w:szCs w:val="21"/>
          <w:lang w:eastAsia="es-UY"/>
          <w14:ligatures w14:val="none"/>
        </w:rPr>
        <w:t>, profunda y sentida (la de un cura que se formó a sus pechos, la de un amigo que le acompañó hasta su último aliento), monseñor Segura comenzó señalando que el objetivo de la asamblea era “agradecer su caminar en este mundo, donde fue dejando huellas de Dios en relaciones personales diversas”, porque “Juan Mari no ha vivido para sí, ha vivido para otros”.</w:t>
      </w:r>
    </w:p>
    <w:p w14:paraId="3392A898" w14:textId="77777777" w:rsidR="00D06577" w:rsidRPr="00D06577" w:rsidRDefault="00D06577" w:rsidP="00D06577">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D06577">
        <w:rPr>
          <w:rFonts w:ascii="Open Sans" w:eastAsia="Times New Roman" w:hAnsi="Open Sans" w:cs="Open Sans"/>
          <w:color w:val="333333"/>
          <w:kern w:val="0"/>
          <w:sz w:val="21"/>
          <w:szCs w:val="21"/>
          <w:lang w:eastAsia="es-UY"/>
          <w14:ligatures w14:val="none"/>
        </w:rPr>
        <w:t>Por eso, su “existencia fue rica en experiencias, en encuentros, con muchas alegrías entreveradas de desvelos y de preocupaciones”. </w:t>
      </w:r>
      <w:r w:rsidRPr="00D06577">
        <w:rPr>
          <w:rFonts w:ascii="Open Sans" w:eastAsia="Times New Roman" w:hAnsi="Open Sans" w:cs="Open Sans"/>
          <w:b/>
          <w:bCs/>
          <w:color w:val="474747"/>
          <w:kern w:val="0"/>
          <w:sz w:val="21"/>
          <w:szCs w:val="21"/>
          <w:lang w:eastAsia="es-UY"/>
          <w14:ligatures w14:val="none"/>
        </w:rPr>
        <w:t>Una vida plena, porque “se implicaba a fondo con la gente y en las situaciones”</w:t>
      </w:r>
      <w:r w:rsidRPr="00D06577">
        <w:rPr>
          <w:rFonts w:ascii="Open Sans" w:eastAsia="Times New Roman" w:hAnsi="Open Sans" w:cs="Open Sans"/>
          <w:color w:val="333333"/>
          <w:kern w:val="0"/>
          <w:sz w:val="21"/>
          <w:szCs w:val="21"/>
          <w:lang w:eastAsia="es-UY"/>
          <w14:ligatures w14:val="none"/>
        </w:rPr>
        <w:t>.</w:t>
      </w:r>
    </w:p>
    <w:p w14:paraId="1C5A968E" w14:textId="77777777" w:rsidR="00D06577" w:rsidRPr="00D06577" w:rsidRDefault="00D06577" w:rsidP="00D06577">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D06577">
        <w:rPr>
          <w:rFonts w:ascii="Open Sans" w:eastAsia="Times New Roman" w:hAnsi="Open Sans" w:cs="Open Sans"/>
          <w:color w:val="333333"/>
          <w:kern w:val="0"/>
          <w:sz w:val="21"/>
          <w:szCs w:val="21"/>
          <w:lang w:eastAsia="es-UY"/>
          <w14:ligatures w14:val="none"/>
        </w:rPr>
        <w:t>En su vertiente espiritual, </w:t>
      </w:r>
      <w:r w:rsidRPr="00D06577">
        <w:rPr>
          <w:rFonts w:ascii="Open Sans" w:eastAsia="Times New Roman" w:hAnsi="Open Sans" w:cs="Open Sans"/>
          <w:b/>
          <w:bCs/>
          <w:color w:val="474747"/>
          <w:kern w:val="0"/>
          <w:sz w:val="21"/>
          <w:szCs w:val="21"/>
          <w:lang w:eastAsia="es-UY"/>
          <w14:ligatures w14:val="none"/>
        </w:rPr>
        <w:t>Segura destacó que monseñor Uriarte fue “un enamorado de la Palabra de Dios y la hizo guía de su vida”, porque estaba “convencido de que nadie puede transmitir lo que no cree, porque cuando hay falsete se nota mucho”</w:t>
      </w:r>
      <w:r w:rsidRPr="00D06577">
        <w:rPr>
          <w:rFonts w:ascii="Open Sans" w:eastAsia="Times New Roman" w:hAnsi="Open Sans" w:cs="Open Sans"/>
          <w:color w:val="333333"/>
          <w:kern w:val="0"/>
          <w:sz w:val="21"/>
          <w:szCs w:val="21"/>
          <w:lang w:eastAsia="es-UY"/>
          <w14:ligatures w14:val="none"/>
        </w:rPr>
        <w:t>.</w:t>
      </w:r>
    </w:p>
    <w:p w14:paraId="5A4E7610" w14:textId="77777777" w:rsidR="00D06577" w:rsidRPr="00D06577" w:rsidRDefault="00D06577" w:rsidP="00D06577">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D06577">
        <w:rPr>
          <w:rFonts w:ascii="Open Sans" w:eastAsia="Times New Roman" w:hAnsi="Open Sans" w:cs="Open Sans"/>
          <w:noProof/>
          <w:color w:val="000000"/>
          <w:kern w:val="0"/>
          <w:sz w:val="21"/>
          <w:szCs w:val="21"/>
          <w:lang w:eastAsia="es-UY"/>
          <w14:ligatures w14:val="none"/>
        </w:rPr>
        <w:lastRenderedPageBreak/>
        <w:drawing>
          <wp:inline distT="0" distB="0" distL="0" distR="0" wp14:anchorId="38004E1F" wp14:editId="7EC1D5B2">
            <wp:extent cx="6356350" cy="3568700"/>
            <wp:effectExtent l="0" t="0" r="6350" b="0"/>
            <wp:docPr id="3" name="Imagen 1" descr="Uri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riar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6350" cy="3568700"/>
                    </a:xfrm>
                    <a:prstGeom prst="rect">
                      <a:avLst/>
                    </a:prstGeom>
                    <a:noFill/>
                    <a:ln>
                      <a:noFill/>
                    </a:ln>
                  </pic:spPr>
                </pic:pic>
              </a:graphicData>
            </a:graphic>
          </wp:inline>
        </w:drawing>
      </w:r>
    </w:p>
    <w:p w14:paraId="0F1431A9" w14:textId="77777777" w:rsidR="00D06577" w:rsidRPr="00D06577" w:rsidRDefault="00D06577" w:rsidP="00D06577">
      <w:pPr>
        <w:shd w:val="clear" w:color="auto" w:fill="FFFFFF"/>
        <w:spacing w:line="240" w:lineRule="auto"/>
        <w:rPr>
          <w:rFonts w:ascii="Open Sans" w:eastAsia="Times New Roman" w:hAnsi="Open Sans" w:cs="Open Sans"/>
          <w:color w:val="000000"/>
          <w:kern w:val="0"/>
          <w:sz w:val="21"/>
          <w:szCs w:val="21"/>
          <w:lang w:eastAsia="es-UY"/>
          <w14:ligatures w14:val="none"/>
        </w:rPr>
      </w:pPr>
      <w:r w:rsidRPr="00D06577">
        <w:rPr>
          <w:rFonts w:ascii="Open Sans" w:eastAsia="Times New Roman" w:hAnsi="Open Sans" w:cs="Open Sans"/>
          <w:color w:val="000000"/>
          <w:kern w:val="0"/>
          <w:sz w:val="21"/>
          <w:szCs w:val="21"/>
          <w:lang w:eastAsia="es-UY"/>
          <w14:ligatures w14:val="none"/>
        </w:rPr>
        <w:t>Uriarte</w:t>
      </w:r>
    </w:p>
    <w:p w14:paraId="14C1DED0" w14:textId="77777777" w:rsidR="00D06577" w:rsidRPr="00D06577" w:rsidRDefault="00D06577" w:rsidP="00D06577">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D06577">
        <w:rPr>
          <w:rFonts w:ascii="Open Sans" w:eastAsia="Times New Roman" w:hAnsi="Open Sans" w:cs="Open Sans"/>
          <w:color w:val="333333"/>
          <w:kern w:val="0"/>
          <w:sz w:val="21"/>
          <w:szCs w:val="21"/>
          <w:lang w:eastAsia="es-UY"/>
          <w14:ligatures w14:val="none"/>
        </w:rPr>
        <w:t>Y ese falsete nunca lo hubo en su vida, porque Juan Mari fue también un obispo “valiente”, como denota su último libro</w:t>
      </w:r>
      <w:r w:rsidRPr="00D06577">
        <w:rPr>
          <w:rFonts w:ascii="Open Sans" w:eastAsia="Times New Roman" w:hAnsi="Open Sans" w:cs="Open Sans"/>
          <w:b/>
          <w:bCs/>
          <w:color w:val="474747"/>
          <w:kern w:val="0"/>
          <w:sz w:val="21"/>
          <w:szCs w:val="21"/>
          <w:lang w:eastAsia="es-UY"/>
          <w14:ligatures w14:val="none"/>
        </w:rPr>
        <w:t> ‘Sexo y género a debate</w:t>
      </w:r>
      <w:r w:rsidRPr="00D06577">
        <w:rPr>
          <w:rFonts w:ascii="Open Sans" w:eastAsia="Times New Roman" w:hAnsi="Open Sans" w:cs="Open Sans"/>
          <w:color w:val="333333"/>
          <w:kern w:val="0"/>
          <w:sz w:val="21"/>
          <w:szCs w:val="21"/>
          <w:lang w:eastAsia="es-UY"/>
          <w14:ligatures w14:val="none"/>
        </w:rPr>
        <w:t>”. Por eso, monseñor Segura dijo: “Hace falta valor para meterse en ese jardín con 90 años, pero ahí está el resultado: una visión expuesta con claridad”.</w:t>
      </w:r>
    </w:p>
    <w:p w14:paraId="6C8D90CD" w14:textId="77777777" w:rsidR="00D06577" w:rsidRPr="00D06577" w:rsidRDefault="00D06577" w:rsidP="00D06577">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D06577">
        <w:rPr>
          <w:rFonts w:ascii="Open Sans" w:eastAsia="Times New Roman" w:hAnsi="Open Sans" w:cs="Open Sans"/>
          <w:color w:val="333333"/>
          <w:kern w:val="0"/>
          <w:sz w:val="21"/>
          <w:szCs w:val="21"/>
          <w:lang w:eastAsia="es-UY"/>
          <w14:ligatures w14:val="none"/>
        </w:rPr>
        <w:t>Y añadió el obispo de Bilbao:</w:t>
      </w:r>
      <w:r w:rsidRPr="00D06577">
        <w:rPr>
          <w:rFonts w:ascii="Open Sans" w:eastAsia="Times New Roman" w:hAnsi="Open Sans" w:cs="Open Sans"/>
          <w:b/>
          <w:bCs/>
          <w:color w:val="474747"/>
          <w:kern w:val="0"/>
          <w:sz w:val="21"/>
          <w:szCs w:val="21"/>
          <w:lang w:eastAsia="es-UY"/>
          <w14:ligatures w14:val="none"/>
        </w:rPr>
        <w:t> “Juan Mari pasó su vida escuchando a los que piensan distinto” y “personas así no sobran nunca y resultan imprescindibles”</w:t>
      </w:r>
      <w:r w:rsidRPr="00D06577">
        <w:rPr>
          <w:rFonts w:ascii="Open Sans" w:eastAsia="Times New Roman" w:hAnsi="Open Sans" w:cs="Open Sans"/>
          <w:color w:val="333333"/>
          <w:kern w:val="0"/>
          <w:sz w:val="21"/>
          <w:szCs w:val="21"/>
          <w:lang w:eastAsia="es-UY"/>
          <w14:ligatures w14:val="none"/>
        </w:rPr>
        <w:t>.</w:t>
      </w:r>
    </w:p>
    <w:p w14:paraId="0DF8EE01" w14:textId="77777777" w:rsidR="00D06577" w:rsidRPr="00D06577" w:rsidRDefault="00D06577" w:rsidP="00D06577">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D06577">
        <w:rPr>
          <w:rFonts w:ascii="Open Sans" w:eastAsia="Times New Roman" w:hAnsi="Open Sans" w:cs="Open Sans"/>
          <w:color w:val="333333"/>
          <w:kern w:val="0"/>
          <w:sz w:val="21"/>
          <w:szCs w:val="21"/>
          <w:lang w:eastAsia="es-UY"/>
          <w14:ligatures w14:val="none"/>
        </w:rPr>
        <w:t>Segura glosó también el “cariño de Juan Mari por el ministerio sacerdotal”, ayudando a tantos curas y en tanos seminarios, pero también “alertando sobre los peligros de la doble vida en el ministerio y sobre el clericalismo”.</w:t>
      </w:r>
    </w:p>
    <w:p w14:paraId="21CF54A3" w14:textId="77777777" w:rsidR="00D06577" w:rsidRPr="00D06577" w:rsidRDefault="00D06577" w:rsidP="00D06577">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D06577">
        <w:rPr>
          <w:rFonts w:ascii="Open Sans" w:eastAsia="Times New Roman" w:hAnsi="Open Sans" w:cs="Open Sans"/>
          <w:color w:val="333333"/>
          <w:kern w:val="0"/>
          <w:sz w:val="21"/>
          <w:szCs w:val="21"/>
          <w:lang w:eastAsia="es-UY"/>
          <w14:ligatures w14:val="none"/>
        </w:rPr>
        <w:t>Por último, recordó que quiso que su funeral se celebrase en la catedral de Begoña, donde fue ordenado obispo y que se preparó para recibir la santa unción. </w:t>
      </w:r>
      <w:r w:rsidRPr="00D06577">
        <w:rPr>
          <w:rFonts w:ascii="Open Sans" w:eastAsia="Times New Roman" w:hAnsi="Open Sans" w:cs="Open Sans"/>
          <w:b/>
          <w:bCs/>
          <w:color w:val="474747"/>
          <w:kern w:val="0"/>
          <w:sz w:val="21"/>
          <w:szCs w:val="21"/>
          <w:lang w:eastAsia="es-UY"/>
          <w14:ligatures w14:val="none"/>
        </w:rPr>
        <w:t>“Hoy, Cristo le dice a este constructor de puentes, a este obispo fiel y prudente: ‘Juan Mari vuelve a casa’”</w:t>
      </w:r>
    </w:p>
    <w:p w14:paraId="29EEB481" w14:textId="77777777" w:rsidR="00D06577" w:rsidRPr="00D06577" w:rsidRDefault="00D06577" w:rsidP="00D06577">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D06577">
        <w:rPr>
          <w:rFonts w:ascii="Open Sans" w:eastAsia="Times New Roman" w:hAnsi="Open Sans" w:cs="Open Sans"/>
          <w:color w:val="333333"/>
          <w:kern w:val="0"/>
          <w:sz w:val="21"/>
          <w:szCs w:val="21"/>
          <w:lang w:eastAsia="es-UY"/>
          <w14:ligatures w14:val="none"/>
        </w:rPr>
        <w:t>Los restos de Juan María Uriarte, despedido con un largo aplauso a su salida de la basílica, </w:t>
      </w:r>
      <w:r w:rsidRPr="00D06577">
        <w:rPr>
          <w:rFonts w:ascii="Open Sans" w:eastAsia="Times New Roman" w:hAnsi="Open Sans" w:cs="Open Sans"/>
          <w:b/>
          <w:bCs/>
          <w:color w:val="474747"/>
          <w:kern w:val="0"/>
          <w:sz w:val="21"/>
          <w:szCs w:val="21"/>
          <w:lang w:eastAsia="es-UY"/>
          <w14:ligatures w14:val="none"/>
        </w:rPr>
        <w:t>serán trasladados ahora a su localidad vizcaína natal de Fruiz</w:t>
      </w:r>
      <w:r w:rsidRPr="00D06577">
        <w:rPr>
          <w:rFonts w:ascii="Open Sans" w:eastAsia="Times New Roman" w:hAnsi="Open Sans" w:cs="Open Sans"/>
          <w:color w:val="333333"/>
          <w:kern w:val="0"/>
          <w:sz w:val="21"/>
          <w:szCs w:val="21"/>
          <w:lang w:eastAsia="es-UY"/>
          <w14:ligatures w14:val="none"/>
        </w:rPr>
        <w:t>, donde descansarán en el panteón familiar del cementerio parroquial.</w:t>
      </w:r>
    </w:p>
    <w:p w14:paraId="458F70AF" w14:textId="77777777" w:rsidR="00D06577" w:rsidRPr="00D06577" w:rsidRDefault="00D06577" w:rsidP="00D06577">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D06577">
        <w:rPr>
          <w:rFonts w:ascii="Open Sans" w:eastAsia="Times New Roman" w:hAnsi="Open Sans" w:cs="Open Sans"/>
          <w:b/>
          <w:bCs/>
          <w:color w:val="474747"/>
          <w:kern w:val="0"/>
          <w:sz w:val="21"/>
          <w:szCs w:val="21"/>
          <w:lang w:eastAsia="es-UY"/>
          <w14:ligatures w14:val="none"/>
        </w:rPr>
        <w:t>Mañana martes se celebrará una eucaristía funeral solemne en la catedral del Buen Pastor de San Sebastián, presidida por el obispo donostiarra</w:t>
      </w:r>
    </w:p>
    <w:p w14:paraId="6600052F" w14:textId="77777777" w:rsidR="00926044" w:rsidRDefault="00926044"/>
    <w:sectPr w:rsidR="009260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CC64BF"/>
    <w:multiLevelType w:val="multilevel"/>
    <w:tmpl w:val="79EA9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08380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577"/>
    <w:rsid w:val="00926044"/>
    <w:rsid w:val="00D06577"/>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E4792"/>
  <w15:chartTrackingRefBased/>
  <w15:docId w15:val="{3828103B-77D7-4452-800C-5B5ED2805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8944059">
      <w:bodyDiv w:val="1"/>
      <w:marLeft w:val="0"/>
      <w:marRight w:val="0"/>
      <w:marTop w:val="0"/>
      <w:marBottom w:val="0"/>
      <w:divBdr>
        <w:top w:val="none" w:sz="0" w:space="0" w:color="auto"/>
        <w:left w:val="none" w:sz="0" w:space="0" w:color="auto"/>
        <w:bottom w:val="none" w:sz="0" w:space="0" w:color="auto"/>
        <w:right w:val="none" w:sz="0" w:space="0" w:color="auto"/>
      </w:divBdr>
      <w:divsChild>
        <w:div w:id="1507019209">
          <w:marLeft w:val="0"/>
          <w:marRight w:val="0"/>
          <w:marTop w:val="0"/>
          <w:marBottom w:val="0"/>
          <w:divBdr>
            <w:top w:val="none" w:sz="0" w:space="0" w:color="auto"/>
            <w:left w:val="none" w:sz="0" w:space="0" w:color="auto"/>
            <w:bottom w:val="none" w:sz="0" w:space="0" w:color="auto"/>
            <w:right w:val="none" w:sz="0" w:space="0" w:color="auto"/>
          </w:divBdr>
          <w:divsChild>
            <w:div w:id="402065381">
              <w:marLeft w:val="0"/>
              <w:marRight w:val="0"/>
              <w:marTop w:val="0"/>
              <w:marBottom w:val="600"/>
              <w:divBdr>
                <w:top w:val="none" w:sz="0" w:space="0" w:color="auto"/>
                <w:left w:val="none" w:sz="0" w:space="0" w:color="auto"/>
                <w:bottom w:val="none" w:sz="0" w:space="0" w:color="auto"/>
                <w:right w:val="none" w:sz="0" w:space="0" w:color="auto"/>
              </w:divBdr>
              <w:divsChild>
                <w:div w:id="160157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79209">
          <w:marLeft w:val="0"/>
          <w:marRight w:val="0"/>
          <w:marTop w:val="0"/>
          <w:marBottom w:val="0"/>
          <w:divBdr>
            <w:top w:val="none" w:sz="0" w:space="0" w:color="auto"/>
            <w:left w:val="none" w:sz="0" w:space="0" w:color="auto"/>
            <w:bottom w:val="none" w:sz="0" w:space="0" w:color="auto"/>
            <w:right w:val="none" w:sz="0" w:space="0" w:color="auto"/>
          </w:divBdr>
          <w:divsChild>
            <w:div w:id="782504021">
              <w:marLeft w:val="0"/>
              <w:marRight w:val="0"/>
              <w:marTop w:val="0"/>
              <w:marBottom w:val="0"/>
              <w:divBdr>
                <w:top w:val="none" w:sz="0" w:space="0" w:color="auto"/>
                <w:left w:val="none" w:sz="0" w:space="0" w:color="auto"/>
                <w:bottom w:val="none" w:sz="0" w:space="0" w:color="auto"/>
                <w:right w:val="none" w:sz="0" w:space="0" w:color="auto"/>
              </w:divBdr>
              <w:divsChild>
                <w:div w:id="2080202312">
                  <w:marLeft w:val="-1275"/>
                  <w:marRight w:val="0"/>
                  <w:marTop w:val="0"/>
                  <w:marBottom w:val="0"/>
                  <w:divBdr>
                    <w:top w:val="none" w:sz="0" w:space="0" w:color="auto"/>
                    <w:left w:val="none" w:sz="0" w:space="0" w:color="auto"/>
                    <w:bottom w:val="none" w:sz="0" w:space="0" w:color="auto"/>
                    <w:right w:val="none" w:sz="0" w:space="0" w:color="auto"/>
                  </w:divBdr>
                </w:div>
                <w:div w:id="437987799">
                  <w:marLeft w:val="0"/>
                  <w:marRight w:val="0"/>
                  <w:marTop w:val="0"/>
                  <w:marBottom w:val="0"/>
                  <w:divBdr>
                    <w:top w:val="none" w:sz="0" w:space="0" w:color="auto"/>
                    <w:left w:val="none" w:sz="0" w:space="0" w:color="auto"/>
                    <w:bottom w:val="none" w:sz="0" w:space="0" w:color="auto"/>
                    <w:right w:val="none" w:sz="0" w:space="0" w:color="auto"/>
                  </w:divBdr>
                  <w:divsChild>
                    <w:div w:id="542058743">
                      <w:marLeft w:val="0"/>
                      <w:marRight w:val="0"/>
                      <w:marTop w:val="0"/>
                      <w:marBottom w:val="0"/>
                      <w:divBdr>
                        <w:top w:val="none" w:sz="0" w:space="0" w:color="auto"/>
                        <w:left w:val="none" w:sz="0" w:space="0" w:color="auto"/>
                        <w:bottom w:val="none" w:sz="0" w:space="0" w:color="auto"/>
                        <w:right w:val="none" w:sz="0" w:space="0" w:color="auto"/>
                      </w:divBdr>
                    </w:div>
                    <w:div w:id="808595867">
                      <w:marLeft w:val="0"/>
                      <w:marRight w:val="0"/>
                      <w:marTop w:val="0"/>
                      <w:marBottom w:val="0"/>
                      <w:divBdr>
                        <w:top w:val="none" w:sz="0" w:space="0" w:color="auto"/>
                        <w:left w:val="none" w:sz="0" w:space="0" w:color="auto"/>
                        <w:bottom w:val="none" w:sz="0" w:space="0" w:color="auto"/>
                        <w:right w:val="none" w:sz="0" w:space="0" w:color="auto"/>
                      </w:divBdr>
                      <w:divsChild>
                        <w:div w:id="806164941">
                          <w:marLeft w:val="0"/>
                          <w:marRight w:val="0"/>
                          <w:marTop w:val="0"/>
                          <w:marBottom w:val="0"/>
                          <w:divBdr>
                            <w:top w:val="single" w:sz="36" w:space="4" w:color="D3F3FF"/>
                            <w:left w:val="single" w:sz="36" w:space="0" w:color="D3F3FF"/>
                            <w:bottom w:val="single" w:sz="36" w:space="4" w:color="D3F3FF"/>
                            <w:right w:val="single" w:sz="36" w:space="0" w:color="D3F3FF"/>
                          </w:divBdr>
                        </w:div>
                        <w:div w:id="1634552827">
                          <w:marLeft w:val="0"/>
                          <w:marRight w:val="0"/>
                          <w:marTop w:val="0"/>
                          <w:marBottom w:val="0"/>
                          <w:divBdr>
                            <w:top w:val="single" w:sz="36" w:space="4" w:color="D3F3FF"/>
                            <w:left w:val="single" w:sz="36" w:space="0" w:color="D3F3FF"/>
                            <w:bottom w:val="single" w:sz="36" w:space="4" w:color="D3F3FF"/>
                            <w:right w:val="single" w:sz="36" w:space="0" w:color="D3F3FF"/>
                          </w:divBdr>
                        </w:div>
                        <w:div w:id="1176651778">
                          <w:marLeft w:val="0"/>
                          <w:marRight w:val="0"/>
                          <w:marTop w:val="0"/>
                          <w:marBottom w:val="450"/>
                          <w:divBdr>
                            <w:top w:val="none" w:sz="0" w:space="0" w:color="auto"/>
                            <w:left w:val="none" w:sz="0" w:space="0" w:color="auto"/>
                            <w:bottom w:val="none" w:sz="0" w:space="0" w:color="auto"/>
                            <w:right w:val="none" w:sz="0" w:space="0" w:color="auto"/>
                          </w:divBdr>
                          <w:divsChild>
                            <w:div w:id="98567700">
                              <w:marLeft w:val="0"/>
                              <w:marRight w:val="0"/>
                              <w:marTop w:val="0"/>
                              <w:marBottom w:val="0"/>
                              <w:divBdr>
                                <w:top w:val="none" w:sz="0" w:space="0" w:color="auto"/>
                                <w:left w:val="none" w:sz="0" w:space="0" w:color="auto"/>
                                <w:bottom w:val="none" w:sz="0" w:space="0" w:color="auto"/>
                                <w:right w:val="none" w:sz="0" w:space="0" w:color="auto"/>
                              </w:divBdr>
                            </w:div>
                          </w:divsChild>
                        </w:div>
                        <w:div w:id="426998463">
                          <w:marLeft w:val="0"/>
                          <w:marRight w:val="0"/>
                          <w:marTop w:val="0"/>
                          <w:marBottom w:val="450"/>
                          <w:divBdr>
                            <w:top w:val="none" w:sz="0" w:space="0" w:color="auto"/>
                            <w:left w:val="none" w:sz="0" w:space="0" w:color="auto"/>
                            <w:bottom w:val="none" w:sz="0" w:space="0" w:color="auto"/>
                            <w:right w:val="none" w:sz="0" w:space="0" w:color="auto"/>
                          </w:divBdr>
                          <w:divsChild>
                            <w:div w:id="39813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ligiondigital.org/jose_manuel_vida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javascript:window.prin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 TargetMode="External"/><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RDconelpapa@religiondigita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689</Words>
  <Characters>3790</Characters>
  <Application>Microsoft Office Word</Application>
  <DocSecurity>0</DocSecurity>
  <Lines>31</Lines>
  <Paragraphs>8</Paragraphs>
  <ScaleCrop>false</ScaleCrop>
  <Company/>
  <LinksUpToDate>false</LinksUpToDate>
  <CharactersWithSpaces>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2024-02-24T11:37:00Z</dcterms:created>
  <dcterms:modified xsi:type="dcterms:W3CDTF">2024-02-24T11:38:00Z</dcterms:modified>
</cp:coreProperties>
</file>