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153" w:rsidRPr="00BE5153" w:rsidRDefault="00BE5153" w:rsidP="00BE5153">
      <w:pPr>
        <w:pStyle w:val="Ttulo1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r w:rsidRPr="00BE5153">
        <w:rPr>
          <w:rFonts w:ascii="Roboto" w:hAnsi="Roboto"/>
          <w:color w:val="111111"/>
          <w:spacing w:val="-10"/>
          <w:sz w:val="28"/>
          <w:szCs w:val="28"/>
        </w:rPr>
        <w:t xml:space="preserve">A </w:t>
      </w:r>
      <w:proofErr w:type="spellStart"/>
      <w:r w:rsidRPr="00BE5153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BE5153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BE5153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BE5153">
        <w:rPr>
          <w:rFonts w:ascii="Roboto" w:hAnsi="Roboto"/>
          <w:color w:val="111111"/>
          <w:spacing w:val="-10"/>
          <w:sz w:val="28"/>
          <w:szCs w:val="28"/>
        </w:rPr>
        <w:t xml:space="preserve"> Padre </w:t>
      </w:r>
      <w:proofErr w:type="spellStart"/>
      <w:r w:rsidRPr="00BE5153">
        <w:rPr>
          <w:rFonts w:ascii="Roboto" w:hAnsi="Roboto"/>
          <w:color w:val="111111"/>
          <w:spacing w:val="-10"/>
          <w:sz w:val="28"/>
          <w:szCs w:val="28"/>
        </w:rPr>
        <w:t>Beozzo</w:t>
      </w:r>
      <w:proofErr w:type="spellEnd"/>
      <w:r w:rsidRPr="00BE5153">
        <w:rPr>
          <w:rFonts w:ascii="Roboto" w:hAnsi="Roboto"/>
          <w:color w:val="111111"/>
          <w:spacing w:val="-10"/>
          <w:sz w:val="28"/>
          <w:szCs w:val="28"/>
        </w:rPr>
        <w:t xml:space="preserve">: Domingo de Ramos e da </w:t>
      </w:r>
      <w:proofErr w:type="spellStart"/>
      <w:r w:rsidRPr="00BE5153">
        <w:rPr>
          <w:rFonts w:ascii="Roboto" w:hAnsi="Roboto"/>
          <w:color w:val="111111"/>
          <w:spacing w:val="-10"/>
          <w:sz w:val="28"/>
          <w:szCs w:val="28"/>
        </w:rPr>
        <w:t>Paixão</w:t>
      </w:r>
      <w:proofErr w:type="spellEnd"/>
    </w:p>
    <w:p w:rsidR="00BE5153" w:rsidRPr="00BE5153" w:rsidRDefault="00BE5153" w:rsidP="00BE5153">
      <w:pPr>
        <w:pStyle w:val="Ttulo2"/>
        <w:shd w:val="clear" w:color="auto" w:fill="FFFFFF"/>
        <w:spacing w:before="199" w:beforeAutospacing="0" w:after="0" w:afterAutospacing="0"/>
        <w:jc w:val="both"/>
        <w:textAlignment w:val="baseline"/>
        <w:rPr>
          <w:rFonts w:ascii="inherit" w:hAnsi="inherit"/>
          <w:color w:val="000000" w:themeColor="text1"/>
          <w:sz w:val="28"/>
          <w:szCs w:val="28"/>
        </w:rPr>
      </w:pPr>
      <w:r w:rsidRPr="00BE5153">
        <w:rPr>
          <w:rFonts w:ascii="inherit" w:hAnsi="inherit"/>
          <w:color w:val="000000" w:themeColor="text1"/>
          <w:sz w:val="28"/>
          <w:szCs w:val="28"/>
        </w:rPr>
        <w:t xml:space="preserve">“Deus </w:t>
      </w:r>
      <w:proofErr w:type="spellStart"/>
      <w:r w:rsidRPr="00BE5153">
        <w:rPr>
          <w:rFonts w:ascii="inherit" w:hAnsi="inherit"/>
          <w:color w:val="000000" w:themeColor="text1"/>
          <w:sz w:val="28"/>
          <w:szCs w:val="28"/>
        </w:rPr>
        <w:t>meu</w:t>
      </w:r>
      <w:proofErr w:type="spellEnd"/>
      <w:r w:rsidRPr="00BE5153">
        <w:rPr>
          <w:rFonts w:ascii="inherit" w:hAnsi="inherit"/>
          <w:color w:val="000000" w:themeColor="text1"/>
          <w:sz w:val="28"/>
          <w:szCs w:val="28"/>
        </w:rPr>
        <w:t xml:space="preserve">, Deus </w:t>
      </w:r>
      <w:proofErr w:type="spellStart"/>
      <w:r w:rsidRPr="00BE5153">
        <w:rPr>
          <w:rFonts w:ascii="inherit" w:hAnsi="inherit"/>
          <w:color w:val="000000" w:themeColor="text1"/>
          <w:sz w:val="28"/>
          <w:szCs w:val="28"/>
        </w:rPr>
        <w:t>meu</w:t>
      </w:r>
      <w:proofErr w:type="spellEnd"/>
      <w:r w:rsidRPr="00BE5153">
        <w:rPr>
          <w:rFonts w:ascii="inherit" w:hAnsi="inherit"/>
          <w:color w:val="000000" w:themeColor="text1"/>
          <w:sz w:val="28"/>
          <w:szCs w:val="28"/>
        </w:rPr>
        <w:t xml:space="preserve">, </w:t>
      </w:r>
      <w:proofErr w:type="spellStart"/>
      <w:r w:rsidRPr="00BE5153">
        <w:rPr>
          <w:rFonts w:ascii="inherit" w:hAnsi="inherit"/>
          <w:color w:val="000000" w:themeColor="text1"/>
          <w:sz w:val="28"/>
          <w:szCs w:val="28"/>
        </w:rPr>
        <w:t>por que</w:t>
      </w:r>
      <w:proofErr w:type="spellEnd"/>
      <w:r w:rsidRPr="00BE5153">
        <w:rPr>
          <w:rFonts w:ascii="inherit" w:hAnsi="inherit"/>
          <w:color w:val="000000" w:themeColor="text1"/>
          <w:sz w:val="28"/>
          <w:szCs w:val="28"/>
        </w:rPr>
        <w:t xml:space="preserve"> me </w:t>
      </w:r>
      <w:proofErr w:type="spellStart"/>
      <w:r w:rsidRPr="00BE5153">
        <w:rPr>
          <w:rFonts w:ascii="inherit" w:hAnsi="inherit"/>
          <w:color w:val="000000" w:themeColor="text1"/>
          <w:sz w:val="28"/>
          <w:szCs w:val="28"/>
        </w:rPr>
        <w:t>abandonastes</w:t>
      </w:r>
      <w:proofErr w:type="spellEnd"/>
      <w:r w:rsidRPr="00BE5153">
        <w:rPr>
          <w:rFonts w:ascii="inherit" w:hAnsi="inherit"/>
          <w:color w:val="000000" w:themeColor="text1"/>
          <w:sz w:val="28"/>
          <w:szCs w:val="28"/>
        </w:rPr>
        <w:t>?” Mc 15, 34</w:t>
      </w:r>
    </w:p>
    <w:p w:rsidR="00BE5153" w:rsidRPr="00BE5153" w:rsidRDefault="00BE5153" w:rsidP="00BE5153">
      <w:pPr>
        <w:shd w:val="clear" w:color="auto" w:fill="FFFFFF"/>
        <w:jc w:val="both"/>
        <w:textAlignment w:val="baseline"/>
        <w:rPr>
          <w:rFonts w:ascii="inherit" w:hAnsi="inherit"/>
          <w:color w:val="000000" w:themeColor="text1"/>
          <w:sz w:val="28"/>
          <w:szCs w:val="28"/>
        </w:rPr>
      </w:pPr>
      <w:r w:rsidRPr="00BE5153">
        <w:rPr>
          <w:rStyle w:val="metatext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Por</w:t>
      </w:r>
      <w:r w:rsidRPr="00BE5153">
        <w:rPr>
          <w:rStyle w:val="metatext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: P. José Oscar Beozzo -</w:t>
      </w:r>
      <w:r w:rsidRPr="00BE5153">
        <w:rPr>
          <w:rFonts w:ascii="inherit" w:hAnsi="inherit"/>
          <w:color w:val="000000" w:themeColor="text1"/>
          <w:sz w:val="28"/>
          <w:szCs w:val="28"/>
        </w:rPr>
        <w:t> </w:t>
      </w:r>
      <w:hyperlink r:id="rId4" w:history="1">
        <w:r w:rsidRPr="00BE5153">
          <w:rPr>
            <w:rStyle w:val="Hipervnculo"/>
            <w:rFonts w:ascii="inherit" w:hAnsi="inherit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 xml:space="preserve">O Fato </w:t>
        </w:r>
        <w:proofErr w:type="spellStart"/>
        <w:r w:rsidRPr="00BE5153">
          <w:rPr>
            <w:rStyle w:val="Hipervnculo"/>
            <w:rFonts w:ascii="inherit" w:hAnsi="inherit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>Redação</w:t>
        </w:r>
        <w:proofErr w:type="spellEnd"/>
      </w:hyperlink>
    </w:p>
    <w:p w:rsidR="00BE5153" w:rsidRPr="00BE5153" w:rsidRDefault="00BE5153" w:rsidP="00BE5153">
      <w:pPr>
        <w:shd w:val="clear" w:color="auto" w:fill="FFFFFF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BE5153">
        <w:rPr>
          <w:rFonts w:ascii="inherit" w:hAnsi="inherit"/>
          <w:color w:val="A0A0A0"/>
          <w:sz w:val="28"/>
          <w:szCs w:val="28"/>
        </w:rPr>
        <w:t> </w:t>
      </w:r>
    </w:p>
    <w:p w:rsidR="00BE5153" w:rsidRPr="00BE5153" w:rsidRDefault="00BE5153" w:rsidP="00BE5153">
      <w:pPr>
        <w:shd w:val="clear" w:color="auto" w:fill="FFFFFF"/>
        <w:jc w:val="both"/>
        <w:textAlignment w:val="baseline"/>
        <w:rPr>
          <w:rStyle w:val="Hipervnculo"/>
          <w:rFonts w:ascii="Roboto" w:hAnsi="Roboto"/>
          <w:color w:val="C91212"/>
          <w:sz w:val="28"/>
          <w:szCs w:val="28"/>
          <w:u w:val="none"/>
          <w:bdr w:val="none" w:sz="0" w:space="0" w:color="auto" w:frame="1"/>
        </w:rPr>
      </w:pPr>
      <w:r w:rsidRPr="00BE5153">
        <w:rPr>
          <w:rFonts w:ascii="Roboto" w:hAnsi="Roboto"/>
          <w:color w:val="323232"/>
          <w:sz w:val="28"/>
          <w:szCs w:val="28"/>
        </w:rPr>
        <w:fldChar w:fldCharType="begin"/>
      </w:r>
      <w:r w:rsidRPr="00BE5153">
        <w:rPr>
          <w:rFonts w:ascii="Roboto" w:hAnsi="Roboto"/>
          <w:color w:val="323232"/>
          <w:sz w:val="28"/>
          <w:szCs w:val="28"/>
        </w:rPr>
        <w:instrText>HYPERLINK "https://ofatomaringa.com/wp-content/uploads/2024/03/deus-meu-porque-me-de.png"</w:instrText>
      </w:r>
      <w:r w:rsidRPr="00BE5153">
        <w:rPr>
          <w:rFonts w:ascii="Roboto" w:hAnsi="Roboto"/>
          <w:color w:val="323232"/>
          <w:sz w:val="28"/>
          <w:szCs w:val="28"/>
        </w:rPr>
      </w:r>
      <w:r w:rsidRPr="00BE5153">
        <w:rPr>
          <w:rFonts w:ascii="Roboto" w:hAnsi="Roboto"/>
          <w:color w:val="323232"/>
          <w:sz w:val="28"/>
          <w:szCs w:val="28"/>
        </w:rPr>
        <w:fldChar w:fldCharType="separate"/>
      </w:r>
    </w:p>
    <w:p w:rsidR="00BE5153" w:rsidRPr="00BE5153" w:rsidRDefault="00BE5153" w:rsidP="00BE515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BE5153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begin"/>
      </w:r>
      <w:r w:rsidRPr="00BE5153">
        <w:rPr>
          <w:rFonts w:ascii="Roboto" w:hAnsi="Roboto"/>
          <w:color w:val="C91212"/>
          <w:sz w:val="28"/>
          <w:szCs w:val="28"/>
          <w:bdr w:val="none" w:sz="0" w:space="0" w:color="auto" w:frame="1"/>
        </w:rPr>
        <w:instrText xml:space="preserve"> INCLUDEPICTURE "https://ofatomaringa.com/wp-content/uploads/2024/03/deus-meu-porque-me-de.png" \* MERGEFORMATINET </w:instrText>
      </w:r>
      <w:r w:rsidRPr="00BE5153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separate"/>
      </w:r>
      <w:r w:rsidRPr="00BE5153">
        <w:rPr>
          <w:rFonts w:ascii="Roboto" w:hAnsi="Roboto"/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>
            <wp:extent cx="5612130" cy="3446145"/>
            <wp:effectExtent l="0" t="0" r="1270" b="0"/>
            <wp:docPr id="122376826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153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end"/>
      </w:r>
    </w:p>
    <w:p w:rsidR="00BE5153" w:rsidRPr="00BE5153" w:rsidRDefault="00BE5153" w:rsidP="00BE5153">
      <w:pPr>
        <w:shd w:val="clear" w:color="auto" w:fill="FFFFFF"/>
        <w:jc w:val="both"/>
        <w:textAlignment w:val="baseline"/>
        <w:rPr>
          <w:rFonts w:ascii="Roboto" w:hAnsi="Roboto"/>
          <w:color w:val="323232"/>
          <w:sz w:val="28"/>
          <w:szCs w:val="28"/>
        </w:rPr>
      </w:pPr>
      <w:r w:rsidRPr="00BE5153">
        <w:rPr>
          <w:rFonts w:ascii="Roboto" w:hAnsi="Roboto"/>
          <w:color w:val="323232"/>
          <w:sz w:val="28"/>
          <w:szCs w:val="28"/>
        </w:rPr>
        <w:fldChar w:fldCharType="end"/>
      </w:r>
    </w:p>
    <w:p w:rsid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das cinco semanas do tempo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quaresmal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entramos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Semana Santa,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cujo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ponto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alto é 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Vigília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Páscoa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Ressurreição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. Antes,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porém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somos chamados 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acompanhar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pelo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caminho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Paixão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morte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. O domingo antes da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Páscoa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junta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duas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celebrações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a da festiva entrada 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Jerusalém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comemorada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neste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Domingo de Ramos (Mc 11, 1-10) e a 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Paixão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 Morte (Mc 14, 1-15),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leitura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dos últimos momentos 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no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de Marcos.</w:t>
      </w:r>
    </w:p>
    <w:p w:rsidR="00BE5153" w:rsidRP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BE5153">
        <w:rPr>
          <w:rFonts w:ascii="Helvetica" w:hAnsi="Helvetica"/>
          <w:color w:val="333333"/>
          <w:sz w:val="28"/>
          <w:szCs w:val="28"/>
        </w:rPr>
        <w:t xml:space="preserve">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cenário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nos é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apresentado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pelo evangelista: “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Faltavam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dois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para a festa [da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Páscoa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]. Os sumos sacerdotes e letrados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procuravam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apoderar-se dele,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algum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estratagema, para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matá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-lo. Mas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diziam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poderia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ser durante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festas, para que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povo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se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amotinasse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” (Mc 14, 1-2). Marcos enfatiza 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lado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conluio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das autoridades para tentar prender e matar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e, 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outro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desarranjo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interno do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grupo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íntimo: “Eu vos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asseguro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vós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me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lastRenderedPageBreak/>
        <w:t>há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de entregar,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que come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comigo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” (14, 18). A Pedro que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afirma: “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Ainda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que todos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tropecem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eu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” (14, 28),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: “Eu te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asseguro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hoje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mesmo,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nesta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noite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antes que o galo cante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duas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vezes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me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terás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negado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três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” (14, 30). </w:t>
      </w:r>
    </w:p>
    <w:p w:rsid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BE5153">
        <w:rPr>
          <w:rFonts w:ascii="Helvetica" w:hAnsi="Helvetica"/>
          <w:color w:val="333333"/>
          <w:sz w:val="28"/>
          <w:szCs w:val="28"/>
        </w:rPr>
        <w:t xml:space="preserve">Terminada 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ceia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todos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acompanham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até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Horto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das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Oliveiras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. Ele se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afasta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para orar,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leva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consigo, Pedro, Tiago e João, os amigos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chegados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haviam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sido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testemunhas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privilegiadas da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Transfiguração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 eles: “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Sinto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tristeza mortal,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ficai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aqui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vigiando” (14, 34). Eles,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porém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adormeceram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deixaram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sozinho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angústia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levando-o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ponto 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queixar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encontrá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-los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novamente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adormecidos: “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Simão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dormes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?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foste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capaz de vigiar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hora?” (14, 37). Judas, “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doze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”, o entrega por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dinheiro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“Mestre”,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dá-lhe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beijo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senha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para que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fosse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agarrado e preso, no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meio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noite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pelo grupo de guardas dos Sumos Sacerdotes, armados de espadas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paus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(14, 43-46). Marcos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conclui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o triste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episódio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dizendo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: “Todos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abandonaram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fugiram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” (14, 50). </w:t>
      </w:r>
    </w:p>
    <w:p w:rsid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BE5153">
        <w:rPr>
          <w:rFonts w:ascii="Helvetica" w:hAnsi="Helvetica"/>
          <w:color w:val="333333"/>
          <w:sz w:val="28"/>
          <w:szCs w:val="28"/>
        </w:rPr>
        <w:t xml:space="preserve">Os Sumos Sacerdotes, o máximo poder religioso, 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membros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Sinédrio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alta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instância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política, junto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os escribas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doutores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lei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autoridades jurídicas e religiosas, se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juntam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naquela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noite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mesma para a farsa do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julgamento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Trazem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falsas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testemunhas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compradas,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que se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contradizem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entre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si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se cala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se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defende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das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acusações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responde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Sumo Sacerdote que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pergunta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se ele era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Messias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do Bendito, “Eu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sou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” (14, 62). O Sumo Sacerdote rasga as vestes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: “Que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necessidade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temos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testemunhas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?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Ouvistes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blasfêmia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. Que vos parece? Todos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sentenciaram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que era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réu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morte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Alguns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começaram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cuspir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nele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>, a tapar-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olhos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 dar-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bofetadas,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dizendo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—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Adivinha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!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os criados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davam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bofetadas” (14, 63-65). </w:t>
      </w:r>
    </w:p>
    <w:p w:rsid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sequência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Pedro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nega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por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três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vezes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 Pilatos,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de afirmar que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encontrava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nele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delito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algum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reconhecer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que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estavam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entregando “por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inveja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”, cede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gritos da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multidão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incitada pelos sacerdotes. “…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soltou-lhes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Barrabás e,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quanto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entregou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para que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açoitassem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crucificassem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” (15, 1-15). O contraste fica por conta das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mulheres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véspera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estando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casa 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Simão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o leproso, em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Betânia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>, “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chegou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mulher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frasco de perfume </w:t>
      </w:r>
      <w:r w:rsidRPr="00BE5153">
        <w:rPr>
          <w:rFonts w:ascii="Helvetica" w:hAnsi="Helvetica"/>
          <w:color w:val="333333"/>
          <w:sz w:val="28"/>
          <w:szCs w:val="28"/>
        </w:rPr>
        <w:lastRenderedPageBreak/>
        <w:t xml:space="preserve">de nardo puro,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muito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caro.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Quebrou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o frasco e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derramou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cabeça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”.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Alguns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ficaram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indignados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o gesto da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mulher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desperdício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(14, 3-11).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verdade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romper o frasco de perfume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caríssimo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>, “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expressa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o dom total,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sem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reservas, como é o amor”.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Pregado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cruz, entre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dois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bandidos, insultado pelos sumos sacerdotes,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caçoado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pelos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passantes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injuriado pelos soldados, conta,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porém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presença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aflita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compassiva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Estavam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aí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olhando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à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distância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algumas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mulheres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entre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elas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Madalena,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mãe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de Tiago o menor e 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Joset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e Salomé, as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quais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quando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ele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estava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Galileia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tinham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seguido e servido;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muitas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outras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haviam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subido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ele para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Jerusalém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” (15, 40-41). </w:t>
      </w:r>
    </w:p>
    <w:p w:rsid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Embora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já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estivesse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declinando e José 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Arimateia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tendo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conseguido de Pilatos que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pudesse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tirar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corpo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da cruz e se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apressasse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sepultá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-lo,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duas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delas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arredaram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pé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até que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fosse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rolada a grande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pedra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para fechar a boca do sepulcro. Narra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Madalena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Joset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observavam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onde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colocava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” (15, 47).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madrugadinha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terceiro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lá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estão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elas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de volta para se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tornaram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testemunhas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ressurreição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amado: “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Quando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passou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o sábado,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Madalena,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de Tiago e Salomé,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compraram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perfumes para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ungi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-lo. No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primeiro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da semana,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bem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cedo,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raiar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do sol,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chegam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sepulcro”. 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pedra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estava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rolada.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Entram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no sepulcro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veem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jovem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traje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branco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sentado à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direita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; 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ficaram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espantadas.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Disse-lhes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: —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vos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espanteis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Procurais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Nazareno, o crucificado?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Ressuscitou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está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aqui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…,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ide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dizer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discípulos e a Pedro que irá à frente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deles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à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Galileia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Lá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verão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, como </w:t>
      </w:r>
      <w:proofErr w:type="spellStart"/>
      <w:r w:rsidRPr="00BE5153">
        <w:rPr>
          <w:rFonts w:ascii="Helvetica" w:hAnsi="Helvetica"/>
          <w:color w:val="333333"/>
          <w:sz w:val="28"/>
          <w:szCs w:val="28"/>
        </w:rPr>
        <w:t>havia</w:t>
      </w:r>
      <w:proofErr w:type="spellEnd"/>
      <w:r w:rsidRPr="00BE5153">
        <w:rPr>
          <w:rFonts w:ascii="Helvetica" w:hAnsi="Helvetica"/>
          <w:color w:val="333333"/>
          <w:sz w:val="28"/>
          <w:szCs w:val="28"/>
        </w:rPr>
        <w:t xml:space="preserve"> dito” (16, 1-7).</w:t>
      </w:r>
    </w:p>
    <w:p w:rsid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>
        <w:rPr>
          <w:rFonts w:ascii="Helvetica" w:hAnsi="Helvetica"/>
          <w:color w:val="333333"/>
          <w:sz w:val="28"/>
          <w:szCs w:val="28"/>
        </w:rPr>
        <w:t>Confira</w:t>
      </w:r>
      <w:proofErr w:type="spellEnd"/>
      <w:r>
        <w:rPr>
          <w:rFonts w:ascii="Helvetica" w:hAnsi="Helvetica"/>
          <w:color w:val="333333"/>
          <w:sz w:val="28"/>
          <w:szCs w:val="28"/>
        </w:rPr>
        <w:t xml:space="preserve"> o vídeo: </w:t>
      </w:r>
      <w:hyperlink r:id="rId7" w:history="1">
        <w:r w:rsidRPr="009D0CBF">
          <w:rPr>
            <w:rStyle w:val="Hipervnculo"/>
            <w:rFonts w:ascii="Helvetica" w:hAnsi="Helvetica"/>
            <w:sz w:val="28"/>
            <w:szCs w:val="28"/>
          </w:rPr>
          <w:t>https://www.youtube.com/watch?v=mRYTglIf-eU</w:t>
        </w:r>
      </w:hyperlink>
      <w:r>
        <w:rPr>
          <w:rFonts w:ascii="Helvetica" w:hAnsi="Helvetica"/>
          <w:color w:val="333333"/>
          <w:sz w:val="28"/>
          <w:szCs w:val="28"/>
        </w:rPr>
        <w:t xml:space="preserve"> </w:t>
      </w:r>
    </w:p>
    <w:p w:rsid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BE5153" w:rsidRPr="00BE5153" w:rsidRDefault="00BE5153" w:rsidP="00BE51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Publicado em: </w:t>
      </w:r>
      <w:hyperlink r:id="rId8" w:history="1">
        <w:r w:rsidRPr="009D0CBF">
          <w:rPr>
            <w:rStyle w:val="Hipervnculo"/>
            <w:rFonts w:ascii="Helvetica" w:hAnsi="Helvetica"/>
            <w:sz w:val="28"/>
            <w:szCs w:val="28"/>
          </w:rPr>
          <w:t>https://ofatomaringa.com/a-homilia-com-padre-beozzo-domingo-de-ramos-e-da-paixao/</w:t>
        </w:r>
      </w:hyperlink>
      <w:r>
        <w:rPr>
          <w:rFonts w:ascii="Helvetica" w:hAnsi="Helvetica"/>
          <w:color w:val="333333"/>
          <w:sz w:val="28"/>
          <w:szCs w:val="28"/>
        </w:rPr>
        <w:t xml:space="preserve"> </w:t>
      </w:r>
    </w:p>
    <w:p w:rsidR="006A6A9C" w:rsidRPr="00BE5153" w:rsidRDefault="006A6A9C" w:rsidP="00BE5153">
      <w:pPr>
        <w:jc w:val="both"/>
        <w:rPr>
          <w:sz w:val="28"/>
          <w:szCs w:val="28"/>
        </w:rPr>
      </w:pPr>
    </w:p>
    <w:sectPr w:rsidR="006A6A9C" w:rsidRPr="00BE5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1D"/>
    <w:rsid w:val="00522242"/>
    <w:rsid w:val="00582DC4"/>
    <w:rsid w:val="006A6A9C"/>
    <w:rsid w:val="0074717C"/>
    <w:rsid w:val="0075501D"/>
    <w:rsid w:val="00B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C23C43"/>
  <w15:chartTrackingRefBased/>
  <w15:docId w15:val="{EECCD203-32EB-974A-821C-C3EC5617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5501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7550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501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75501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75501D"/>
  </w:style>
  <w:style w:type="character" w:styleId="Hipervnculo">
    <w:name w:val="Hyperlink"/>
    <w:basedOn w:val="Fuentedeprrafopredeter"/>
    <w:uiPriority w:val="99"/>
    <w:unhideWhenUsed/>
    <w:rsid w:val="0075501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75501D"/>
  </w:style>
  <w:style w:type="paragraph" w:styleId="NormalWeb">
    <w:name w:val="Normal (Web)"/>
    <w:basedOn w:val="Normal"/>
    <w:uiPriority w:val="99"/>
    <w:semiHidden/>
    <w:unhideWhenUsed/>
    <w:rsid w:val="007550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A6A9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582DC4"/>
  </w:style>
  <w:style w:type="paragraph" w:customStyle="1" w:styleId="wp-caption-text">
    <w:name w:val="wp-caption-text"/>
    <w:basedOn w:val="Normal"/>
    <w:rsid w:val="00582D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7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306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951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1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3980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7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9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1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1144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662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2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32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04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202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15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629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9346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2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874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000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42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53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22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2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089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899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a-homilia-com-padre-beozzo-domingo-de-ramos-e-da-paixa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RYTglIf-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ofatomaringa.com/wp-content/uploads/2024/03/deus-meu-porque-me-de.p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900</Words>
  <Characters>4756</Characters>
  <Application>Microsoft Office Word</Application>
  <DocSecurity>0</DocSecurity>
  <Lines>103</Lines>
  <Paragraphs>17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4</cp:revision>
  <dcterms:created xsi:type="dcterms:W3CDTF">2024-03-03T11:59:00Z</dcterms:created>
  <dcterms:modified xsi:type="dcterms:W3CDTF">2024-03-24T12:38:00Z</dcterms:modified>
</cp:coreProperties>
</file>