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F2BA" w14:textId="77777777" w:rsidR="00F252FB" w:rsidRPr="00F252FB" w:rsidRDefault="00F252FB" w:rsidP="00F252F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252FB">
        <w:rPr>
          <w:rFonts w:ascii="Arial" w:eastAsia="Times New Roman" w:hAnsi="Arial" w:cs="Arial"/>
          <w:b/>
          <w:bCs/>
          <w:i/>
          <w:iCs/>
          <w:color w:val="000000"/>
          <w:kern w:val="0"/>
          <w:sz w:val="36"/>
          <w:szCs w:val="36"/>
          <w:lang w:eastAsia="es-UY"/>
          <w14:ligatures w14:val="none"/>
        </w:rPr>
        <w:t>¡¡¡1, 2, 3 March!!!</w:t>
      </w:r>
    </w:p>
    <w:p w14:paraId="750DAE32" w14:textId="77777777" w:rsidR="00F252FB" w:rsidRPr="00F252FB" w:rsidRDefault="00F252FB" w:rsidP="00F252F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252FB">
        <w:rPr>
          <w:rFonts w:ascii="Arial" w:eastAsia="Times New Roman" w:hAnsi="Arial" w:cs="Arial"/>
          <w:color w:val="000000"/>
          <w:kern w:val="0"/>
          <w:sz w:val="24"/>
          <w:szCs w:val="24"/>
          <w:lang w:eastAsia="es-UY"/>
          <w14:ligatures w14:val="none"/>
        </w:rPr>
        <w:t>Eduardo de la Serna</w:t>
      </w:r>
    </w:p>
    <w:p w14:paraId="28E0B232" w14:textId="41200632" w:rsidR="00F252FB" w:rsidRPr="00F252FB" w:rsidRDefault="00F252FB" w:rsidP="00F252FB">
      <w:pPr>
        <w:shd w:val="clear" w:color="auto" w:fill="FFFFFF"/>
        <w:spacing w:after="0" w:line="257" w:lineRule="atLeast"/>
        <w:jc w:val="center"/>
        <w:rPr>
          <w:rFonts w:ascii="Arial" w:eastAsia="Times New Roman" w:hAnsi="Arial" w:cs="Arial"/>
          <w:color w:val="222222"/>
          <w:kern w:val="0"/>
          <w:sz w:val="24"/>
          <w:szCs w:val="24"/>
          <w:lang w:eastAsia="es-UY"/>
          <w14:ligatures w14:val="none"/>
        </w:rPr>
      </w:pPr>
    </w:p>
    <w:p w14:paraId="4F20EFB8" w14:textId="39C64EDB" w:rsidR="00F252FB" w:rsidRPr="00F252FB" w:rsidRDefault="00F252FB" w:rsidP="00F252FB">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0CB8622" wp14:editId="1679EC60">
            <wp:extent cx="3048000" cy="2028825"/>
            <wp:effectExtent l="0" t="0" r="0" b="9525"/>
            <wp:docPr id="20588852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p>
    <w:p w14:paraId="3D995197" w14:textId="77777777" w:rsidR="00F252FB" w:rsidRDefault="00F252FB" w:rsidP="00F252FB">
      <w:pPr>
        <w:shd w:val="clear" w:color="auto" w:fill="FFFFFF"/>
        <w:spacing w:after="0" w:line="240" w:lineRule="auto"/>
        <w:jc w:val="both"/>
        <w:rPr>
          <w:rFonts w:ascii="Arial" w:eastAsia="Times New Roman" w:hAnsi="Arial" w:cs="Arial"/>
          <w:color w:val="000000"/>
          <w:kern w:val="0"/>
          <w:sz w:val="24"/>
          <w:szCs w:val="24"/>
          <w:lang w:eastAsia="es-UY"/>
          <w14:ligatures w14:val="none"/>
        </w:rPr>
      </w:pPr>
      <w:r w:rsidRPr="00F252FB">
        <w:rPr>
          <w:rFonts w:ascii="Arial" w:eastAsia="Times New Roman" w:hAnsi="Arial" w:cs="Arial"/>
          <w:color w:val="000000"/>
          <w:kern w:val="0"/>
          <w:sz w:val="24"/>
          <w:szCs w:val="24"/>
          <w:lang w:eastAsia="es-UY"/>
          <w14:ligatures w14:val="none"/>
        </w:rPr>
        <w:t>Una vez más fue 24 de marzo, y, como todos los años, no podía, no quería faltar simplemente a estar donde es humano estar. Es necesario estar.</w:t>
      </w:r>
    </w:p>
    <w:p w14:paraId="3B40D45F" w14:textId="77777777" w:rsidR="00F252FB" w:rsidRPr="00F252FB" w:rsidRDefault="00F252FB" w:rsidP="00F252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DDBEF56" w14:textId="77777777" w:rsidR="00F252FB" w:rsidRDefault="00F252FB" w:rsidP="00F252FB">
      <w:pPr>
        <w:shd w:val="clear" w:color="auto" w:fill="FFFFFF"/>
        <w:spacing w:after="0" w:line="240" w:lineRule="auto"/>
        <w:jc w:val="both"/>
        <w:rPr>
          <w:rFonts w:ascii="Arial" w:eastAsia="Times New Roman" w:hAnsi="Arial" w:cs="Arial"/>
          <w:color w:val="000000"/>
          <w:kern w:val="0"/>
          <w:sz w:val="24"/>
          <w:szCs w:val="24"/>
          <w:lang w:eastAsia="es-UY"/>
          <w14:ligatures w14:val="none"/>
        </w:rPr>
      </w:pPr>
      <w:r w:rsidRPr="00F252FB">
        <w:rPr>
          <w:rFonts w:ascii="Arial" w:eastAsia="Times New Roman" w:hAnsi="Arial" w:cs="Arial"/>
          <w:color w:val="000000"/>
          <w:kern w:val="0"/>
          <w:sz w:val="24"/>
          <w:szCs w:val="24"/>
          <w:lang w:eastAsia="es-UY"/>
          <w14:ligatures w14:val="none"/>
        </w:rPr>
        <w:t>Empiezo con algo que repetimos año a año… Van 41 de la democracia recuperada y de la memoria completa que conmemoramos. Y siempre llama la atención la presencia de jóvenes. Pero pienso en jóvenes que hace 35 años cumplieron 13 años de cuando fue el golpe cívico-militar con bendición eclesiástica… Preadolescentes de 13 años que fueron entonces a la plaza… y, el “problema” es que volvieron… Hace 25 años volvieron con su mujer, y con su hijo y su nieto (o hija, o nieta) … y siguen apareciendo con lo que, en 20 años, seguirán la historia. Hoy la plaza estaba repleta de cochecitos de bebés, o de hijos a los hombros de sus papás o mamás… Hoy una nena de 5 años, con su pañuelo blanco… cuando pasa a mi lado le dijo “- Uy, ¡una madre de plaza de mayo!” y me dice, “No… yo soy Natalia. Tengo 5 años, soy chiquita”, y se fue sonriendo y mostrando orgullosa su pañuelo.</w:t>
      </w:r>
    </w:p>
    <w:p w14:paraId="61A7E05F" w14:textId="77777777" w:rsidR="00F252FB" w:rsidRPr="00F252FB" w:rsidRDefault="00F252FB" w:rsidP="00F252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9799C25" w14:textId="77777777" w:rsidR="00F252FB" w:rsidRPr="00F252FB" w:rsidRDefault="00F252FB" w:rsidP="00F252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52FB">
        <w:rPr>
          <w:rFonts w:ascii="Arial" w:eastAsia="Times New Roman" w:hAnsi="Arial" w:cs="Arial"/>
          <w:color w:val="000000"/>
          <w:kern w:val="0"/>
          <w:sz w:val="24"/>
          <w:szCs w:val="24"/>
          <w:lang w:eastAsia="es-UY"/>
          <w14:ligatures w14:val="none"/>
        </w:rPr>
        <w:t>Debo decir que no recuerdo una plaza tan colmada. Quizás la del 2x1 se le asemejara. A lo mejor los discursos infames, el video oficial detestable y vomitivo que difundieron, el clima negacionista y tantas cosas que remedan aquel perverso gobierno, hicieron que muchos supieran que no podían faltar. Me consta de gente conocida que nunca había ido y hoy estuvo por primera vez.</w:t>
      </w:r>
    </w:p>
    <w:p w14:paraId="0968127C" w14:textId="77777777" w:rsidR="00F252FB" w:rsidRDefault="00F252FB" w:rsidP="00F252FB">
      <w:pPr>
        <w:shd w:val="clear" w:color="auto" w:fill="FFFFFF"/>
        <w:spacing w:after="0" w:line="240" w:lineRule="auto"/>
        <w:jc w:val="both"/>
        <w:rPr>
          <w:rFonts w:ascii="Arial" w:eastAsia="Times New Roman" w:hAnsi="Arial" w:cs="Arial"/>
          <w:color w:val="000000"/>
          <w:kern w:val="0"/>
          <w:sz w:val="24"/>
          <w:szCs w:val="24"/>
          <w:lang w:eastAsia="es-UY"/>
          <w14:ligatures w14:val="none"/>
        </w:rPr>
      </w:pPr>
      <w:r w:rsidRPr="00F252FB">
        <w:rPr>
          <w:rFonts w:ascii="Arial" w:eastAsia="Times New Roman" w:hAnsi="Arial" w:cs="Arial"/>
          <w:color w:val="000000"/>
          <w:kern w:val="0"/>
          <w:sz w:val="24"/>
          <w:szCs w:val="24"/>
          <w:lang w:eastAsia="es-UY"/>
          <w14:ligatures w14:val="none"/>
        </w:rPr>
        <w:t xml:space="preserve">Que me perdone Pato… para empezar, había tanta, pero ¡tanta! gente en la vereda que no me quedó más remedio que ir por la calle. ¿He delinquido? Y que me perdone otra vez, pero escuchando los cantos, viendo la gente, entendiendo lo que comentaban entre ellos, nadie, ¡nadie! habló de que la matarían si hubiera estado en la plaza. A lo mejor por lo de la pólvora y los chimangos, a lo mejor porque nadie la cree significante, cosa que quizás le dolería, pero, el cero a la izquierda, es precisamente la nada misma. Lo cierto, Pato, es que el hecho de que seas detestable no te transforma en </w:t>
      </w:r>
      <w:proofErr w:type="spellStart"/>
      <w:r w:rsidRPr="00F252FB">
        <w:rPr>
          <w:rFonts w:ascii="Arial" w:eastAsia="Times New Roman" w:hAnsi="Arial" w:cs="Arial"/>
          <w:color w:val="000000"/>
          <w:kern w:val="0"/>
          <w:sz w:val="24"/>
          <w:szCs w:val="24"/>
          <w:lang w:eastAsia="es-UY"/>
          <w14:ligatures w14:val="none"/>
        </w:rPr>
        <w:t>asesinable</w:t>
      </w:r>
      <w:proofErr w:type="spellEnd"/>
      <w:r w:rsidRPr="00F252FB">
        <w:rPr>
          <w:rFonts w:ascii="Arial" w:eastAsia="Times New Roman" w:hAnsi="Arial" w:cs="Arial"/>
          <w:color w:val="000000"/>
          <w:kern w:val="0"/>
          <w:sz w:val="24"/>
          <w:szCs w:val="24"/>
          <w:lang w:eastAsia="es-UY"/>
          <w14:ligatures w14:val="none"/>
        </w:rPr>
        <w:t>. Esa es tarea de la gente que hoy te acompaña, lo han hecho, y son capaces de repetirlo. Lo sabemos por eso de la memoria completa.</w:t>
      </w:r>
    </w:p>
    <w:p w14:paraId="206A769A" w14:textId="77777777" w:rsidR="00F252FB" w:rsidRPr="00F252FB" w:rsidRDefault="00F252FB" w:rsidP="00F252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899C6C1" w14:textId="77777777" w:rsidR="00F252FB" w:rsidRPr="00F252FB" w:rsidRDefault="00F252FB" w:rsidP="00F252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52FB">
        <w:rPr>
          <w:rFonts w:ascii="Arial" w:eastAsia="Times New Roman" w:hAnsi="Arial" w:cs="Arial"/>
          <w:color w:val="000000"/>
          <w:kern w:val="0"/>
          <w:sz w:val="24"/>
          <w:szCs w:val="24"/>
          <w:lang w:eastAsia="es-UY"/>
          <w14:ligatures w14:val="none"/>
        </w:rPr>
        <w:t xml:space="preserve">Como cura, terminé agotado. Empezamos en </w:t>
      </w:r>
      <w:proofErr w:type="gramStart"/>
      <w:r w:rsidRPr="00F252FB">
        <w:rPr>
          <w:rFonts w:ascii="Arial" w:eastAsia="Times New Roman" w:hAnsi="Arial" w:cs="Arial"/>
          <w:color w:val="000000"/>
          <w:kern w:val="0"/>
          <w:sz w:val="24"/>
          <w:szCs w:val="24"/>
          <w:lang w:eastAsia="es-UY"/>
          <w14:ligatures w14:val="none"/>
        </w:rPr>
        <w:t>nuestras comunidad</w:t>
      </w:r>
      <w:proofErr w:type="gramEnd"/>
    </w:p>
    <w:p w14:paraId="480A216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FB"/>
    <w:rsid w:val="00926044"/>
    <w:rsid w:val="00DE17AC"/>
    <w:rsid w:val="00F252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E834"/>
  <w15:chartTrackingRefBased/>
  <w15:docId w15:val="{12C5D67C-697F-4D7E-B0DE-91F1D179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5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2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2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2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2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2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2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2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2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2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2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2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2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2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2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2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2FB"/>
    <w:rPr>
      <w:rFonts w:eastAsiaTheme="majorEastAsia" w:cstheme="majorBidi"/>
      <w:color w:val="272727" w:themeColor="text1" w:themeTint="D8"/>
    </w:rPr>
  </w:style>
  <w:style w:type="paragraph" w:styleId="Ttulo">
    <w:name w:val="Title"/>
    <w:basedOn w:val="Normal"/>
    <w:next w:val="Normal"/>
    <w:link w:val="TtuloCar"/>
    <w:uiPriority w:val="10"/>
    <w:qFormat/>
    <w:rsid w:val="00F25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52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2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2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2FB"/>
    <w:pPr>
      <w:spacing w:before="160"/>
      <w:jc w:val="center"/>
    </w:pPr>
    <w:rPr>
      <w:i/>
      <w:iCs/>
      <w:color w:val="404040" w:themeColor="text1" w:themeTint="BF"/>
    </w:rPr>
  </w:style>
  <w:style w:type="character" w:customStyle="1" w:styleId="CitaCar">
    <w:name w:val="Cita Car"/>
    <w:basedOn w:val="Fuentedeprrafopredeter"/>
    <w:link w:val="Cita"/>
    <w:uiPriority w:val="29"/>
    <w:rsid w:val="00F252FB"/>
    <w:rPr>
      <w:i/>
      <w:iCs/>
      <w:color w:val="404040" w:themeColor="text1" w:themeTint="BF"/>
    </w:rPr>
  </w:style>
  <w:style w:type="paragraph" w:styleId="Prrafodelista">
    <w:name w:val="List Paragraph"/>
    <w:basedOn w:val="Normal"/>
    <w:uiPriority w:val="34"/>
    <w:qFormat/>
    <w:rsid w:val="00F252FB"/>
    <w:pPr>
      <w:ind w:left="720"/>
      <w:contextualSpacing/>
    </w:pPr>
  </w:style>
  <w:style w:type="character" w:styleId="nfasisintenso">
    <w:name w:val="Intense Emphasis"/>
    <w:basedOn w:val="Fuentedeprrafopredeter"/>
    <w:uiPriority w:val="21"/>
    <w:qFormat/>
    <w:rsid w:val="00F252FB"/>
    <w:rPr>
      <w:i/>
      <w:iCs/>
      <w:color w:val="0F4761" w:themeColor="accent1" w:themeShade="BF"/>
    </w:rPr>
  </w:style>
  <w:style w:type="paragraph" w:styleId="Citadestacada">
    <w:name w:val="Intense Quote"/>
    <w:basedOn w:val="Normal"/>
    <w:next w:val="Normal"/>
    <w:link w:val="CitadestacadaCar"/>
    <w:uiPriority w:val="30"/>
    <w:qFormat/>
    <w:rsid w:val="00F25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2FB"/>
    <w:rPr>
      <w:i/>
      <w:iCs/>
      <w:color w:val="0F4761" w:themeColor="accent1" w:themeShade="BF"/>
    </w:rPr>
  </w:style>
  <w:style w:type="character" w:styleId="Referenciaintensa">
    <w:name w:val="Intense Reference"/>
    <w:basedOn w:val="Fuentedeprrafopredeter"/>
    <w:uiPriority w:val="32"/>
    <w:qFormat/>
    <w:rsid w:val="00F252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2024-03-25T15:20:00Z</dcterms:created>
  <dcterms:modified xsi:type="dcterms:W3CDTF">2024-03-25T15:20:00Z</dcterms:modified>
</cp:coreProperties>
</file>