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1BE3C" w14:textId="3E660F9D" w:rsidR="0061067F" w:rsidRDefault="00665217" w:rsidP="00EE6D06">
      <w:pPr>
        <w:spacing w:after="0" w:line="276" w:lineRule="auto"/>
        <w:ind w:right="-234"/>
        <w:jc w:val="center"/>
        <w:rPr>
          <w:rFonts w:ascii="Times New Roman" w:hAnsi="Times New Roman" w:cs="Times New Roman"/>
          <w:b/>
          <w:bCs/>
          <w:sz w:val="32"/>
          <w:szCs w:val="32"/>
        </w:rPr>
      </w:pPr>
      <w:r w:rsidRPr="00A225CB">
        <w:rPr>
          <w:rFonts w:ascii="Times New Roman" w:hAnsi="Times New Roman" w:cs="Times New Roman"/>
          <w:b/>
          <w:bCs/>
          <w:sz w:val="32"/>
          <w:szCs w:val="32"/>
        </w:rPr>
        <w:t>Catolicismo kantiano latino</w:t>
      </w:r>
      <w:r w:rsidR="003340E7" w:rsidRPr="00A225CB">
        <w:rPr>
          <w:rFonts w:ascii="Times New Roman" w:hAnsi="Times New Roman" w:cs="Times New Roman"/>
          <w:b/>
          <w:bCs/>
          <w:sz w:val="32"/>
          <w:szCs w:val="32"/>
        </w:rPr>
        <w:t>americano</w:t>
      </w:r>
    </w:p>
    <w:p w14:paraId="41BE39FB" w14:textId="77777777" w:rsidR="00A225CB" w:rsidRDefault="00A225CB" w:rsidP="00EE6D06">
      <w:pPr>
        <w:spacing w:after="0" w:line="276" w:lineRule="auto"/>
        <w:ind w:right="-234"/>
        <w:jc w:val="center"/>
        <w:rPr>
          <w:rFonts w:ascii="Times New Roman" w:hAnsi="Times New Roman" w:cs="Times New Roman"/>
          <w:b/>
          <w:bCs/>
          <w:sz w:val="32"/>
          <w:szCs w:val="32"/>
        </w:rPr>
      </w:pPr>
    </w:p>
    <w:p w14:paraId="0C5D97CF" w14:textId="79DDC61E" w:rsidR="00A225CB" w:rsidRPr="00A225CB" w:rsidRDefault="00A225CB" w:rsidP="00A225CB">
      <w:pPr>
        <w:spacing w:after="0" w:line="276" w:lineRule="auto"/>
        <w:ind w:right="-234"/>
        <w:jc w:val="right"/>
        <w:rPr>
          <w:rFonts w:ascii="Times New Roman" w:hAnsi="Times New Roman" w:cs="Times New Roman"/>
          <w:b/>
          <w:bCs/>
          <w:sz w:val="24"/>
          <w:szCs w:val="24"/>
        </w:rPr>
      </w:pPr>
      <w:r w:rsidRPr="00A225CB">
        <w:rPr>
          <w:rFonts w:ascii="Times New Roman" w:hAnsi="Times New Roman" w:cs="Times New Roman"/>
          <w:b/>
          <w:bCs/>
          <w:sz w:val="24"/>
          <w:szCs w:val="24"/>
        </w:rPr>
        <w:t xml:space="preserve">Jorge </w:t>
      </w:r>
      <w:proofErr w:type="spellStart"/>
      <w:r w:rsidRPr="00A225CB">
        <w:rPr>
          <w:rFonts w:ascii="Times New Roman" w:hAnsi="Times New Roman" w:cs="Times New Roman"/>
          <w:b/>
          <w:bCs/>
          <w:sz w:val="24"/>
          <w:szCs w:val="24"/>
        </w:rPr>
        <w:t>Costadoat</w:t>
      </w:r>
      <w:proofErr w:type="spellEnd"/>
      <w:r w:rsidRPr="00A225CB">
        <w:rPr>
          <w:rFonts w:ascii="Times New Roman" w:hAnsi="Times New Roman" w:cs="Times New Roman"/>
          <w:b/>
          <w:bCs/>
          <w:sz w:val="24"/>
          <w:szCs w:val="24"/>
        </w:rPr>
        <w:t xml:space="preserve"> </w:t>
      </w:r>
      <w:proofErr w:type="spellStart"/>
      <w:r w:rsidRPr="00A225CB">
        <w:rPr>
          <w:rFonts w:ascii="Times New Roman" w:hAnsi="Times New Roman" w:cs="Times New Roman"/>
          <w:b/>
          <w:bCs/>
          <w:sz w:val="24"/>
          <w:szCs w:val="24"/>
        </w:rPr>
        <w:t>sj</w:t>
      </w:r>
      <w:proofErr w:type="spellEnd"/>
    </w:p>
    <w:p w14:paraId="24293DE7" w14:textId="77777777" w:rsidR="0061067F" w:rsidRPr="007F3414" w:rsidRDefault="0061067F" w:rsidP="00EE6D06">
      <w:pPr>
        <w:spacing w:after="0" w:line="276" w:lineRule="auto"/>
        <w:ind w:right="-234"/>
        <w:jc w:val="both"/>
        <w:rPr>
          <w:rFonts w:ascii="Times New Roman" w:hAnsi="Times New Roman" w:cs="Times New Roman"/>
        </w:rPr>
      </w:pPr>
    </w:p>
    <w:p w14:paraId="485EB51D" w14:textId="304E1956" w:rsidR="00EE6D06" w:rsidRPr="007F3414" w:rsidRDefault="00EE6D06" w:rsidP="00EE6D06">
      <w:pPr>
        <w:spacing w:after="0" w:line="276" w:lineRule="auto"/>
        <w:ind w:right="-234"/>
        <w:jc w:val="both"/>
        <w:rPr>
          <w:rFonts w:ascii="Times New Roman" w:hAnsi="Times New Roman" w:cs="Times New Roman"/>
        </w:rPr>
      </w:pPr>
      <w:r w:rsidRPr="007F3414">
        <w:rPr>
          <w:rFonts w:ascii="Times New Roman" w:hAnsi="Times New Roman" w:cs="Times New Roman"/>
        </w:rPr>
        <w:t xml:space="preserve">Este </w:t>
      </w:r>
      <w:r w:rsidR="0011122D" w:rsidRPr="007F3414">
        <w:rPr>
          <w:rFonts w:ascii="Times New Roman" w:hAnsi="Times New Roman" w:cs="Times New Roman"/>
        </w:rPr>
        <w:t>2024</w:t>
      </w:r>
      <w:r w:rsidRPr="007F3414">
        <w:rPr>
          <w:rFonts w:ascii="Times New Roman" w:hAnsi="Times New Roman" w:cs="Times New Roman"/>
        </w:rPr>
        <w:t>,</w:t>
      </w:r>
      <w:r w:rsidR="0011122D" w:rsidRPr="007F3414">
        <w:rPr>
          <w:rFonts w:ascii="Times New Roman" w:hAnsi="Times New Roman" w:cs="Times New Roman"/>
        </w:rPr>
        <w:t xml:space="preserve"> se cumplen 300 años del nacimiento de Kant y 60 del término del Concilio Vaticano II.</w:t>
      </w:r>
      <w:r w:rsidR="00CC64C8" w:rsidRPr="007F3414">
        <w:rPr>
          <w:rFonts w:ascii="Times New Roman" w:hAnsi="Times New Roman" w:cs="Times New Roman"/>
        </w:rPr>
        <w:t xml:space="preserve"> </w:t>
      </w:r>
    </w:p>
    <w:p w14:paraId="4872A826" w14:textId="77777777" w:rsidR="00EE6D06" w:rsidRPr="007F3414" w:rsidRDefault="00EE6D06" w:rsidP="00EE6D06">
      <w:pPr>
        <w:spacing w:after="0" w:line="276" w:lineRule="auto"/>
        <w:ind w:right="-234"/>
        <w:jc w:val="both"/>
        <w:rPr>
          <w:rFonts w:ascii="Times New Roman" w:hAnsi="Times New Roman" w:cs="Times New Roman"/>
        </w:rPr>
      </w:pPr>
    </w:p>
    <w:p w14:paraId="59F6485E" w14:textId="2260E4AE" w:rsidR="00CC64C8" w:rsidRPr="007F3414" w:rsidRDefault="00CC64C8" w:rsidP="00EE6D06">
      <w:pPr>
        <w:spacing w:after="0" w:line="276" w:lineRule="auto"/>
        <w:ind w:right="-234"/>
        <w:jc w:val="both"/>
        <w:rPr>
          <w:rFonts w:ascii="Times New Roman" w:hAnsi="Times New Roman" w:cs="Times New Roman"/>
        </w:rPr>
      </w:pPr>
      <w:r w:rsidRPr="007F3414">
        <w:rPr>
          <w:rFonts w:ascii="Times New Roman" w:hAnsi="Times New Roman" w:cs="Times New Roman"/>
        </w:rPr>
        <w:t xml:space="preserve">La relación de estos </w:t>
      </w:r>
      <w:r w:rsidR="00EE6D06" w:rsidRPr="007F3414">
        <w:rPr>
          <w:rFonts w:ascii="Times New Roman" w:hAnsi="Times New Roman" w:cs="Times New Roman"/>
        </w:rPr>
        <w:t xml:space="preserve">dos </w:t>
      </w:r>
      <w:r w:rsidRPr="007F3414">
        <w:rPr>
          <w:rFonts w:ascii="Times New Roman" w:hAnsi="Times New Roman" w:cs="Times New Roman"/>
        </w:rPr>
        <w:t>eventos es importante, pues</w:t>
      </w:r>
      <w:r w:rsidR="00771B87" w:rsidRPr="007F3414">
        <w:rPr>
          <w:rFonts w:ascii="Times New Roman" w:hAnsi="Times New Roman" w:cs="Times New Roman"/>
        </w:rPr>
        <w:t xml:space="preserve"> la Iglesia, con el Concilio</w:t>
      </w:r>
      <w:r w:rsidR="00C40EAD" w:rsidRPr="007F3414">
        <w:rPr>
          <w:rFonts w:ascii="Times New Roman" w:hAnsi="Times New Roman" w:cs="Times New Roman"/>
        </w:rPr>
        <w:t>,</w:t>
      </w:r>
      <w:r w:rsidR="00497689" w:rsidRPr="007F3414">
        <w:rPr>
          <w:rFonts w:ascii="Times New Roman" w:hAnsi="Times New Roman" w:cs="Times New Roman"/>
        </w:rPr>
        <w:t xml:space="preserve"> especialmente, hace espacio a la Ilustración, que Kant representa,</w:t>
      </w:r>
      <w:r w:rsidR="003408ED" w:rsidRPr="007F3414">
        <w:rPr>
          <w:rFonts w:ascii="Times New Roman" w:hAnsi="Times New Roman" w:cs="Times New Roman"/>
        </w:rPr>
        <w:t xml:space="preserve"> en </w:t>
      </w:r>
      <w:r w:rsidR="00790BFD" w:rsidRPr="007F3414">
        <w:rPr>
          <w:rFonts w:ascii="Times New Roman" w:hAnsi="Times New Roman" w:cs="Times New Roman"/>
        </w:rPr>
        <w:t>el modo de entender</w:t>
      </w:r>
      <w:r w:rsidR="003103FA">
        <w:rPr>
          <w:rFonts w:ascii="Times New Roman" w:hAnsi="Times New Roman" w:cs="Times New Roman"/>
        </w:rPr>
        <w:t>se</w:t>
      </w:r>
      <w:r w:rsidR="00790BFD" w:rsidRPr="007F3414">
        <w:rPr>
          <w:rFonts w:ascii="Times New Roman" w:hAnsi="Times New Roman" w:cs="Times New Roman"/>
        </w:rPr>
        <w:t xml:space="preserve"> a sí misma y </w:t>
      </w:r>
      <w:r w:rsidR="0003028B" w:rsidRPr="007F3414">
        <w:rPr>
          <w:rFonts w:ascii="Times New Roman" w:hAnsi="Times New Roman" w:cs="Times New Roman"/>
        </w:rPr>
        <w:t>su misión.</w:t>
      </w:r>
    </w:p>
    <w:p w14:paraId="4C7D7E5B" w14:textId="77777777" w:rsidR="00C40EAD" w:rsidRPr="007F3414" w:rsidRDefault="00C40EAD" w:rsidP="00EE6D06">
      <w:pPr>
        <w:spacing w:after="0" w:line="276" w:lineRule="auto"/>
        <w:ind w:right="-234"/>
        <w:jc w:val="both"/>
        <w:rPr>
          <w:rFonts w:ascii="Times New Roman" w:hAnsi="Times New Roman" w:cs="Times New Roman"/>
        </w:rPr>
      </w:pPr>
    </w:p>
    <w:p w14:paraId="72C15B24" w14:textId="23546648" w:rsidR="00772B02" w:rsidRPr="007F3414" w:rsidRDefault="00C122E0" w:rsidP="00EE6D06">
      <w:pPr>
        <w:spacing w:after="0" w:line="276" w:lineRule="auto"/>
        <w:ind w:right="-234"/>
        <w:jc w:val="both"/>
        <w:rPr>
          <w:rFonts w:ascii="Times New Roman" w:hAnsi="Times New Roman" w:cs="Times New Roman"/>
        </w:rPr>
      </w:pPr>
      <w:r w:rsidRPr="007F3414">
        <w:rPr>
          <w:rFonts w:ascii="Times New Roman" w:hAnsi="Times New Roman" w:cs="Times New Roman"/>
        </w:rPr>
        <w:t>En su ensayo titulado “Qué es la Ilustración”</w:t>
      </w:r>
      <w:r w:rsidR="00430279" w:rsidRPr="007F3414">
        <w:rPr>
          <w:rFonts w:ascii="Times New Roman" w:hAnsi="Times New Roman" w:cs="Times New Roman"/>
        </w:rPr>
        <w:t>, Kant</w:t>
      </w:r>
      <w:r w:rsidRPr="007F3414">
        <w:rPr>
          <w:rFonts w:ascii="Times New Roman" w:hAnsi="Times New Roman" w:cs="Times New Roman"/>
        </w:rPr>
        <w:t xml:space="preserve"> se refiere al momento en que</w:t>
      </w:r>
      <w:r w:rsidR="009A72DB" w:rsidRPr="007F3414">
        <w:rPr>
          <w:rFonts w:ascii="Times New Roman" w:hAnsi="Times New Roman" w:cs="Times New Roman"/>
        </w:rPr>
        <w:t xml:space="preserve"> la humanidad comienza a pensar por sí misma</w:t>
      </w:r>
      <w:r w:rsidR="003025B4" w:rsidRPr="007F3414">
        <w:rPr>
          <w:rFonts w:ascii="Times New Roman" w:hAnsi="Times New Roman" w:cs="Times New Roman"/>
        </w:rPr>
        <w:t>.</w:t>
      </w:r>
      <w:r w:rsidR="00A33DA6" w:rsidRPr="007F3414">
        <w:rPr>
          <w:rFonts w:ascii="Times New Roman" w:hAnsi="Times New Roman" w:cs="Times New Roman"/>
        </w:rPr>
        <w:t xml:space="preserve"> </w:t>
      </w:r>
      <w:r w:rsidR="00430279" w:rsidRPr="007F3414">
        <w:rPr>
          <w:rFonts w:ascii="Times New Roman" w:hAnsi="Times New Roman" w:cs="Times New Roman"/>
        </w:rPr>
        <w:t>El filósofo se sirve del caso del sacerdote para explicar el fenómeno.</w:t>
      </w:r>
      <w:r w:rsidR="00A33DA6" w:rsidRPr="007F3414">
        <w:rPr>
          <w:rFonts w:ascii="Times New Roman" w:hAnsi="Times New Roman" w:cs="Times New Roman"/>
        </w:rPr>
        <w:t xml:space="preserve"> </w:t>
      </w:r>
      <w:r w:rsidR="00430279" w:rsidRPr="007F3414">
        <w:rPr>
          <w:rFonts w:ascii="Times New Roman" w:hAnsi="Times New Roman" w:cs="Times New Roman"/>
        </w:rPr>
        <w:t xml:space="preserve">Distingue entre el </w:t>
      </w:r>
      <w:r w:rsidR="00AC7073" w:rsidRPr="007F3414">
        <w:rPr>
          <w:rFonts w:ascii="Times New Roman" w:hAnsi="Times New Roman" w:cs="Times New Roman"/>
        </w:rPr>
        <w:t>“</w:t>
      </w:r>
      <w:r w:rsidR="00430279" w:rsidRPr="007F3414">
        <w:rPr>
          <w:rFonts w:ascii="Times New Roman" w:hAnsi="Times New Roman" w:cs="Times New Roman"/>
        </w:rPr>
        <w:t>uso privado de la razón</w:t>
      </w:r>
      <w:r w:rsidR="00AC7073" w:rsidRPr="007F3414">
        <w:rPr>
          <w:rFonts w:ascii="Times New Roman" w:hAnsi="Times New Roman" w:cs="Times New Roman"/>
        </w:rPr>
        <w:t>”</w:t>
      </w:r>
      <w:r w:rsidR="00A56838" w:rsidRPr="007F3414">
        <w:rPr>
          <w:rFonts w:ascii="Times New Roman" w:hAnsi="Times New Roman" w:cs="Times New Roman"/>
        </w:rPr>
        <w:t xml:space="preserve">, es decir, cuando el presbítero debe explicar a </w:t>
      </w:r>
      <w:r w:rsidR="00BC6E46" w:rsidRPr="007F3414">
        <w:rPr>
          <w:rFonts w:ascii="Times New Roman" w:hAnsi="Times New Roman" w:cs="Times New Roman"/>
        </w:rPr>
        <w:t>los fieles</w:t>
      </w:r>
      <w:r w:rsidR="00A56838" w:rsidRPr="007F3414">
        <w:rPr>
          <w:rFonts w:ascii="Times New Roman" w:hAnsi="Times New Roman" w:cs="Times New Roman"/>
        </w:rPr>
        <w:t xml:space="preserve"> </w:t>
      </w:r>
      <w:r w:rsidR="00D30533" w:rsidRPr="007F3414">
        <w:rPr>
          <w:rFonts w:ascii="Times New Roman" w:hAnsi="Times New Roman" w:cs="Times New Roman"/>
        </w:rPr>
        <w:t xml:space="preserve">lo que enseña </w:t>
      </w:r>
      <w:r w:rsidR="00E27C0E">
        <w:rPr>
          <w:rFonts w:ascii="Times New Roman" w:hAnsi="Times New Roman" w:cs="Times New Roman"/>
        </w:rPr>
        <w:t>su i</w:t>
      </w:r>
      <w:r w:rsidR="00D30533" w:rsidRPr="007F3414">
        <w:rPr>
          <w:rFonts w:ascii="Times New Roman" w:hAnsi="Times New Roman" w:cs="Times New Roman"/>
        </w:rPr>
        <w:t xml:space="preserve">glesia; y el </w:t>
      </w:r>
      <w:r w:rsidR="00AC7073" w:rsidRPr="007F3414">
        <w:rPr>
          <w:rFonts w:ascii="Times New Roman" w:hAnsi="Times New Roman" w:cs="Times New Roman"/>
        </w:rPr>
        <w:t>“</w:t>
      </w:r>
      <w:r w:rsidR="00D30533" w:rsidRPr="007F3414">
        <w:rPr>
          <w:rFonts w:ascii="Times New Roman" w:hAnsi="Times New Roman" w:cs="Times New Roman"/>
        </w:rPr>
        <w:t>uso público de la razón</w:t>
      </w:r>
      <w:r w:rsidR="00AC7073" w:rsidRPr="007F3414">
        <w:rPr>
          <w:rFonts w:ascii="Times New Roman" w:hAnsi="Times New Roman" w:cs="Times New Roman"/>
        </w:rPr>
        <w:t>”</w:t>
      </w:r>
      <w:r w:rsidR="00D30533" w:rsidRPr="007F3414">
        <w:rPr>
          <w:rFonts w:ascii="Times New Roman" w:hAnsi="Times New Roman" w:cs="Times New Roman"/>
        </w:rPr>
        <w:t xml:space="preserve">, a saber, cuando el mismo </w:t>
      </w:r>
      <w:r w:rsidR="00772B02" w:rsidRPr="007F3414">
        <w:rPr>
          <w:rFonts w:ascii="Times New Roman" w:hAnsi="Times New Roman" w:cs="Times New Roman"/>
        </w:rPr>
        <w:t xml:space="preserve">sacerdote debe </w:t>
      </w:r>
      <w:r w:rsidR="002065F0" w:rsidRPr="007F3414">
        <w:rPr>
          <w:rFonts w:ascii="Times New Roman" w:hAnsi="Times New Roman" w:cs="Times New Roman"/>
        </w:rPr>
        <w:t xml:space="preserve">explicar </w:t>
      </w:r>
      <w:r w:rsidR="004062C8" w:rsidRPr="007F3414">
        <w:rPr>
          <w:rFonts w:ascii="Times New Roman" w:hAnsi="Times New Roman" w:cs="Times New Roman"/>
        </w:rPr>
        <w:t xml:space="preserve">la fe de </w:t>
      </w:r>
      <w:r w:rsidR="003A14D4">
        <w:rPr>
          <w:rFonts w:ascii="Times New Roman" w:hAnsi="Times New Roman" w:cs="Times New Roman"/>
        </w:rPr>
        <w:t>su</w:t>
      </w:r>
      <w:r w:rsidR="004062C8" w:rsidRPr="007F3414">
        <w:rPr>
          <w:rFonts w:ascii="Times New Roman" w:hAnsi="Times New Roman" w:cs="Times New Roman"/>
        </w:rPr>
        <w:t xml:space="preserve"> </w:t>
      </w:r>
      <w:r w:rsidR="003A14D4">
        <w:rPr>
          <w:rFonts w:ascii="Times New Roman" w:hAnsi="Times New Roman" w:cs="Times New Roman"/>
        </w:rPr>
        <w:t>i</w:t>
      </w:r>
      <w:r w:rsidR="004062C8" w:rsidRPr="007F3414">
        <w:rPr>
          <w:rFonts w:ascii="Times New Roman" w:hAnsi="Times New Roman" w:cs="Times New Roman"/>
        </w:rPr>
        <w:t xml:space="preserve">glesia </w:t>
      </w:r>
      <w:r w:rsidR="00772B02" w:rsidRPr="007F3414">
        <w:rPr>
          <w:rFonts w:ascii="Times New Roman" w:hAnsi="Times New Roman" w:cs="Times New Roman"/>
        </w:rPr>
        <w:t>en el foro público.</w:t>
      </w:r>
      <w:r w:rsidR="00A33DA6" w:rsidRPr="007F3414">
        <w:rPr>
          <w:rFonts w:ascii="Times New Roman" w:hAnsi="Times New Roman" w:cs="Times New Roman"/>
        </w:rPr>
        <w:t xml:space="preserve"> </w:t>
      </w:r>
      <w:r w:rsidR="00C204D4" w:rsidRPr="007F3414">
        <w:rPr>
          <w:rFonts w:ascii="Times New Roman" w:hAnsi="Times New Roman" w:cs="Times New Roman"/>
        </w:rPr>
        <w:t>En el primer caso, tiene la obligación de representar</w:t>
      </w:r>
      <w:r w:rsidR="003364A2" w:rsidRPr="007F3414">
        <w:rPr>
          <w:rFonts w:ascii="Times New Roman" w:hAnsi="Times New Roman" w:cs="Times New Roman"/>
        </w:rPr>
        <w:t xml:space="preserve"> a las autoridades de su</w:t>
      </w:r>
      <w:r w:rsidR="00E8124F">
        <w:rPr>
          <w:rFonts w:ascii="Times New Roman" w:hAnsi="Times New Roman" w:cs="Times New Roman"/>
        </w:rPr>
        <w:t xml:space="preserve"> institución</w:t>
      </w:r>
      <w:r w:rsidR="003364A2" w:rsidRPr="007F3414">
        <w:rPr>
          <w:rFonts w:ascii="Times New Roman" w:hAnsi="Times New Roman" w:cs="Times New Roman"/>
        </w:rPr>
        <w:t xml:space="preserve">; en el segundo, </w:t>
      </w:r>
      <w:r w:rsidR="00651348" w:rsidRPr="007F3414">
        <w:rPr>
          <w:rFonts w:ascii="Times New Roman" w:hAnsi="Times New Roman" w:cs="Times New Roman"/>
        </w:rPr>
        <w:t xml:space="preserve">debe </w:t>
      </w:r>
      <w:r w:rsidR="00772B02" w:rsidRPr="007F3414">
        <w:rPr>
          <w:rFonts w:ascii="Times New Roman" w:hAnsi="Times New Roman" w:cs="Times New Roman"/>
        </w:rPr>
        <w:t>someterse al escrutinio racional de</w:t>
      </w:r>
      <w:r w:rsidR="00C40EAD" w:rsidRPr="007F3414">
        <w:rPr>
          <w:rFonts w:ascii="Times New Roman" w:hAnsi="Times New Roman" w:cs="Times New Roman"/>
        </w:rPr>
        <w:t>l</w:t>
      </w:r>
      <w:r w:rsidR="00772B02" w:rsidRPr="007F3414">
        <w:rPr>
          <w:rFonts w:ascii="Times New Roman" w:hAnsi="Times New Roman" w:cs="Times New Roman"/>
        </w:rPr>
        <w:t xml:space="preserve"> común de los mortales</w:t>
      </w:r>
      <w:r w:rsidR="00E70466" w:rsidRPr="007F3414">
        <w:rPr>
          <w:rFonts w:ascii="Times New Roman" w:hAnsi="Times New Roman" w:cs="Times New Roman"/>
        </w:rPr>
        <w:t xml:space="preserve"> y no puede </w:t>
      </w:r>
      <w:r w:rsidR="00E8124F">
        <w:rPr>
          <w:rFonts w:ascii="Times New Roman" w:hAnsi="Times New Roman" w:cs="Times New Roman"/>
        </w:rPr>
        <w:t xml:space="preserve">pretender </w:t>
      </w:r>
      <w:r w:rsidR="00E70466" w:rsidRPr="007F3414">
        <w:rPr>
          <w:rFonts w:ascii="Times New Roman" w:hAnsi="Times New Roman" w:cs="Times New Roman"/>
        </w:rPr>
        <w:t>propagar creencias que nadie entiende.</w:t>
      </w:r>
    </w:p>
    <w:p w14:paraId="1817B466" w14:textId="77777777" w:rsidR="00C40EAD" w:rsidRPr="007F3414" w:rsidRDefault="00C40EAD" w:rsidP="00EE6D06">
      <w:pPr>
        <w:spacing w:after="0" w:line="276" w:lineRule="auto"/>
        <w:ind w:right="-234"/>
        <w:jc w:val="both"/>
        <w:rPr>
          <w:rFonts w:ascii="Times New Roman" w:hAnsi="Times New Roman" w:cs="Times New Roman"/>
        </w:rPr>
      </w:pPr>
    </w:p>
    <w:p w14:paraId="1C3B248C" w14:textId="4A6AE85D" w:rsidR="003025B4" w:rsidRPr="007F3414" w:rsidRDefault="009E5B42" w:rsidP="00EE6D06">
      <w:pPr>
        <w:spacing w:after="0" w:line="276" w:lineRule="auto"/>
        <w:ind w:right="-234"/>
        <w:jc w:val="both"/>
        <w:rPr>
          <w:rFonts w:ascii="Times New Roman" w:hAnsi="Times New Roman" w:cs="Times New Roman"/>
        </w:rPr>
      </w:pPr>
      <w:r w:rsidRPr="007F3414">
        <w:rPr>
          <w:rFonts w:ascii="Times New Roman" w:hAnsi="Times New Roman" w:cs="Times New Roman"/>
        </w:rPr>
        <w:t>¿Qué hay de esto hoy en la Iglesia Católica?</w:t>
      </w:r>
    </w:p>
    <w:p w14:paraId="5FA6478A" w14:textId="7C265DCE" w:rsidR="009E5B42" w:rsidRPr="007F3414" w:rsidRDefault="009E5B42" w:rsidP="00EE6D06">
      <w:pPr>
        <w:pStyle w:val="Prrafodelista"/>
        <w:spacing w:after="0" w:line="276" w:lineRule="auto"/>
        <w:ind w:right="-234"/>
        <w:jc w:val="both"/>
        <w:rPr>
          <w:rFonts w:ascii="Times New Roman" w:hAnsi="Times New Roman" w:cs="Times New Roman"/>
        </w:rPr>
      </w:pPr>
    </w:p>
    <w:p w14:paraId="07725173" w14:textId="26EC9336" w:rsidR="002F72AE" w:rsidRPr="007F3414" w:rsidRDefault="00F46485" w:rsidP="00EE6D06">
      <w:pPr>
        <w:spacing w:after="0" w:line="276" w:lineRule="auto"/>
        <w:ind w:right="-234"/>
        <w:jc w:val="both"/>
        <w:rPr>
          <w:rFonts w:ascii="Times New Roman" w:hAnsi="Times New Roman" w:cs="Times New Roman"/>
        </w:rPr>
      </w:pPr>
      <w:r w:rsidRPr="007F3414">
        <w:rPr>
          <w:rFonts w:ascii="Times New Roman" w:hAnsi="Times New Roman" w:cs="Times New Roman"/>
        </w:rPr>
        <w:t>La Iglesia, hasta nuestros días</w:t>
      </w:r>
      <w:r w:rsidR="0022344A" w:rsidRPr="007F3414">
        <w:rPr>
          <w:rFonts w:ascii="Times New Roman" w:hAnsi="Times New Roman" w:cs="Times New Roman"/>
        </w:rPr>
        <w:t xml:space="preserve"> incluso y en varias oportunidades</w:t>
      </w:r>
      <w:r w:rsidRPr="007F3414">
        <w:rPr>
          <w:rFonts w:ascii="Times New Roman" w:hAnsi="Times New Roman" w:cs="Times New Roman"/>
        </w:rPr>
        <w:t xml:space="preserve">, ha invocado la fe, </w:t>
      </w:r>
      <w:r w:rsidR="00A00C84" w:rsidRPr="007F3414">
        <w:rPr>
          <w:rFonts w:ascii="Times New Roman" w:hAnsi="Times New Roman" w:cs="Times New Roman"/>
        </w:rPr>
        <w:t>la palabra</w:t>
      </w:r>
      <w:r w:rsidR="00E47437" w:rsidRPr="007F3414">
        <w:rPr>
          <w:rFonts w:ascii="Times New Roman" w:hAnsi="Times New Roman" w:cs="Times New Roman"/>
        </w:rPr>
        <w:t xml:space="preserve"> bíblica</w:t>
      </w:r>
      <w:r w:rsidRPr="007F3414">
        <w:rPr>
          <w:rFonts w:ascii="Times New Roman" w:hAnsi="Times New Roman" w:cs="Times New Roman"/>
        </w:rPr>
        <w:t xml:space="preserve"> de Dios, </w:t>
      </w:r>
      <w:r w:rsidR="005A7A39" w:rsidRPr="007F3414">
        <w:rPr>
          <w:rFonts w:ascii="Times New Roman" w:hAnsi="Times New Roman" w:cs="Times New Roman"/>
        </w:rPr>
        <w:t xml:space="preserve">para </w:t>
      </w:r>
      <w:r w:rsidR="002643DF" w:rsidRPr="007F3414">
        <w:rPr>
          <w:rFonts w:ascii="Times New Roman" w:hAnsi="Times New Roman" w:cs="Times New Roman"/>
        </w:rPr>
        <w:t xml:space="preserve">contrarrestar </w:t>
      </w:r>
      <w:r w:rsidR="005A7A39" w:rsidRPr="007F3414">
        <w:rPr>
          <w:rFonts w:ascii="Times New Roman" w:hAnsi="Times New Roman" w:cs="Times New Roman"/>
        </w:rPr>
        <w:t>el uso libre de pensar de su</w:t>
      </w:r>
      <w:r w:rsidR="00EB14B7" w:rsidRPr="007F3414">
        <w:rPr>
          <w:rFonts w:ascii="Times New Roman" w:hAnsi="Times New Roman" w:cs="Times New Roman"/>
        </w:rPr>
        <w:t>s</w:t>
      </w:r>
      <w:r w:rsidR="000672E9" w:rsidRPr="007F3414">
        <w:rPr>
          <w:rFonts w:ascii="Times New Roman" w:hAnsi="Times New Roman" w:cs="Times New Roman"/>
        </w:rPr>
        <w:t xml:space="preserve"> contemporá</w:t>
      </w:r>
      <w:r w:rsidR="00D536B0" w:rsidRPr="007F3414">
        <w:rPr>
          <w:rFonts w:ascii="Times New Roman" w:hAnsi="Times New Roman" w:cs="Times New Roman"/>
        </w:rPr>
        <w:t>neos</w:t>
      </w:r>
      <w:r w:rsidR="005A7A39" w:rsidRPr="007F3414">
        <w:rPr>
          <w:rFonts w:ascii="Times New Roman" w:hAnsi="Times New Roman" w:cs="Times New Roman"/>
        </w:rPr>
        <w:t xml:space="preserve"> y para condenar</w:t>
      </w:r>
      <w:r w:rsidR="00972FC9" w:rsidRPr="007F3414">
        <w:rPr>
          <w:rFonts w:ascii="Times New Roman" w:hAnsi="Times New Roman" w:cs="Times New Roman"/>
        </w:rPr>
        <w:t xml:space="preserve"> las novedades de la Modernidad.</w:t>
      </w:r>
      <w:r w:rsidR="008E432C" w:rsidRPr="007F3414">
        <w:rPr>
          <w:rFonts w:ascii="Times New Roman" w:hAnsi="Times New Roman" w:cs="Times New Roman"/>
        </w:rPr>
        <w:t xml:space="preserve"> </w:t>
      </w:r>
      <w:r w:rsidR="00972FC9" w:rsidRPr="007F3414">
        <w:rPr>
          <w:rFonts w:ascii="Times New Roman" w:hAnsi="Times New Roman" w:cs="Times New Roman"/>
        </w:rPr>
        <w:t>Galileo.</w:t>
      </w:r>
      <w:r w:rsidR="008E432C" w:rsidRPr="007F3414">
        <w:rPr>
          <w:rFonts w:ascii="Times New Roman" w:hAnsi="Times New Roman" w:cs="Times New Roman"/>
        </w:rPr>
        <w:t xml:space="preserve"> </w:t>
      </w:r>
      <w:r w:rsidR="00324F50" w:rsidRPr="007F3414">
        <w:rPr>
          <w:rFonts w:ascii="Times New Roman" w:hAnsi="Times New Roman" w:cs="Times New Roman"/>
        </w:rPr>
        <w:t xml:space="preserve">La </w:t>
      </w:r>
      <w:r w:rsidR="00DB47BD" w:rsidRPr="007F3414">
        <w:rPr>
          <w:rFonts w:ascii="Times New Roman" w:hAnsi="Times New Roman" w:cs="Times New Roman"/>
        </w:rPr>
        <w:t>Revolución francesa.</w:t>
      </w:r>
      <w:r w:rsidR="008E432C" w:rsidRPr="007F3414">
        <w:rPr>
          <w:rFonts w:ascii="Times New Roman" w:hAnsi="Times New Roman" w:cs="Times New Roman"/>
        </w:rPr>
        <w:t xml:space="preserve"> </w:t>
      </w:r>
      <w:r w:rsidR="00324F50" w:rsidRPr="007F3414">
        <w:rPr>
          <w:rFonts w:ascii="Times New Roman" w:hAnsi="Times New Roman" w:cs="Times New Roman"/>
        </w:rPr>
        <w:t>La d</w:t>
      </w:r>
      <w:r w:rsidR="00DB47BD" w:rsidRPr="007F3414">
        <w:rPr>
          <w:rFonts w:ascii="Times New Roman" w:hAnsi="Times New Roman" w:cs="Times New Roman"/>
        </w:rPr>
        <w:t>emocracia.</w:t>
      </w:r>
      <w:r w:rsidR="008E432C" w:rsidRPr="007F3414">
        <w:rPr>
          <w:rFonts w:ascii="Times New Roman" w:hAnsi="Times New Roman" w:cs="Times New Roman"/>
        </w:rPr>
        <w:t xml:space="preserve"> </w:t>
      </w:r>
      <w:r w:rsidR="002F72AE" w:rsidRPr="007F3414">
        <w:rPr>
          <w:rFonts w:ascii="Times New Roman" w:hAnsi="Times New Roman" w:cs="Times New Roman"/>
        </w:rPr>
        <w:t>Exclusiones a causa del género.</w:t>
      </w:r>
    </w:p>
    <w:p w14:paraId="2E61880D" w14:textId="33DE3602" w:rsidR="002F72AE" w:rsidRPr="007F3414" w:rsidRDefault="002F72AE" w:rsidP="00EE6D06">
      <w:pPr>
        <w:pStyle w:val="Prrafodelista"/>
        <w:spacing w:after="0" w:line="276" w:lineRule="auto"/>
        <w:ind w:right="-234"/>
        <w:jc w:val="both"/>
        <w:rPr>
          <w:rFonts w:ascii="Times New Roman" w:hAnsi="Times New Roman" w:cs="Times New Roman"/>
        </w:rPr>
      </w:pPr>
    </w:p>
    <w:p w14:paraId="175466D9" w14:textId="6C5B0A3F" w:rsidR="00C40EAD" w:rsidRPr="007F3414" w:rsidRDefault="006B1F4E" w:rsidP="00EE6D06">
      <w:pPr>
        <w:spacing w:after="0" w:line="276" w:lineRule="auto"/>
        <w:ind w:right="-234"/>
        <w:jc w:val="both"/>
        <w:rPr>
          <w:rFonts w:ascii="Times New Roman" w:hAnsi="Times New Roman" w:cs="Times New Roman"/>
        </w:rPr>
      </w:pPr>
      <w:r w:rsidRPr="007F3414">
        <w:rPr>
          <w:rFonts w:ascii="Times New Roman" w:hAnsi="Times New Roman" w:cs="Times New Roman"/>
        </w:rPr>
        <w:t>El Concilio constituye, en principio, la superación de esta actitud y</w:t>
      </w:r>
      <w:r w:rsidR="00117A0B" w:rsidRPr="007F3414">
        <w:rPr>
          <w:rFonts w:ascii="Times New Roman" w:hAnsi="Times New Roman" w:cs="Times New Roman"/>
        </w:rPr>
        <w:t xml:space="preserve"> de la ceguera eclesiástica</w:t>
      </w:r>
      <w:r w:rsidR="007A26EF" w:rsidRPr="007F3414">
        <w:rPr>
          <w:rFonts w:ascii="Times New Roman" w:hAnsi="Times New Roman" w:cs="Times New Roman"/>
        </w:rPr>
        <w:t xml:space="preserve"> a los avances de las ciencias naturales</w:t>
      </w:r>
      <w:r w:rsidR="001F062D" w:rsidRPr="007F3414">
        <w:rPr>
          <w:rFonts w:ascii="Times New Roman" w:hAnsi="Times New Roman" w:cs="Times New Roman"/>
        </w:rPr>
        <w:t xml:space="preserve">, </w:t>
      </w:r>
      <w:r w:rsidR="007A26EF" w:rsidRPr="007F3414">
        <w:rPr>
          <w:rFonts w:ascii="Times New Roman" w:hAnsi="Times New Roman" w:cs="Times New Roman"/>
        </w:rPr>
        <w:t>sociales</w:t>
      </w:r>
      <w:r w:rsidR="001F062D" w:rsidRPr="007F3414">
        <w:rPr>
          <w:rFonts w:ascii="Times New Roman" w:hAnsi="Times New Roman" w:cs="Times New Roman"/>
        </w:rPr>
        <w:t xml:space="preserve"> y políticas.</w:t>
      </w:r>
      <w:r w:rsidR="008E432C" w:rsidRPr="007F3414">
        <w:rPr>
          <w:rFonts w:ascii="Times New Roman" w:hAnsi="Times New Roman" w:cs="Times New Roman"/>
        </w:rPr>
        <w:t xml:space="preserve"> </w:t>
      </w:r>
      <w:r w:rsidR="003E63AF" w:rsidRPr="007F3414">
        <w:rPr>
          <w:rFonts w:ascii="Times New Roman" w:hAnsi="Times New Roman" w:cs="Times New Roman"/>
        </w:rPr>
        <w:t>En este acontecimiento</w:t>
      </w:r>
      <w:r w:rsidR="00C40EAD" w:rsidRPr="007F3414">
        <w:rPr>
          <w:rFonts w:ascii="Times New Roman" w:hAnsi="Times New Roman" w:cs="Times New Roman"/>
        </w:rPr>
        <w:t>,</w:t>
      </w:r>
      <w:r w:rsidR="003E63AF" w:rsidRPr="007F3414">
        <w:rPr>
          <w:rFonts w:ascii="Times New Roman" w:hAnsi="Times New Roman" w:cs="Times New Roman"/>
        </w:rPr>
        <w:t xml:space="preserve"> extraordinario </w:t>
      </w:r>
      <w:r w:rsidR="002A2956" w:rsidRPr="007F3414">
        <w:rPr>
          <w:rFonts w:ascii="Times New Roman" w:hAnsi="Times New Roman" w:cs="Times New Roman"/>
        </w:rPr>
        <w:t xml:space="preserve">en la historia de la Iglesia, esta establece </w:t>
      </w:r>
      <w:r w:rsidR="00CE5F25" w:rsidRPr="007F3414">
        <w:rPr>
          <w:rFonts w:ascii="Times New Roman" w:hAnsi="Times New Roman" w:cs="Times New Roman"/>
        </w:rPr>
        <w:t xml:space="preserve">un diálogo con la Modernidad. No la condena, </w:t>
      </w:r>
      <w:r w:rsidR="00E811C5" w:rsidRPr="007F3414">
        <w:rPr>
          <w:rFonts w:ascii="Times New Roman" w:hAnsi="Times New Roman" w:cs="Times New Roman"/>
        </w:rPr>
        <w:t>com</w:t>
      </w:r>
      <w:r w:rsidR="002E60D1" w:rsidRPr="007F3414">
        <w:rPr>
          <w:rFonts w:ascii="Times New Roman" w:hAnsi="Times New Roman" w:cs="Times New Roman"/>
        </w:rPr>
        <w:t>o sol</w:t>
      </w:r>
      <w:r w:rsidR="001B61C3" w:rsidRPr="007F3414">
        <w:rPr>
          <w:rFonts w:ascii="Times New Roman" w:hAnsi="Times New Roman" w:cs="Times New Roman"/>
        </w:rPr>
        <w:t>ía</w:t>
      </w:r>
      <w:r w:rsidR="002E60D1" w:rsidRPr="007F3414">
        <w:rPr>
          <w:rFonts w:ascii="Times New Roman" w:hAnsi="Times New Roman" w:cs="Times New Roman"/>
        </w:rPr>
        <w:t xml:space="preserve"> </w:t>
      </w:r>
      <w:r w:rsidR="00CE5F25" w:rsidRPr="007F3414">
        <w:rPr>
          <w:rFonts w:ascii="Times New Roman" w:hAnsi="Times New Roman" w:cs="Times New Roman"/>
        </w:rPr>
        <w:t>hacerlo los siglos anteriores</w:t>
      </w:r>
      <w:r w:rsidR="00011AFE" w:rsidRPr="007F3414">
        <w:rPr>
          <w:rFonts w:ascii="Times New Roman" w:hAnsi="Times New Roman" w:cs="Times New Roman"/>
        </w:rPr>
        <w:t>.</w:t>
      </w:r>
      <w:r w:rsidR="008E432C" w:rsidRPr="007F3414">
        <w:rPr>
          <w:rFonts w:ascii="Times New Roman" w:hAnsi="Times New Roman" w:cs="Times New Roman"/>
        </w:rPr>
        <w:t xml:space="preserve"> </w:t>
      </w:r>
      <w:r w:rsidR="00011AFE" w:rsidRPr="007F3414">
        <w:rPr>
          <w:rFonts w:ascii="Times New Roman" w:hAnsi="Times New Roman" w:cs="Times New Roman"/>
        </w:rPr>
        <w:t xml:space="preserve">Por el contrario, </w:t>
      </w:r>
      <w:r w:rsidR="00FB3BA9">
        <w:rPr>
          <w:rFonts w:ascii="Times New Roman" w:hAnsi="Times New Roman" w:cs="Times New Roman"/>
        </w:rPr>
        <w:t>quiere</w:t>
      </w:r>
      <w:r w:rsidR="00AF1A15" w:rsidRPr="007F3414">
        <w:rPr>
          <w:rFonts w:ascii="Times New Roman" w:hAnsi="Times New Roman" w:cs="Times New Roman"/>
        </w:rPr>
        <w:t xml:space="preserve"> </w:t>
      </w:r>
      <w:r w:rsidR="00011AFE" w:rsidRPr="007F3414">
        <w:rPr>
          <w:rFonts w:ascii="Times New Roman" w:hAnsi="Times New Roman" w:cs="Times New Roman"/>
        </w:rPr>
        <w:t>evangelizar los tiempos realizando un discernimiento</w:t>
      </w:r>
      <w:r w:rsidR="00A21E1D" w:rsidRPr="007F3414">
        <w:rPr>
          <w:rFonts w:ascii="Times New Roman" w:hAnsi="Times New Roman" w:cs="Times New Roman"/>
        </w:rPr>
        <w:t xml:space="preserve"> </w:t>
      </w:r>
      <w:r w:rsidR="000537B2" w:rsidRPr="007F3414">
        <w:rPr>
          <w:rFonts w:ascii="Times New Roman" w:hAnsi="Times New Roman" w:cs="Times New Roman"/>
        </w:rPr>
        <w:t xml:space="preserve">de los métodos y de los resultados del </w:t>
      </w:r>
      <w:r w:rsidR="00A21E1D" w:rsidRPr="007F3414">
        <w:rPr>
          <w:rFonts w:ascii="Times New Roman" w:hAnsi="Times New Roman" w:cs="Times New Roman"/>
        </w:rPr>
        <w:t>uso de la razón</w:t>
      </w:r>
      <w:r w:rsidR="00795061" w:rsidRPr="007F3414">
        <w:rPr>
          <w:rFonts w:ascii="Times New Roman" w:hAnsi="Times New Roman" w:cs="Times New Roman"/>
        </w:rPr>
        <w:t>,</w:t>
      </w:r>
      <w:r w:rsidR="00830B7D" w:rsidRPr="007F3414">
        <w:rPr>
          <w:rFonts w:ascii="Times New Roman" w:hAnsi="Times New Roman" w:cs="Times New Roman"/>
        </w:rPr>
        <w:t xml:space="preserve"> y</w:t>
      </w:r>
      <w:r w:rsidR="000537B2" w:rsidRPr="007F3414">
        <w:rPr>
          <w:rFonts w:ascii="Times New Roman" w:hAnsi="Times New Roman" w:cs="Times New Roman"/>
        </w:rPr>
        <w:t xml:space="preserve"> ha exigido a </w:t>
      </w:r>
      <w:r w:rsidR="00971AF5" w:rsidRPr="007F3414">
        <w:rPr>
          <w:rFonts w:ascii="Times New Roman" w:hAnsi="Times New Roman" w:cs="Times New Roman"/>
        </w:rPr>
        <w:t>los católicos salir de la minoría de edad</w:t>
      </w:r>
      <w:r w:rsidR="00A87C00" w:rsidRPr="007F3414">
        <w:rPr>
          <w:rFonts w:ascii="Times New Roman" w:hAnsi="Times New Roman" w:cs="Times New Roman"/>
        </w:rPr>
        <w:t>.</w:t>
      </w:r>
      <w:r w:rsidR="008E432C" w:rsidRPr="007F3414">
        <w:rPr>
          <w:rFonts w:ascii="Times New Roman" w:hAnsi="Times New Roman" w:cs="Times New Roman"/>
        </w:rPr>
        <w:t xml:space="preserve"> </w:t>
      </w:r>
    </w:p>
    <w:p w14:paraId="6A6B21C0" w14:textId="77777777" w:rsidR="00C40EAD" w:rsidRPr="007F3414" w:rsidRDefault="00C40EAD" w:rsidP="00EE6D06">
      <w:pPr>
        <w:spacing w:after="0" w:line="276" w:lineRule="auto"/>
        <w:ind w:right="-234"/>
        <w:jc w:val="both"/>
        <w:rPr>
          <w:rFonts w:ascii="Times New Roman" w:hAnsi="Times New Roman" w:cs="Times New Roman"/>
        </w:rPr>
      </w:pPr>
    </w:p>
    <w:p w14:paraId="09A67E6D" w14:textId="08DDEB71" w:rsidR="00B832CB" w:rsidRPr="007F3414" w:rsidRDefault="00E40333" w:rsidP="00EE6D06">
      <w:pPr>
        <w:spacing w:after="0" w:line="276" w:lineRule="auto"/>
        <w:ind w:right="-234"/>
        <w:jc w:val="both"/>
        <w:rPr>
          <w:rFonts w:ascii="Times New Roman" w:hAnsi="Times New Roman" w:cs="Times New Roman"/>
        </w:rPr>
      </w:pPr>
      <w:r w:rsidRPr="007F3414">
        <w:rPr>
          <w:rFonts w:ascii="Times New Roman" w:hAnsi="Times New Roman" w:cs="Times New Roman"/>
        </w:rPr>
        <w:t>El Vaticano, entre otro</w:t>
      </w:r>
      <w:r w:rsidR="00A87C00" w:rsidRPr="007F3414">
        <w:rPr>
          <w:rFonts w:ascii="Times New Roman" w:hAnsi="Times New Roman" w:cs="Times New Roman"/>
        </w:rPr>
        <w:t>s</w:t>
      </w:r>
      <w:r w:rsidRPr="007F3414">
        <w:rPr>
          <w:rFonts w:ascii="Times New Roman" w:hAnsi="Times New Roman" w:cs="Times New Roman"/>
        </w:rPr>
        <w:t xml:space="preserve"> muchos logros, enalteció el valor de la conciencia y de libertad</w:t>
      </w:r>
      <w:r w:rsidR="00A87C00" w:rsidRPr="007F3414">
        <w:rPr>
          <w:rFonts w:ascii="Times New Roman" w:hAnsi="Times New Roman" w:cs="Times New Roman"/>
        </w:rPr>
        <w:t>,</w:t>
      </w:r>
      <w:r w:rsidR="007E3A45" w:rsidRPr="007F3414">
        <w:rPr>
          <w:rFonts w:ascii="Times New Roman" w:hAnsi="Times New Roman" w:cs="Times New Roman"/>
        </w:rPr>
        <w:t xml:space="preserve"> e hiz</w:t>
      </w:r>
      <w:r w:rsidR="00735C01" w:rsidRPr="007F3414">
        <w:rPr>
          <w:rFonts w:ascii="Times New Roman" w:hAnsi="Times New Roman" w:cs="Times New Roman"/>
        </w:rPr>
        <w:t>o suya la historicidad del ser humano en la consecución de la verdad.</w:t>
      </w:r>
      <w:r w:rsidR="008E432C" w:rsidRPr="007F3414">
        <w:rPr>
          <w:rFonts w:ascii="Times New Roman" w:hAnsi="Times New Roman" w:cs="Times New Roman"/>
        </w:rPr>
        <w:t xml:space="preserve"> </w:t>
      </w:r>
      <w:r w:rsidR="00735C01" w:rsidRPr="007F3414">
        <w:rPr>
          <w:rFonts w:ascii="Times New Roman" w:hAnsi="Times New Roman" w:cs="Times New Roman"/>
        </w:rPr>
        <w:t>Esta, desde en</w:t>
      </w:r>
      <w:r w:rsidR="00B832CB" w:rsidRPr="007F3414">
        <w:rPr>
          <w:rFonts w:ascii="Times New Roman" w:hAnsi="Times New Roman" w:cs="Times New Roman"/>
        </w:rPr>
        <w:t>tonces, no ha podido ser concebida como caída del cielo.</w:t>
      </w:r>
      <w:r w:rsidR="008E432C" w:rsidRPr="007F3414">
        <w:rPr>
          <w:rFonts w:ascii="Times New Roman" w:hAnsi="Times New Roman" w:cs="Times New Roman"/>
        </w:rPr>
        <w:t xml:space="preserve"> </w:t>
      </w:r>
      <w:r w:rsidR="00BB2F47" w:rsidRPr="007F3414">
        <w:rPr>
          <w:rFonts w:ascii="Times New Roman" w:hAnsi="Times New Roman" w:cs="Times New Roman"/>
        </w:rPr>
        <w:t>El Concilio constató que, en virtud del uso libre de la razón, la Iglesia puede y debe</w:t>
      </w:r>
      <w:r w:rsidR="005C0437" w:rsidRPr="007F3414">
        <w:rPr>
          <w:rFonts w:ascii="Times New Roman" w:hAnsi="Times New Roman" w:cs="Times New Roman"/>
        </w:rPr>
        <w:t xml:space="preserve"> progresar en el conocimiento de Cristo, </w:t>
      </w:r>
      <w:r w:rsidR="007C49D6" w:rsidRPr="007F3414">
        <w:rPr>
          <w:rFonts w:ascii="Times New Roman" w:hAnsi="Times New Roman" w:cs="Times New Roman"/>
        </w:rPr>
        <w:t xml:space="preserve">lo cual </w:t>
      </w:r>
      <w:r w:rsidR="005C0437" w:rsidRPr="007F3414">
        <w:rPr>
          <w:rFonts w:ascii="Times New Roman" w:hAnsi="Times New Roman" w:cs="Times New Roman"/>
        </w:rPr>
        <w:t>ha implicado sacar las consecuencias</w:t>
      </w:r>
      <w:r w:rsidR="005575F8" w:rsidRPr="007F3414">
        <w:rPr>
          <w:rFonts w:ascii="Times New Roman" w:hAnsi="Times New Roman" w:cs="Times New Roman"/>
        </w:rPr>
        <w:t xml:space="preserve"> </w:t>
      </w:r>
      <w:r w:rsidR="0008562D" w:rsidRPr="007F3414">
        <w:rPr>
          <w:rFonts w:ascii="Times New Roman" w:hAnsi="Times New Roman" w:cs="Times New Roman"/>
        </w:rPr>
        <w:t xml:space="preserve">de su fe en Dios </w:t>
      </w:r>
      <w:r w:rsidR="005575F8" w:rsidRPr="007F3414">
        <w:rPr>
          <w:rFonts w:ascii="Times New Roman" w:hAnsi="Times New Roman" w:cs="Times New Roman"/>
        </w:rPr>
        <w:t>para la vida real de los católicos en el presente.</w:t>
      </w:r>
    </w:p>
    <w:p w14:paraId="5D762E4F" w14:textId="4B912CE0" w:rsidR="005575F8" w:rsidRPr="007F3414" w:rsidRDefault="005575F8" w:rsidP="00EE6D06">
      <w:pPr>
        <w:pStyle w:val="Prrafodelista"/>
        <w:spacing w:after="0" w:line="276" w:lineRule="auto"/>
        <w:ind w:right="-234"/>
        <w:jc w:val="both"/>
        <w:rPr>
          <w:rFonts w:ascii="Times New Roman" w:hAnsi="Times New Roman" w:cs="Times New Roman"/>
        </w:rPr>
      </w:pPr>
    </w:p>
    <w:p w14:paraId="3CF78967" w14:textId="0A1B52B1" w:rsidR="002B01F5" w:rsidRPr="007F3414" w:rsidRDefault="00FF1A6D" w:rsidP="00EE6D06">
      <w:pPr>
        <w:spacing w:after="0" w:line="276" w:lineRule="auto"/>
        <w:ind w:right="-234"/>
        <w:jc w:val="both"/>
        <w:rPr>
          <w:rFonts w:ascii="Times New Roman" w:hAnsi="Times New Roman" w:cs="Times New Roman"/>
        </w:rPr>
      </w:pPr>
      <w:r w:rsidRPr="007F3414">
        <w:rPr>
          <w:rFonts w:ascii="Times New Roman" w:hAnsi="Times New Roman" w:cs="Times New Roman"/>
        </w:rPr>
        <w:t>El Vaticano II, como expresión de lo anterior, facilitó</w:t>
      </w:r>
      <w:r w:rsidR="00C462C5" w:rsidRPr="007F3414">
        <w:rPr>
          <w:rFonts w:ascii="Times New Roman" w:hAnsi="Times New Roman" w:cs="Times New Roman"/>
        </w:rPr>
        <w:t xml:space="preserve"> el surgimiento de iglesias regionales adultas.</w:t>
      </w:r>
      <w:r w:rsidR="008E432C" w:rsidRPr="007F3414">
        <w:rPr>
          <w:rFonts w:ascii="Times New Roman" w:hAnsi="Times New Roman" w:cs="Times New Roman"/>
        </w:rPr>
        <w:t xml:space="preserve"> </w:t>
      </w:r>
      <w:r w:rsidR="00C462C5" w:rsidRPr="007F3414">
        <w:rPr>
          <w:rFonts w:ascii="Times New Roman" w:hAnsi="Times New Roman" w:cs="Times New Roman"/>
        </w:rPr>
        <w:t>La Iglesia latinoamericana aprovechó la oportunidad</w:t>
      </w:r>
      <w:r w:rsidR="00A475A1" w:rsidRPr="007F3414">
        <w:rPr>
          <w:rFonts w:ascii="Times New Roman" w:hAnsi="Times New Roman" w:cs="Times New Roman"/>
        </w:rPr>
        <w:t>.</w:t>
      </w:r>
      <w:r w:rsidR="008E432C" w:rsidRPr="007F3414">
        <w:rPr>
          <w:rFonts w:ascii="Times New Roman" w:hAnsi="Times New Roman" w:cs="Times New Roman"/>
        </w:rPr>
        <w:t xml:space="preserve"> </w:t>
      </w:r>
      <w:r w:rsidR="00A475A1" w:rsidRPr="007F3414">
        <w:rPr>
          <w:rFonts w:ascii="Times New Roman" w:hAnsi="Times New Roman" w:cs="Times New Roman"/>
        </w:rPr>
        <w:t>Hasta entonces había sido</w:t>
      </w:r>
      <w:r w:rsidR="00EC10CB">
        <w:rPr>
          <w:rFonts w:ascii="Times New Roman" w:hAnsi="Times New Roman" w:cs="Times New Roman"/>
        </w:rPr>
        <w:t xml:space="preserve"> expuesta</w:t>
      </w:r>
      <w:r w:rsidR="00A475A1" w:rsidRPr="007F3414">
        <w:rPr>
          <w:rFonts w:ascii="Times New Roman" w:hAnsi="Times New Roman" w:cs="Times New Roman"/>
        </w:rPr>
        <w:t xml:space="preserve"> a</w:t>
      </w:r>
      <w:r w:rsidR="005739DE" w:rsidRPr="007F3414">
        <w:rPr>
          <w:rFonts w:ascii="Times New Roman" w:hAnsi="Times New Roman" w:cs="Times New Roman"/>
        </w:rPr>
        <w:t xml:space="preserve"> la </w:t>
      </w:r>
      <w:r w:rsidR="00C92E16" w:rsidRPr="007F3414">
        <w:rPr>
          <w:rFonts w:ascii="Times New Roman" w:hAnsi="Times New Roman" w:cs="Times New Roman"/>
        </w:rPr>
        <w:t xml:space="preserve">colonización religiosa europea y </w:t>
      </w:r>
      <w:r w:rsidR="009110BE" w:rsidRPr="007F3414">
        <w:rPr>
          <w:rFonts w:ascii="Times New Roman" w:hAnsi="Times New Roman" w:cs="Times New Roman"/>
        </w:rPr>
        <w:t xml:space="preserve">al </w:t>
      </w:r>
      <w:r w:rsidR="00A475A1" w:rsidRPr="007F3414">
        <w:rPr>
          <w:rFonts w:ascii="Times New Roman" w:hAnsi="Times New Roman" w:cs="Times New Roman"/>
        </w:rPr>
        <w:t>infantilismo.</w:t>
      </w:r>
      <w:r w:rsidR="008E432C" w:rsidRPr="007F3414">
        <w:rPr>
          <w:rFonts w:ascii="Times New Roman" w:hAnsi="Times New Roman" w:cs="Times New Roman"/>
        </w:rPr>
        <w:t xml:space="preserve"> </w:t>
      </w:r>
      <w:r w:rsidR="00F50909" w:rsidRPr="007F3414">
        <w:rPr>
          <w:rFonts w:ascii="Times New Roman" w:hAnsi="Times New Roman" w:cs="Times New Roman"/>
        </w:rPr>
        <w:t xml:space="preserve">Desde entonces ha intentado liberarse de la dependencia intelectual y </w:t>
      </w:r>
      <w:r w:rsidR="002B01F5" w:rsidRPr="007F3414">
        <w:rPr>
          <w:rFonts w:ascii="Times New Roman" w:hAnsi="Times New Roman" w:cs="Times New Roman"/>
        </w:rPr>
        <w:t>eclesiástica</w:t>
      </w:r>
      <w:r w:rsidR="00E55642" w:rsidRPr="007F3414">
        <w:rPr>
          <w:rFonts w:ascii="Times New Roman" w:hAnsi="Times New Roman" w:cs="Times New Roman"/>
        </w:rPr>
        <w:t xml:space="preserve"> respecto de la curia romana</w:t>
      </w:r>
      <w:r w:rsidR="008E432C" w:rsidRPr="007F3414">
        <w:rPr>
          <w:rFonts w:ascii="Times New Roman" w:hAnsi="Times New Roman" w:cs="Times New Roman"/>
        </w:rPr>
        <w:t xml:space="preserve">. </w:t>
      </w:r>
    </w:p>
    <w:p w14:paraId="7D28A658" w14:textId="77777777" w:rsidR="002B01F5" w:rsidRPr="007F3414" w:rsidRDefault="002B01F5" w:rsidP="00EE6D06">
      <w:pPr>
        <w:spacing w:after="0" w:line="276" w:lineRule="auto"/>
        <w:ind w:right="-234"/>
        <w:jc w:val="both"/>
        <w:rPr>
          <w:rFonts w:ascii="Times New Roman" w:hAnsi="Times New Roman" w:cs="Times New Roman"/>
        </w:rPr>
      </w:pPr>
    </w:p>
    <w:p w14:paraId="385869A0" w14:textId="2AFAAD86" w:rsidR="00B768A2" w:rsidRPr="007F3414" w:rsidRDefault="00033B46" w:rsidP="00EE6D06">
      <w:pPr>
        <w:spacing w:after="0" w:line="276" w:lineRule="auto"/>
        <w:ind w:right="-234"/>
        <w:jc w:val="both"/>
        <w:rPr>
          <w:rFonts w:ascii="Times New Roman" w:hAnsi="Times New Roman" w:cs="Times New Roman"/>
        </w:rPr>
      </w:pPr>
      <w:r w:rsidRPr="007F3414">
        <w:rPr>
          <w:rFonts w:ascii="Times New Roman" w:hAnsi="Times New Roman" w:cs="Times New Roman"/>
        </w:rPr>
        <w:t>Mar</w:t>
      </w:r>
      <w:r w:rsidR="0042404F" w:rsidRPr="007F3414">
        <w:rPr>
          <w:rFonts w:ascii="Times New Roman" w:hAnsi="Times New Roman" w:cs="Times New Roman"/>
        </w:rPr>
        <w:t xml:space="preserve">cos Mc </w:t>
      </w:r>
      <w:proofErr w:type="spellStart"/>
      <w:r w:rsidR="0042404F" w:rsidRPr="007F3414">
        <w:rPr>
          <w:rFonts w:ascii="Times New Roman" w:hAnsi="Times New Roman" w:cs="Times New Roman"/>
        </w:rPr>
        <w:t>Grath</w:t>
      </w:r>
      <w:proofErr w:type="spellEnd"/>
      <w:r w:rsidR="0054173C" w:rsidRPr="007F3414">
        <w:rPr>
          <w:rFonts w:ascii="Times New Roman" w:hAnsi="Times New Roman" w:cs="Times New Roman"/>
        </w:rPr>
        <w:t>, a la sazón</w:t>
      </w:r>
      <w:r w:rsidR="0042404F" w:rsidRPr="007F3414">
        <w:rPr>
          <w:rFonts w:ascii="Times New Roman" w:hAnsi="Times New Roman" w:cs="Times New Roman"/>
        </w:rPr>
        <w:t xml:space="preserve">, </w:t>
      </w:r>
      <w:r w:rsidR="00E651A1" w:rsidRPr="007F3414">
        <w:rPr>
          <w:rFonts w:ascii="Times New Roman" w:hAnsi="Times New Roman" w:cs="Times New Roman"/>
        </w:rPr>
        <w:t xml:space="preserve">decano de la Facultad de Teología, lamentaba </w:t>
      </w:r>
      <w:r w:rsidR="00EF514E" w:rsidRPr="007F3414">
        <w:rPr>
          <w:rFonts w:ascii="Times New Roman" w:hAnsi="Times New Roman" w:cs="Times New Roman"/>
        </w:rPr>
        <w:t>el infantilismo de la Iglesia de la región</w:t>
      </w:r>
      <w:r w:rsidR="00C86F23" w:rsidRPr="007F3414">
        <w:rPr>
          <w:rFonts w:ascii="Times New Roman" w:hAnsi="Times New Roman" w:cs="Times New Roman"/>
        </w:rPr>
        <w:t>: “Esta inmensa porción del cristianismo que es Latinoamérica</w:t>
      </w:r>
      <w:r w:rsidR="00C40EAD" w:rsidRPr="007F3414">
        <w:rPr>
          <w:rFonts w:ascii="Times New Roman" w:hAnsi="Times New Roman" w:cs="Times New Roman"/>
        </w:rPr>
        <w:t>,</w:t>
      </w:r>
      <w:r w:rsidR="00C86F23" w:rsidRPr="007F3414">
        <w:rPr>
          <w:rFonts w:ascii="Times New Roman" w:hAnsi="Times New Roman" w:cs="Times New Roman"/>
        </w:rPr>
        <w:t xml:space="preserve"> ya no puede seguir en una </w:t>
      </w:r>
      <w:r w:rsidR="00C86F23" w:rsidRPr="007F3414">
        <w:rPr>
          <w:rFonts w:ascii="Times New Roman" w:hAnsi="Times New Roman" w:cs="Times New Roman"/>
        </w:rPr>
        <w:lastRenderedPageBreak/>
        <w:t xml:space="preserve">fase de </w:t>
      </w:r>
      <w:r w:rsidR="00C86F23" w:rsidRPr="007F3414">
        <w:rPr>
          <w:rFonts w:ascii="Times New Roman" w:hAnsi="Times New Roman" w:cs="Times New Roman"/>
          <w:i/>
        </w:rPr>
        <w:t>infantilismo intelectual</w:t>
      </w:r>
      <w:r w:rsidR="00C86F23" w:rsidRPr="007F3414">
        <w:rPr>
          <w:rFonts w:ascii="Times New Roman" w:hAnsi="Times New Roman" w:cs="Times New Roman"/>
        </w:rPr>
        <w:t>, recibiendo hasta los últimos puntos y comas de su pensamiento, de otras tierras. Lo que es la doctrina, lo que es magisterio, los caminos seguros de teología que la Iglesia romana nos señala, todo ello será nuestra base. Sin embargo, es imprescindible que logremos nuestra propia expresión de estas verdades y estos valores frente a lo que nos rodea, aquí en donde la suerte de casi la mitad de los cristianos del mundo está en juego” (1961).</w:t>
      </w:r>
    </w:p>
    <w:p w14:paraId="39BE677E" w14:textId="77777777" w:rsidR="0054173C" w:rsidRPr="007F3414" w:rsidRDefault="0054173C" w:rsidP="00EE6D06">
      <w:pPr>
        <w:spacing w:after="0" w:line="276" w:lineRule="auto"/>
        <w:ind w:right="-234"/>
        <w:jc w:val="both"/>
        <w:rPr>
          <w:rFonts w:ascii="Times New Roman" w:hAnsi="Times New Roman" w:cs="Times New Roman"/>
        </w:rPr>
      </w:pPr>
    </w:p>
    <w:p w14:paraId="53F207B1" w14:textId="75BCB863" w:rsidR="006970FB" w:rsidRPr="007F3414" w:rsidRDefault="00C30338" w:rsidP="00EE6D06">
      <w:pPr>
        <w:spacing w:after="0" w:line="276" w:lineRule="auto"/>
        <w:ind w:right="-234"/>
        <w:jc w:val="both"/>
        <w:rPr>
          <w:rFonts w:ascii="Times New Roman" w:hAnsi="Times New Roman" w:cs="Times New Roman"/>
        </w:rPr>
      </w:pPr>
      <w:r w:rsidRPr="007F3414">
        <w:rPr>
          <w:rFonts w:ascii="Times New Roman" w:hAnsi="Times New Roman" w:cs="Times New Roman"/>
        </w:rPr>
        <w:t>El caso es que la Iglesia del continente se sintió autorizada para mirar</w:t>
      </w:r>
      <w:r w:rsidR="00081A4C" w:rsidRPr="007F3414">
        <w:rPr>
          <w:rFonts w:ascii="Times New Roman" w:hAnsi="Times New Roman" w:cs="Times New Roman"/>
        </w:rPr>
        <w:t xml:space="preserve"> y pensar</w:t>
      </w:r>
      <w:r w:rsidRPr="007F3414">
        <w:rPr>
          <w:rFonts w:ascii="Times New Roman" w:hAnsi="Times New Roman" w:cs="Times New Roman"/>
        </w:rPr>
        <w:t xml:space="preserve"> su propia realidad</w:t>
      </w:r>
      <w:r w:rsidR="00CB2B19" w:rsidRPr="007F3414">
        <w:rPr>
          <w:rFonts w:ascii="Times New Roman" w:hAnsi="Times New Roman" w:cs="Times New Roman"/>
        </w:rPr>
        <w:t>.</w:t>
      </w:r>
      <w:r w:rsidR="0054173C" w:rsidRPr="007F3414">
        <w:rPr>
          <w:rFonts w:ascii="Times New Roman" w:hAnsi="Times New Roman" w:cs="Times New Roman"/>
        </w:rPr>
        <w:t xml:space="preserve"> </w:t>
      </w:r>
      <w:r w:rsidR="00081A4C" w:rsidRPr="007F3414">
        <w:rPr>
          <w:rFonts w:ascii="Times New Roman" w:hAnsi="Times New Roman" w:cs="Times New Roman"/>
        </w:rPr>
        <w:t>Surgió</w:t>
      </w:r>
      <w:r w:rsidR="00F3111E" w:rsidRPr="007F3414">
        <w:rPr>
          <w:rFonts w:ascii="Times New Roman" w:hAnsi="Times New Roman" w:cs="Times New Roman"/>
        </w:rPr>
        <w:t xml:space="preserve"> la Teología de la liberación.</w:t>
      </w:r>
      <w:r w:rsidR="0054173C" w:rsidRPr="007F3414">
        <w:rPr>
          <w:rFonts w:ascii="Times New Roman" w:hAnsi="Times New Roman" w:cs="Times New Roman"/>
        </w:rPr>
        <w:t xml:space="preserve"> </w:t>
      </w:r>
      <w:r w:rsidR="00F3111E" w:rsidRPr="007F3414">
        <w:rPr>
          <w:rFonts w:ascii="Times New Roman" w:hAnsi="Times New Roman" w:cs="Times New Roman"/>
        </w:rPr>
        <w:t>Primera vez en su historia que</w:t>
      </w:r>
      <w:r w:rsidR="006926F2" w:rsidRPr="007F3414">
        <w:rPr>
          <w:rFonts w:ascii="Times New Roman" w:hAnsi="Times New Roman" w:cs="Times New Roman"/>
        </w:rPr>
        <w:t xml:space="preserve"> la Iglesia de</w:t>
      </w:r>
      <w:r w:rsidR="00F3111E" w:rsidRPr="007F3414">
        <w:rPr>
          <w:rFonts w:ascii="Times New Roman" w:hAnsi="Times New Roman" w:cs="Times New Roman"/>
        </w:rPr>
        <w:t xml:space="preserve"> América Latina y el Caribe</w:t>
      </w:r>
      <w:r w:rsidR="00AF7EC7" w:rsidRPr="007F3414">
        <w:rPr>
          <w:rFonts w:ascii="Times New Roman" w:hAnsi="Times New Roman" w:cs="Times New Roman"/>
        </w:rPr>
        <w:t>, en su conjunto,</w:t>
      </w:r>
      <w:r w:rsidR="006926F2" w:rsidRPr="007F3414">
        <w:rPr>
          <w:rFonts w:ascii="Times New Roman" w:hAnsi="Times New Roman" w:cs="Times New Roman"/>
        </w:rPr>
        <w:t xml:space="preserve"> ha pensado por sí misma.</w:t>
      </w:r>
      <w:r w:rsidR="0054173C" w:rsidRPr="007F3414">
        <w:rPr>
          <w:rFonts w:ascii="Times New Roman" w:hAnsi="Times New Roman" w:cs="Times New Roman"/>
        </w:rPr>
        <w:t xml:space="preserve"> </w:t>
      </w:r>
      <w:r w:rsidR="006926F2" w:rsidRPr="007F3414">
        <w:rPr>
          <w:rFonts w:ascii="Times New Roman" w:hAnsi="Times New Roman" w:cs="Times New Roman"/>
        </w:rPr>
        <w:t>La tensión con Roma ha sido máxima.</w:t>
      </w:r>
      <w:r w:rsidR="0054173C" w:rsidRPr="007F3414">
        <w:rPr>
          <w:rFonts w:ascii="Times New Roman" w:hAnsi="Times New Roman" w:cs="Times New Roman"/>
        </w:rPr>
        <w:t xml:space="preserve"> </w:t>
      </w:r>
      <w:r w:rsidR="00370417">
        <w:rPr>
          <w:rFonts w:ascii="Times New Roman" w:hAnsi="Times New Roman" w:cs="Times New Roman"/>
        </w:rPr>
        <w:t>La sede romana</w:t>
      </w:r>
      <w:r w:rsidR="006970FB" w:rsidRPr="007F3414">
        <w:rPr>
          <w:rFonts w:ascii="Times New Roman" w:hAnsi="Times New Roman" w:cs="Times New Roman"/>
        </w:rPr>
        <w:t xml:space="preserve"> ha sancionado a sus representantes</w:t>
      </w:r>
      <w:r w:rsidR="00DA2632" w:rsidRPr="007F3414">
        <w:rPr>
          <w:rFonts w:ascii="Times New Roman" w:hAnsi="Times New Roman" w:cs="Times New Roman"/>
        </w:rPr>
        <w:t>. Muchos de los teólogos(as)</w:t>
      </w:r>
      <w:r w:rsidR="004053B1" w:rsidRPr="007F3414">
        <w:rPr>
          <w:rFonts w:ascii="Times New Roman" w:hAnsi="Times New Roman" w:cs="Times New Roman"/>
        </w:rPr>
        <w:t xml:space="preserve"> ha</w:t>
      </w:r>
      <w:r w:rsidR="003A3C6B" w:rsidRPr="007F3414">
        <w:rPr>
          <w:rFonts w:ascii="Times New Roman" w:hAnsi="Times New Roman" w:cs="Times New Roman"/>
        </w:rPr>
        <w:t>n</w:t>
      </w:r>
      <w:r w:rsidR="004053B1" w:rsidRPr="007F3414">
        <w:rPr>
          <w:rFonts w:ascii="Times New Roman" w:hAnsi="Times New Roman" w:cs="Times New Roman"/>
        </w:rPr>
        <w:t xml:space="preserve"> sido intimidados, sancionados y excluidos de los centros de estudio.</w:t>
      </w:r>
      <w:r w:rsidR="0054173C" w:rsidRPr="007F3414">
        <w:rPr>
          <w:rFonts w:ascii="Times New Roman" w:hAnsi="Times New Roman" w:cs="Times New Roman"/>
        </w:rPr>
        <w:t xml:space="preserve"> </w:t>
      </w:r>
      <w:r w:rsidR="006970FB" w:rsidRPr="007F3414">
        <w:rPr>
          <w:rFonts w:ascii="Times New Roman" w:hAnsi="Times New Roman" w:cs="Times New Roman"/>
        </w:rPr>
        <w:t xml:space="preserve">Por otra, </w:t>
      </w:r>
      <w:r w:rsidR="00F00FAC" w:rsidRPr="007F3414">
        <w:rPr>
          <w:rFonts w:ascii="Times New Roman" w:hAnsi="Times New Roman" w:cs="Times New Roman"/>
        </w:rPr>
        <w:t xml:space="preserve">la Sante Sede </w:t>
      </w:r>
      <w:r w:rsidR="006970FB" w:rsidRPr="007F3414">
        <w:rPr>
          <w:rFonts w:ascii="Times New Roman" w:hAnsi="Times New Roman" w:cs="Times New Roman"/>
        </w:rPr>
        <w:t xml:space="preserve">ha alineado </w:t>
      </w:r>
      <w:r w:rsidR="00F00FAC" w:rsidRPr="007F3414">
        <w:rPr>
          <w:rFonts w:ascii="Times New Roman" w:hAnsi="Times New Roman" w:cs="Times New Roman"/>
        </w:rPr>
        <w:t xml:space="preserve">los nombramientos episcopales </w:t>
      </w:r>
      <w:r w:rsidR="00BD407C" w:rsidRPr="007F3414">
        <w:rPr>
          <w:rFonts w:ascii="Times New Roman" w:hAnsi="Times New Roman" w:cs="Times New Roman"/>
        </w:rPr>
        <w:t xml:space="preserve">mediante el </w:t>
      </w:r>
      <w:r w:rsidR="005F1E35" w:rsidRPr="007F3414">
        <w:rPr>
          <w:rFonts w:ascii="Times New Roman" w:hAnsi="Times New Roman" w:cs="Times New Roman"/>
        </w:rPr>
        <w:t>miedo a salir</w:t>
      </w:r>
      <w:r w:rsidR="005C08BA" w:rsidRPr="007F3414">
        <w:rPr>
          <w:rFonts w:ascii="Times New Roman" w:hAnsi="Times New Roman" w:cs="Times New Roman"/>
        </w:rPr>
        <w:t>se</w:t>
      </w:r>
      <w:r w:rsidR="005F1E35" w:rsidRPr="007F3414">
        <w:rPr>
          <w:rFonts w:ascii="Times New Roman" w:hAnsi="Times New Roman" w:cs="Times New Roman"/>
        </w:rPr>
        <w:t xml:space="preserve"> de la ortodoxia.</w:t>
      </w:r>
    </w:p>
    <w:p w14:paraId="71F17C32" w14:textId="1783F458" w:rsidR="00A925E5" w:rsidRPr="007F3414" w:rsidRDefault="00A925E5" w:rsidP="009A6B14">
      <w:pPr>
        <w:spacing w:after="0" w:line="276" w:lineRule="auto"/>
        <w:ind w:right="-234"/>
        <w:jc w:val="both"/>
        <w:rPr>
          <w:rFonts w:ascii="Times New Roman" w:hAnsi="Times New Roman" w:cs="Times New Roman"/>
        </w:rPr>
      </w:pPr>
    </w:p>
    <w:p w14:paraId="7D37B932" w14:textId="6BF4724D" w:rsidR="00A925E5" w:rsidRPr="007F3414" w:rsidRDefault="00A925E5" w:rsidP="00EE6D06">
      <w:pPr>
        <w:spacing w:after="0" w:line="276" w:lineRule="auto"/>
        <w:ind w:right="-234"/>
        <w:jc w:val="both"/>
        <w:rPr>
          <w:rFonts w:ascii="Times New Roman" w:hAnsi="Times New Roman" w:cs="Times New Roman"/>
        </w:rPr>
      </w:pPr>
      <w:r w:rsidRPr="007F3414">
        <w:rPr>
          <w:rFonts w:ascii="Times New Roman" w:hAnsi="Times New Roman" w:cs="Times New Roman"/>
        </w:rPr>
        <w:t>¿En qué estamos?</w:t>
      </w:r>
    </w:p>
    <w:p w14:paraId="095F7B1C" w14:textId="5C4CE53D" w:rsidR="00A925E5" w:rsidRPr="007F3414" w:rsidRDefault="00A925E5" w:rsidP="00EE6D06">
      <w:pPr>
        <w:pStyle w:val="Prrafodelista"/>
        <w:spacing w:after="0" w:line="276" w:lineRule="auto"/>
        <w:ind w:right="-234"/>
        <w:jc w:val="both"/>
        <w:rPr>
          <w:rFonts w:ascii="Times New Roman" w:hAnsi="Times New Roman" w:cs="Times New Roman"/>
        </w:rPr>
      </w:pPr>
    </w:p>
    <w:p w14:paraId="0C954D8D" w14:textId="0B5FF4AE" w:rsidR="00A33DA6" w:rsidRPr="007F3414" w:rsidRDefault="00A925E5" w:rsidP="00EE6D06">
      <w:pPr>
        <w:spacing w:after="0" w:line="276" w:lineRule="auto"/>
        <w:ind w:right="-234"/>
        <w:jc w:val="both"/>
        <w:rPr>
          <w:rFonts w:ascii="Times New Roman" w:hAnsi="Times New Roman" w:cs="Times New Roman"/>
        </w:rPr>
      </w:pPr>
      <w:r w:rsidRPr="007F3414">
        <w:rPr>
          <w:rFonts w:ascii="Times New Roman" w:hAnsi="Times New Roman" w:cs="Times New Roman"/>
        </w:rPr>
        <w:t>Juan Pablo II y el Cardenal Ratzinger, luego Benedicto X</w:t>
      </w:r>
      <w:r w:rsidR="0048094C" w:rsidRPr="007F3414">
        <w:rPr>
          <w:rFonts w:ascii="Times New Roman" w:hAnsi="Times New Roman" w:cs="Times New Roman"/>
        </w:rPr>
        <w:t>VI, recortaron las alas a</w:t>
      </w:r>
      <w:r w:rsidR="006C5489" w:rsidRPr="007F3414">
        <w:rPr>
          <w:rFonts w:ascii="Times New Roman" w:hAnsi="Times New Roman" w:cs="Times New Roman"/>
        </w:rPr>
        <w:t>l catolicismo moderno latinoamericano</w:t>
      </w:r>
      <w:r w:rsidR="009C0E1D" w:rsidRPr="007F3414">
        <w:rPr>
          <w:rFonts w:ascii="Times New Roman" w:hAnsi="Times New Roman" w:cs="Times New Roman"/>
        </w:rPr>
        <w:t xml:space="preserve">. Inhibieron </w:t>
      </w:r>
      <w:r w:rsidR="000279CB" w:rsidRPr="007F3414">
        <w:rPr>
          <w:rFonts w:ascii="Times New Roman" w:hAnsi="Times New Roman" w:cs="Times New Roman"/>
        </w:rPr>
        <w:t>una evangelización a la altura de los tiempos.</w:t>
      </w:r>
      <w:r w:rsidR="0054173C" w:rsidRPr="007F3414">
        <w:rPr>
          <w:rFonts w:ascii="Times New Roman" w:hAnsi="Times New Roman" w:cs="Times New Roman"/>
        </w:rPr>
        <w:t xml:space="preserve"> </w:t>
      </w:r>
      <w:r w:rsidR="000279CB" w:rsidRPr="007F3414">
        <w:rPr>
          <w:rFonts w:ascii="Times New Roman" w:hAnsi="Times New Roman" w:cs="Times New Roman"/>
        </w:rPr>
        <w:t xml:space="preserve">El </w:t>
      </w:r>
      <w:r w:rsidR="00C40EAD" w:rsidRPr="007F3414">
        <w:rPr>
          <w:rFonts w:ascii="Times New Roman" w:hAnsi="Times New Roman" w:cs="Times New Roman"/>
        </w:rPr>
        <w:t>P</w:t>
      </w:r>
      <w:r w:rsidR="00A12E28" w:rsidRPr="007F3414">
        <w:rPr>
          <w:rFonts w:ascii="Times New Roman" w:hAnsi="Times New Roman" w:cs="Times New Roman"/>
        </w:rPr>
        <w:t>apa Francisco, en este contexto, puede ser llamado el “</w:t>
      </w:r>
      <w:r w:rsidR="00C40EAD" w:rsidRPr="007F3414">
        <w:rPr>
          <w:rFonts w:ascii="Times New Roman" w:hAnsi="Times New Roman" w:cs="Times New Roman"/>
        </w:rPr>
        <w:t>P</w:t>
      </w:r>
      <w:r w:rsidR="00A12E28" w:rsidRPr="007F3414">
        <w:rPr>
          <w:rFonts w:ascii="Times New Roman" w:hAnsi="Times New Roman" w:cs="Times New Roman"/>
        </w:rPr>
        <w:t>apa de la libertad”.</w:t>
      </w:r>
      <w:r w:rsidR="0054173C" w:rsidRPr="007F3414">
        <w:rPr>
          <w:rFonts w:ascii="Times New Roman" w:hAnsi="Times New Roman" w:cs="Times New Roman"/>
        </w:rPr>
        <w:t xml:space="preserve"> </w:t>
      </w:r>
      <w:r w:rsidR="00575559" w:rsidRPr="007F3414">
        <w:rPr>
          <w:rFonts w:ascii="Times New Roman" w:hAnsi="Times New Roman" w:cs="Times New Roman"/>
        </w:rPr>
        <w:t>Su opción por una Iglesia de los pobres, en su mejor expresión, exige a los pobres mismo</w:t>
      </w:r>
      <w:r w:rsidR="007F42F9" w:rsidRPr="007F3414">
        <w:rPr>
          <w:rFonts w:ascii="Times New Roman" w:hAnsi="Times New Roman" w:cs="Times New Roman"/>
        </w:rPr>
        <w:t>s</w:t>
      </w:r>
      <w:r w:rsidR="00575559" w:rsidRPr="007F3414">
        <w:rPr>
          <w:rFonts w:ascii="Times New Roman" w:hAnsi="Times New Roman" w:cs="Times New Roman"/>
        </w:rPr>
        <w:t xml:space="preserve"> que pien</w:t>
      </w:r>
      <w:r w:rsidR="007803A6" w:rsidRPr="007F3414">
        <w:rPr>
          <w:rFonts w:ascii="Times New Roman" w:hAnsi="Times New Roman" w:cs="Times New Roman"/>
        </w:rPr>
        <w:t xml:space="preserve">sen, que razonen, que </w:t>
      </w:r>
      <w:r w:rsidR="00533FBF" w:rsidRPr="007F3414">
        <w:rPr>
          <w:rFonts w:ascii="Times New Roman" w:hAnsi="Times New Roman" w:cs="Times New Roman"/>
        </w:rPr>
        <w:t>saquen las consecuencias liberadoras de su fe, y entren</w:t>
      </w:r>
      <w:r w:rsidR="0023782A" w:rsidRPr="007F3414">
        <w:rPr>
          <w:rFonts w:ascii="Times New Roman" w:hAnsi="Times New Roman" w:cs="Times New Roman"/>
        </w:rPr>
        <w:t xml:space="preserve"> en</w:t>
      </w:r>
      <w:r w:rsidR="00A33DA6" w:rsidRPr="007F3414">
        <w:rPr>
          <w:rFonts w:ascii="Times New Roman" w:hAnsi="Times New Roman" w:cs="Times New Roman"/>
        </w:rPr>
        <w:t xml:space="preserve"> los templos</w:t>
      </w:r>
      <w:r w:rsidR="0023782A" w:rsidRPr="007F3414">
        <w:rPr>
          <w:rFonts w:ascii="Times New Roman" w:hAnsi="Times New Roman" w:cs="Times New Roman"/>
        </w:rPr>
        <w:t xml:space="preserve"> co</w:t>
      </w:r>
      <w:r w:rsidR="00942AD7" w:rsidRPr="007F3414">
        <w:rPr>
          <w:rFonts w:ascii="Times New Roman" w:hAnsi="Times New Roman" w:cs="Times New Roman"/>
        </w:rPr>
        <w:t>n</w:t>
      </w:r>
      <w:r w:rsidR="0023782A" w:rsidRPr="007F3414">
        <w:rPr>
          <w:rFonts w:ascii="Times New Roman" w:hAnsi="Times New Roman" w:cs="Times New Roman"/>
        </w:rPr>
        <w:t xml:space="preserve"> la frente en alto, como lo haría Kant.</w:t>
      </w:r>
    </w:p>
    <w:p w14:paraId="1C98546A" w14:textId="7B3A5C86" w:rsidR="005C08BA" w:rsidRPr="007F3414" w:rsidRDefault="005C08BA" w:rsidP="00EE6D06">
      <w:pPr>
        <w:spacing w:after="0" w:line="276" w:lineRule="auto"/>
        <w:ind w:right="-234"/>
        <w:jc w:val="both"/>
        <w:rPr>
          <w:rFonts w:ascii="Times New Roman" w:hAnsi="Times New Roman" w:cs="Times New Roman"/>
        </w:rPr>
      </w:pPr>
    </w:p>
    <w:sectPr w:rsidR="005C08BA" w:rsidRPr="007F34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5512C"/>
    <w:multiLevelType w:val="hybridMultilevel"/>
    <w:tmpl w:val="788021FE"/>
    <w:lvl w:ilvl="0" w:tplc="E28476D0">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783C75EE"/>
    <w:multiLevelType w:val="hybridMultilevel"/>
    <w:tmpl w:val="17A8FC8A"/>
    <w:lvl w:ilvl="0" w:tplc="71B8FC84">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777338623">
    <w:abstractNumId w:val="0"/>
  </w:num>
  <w:num w:numId="2" w16cid:durableId="167032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27"/>
    <w:rsid w:val="00000420"/>
    <w:rsid w:val="000060BB"/>
    <w:rsid w:val="00011AFE"/>
    <w:rsid w:val="000279CB"/>
    <w:rsid w:val="0003028B"/>
    <w:rsid w:val="00032D0E"/>
    <w:rsid w:val="00033B46"/>
    <w:rsid w:val="000537B2"/>
    <w:rsid w:val="0005545A"/>
    <w:rsid w:val="00055E98"/>
    <w:rsid w:val="0006441A"/>
    <w:rsid w:val="000672E9"/>
    <w:rsid w:val="00081A4C"/>
    <w:rsid w:val="0008562D"/>
    <w:rsid w:val="000F5A24"/>
    <w:rsid w:val="0011122D"/>
    <w:rsid w:val="00117A0B"/>
    <w:rsid w:val="00131043"/>
    <w:rsid w:val="00184B4C"/>
    <w:rsid w:val="001B61C3"/>
    <w:rsid w:val="001D0082"/>
    <w:rsid w:val="001F062D"/>
    <w:rsid w:val="002065F0"/>
    <w:rsid w:val="0022344A"/>
    <w:rsid w:val="0023782A"/>
    <w:rsid w:val="002643DF"/>
    <w:rsid w:val="0029023B"/>
    <w:rsid w:val="002A2956"/>
    <w:rsid w:val="002B01F5"/>
    <w:rsid w:val="002D38AD"/>
    <w:rsid w:val="002D506C"/>
    <w:rsid w:val="002E60D1"/>
    <w:rsid w:val="002F72AE"/>
    <w:rsid w:val="003025B4"/>
    <w:rsid w:val="003103FA"/>
    <w:rsid w:val="00324F50"/>
    <w:rsid w:val="003340E7"/>
    <w:rsid w:val="003364A2"/>
    <w:rsid w:val="003408ED"/>
    <w:rsid w:val="003509A4"/>
    <w:rsid w:val="00362D27"/>
    <w:rsid w:val="00370417"/>
    <w:rsid w:val="003924A6"/>
    <w:rsid w:val="0039521E"/>
    <w:rsid w:val="003A14D4"/>
    <w:rsid w:val="003A3C6B"/>
    <w:rsid w:val="003A44B8"/>
    <w:rsid w:val="003B03CD"/>
    <w:rsid w:val="003B4217"/>
    <w:rsid w:val="003B6AFC"/>
    <w:rsid w:val="003C6ACF"/>
    <w:rsid w:val="003D2020"/>
    <w:rsid w:val="003E63AF"/>
    <w:rsid w:val="003F398A"/>
    <w:rsid w:val="004053B1"/>
    <w:rsid w:val="004062C8"/>
    <w:rsid w:val="0042404F"/>
    <w:rsid w:val="00430279"/>
    <w:rsid w:val="00433367"/>
    <w:rsid w:val="00455A15"/>
    <w:rsid w:val="0048094C"/>
    <w:rsid w:val="00482859"/>
    <w:rsid w:val="00492C82"/>
    <w:rsid w:val="0049765E"/>
    <w:rsid w:val="00497689"/>
    <w:rsid w:val="004C2507"/>
    <w:rsid w:val="004D0FAB"/>
    <w:rsid w:val="004E369B"/>
    <w:rsid w:val="004F24B3"/>
    <w:rsid w:val="00533FBF"/>
    <w:rsid w:val="0054173C"/>
    <w:rsid w:val="005575F8"/>
    <w:rsid w:val="005739DE"/>
    <w:rsid w:val="00573D6B"/>
    <w:rsid w:val="00575559"/>
    <w:rsid w:val="005A7A39"/>
    <w:rsid w:val="005C0437"/>
    <w:rsid w:val="005C08BA"/>
    <w:rsid w:val="005F1E35"/>
    <w:rsid w:val="0061067F"/>
    <w:rsid w:val="00651348"/>
    <w:rsid w:val="006579AC"/>
    <w:rsid w:val="00665217"/>
    <w:rsid w:val="006926F2"/>
    <w:rsid w:val="006970FB"/>
    <w:rsid w:val="006A5E9F"/>
    <w:rsid w:val="006B1F4E"/>
    <w:rsid w:val="006B55B0"/>
    <w:rsid w:val="006C5489"/>
    <w:rsid w:val="006C6187"/>
    <w:rsid w:val="006D479D"/>
    <w:rsid w:val="006F5DBA"/>
    <w:rsid w:val="00724A70"/>
    <w:rsid w:val="00725D57"/>
    <w:rsid w:val="00732F02"/>
    <w:rsid w:val="00735C01"/>
    <w:rsid w:val="00743ADA"/>
    <w:rsid w:val="00750D93"/>
    <w:rsid w:val="007568C2"/>
    <w:rsid w:val="00756CA0"/>
    <w:rsid w:val="00757786"/>
    <w:rsid w:val="00762344"/>
    <w:rsid w:val="00771B87"/>
    <w:rsid w:val="00772B02"/>
    <w:rsid w:val="007803A6"/>
    <w:rsid w:val="007809DC"/>
    <w:rsid w:val="00790BFD"/>
    <w:rsid w:val="00795061"/>
    <w:rsid w:val="007A26EF"/>
    <w:rsid w:val="007B292F"/>
    <w:rsid w:val="007B34BA"/>
    <w:rsid w:val="007C49D6"/>
    <w:rsid w:val="007D3796"/>
    <w:rsid w:val="007E3A45"/>
    <w:rsid w:val="007F3414"/>
    <w:rsid w:val="007F42F9"/>
    <w:rsid w:val="008034CD"/>
    <w:rsid w:val="00830B7D"/>
    <w:rsid w:val="0087402F"/>
    <w:rsid w:val="0088225F"/>
    <w:rsid w:val="008A2ADD"/>
    <w:rsid w:val="008B4486"/>
    <w:rsid w:val="008C5E9C"/>
    <w:rsid w:val="008E432C"/>
    <w:rsid w:val="008F7E63"/>
    <w:rsid w:val="00904032"/>
    <w:rsid w:val="009110BE"/>
    <w:rsid w:val="00933256"/>
    <w:rsid w:val="00942AD7"/>
    <w:rsid w:val="00971AF5"/>
    <w:rsid w:val="00972FC9"/>
    <w:rsid w:val="00976D9E"/>
    <w:rsid w:val="009A6B14"/>
    <w:rsid w:val="009A72DB"/>
    <w:rsid w:val="009C0E1D"/>
    <w:rsid w:val="009E5B42"/>
    <w:rsid w:val="00A00C84"/>
    <w:rsid w:val="00A12E28"/>
    <w:rsid w:val="00A21E1D"/>
    <w:rsid w:val="00A225CB"/>
    <w:rsid w:val="00A22D95"/>
    <w:rsid w:val="00A33DA6"/>
    <w:rsid w:val="00A359B1"/>
    <w:rsid w:val="00A43C15"/>
    <w:rsid w:val="00A475A1"/>
    <w:rsid w:val="00A54D91"/>
    <w:rsid w:val="00A56838"/>
    <w:rsid w:val="00A77F5D"/>
    <w:rsid w:val="00A87C00"/>
    <w:rsid w:val="00A925E5"/>
    <w:rsid w:val="00AA1678"/>
    <w:rsid w:val="00AB1818"/>
    <w:rsid w:val="00AB5D11"/>
    <w:rsid w:val="00AB5EC4"/>
    <w:rsid w:val="00AC7073"/>
    <w:rsid w:val="00AF1A15"/>
    <w:rsid w:val="00AF33F5"/>
    <w:rsid w:val="00AF6020"/>
    <w:rsid w:val="00AF7EC7"/>
    <w:rsid w:val="00B0440D"/>
    <w:rsid w:val="00B5350F"/>
    <w:rsid w:val="00B543D6"/>
    <w:rsid w:val="00B60C7F"/>
    <w:rsid w:val="00B768A2"/>
    <w:rsid w:val="00B832CB"/>
    <w:rsid w:val="00B95FFC"/>
    <w:rsid w:val="00BB173E"/>
    <w:rsid w:val="00BB2F47"/>
    <w:rsid w:val="00BC6E46"/>
    <w:rsid w:val="00BD407C"/>
    <w:rsid w:val="00BD436D"/>
    <w:rsid w:val="00C122E0"/>
    <w:rsid w:val="00C204D4"/>
    <w:rsid w:val="00C21F1B"/>
    <w:rsid w:val="00C30338"/>
    <w:rsid w:val="00C31FAF"/>
    <w:rsid w:val="00C409E0"/>
    <w:rsid w:val="00C40EAD"/>
    <w:rsid w:val="00C462C5"/>
    <w:rsid w:val="00C5705C"/>
    <w:rsid w:val="00C63607"/>
    <w:rsid w:val="00C64915"/>
    <w:rsid w:val="00C6695C"/>
    <w:rsid w:val="00C749BC"/>
    <w:rsid w:val="00C752BF"/>
    <w:rsid w:val="00C76591"/>
    <w:rsid w:val="00C77359"/>
    <w:rsid w:val="00C86F23"/>
    <w:rsid w:val="00C92E16"/>
    <w:rsid w:val="00CB2B19"/>
    <w:rsid w:val="00CC64C8"/>
    <w:rsid w:val="00CE5F25"/>
    <w:rsid w:val="00D00531"/>
    <w:rsid w:val="00D12B3D"/>
    <w:rsid w:val="00D30533"/>
    <w:rsid w:val="00D536B0"/>
    <w:rsid w:val="00D63ED7"/>
    <w:rsid w:val="00D75E63"/>
    <w:rsid w:val="00D840DC"/>
    <w:rsid w:val="00DA0297"/>
    <w:rsid w:val="00DA2632"/>
    <w:rsid w:val="00DB3B0E"/>
    <w:rsid w:val="00DB47BD"/>
    <w:rsid w:val="00DE6AF9"/>
    <w:rsid w:val="00DE6D62"/>
    <w:rsid w:val="00E14227"/>
    <w:rsid w:val="00E27C0E"/>
    <w:rsid w:val="00E40333"/>
    <w:rsid w:val="00E427CD"/>
    <w:rsid w:val="00E47437"/>
    <w:rsid w:val="00E51BED"/>
    <w:rsid w:val="00E55642"/>
    <w:rsid w:val="00E651A1"/>
    <w:rsid w:val="00E66A10"/>
    <w:rsid w:val="00E70466"/>
    <w:rsid w:val="00E778CD"/>
    <w:rsid w:val="00E811C5"/>
    <w:rsid w:val="00E8124F"/>
    <w:rsid w:val="00E81FD3"/>
    <w:rsid w:val="00E82AA8"/>
    <w:rsid w:val="00E86F28"/>
    <w:rsid w:val="00EB14B7"/>
    <w:rsid w:val="00EC10CB"/>
    <w:rsid w:val="00ED473B"/>
    <w:rsid w:val="00ED6C3F"/>
    <w:rsid w:val="00EE6D06"/>
    <w:rsid w:val="00EF514E"/>
    <w:rsid w:val="00F00FAC"/>
    <w:rsid w:val="00F25F47"/>
    <w:rsid w:val="00F3111E"/>
    <w:rsid w:val="00F37FCB"/>
    <w:rsid w:val="00F457B2"/>
    <w:rsid w:val="00F46485"/>
    <w:rsid w:val="00F50909"/>
    <w:rsid w:val="00F607CA"/>
    <w:rsid w:val="00FB3BA9"/>
    <w:rsid w:val="00FD2458"/>
    <w:rsid w:val="00FF1A6D"/>
    <w:rsid w:val="00FF7A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BF1C"/>
  <w15:chartTrackingRefBased/>
  <w15:docId w15:val="{A20ECF5E-A399-4912-936D-7D20845A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2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2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2D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2D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2D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2D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2D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2D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2D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2D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2D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2D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2D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2D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2D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2D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2D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2D27"/>
    <w:rPr>
      <w:rFonts w:eastAsiaTheme="majorEastAsia" w:cstheme="majorBidi"/>
      <w:color w:val="272727" w:themeColor="text1" w:themeTint="D8"/>
    </w:rPr>
  </w:style>
  <w:style w:type="paragraph" w:styleId="Ttulo">
    <w:name w:val="Title"/>
    <w:basedOn w:val="Normal"/>
    <w:next w:val="Normal"/>
    <w:link w:val="TtuloCar"/>
    <w:uiPriority w:val="10"/>
    <w:qFormat/>
    <w:rsid w:val="00362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2D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2D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2D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2D27"/>
    <w:pPr>
      <w:spacing w:before="160"/>
      <w:jc w:val="center"/>
    </w:pPr>
    <w:rPr>
      <w:i/>
      <w:iCs/>
      <w:color w:val="404040" w:themeColor="text1" w:themeTint="BF"/>
    </w:rPr>
  </w:style>
  <w:style w:type="character" w:customStyle="1" w:styleId="CitaCar">
    <w:name w:val="Cita Car"/>
    <w:basedOn w:val="Fuentedeprrafopredeter"/>
    <w:link w:val="Cita"/>
    <w:uiPriority w:val="29"/>
    <w:rsid w:val="00362D27"/>
    <w:rPr>
      <w:i/>
      <w:iCs/>
      <w:color w:val="404040" w:themeColor="text1" w:themeTint="BF"/>
    </w:rPr>
  </w:style>
  <w:style w:type="paragraph" w:styleId="Prrafodelista">
    <w:name w:val="List Paragraph"/>
    <w:basedOn w:val="Normal"/>
    <w:uiPriority w:val="34"/>
    <w:qFormat/>
    <w:rsid w:val="00362D27"/>
    <w:pPr>
      <w:ind w:left="720"/>
      <w:contextualSpacing/>
    </w:pPr>
  </w:style>
  <w:style w:type="character" w:styleId="nfasisintenso">
    <w:name w:val="Intense Emphasis"/>
    <w:basedOn w:val="Fuentedeprrafopredeter"/>
    <w:uiPriority w:val="21"/>
    <w:qFormat/>
    <w:rsid w:val="00362D27"/>
    <w:rPr>
      <w:i/>
      <w:iCs/>
      <w:color w:val="0F4761" w:themeColor="accent1" w:themeShade="BF"/>
    </w:rPr>
  </w:style>
  <w:style w:type="paragraph" w:styleId="Citadestacada">
    <w:name w:val="Intense Quote"/>
    <w:basedOn w:val="Normal"/>
    <w:next w:val="Normal"/>
    <w:link w:val="CitadestacadaCar"/>
    <w:uiPriority w:val="30"/>
    <w:qFormat/>
    <w:rsid w:val="00362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2D27"/>
    <w:rPr>
      <w:i/>
      <w:iCs/>
      <w:color w:val="0F4761" w:themeColor="accent1" w:themeShade="BF"/>
    </w:rPr>
  </w:style>
  <w:style w:type="character" w:styleId="Referenciaintensa">
    <w:name w:val="Intense Reference"/>
    <w:basedOn w:val="Fuentedeprrafopredeter"/>
    <w:uiPriority w:val="32"/>
    <w:qFormat/>
    <w:rsid w:val="00362D27"/>
    <w:rPr>
      <w:b/>
      <w:bCs/>
      <w:smallCaps/>
      <w:color w:val="0F4761" w:themeColor="accent1" w:themeShade="BF"/>
      <w:spacing w:val="5"/>
    </w:rPr>
  </w:style>
  <w:style w:type="character" w:styleId="Hipervnculo">
    <w:name w:val="Hyperlink"/>
    <w:basedOn w:val="Fuentedeprrafopredeter"/>
    <w:uiPriority w:val="99"/>
    <w:unhideWhenUsed/>
    <w:rsid w:val="00C752BF"/>
    <w:rPr>
      <w:color w:val="467886" w:themeColor="hyperlink"/>
      <w:u w:val="single"/>
    </w:rPr>
  </w:style>
  <w:style w:type="character" w:styleId="Mencinsinresolver">
    <w:name w:val="Unresolved Mention"/>
    <w:basedOn w:val="Fuentedeprrafopredeter"/>
    <w:uiPriority w:val="99"/>
    <w:semiHidden/>
    <w:unhideWhenUsed/>
    <w:rsid w:val="00C75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Costadoat</dc:creator>
  <cp:keywords/>
  <dc:description/>
  <cp:lastModifiedBy>Rosario Hermano</cp:lastModifiedBy>
  <cp:revision>2</cp:revision>
  <dcterms:created xsi:type="dcterms:W3CDTF">2024-05-02T17:50:00Z</dcterms:created>
  <dcterms:modified xsi:type="dcterms:W3CDTF">2024-05-02T17:50:00Z</dcterms:modified>
</cp:coreProperties>
</file>