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65D13" w14:textId="77777777" w:rsidR="00EC5718" w:rsidRPr="00EC5718" w:rsidRDefault="00EC5718" w:rsidP="00EC5718">
      <w:pPr>
        <w:spacing w:after="375" w:line="435" w:lineRule="atLeast"/>
        <w:outlineLvl w:val="0"/>
        <w:rPr>
          <w:rFonts w:ascii="Open Sans" w:eastAsia="Times New Roman" w:hAnsi="Open Sans" w:cs="Open Sans"/>
          <w:b/>
          <w:bCs/>
          <w:color w:val="333333"/>
          <w:kern w:val="36"/>
          <w:sz w:val="38"/>
          <w:szCs w:val="38"/>
          <w:lang w:eastAsia="es-UY"/>
          <w14:ligatures w14:val="none"/>
        </w:rPr>
      </w:pPr>
      <w:r w:rsidRPr="00EC5718">
        <w:rPr>
          <w:rFonts w:ascii="Open Sans" w:eastAsia="Times New Roman" w:hAnsi="Open Sans" w:cs="Open Sans"/>
          <w:b/>
          <w:bCs/>
          <w:color w:val="333333"/>
          <w:kern w:val="36"/>
          <w:sz w:val="38"/>
          <w:szCs w:val="38"/>
          <w:lang w:eastAsia="es-UY"/>
          <w14:ligatures w14:val="none"/>
        </w:rPr>
        <w:t>El Papa pide que "se callen las armas en Sudán" y se socorra a la población y a los refugiados</w:t>
      </w:r>
    </w:p>
    <w:p w14:paraId="18DD7AD8" w14:textId="77777777" w:rsidR="00EC5718" w:rsidRPr="00EC5718" w:rsidRDefault="00EC5718" w:rsidP="00EC5718">
      <w:pPr>
        <w:spacing w:after="0" w:line="240" w:lineRule="auto"/>
        <w:rPr>
          <w:rFonts w:ascii="Times New Roman" w:eastAsia="Times New Roman" w:hAnsi="Times New Roman" w:cs="Times New Roman"/>
          <w:kern w:val="0"/>
          <w:sz w:val="24"/>
          <w:szCs w:val="24"/>
          <w:lang w:eastAsia="es-UY"/>
          <w14:ligatures w14:val="none"/>
        </w:rPr>
      </w:pPr>
      <w:r w:rsidRPr="00EC5718">
        <w:rPr>
          <w:rFonts w:ascii="Times New Roman" w:eastAsia="Times New Roman" w:hAnsi="Times New Roman" w:cs="Times New Roman"/>
          <w:noProof/>
          <w:kern w:val="0"/>
          <w:sz w:val="24"/>
          <w:szCs w:val="24"/>
          <w:lang w:eastAsia="es-UY"/>
          <w14:ligatures w14:val="none"/>
        </w:rPr>
        <w:drawing>
          <wp:inline distT="0" distB="0" distL="0" distR="0" wp14:anchorId="11F84382" wp14:editId="7C427D4F">
            <wp:extent cx="6286500" cy="3530600"/>
            <wp:effectExtent l="0" t="0" r="0" b="0"/>
            <wp:docPr id="1" name="Imagen 1" descr="Guerra en Sud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erra en Sudá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03BE7B40" w14:textId="77777777" w:rsidR="00EC5718" w:rsidRPr="00EC5718" w:rsidRDefault="00EC5718" w:rsidP="00EC5718">
      <w:pPr>
        <w:spacing w:line="240" w:lineRule="auto"/>
        <w:rPr>
          <w:rFonts w:ascii="Times New Roman" w:eastAsia="Times New Roman" w:hAnsi="Times New Roman" w:cs="Times New Roman"/>
          <w:kern w:val="0"/>
          <w:sz w:val="24"/>
          <w:szCs w:val="24"/>
          <w:lang w:eastAsia="es-UY"/>
          <w14:ligatures w14:val="none"/>
        </w:rPr>
      </w:pPr>
      <w:r w:rsidRPr="00EC5718">
        <w:rPr>
          <w:rFonts w:ascii="Times New Roman" w:eastAsia="Times New Roman" w:hAnsi="Times New Roman" w:cs="Times New Roman"/>
          <w:kern w:val="0"/>
          <w:sz w:val="24"/>
          <w:szCs w:val="24"/>
          <w:lang w:eastAsia="es-UY"/>
          <w14:ligatures w14:val="none"/>
        </w:rPr>
        <w:t>Guerra en Sudán</w:t>
      </w:r>
    </w:p>
    <w:p w14:paraId="3D8B045E" w14:textId="77777777" w:rsidR="00EC5718" w:rsidRPr="00EC5718" w:rsidRDefault="00EC5718" w:rsidP="00EC5718">
      <w:pPr>
        <w:numPr>
          <w:ilvl w:val="0"/>
          <w:numId w:val="1"/>
        </w:numPr>
        <w:spacing w:after="0" w:line="240" w:lineRule="auto"/>
        <w:ind w:left="-555"/>
        <w:rPr>
          <w:rFonts w:ascii="Times New Roman" w:eastAsia="Times New Roman" w:hAnsi="Times New Roman" w:cs="Times New Roman"/>
          <w:kern w:val="0"/>
          <w:sz w:val="24"/>
          <w:szCs w:val="24"/>
          <w:lang w:eastAsia="es-UY"/>
          <w14:ligatures w14:val="none"/>
        </w:rPr>
      </w:pPr>
    </w:p>
    <w:p w14:paraId="193353E1" w14:textId="77777777" w:rsidR="00EC5718" w:rsidRPr="00EC5718" w:rsidRDefault="00EC5718" w:rsidP="00EC5718">
      <w:pPr>
        <w:numPr>
          <w:ilvl w:val="0"/>
          <w:numId w:val="1"/>
        </w:numPr>
        <w:spacing w:after="0" w:line="240" w:lineRule="auto"/>
        <w:ind w:left="-555"/>
        <w:rPr>
          <w:rFonts w:ascii="Times New Roman" w:eastAsia="Times New Roman" w:hAnsi="Times New Roman" w:cs="Times New Roman"/>
          <w:kern w:val="0"/>
          <w:sz w:val="24"/>
          <w:szCs w:val="24"/>
          <w:lang w:eastAsia="es-UY"/>
          <w14:ligatures w14:val="none"/>
        </w:rPr>
      </w:pPr>
    </w:p>
    <w:p w14:paraId="6125AE63" w14:textId="77777777" w:rsidR="00EC5718" w:rsidRPr="00EC5718" w:rsidRDefault="00EC5718" w:rsidP="00EC5718">
      <w:pPr>
        <w:numPr>
          <w:ilvl w:val="0"/>
          <w:numId w:val="1"/>
        </w:numPr>
        <w:spacing w:after="0" w:line="240" w:lineRule="auto"/>
        <w:ind w:left="-555"/>
        <w:rPr>
          <w:rFonts w:ascii="Times New Roman" w:eastAsia="Times New Roman" w:hAnsi="Times New Roman" w:cs="Times New Roman"/>
          <w:kern w:val="0"/>
          <w:sz w:val="24"/>
          <w:szCs w:val="24"/>
          <w:lang w:eastAsia="es-UY"/>
          <w14:ligatures w14:val="none"/>
        </w:rPr>
      </w:pPr>
    </w:p>
    <w:p w14:paraId="7D9FE906" w14:textId="77777777" w:rsidR="00EC5718" w:rsidRPr="00EC5718" w:rsidRDefault="00EC5718" w:rsidP="00EC5718">
      <w:pPr>
        <w:numPr>
          <w:ilvl w:val="0"/>
          <w:numId w:val="1"/>
        </w:numPr>
        <w:spacing w:after="0" w:line="240" w:lineRule="auto"/>
        <w:ind w:left="-555"/>
        <w:rPr>
          <w:rFonts w:ascii="Times New Roman" w:eastAsia="Times New Roman" w:hAnsi="Times New Roman" w:cs="Times New Roman"/>
          <w:kern w:val="0"/>
          <w:sz w:val="24"/>
          <w:szCs w:val="24"/>
          <w:lang w:eastAsia="es-UY"/>
          <w14:ligatures w14:val="none"/>
        </w:rPr>
      </w:pPr>
      <w:hyperlink r:id="rId6" w:tooltip="Enviar por email" w:history="1">
        <w:r w:rsidRPr="00EC5718">
          <w:rPr>
            <w:rFonts w:ascii="Times New Roman" w:eastAsia="Times New Roman" w:hAnsi="Times New Roman" w:cs="Times New Roman"/>
            <w:color w:val="0000FF"/>
            <w:kern w:val="0"/>
            <w:sz w:val="24"/>
            <w:szCs w:val="24"/>
            <w:lang w:eastAsia="es-UY"/>
            <w14:ligatures w14:val="none"/>
          </w:rPr>
          <w:t>Enviar por email</w:t>
        </w:r>
      </w:hyperlink>
    </w:p>
    <w:p w14:paraId="7ABB7BF2" w14:textId="77777777" w:rsidR="00EC5718" w:rsidRPr="00EC5718" w:rsidRDefault="00EC5718" w:rsidP="00EC5718">
      <w:pPr>
        <w:numPr>
          <w:ilvl w:val="0"/>
          <w:numId w:val="1"/>
        </w:numPr>
        <w:spacing w:after="0" w:line="240" w:lineRule="auto"/>
        <w:ind w:left="-555"/>
        <w:rPr>
          <w:rFonts w:ascii="Times New Roman" w:eastAsia="Times New Roman" w:hAnsi="Times New Roman" w:cs="Times New Roman"/>
          <w:kern w:val="0"/>
          <w:sz w:val="24"/>
          <w:szCs w:val="24"/>
          <w:lang w:eastAsia="es-UY"/>
          <w14:ligatures w14:val="none"/>
        </w:rPr>
      </w:pPr>
      <w:hyperlink r:id="rId7" w:tooltip="imprimir" w:history="1">
        <w:r w:rsidRPr="00EC5718">
          <w:rPr>
            <w:rFonts w:ascii="Times New Roman" w:eastAsia="Times New Roman" w:hAnsi="Times New Roman" w:cs="Times New Roman"/>
            <w:color w:val="0000FF"/>
            <w:kern w:val="0"/>
            <w:sz w:val="24"/>
            <w:szCs w:val="24"/>
            <w:lang w:eastAsia="es-UY"/>
            <w14:ligatures w14:val="none"/>
          </w:rPr>
          <w:t>Imprimir</w:t>
        </w:r>
      </w:hyperlink>
    </w:p>
    <w:p w14:paraId="058EDAFE" w14:textId="77777777" w:rsidR="00EC5718" w:rsidRPr="00EC5718" w:rsidRDefault="00EC5718" w:rsidP="00EC5718">
      <w:pPr>
        <w:spacing w:after="600" w:line="345" w:lineRule="atLeast"/>
        <w:outlineLvl w:val="1"/>
        <w:rPr>
          <w:rFonts w:ascii="Montserrat" w:eastAsia="Times New Roman" w:hAnsi="Montserrat" w:cs="Times New Roman"/>
          <w:b/>
          <w:bCs/>
          <w:color w:val="474747"/>
          <w:kern w:val="0"/>
          <w:sz w:val="26"/>
          <w:szCs w:val="26"/>
          <w:lang w:eastAsia="es-UY"/>
          <w14:ligatures w14:val="none"/>
        </w:rPr>
      </w:pPr>
      <w:r w:rsidRPr="00EC5718">
        <w:rPr>
          <w:rFonts w:ascii="Montserrat" w:eastAsia="Times New Roman" w:hAnsi="Montserrat" w:cs="Times New Roman"/>
          <w:b/>
          <w:bCs/>
          <w:color w:val="474747"/>
          <w:kern w:val="0"/>
          <w:sz w:val="26"/>
          <w:szCs w:val="26"/>
          <w:lang w:eastAsia="es-UY"/>
          <w14:ligatures w14:val="none"/>
        </w:rPr>
        <w:t>"Os invito a rezar por Sudán, donde la guerra que dura ya más de un año no ha encontrado todavía una solución de paz"</w:t>
      </w:r>
    </w:p>
    <w:p w14:paraId="5474014A" w14:textId="77777777" w:rsidR="00EC5718" w:rsidRPr="00EC5718" w:rsidRDefault="00EC5718" w:rsidP="00EC5718">
      <w:pPr>
        <w:spacing w:after="600" w:line="345" w:lineRule="atLeast"/>
        <w:outlineLvl w:val="1"/>
        <w:rPr>
          <w:rFonts w:ascii="Montserrat" w:eastAsia="Times New Roman" w:hAnsi="Montserrat" w:cs="Times New Roman"/>
          <w:b/>
          <w:bCs/>
          <w:color w:val="474747"/>
          <w:kern w:val="0"/>
          <w:sz w:val="26"/>
          <w:szCs w:val="26"/>
          <w:lang w:eastAsia="es-UY"/>
          <w14:ligatures w14:val="none"/>
        </w:rPr>
      </w:pPr>
      <w:r w:rsidRPr="00EC5718">
        <w:rPr>
          <w:rFonts w:ascii="Montserrat" w:eastAsia="Times New Roman" w:hAnsi="Montserrat" w:cs="Times New Roman"/>
          <w:b/>
          <w:bCs/>
          <w:color w:val="474747"/>
          <w:kern w:val="0"/>
          <w:sz w:val="26"/>
          <w:szCs w:val="26"/>
          <w:lang w:eastAsia="es-UY"/>
          <w14:ligatures w14:val="none"/>
        </w:rPr>
        <w:t>"Apaguen las armas y, con el compromiso de las autoridades locales y de la comunidad internacional, llevemos ayuda a la población y a muchos refugiados sudaneses que pueden encontrar acogida y protección en los países colindantes"</w:t>
      </w:r>
    </w:p>
    <w:p w14:paraId="01624483" w14:textId="77777777" w:rsidR="00EC5718" w:rsidRPr="00EC5718" w:rsidRDefault="00EC5718" w:rsidP="00EC5718">
      <w:pPr>
        <w:spacing w:after="600" w:line="345" w:lineRule="atLeast"/>
        <w:outlineLvl w:val="1"/>
        <w:rPr>
          <w:rFonts w:ascii="Montserrat" w:eastAsia="Times New Roman" w:hAnsi="Montserrat" w:cs="Times New Roman"/>
          <w:b/>
          <w:bCs/>
          <w:color w:val="474747"/>
          <w:kern w:val="0"/>
          <w:sz w:val="26"/>
          <w:szCs w:val="26"/>
          <w:lang w:eastAsia="es-UY"/>
          <w14:ligatures w14:val="none"/>
        </w:rPr>
      </w:pPr>
      <w:r w:rsidRPr="00EC5718">
        <w:rPr>
          <w:rFonts w:ascii="Montserrat" w:eastAsia="Times New Roman" w:hAnsi="Montserrat" w:cs="Times New Roman"/>
          <w:b/>
          <w:bCs/>
          <w:color w:val="474747"/>
          <w:kern w:val="0"/>
          <w:sz w:val="26"/>
          <w:szCs w:val="26"/>
          <w:lang w:eastAsia="es-UY"/>
          <w14:ligatures w14:val="none"/>
        </w:rPr>
        <w:t>"Y no olvidemos a los mártires de Ucrania, Palestina, Israel, Myanmar. Hago un llamamiento a la sabiduría de los gobernantes para que detengan la escalada y pongan todo su empeño en el diálogo y la negociación"</w:t>
      </w:r>
    </w:p>
    <w:p w14:paraId="31EAF3CA" w14:textId="77777777" w:rsidR="00EC5718" w:rsidRPr="00EC5718" w:rsidRDefault="00EC5718" w:rsidP="00EC5718">
      <w:pPr>
        <w:spacing w:after="150" w:line="240" w:lineRule="auto"/>
        <w:rPr>
          <w:rFonts w:ascii="inherit" w:eastAsia="Times New Roman" w:hAnsi="inherit" w:cs="Times New Roman"/>
          <w:b/>
          <w:bCs/>
          <w:i/>
          <w:iCs/>
          <w:color w:val="333333"/>
          <w:kern w:val="0"/>
          <w:sz w:val="20"/>
          <w:szCs w:val="20"/>
          <w:lang w:eastAsia="es-UY"/>
          <w14:ligatures w14:val="none"/>
        </w:rPr>
      </w:pPr>
      <w:r w:rsidRPr="00EC5718">
        <w:rPr>
          <w:rFonts w:ascii="inherit" w:eastAsia="Times New Roman" w:hAnsi="inherit" w:cs="Times New Roman"/>
          <w:b/>
          <w:bCs/>
          <w:i/>
          <w:iCs/>
          <w:color w:val="333333"/>
          <w:kern w:val="0"/>
          <w:sz w:val="20"/>
          <w:szCs w:val="20"/>
          <w:lang w:eastAsia="es-UY"/>
          <w14:ligatures w14:val="none"/>
        </w:rPr>
        <w:lastRenderedPageBreak/>
        <w:t>02.06.2024 </w:t>
      </w:r>
      <w:hyperlink r:id="rId8" w:history="1">
        <w:r w:rsidRPr="00EC5718">
          <w:rPr>
            <w:rFonts w:ascii="inherit" w:eastAsia="Times New Roman" w:hAnsi="inherit" w:cs="Times New Roman"/>
            <w:b/>
            <w:bCs/>
            <w:i/>
            <w:iCs/>
            <w:color w:val="D49400"/>
            <w:kern w:val="0"/>
            <w:sz w:val="20"/>
            <w:szCs w:val="20"/>
            <w:lang w:eastAsia="es-UY"/>
            <w14:ligatures w14:val="none"/>
          </w:rPr>
          <w:t>José Manuel Vidal</w:t>
        </w:r>
      </w:hyperlink>
    </w:p>
    <w:p w14:paraId="1D974794" w14:textId="77777777" w:rsidR="00EC5718" w:rsidRPr="00EC5718" w:rsidRDefault="00EC5718" w:rsidP="00EC571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C5718">
        <w:rPr>
          <w:rFonts w:ascii="Open Sans" w:eastAsia="Times New Roman" w:hAnsi="Open Sans" w:cs="Open Sans"/>
          <w:color w:val="333333"/>
          <w:kern w:val="0"/>
          <w:sz w:val="21"/>
          <w:szCs w:val="21"/>
          <w:lang w:eastAsia="es-UY"/>
          <w14:ligatures w14:val="none"/>
        </w:rPr>
        <w:t>En los saludos tras el ángelus, el </w:t>
      </w:r>
      <w:r w:rsidRPr="00EC5718">
        <w:rPr>
          <w:rFonts w:ascii="Open Sans" w:eastAsia="Times New Roman" w:hAnsi="Open Sans" w:cs="Open Sans"/>
          <w:b/>
          <w:bCs/>
          <w:color w:val="474747"/>
          <w:kern w:val="0"/>
          <w:sz w:val="21"/>
          <w:szCs w:val="21"/>
          <w:lang w:eastAsia="es-UY"/>
          <w14:ligatures w14:val="none"/>
        </w:rPr>
        <w:t>Papa Francisco</w:t>
      </w:r>
      <w:r w:rsidRPr="00EC5718">
        <w:rPr>
          <w:rFonts w:ascii="Open Sans" w:eastAsia="Times New Roman" w:hAnsi="Open Sans" w:cs="Open Sans"/>
          <w:color w:val="333333"/>
          <w:kern w:val="0"/>
          <w:sz w:val="21"/>
          <w:szCs w:val="21"/>
          <w:lang w:eastAsia="es-UY"/>
          <w14:ligatures w14:val="none"/>
        </w:rPr>
        <w:t>  pidió especialmente por Sudán, "donde la guerra que dura ya más de un año no ha encontrado todavía una solución de paz". El Papa suplicó que "se callen las armas" y que se preste ayuda a la población sudanesa, tanto a la que está en el país como a los refugiados en "países colindantes". Tampoco olvidó a otros países en guerra: Ucrania, Palestina, Israel y Myanmar, haciendo un llamamiento a sus gobernantes "para que detengan la escalada y pongan todo su empeño en el diálogo y la negociación".</w:t>
      </w:r>
    </w:p>
    <w:p w14:paraId="4FA1CAC6" w14:textId="77777777" w:rsidR="00EC5718" w:rsidRPr="00EC5718" w:rsidRDefault="00EC5718" w:rsidP="00EC571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C5718">
        <w:rPr>
          <w:rFonts w:ascii="Open Sans" w:eastAsia="Times New Roman" w:hAnsi="Open Sans" w:cs="Open Sans"/>
          <w:b/>
          <w:bCs/>
          <w:color w:val="474747"/>
          <w:kern w:val="0"/>
          <w:sz w:val="21"/>
          <w:szCs w:val="21"/>
          <w:lang w:eastAsia="es-UY"/>
          <w14:ligatures w14:val="none"/>
        </w:rPr>
        <w:t>Texto íntegro</w:t>
      </w:r>
    </w:p>
    <w:p w14:paraId="0CECF380" w14:textId="77777777" w:rsidR="00EC5718" w:rsidRPr="00EC5718" w:rsidRDefault="00EC5718" w:rsidP="00EC571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C5718">
        <w:rPr>
          <w:rFonts w:ascii="Open Sans" w:eastAsia="Times New Roman" w:hAnsi="Open Sans" w:cs="Open Sans"/>
          <w:i/>
          <w:iCs/>
          <w:color w:val="474747"/>
          <w:kern w:val="0"/>
          <w:sz w:val="21"/>
          <w:szCs w:val="21"/>
          <w:lang w:eastAsia="es-UY"/>
          <w14:ligatures w14:val="none"/>
        </w:rPr>
        <w:t>Os invito a rezar por Sudán, donde la guerra que dura ya más de un año no ha encontrado todavía una solución de paz. Apaguen las armas y, con el compromiso de las autoridades locales y de la comunidad internacional, llevemos ayuda a la población y a muchos refugiados sudaneses que pueden encontrar acogida y protección en los países colindantes.</w:t>
      </w:r>
    </w:p>
    <w:p w14:paraId="79461DF5" w14:textId="77777777" w:rsidR="00EC5718" w:rsidRPr="00EC5718" w:rsidRDefault="00EC5718" w:rsidP="00EC5718">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EC5718">
        <w:rPr>
          <w:rFonts w:ascii="Open Sans" w:eastAsia="Times New Roman" w:hAnsi="Open Sans" w:cs="Open Sans"/>
          <w:i/>
          <w:iCs/>
          <w:color w:val="474747"/>
          <w:kern w:val="0"/>
          <w:sz w:val="21"/>
          <w:szCs w:val="21"/>
          <w:lang w:eastAsia="es-UY"/>
          <w14:ligatures w14:val="none"/>
        </w:rPr>
        <w:t>Y no olvidemos a los mártires de Ucrania, Palestina, Israel, Myanmar. Hago un llamamiento a la sabiduría de los gobernantes para que detengan la escalada y pongan todo su empeño en el diálogo y la negociación. </w:t>
      </w:r>
    </w:p>
    <w:p w14:paraId="7AFFDB9D" w14:textId="58EAB734" w:rsidR="00926044" w:rsidRDefault="00EC5718">
      <w:hyperlink r:id="rId9" w:history="1">
        <w:r w:rsidRPr="0071316B">
          <w:rPr>
            <w:rStyle w:val="Hipervnculo"/>
          </w:rPr>
          <w:t>https://www.religiondigital.org/vaticano/Papa-Sudan-socorra-poblacion-refugiados-Ucrania-Palestina-Myanmar_0_2675432437.html?utm_source=newsletter&amp;utm_medium=email&amp;utm_campaign=el_clamor_del_papa_en_el_corpus_que_se_callen_las_armas&amp;utm_term=2024-06-03</w:t>
        </w:r>
      </w:hyperlink>
    </w:p>
    <w:p w14:paraId="2F92A933" w14:textId="77777777" w:rsidR="00EC5718" w:rsidRDefault="00EC5718"/>
    <w:sectPr w:rsidR="00EC57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70CC4"/>
    <w:multiLevelType w:val="multilevel"/>
    <w:tmpl w:val="F738D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18"/>
    <w:rsid w:val="00563464"/>
    <w:rsid w:val="00926044"/>
    <w:rsid w:val="00DE17AC"/>
    <w:rsid w:val="00EC57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DAD87"/>
  <w15:chartTrackingRefBased/>
  <w15:docId w15:val="{018939E1-2648-4CD9-90CF-DBCE811E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57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57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57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57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57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57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57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57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57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57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57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57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57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57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57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5718"/>
    <w:rPr>
      <w:rFonts w:eastAsiaTheme="majorEastAsia" w:cstheme="majorBidi"/>
      <w:color w:val="272727" w:themeColor="text1" w:themeTint="D8"/>
    </w:rPr>
  </w:style>
  <w:style w:type="paragraph" w:styleId="Ttulo">
    <w:name w:val="Title"/>
    <w:basedOn w:val="Normal"/>
    <w:next w:val="Normal"/>
    <w:link w:val="TtuloCar"/>
    <w:uiPriority w:val="10"/>
    <w:qFormat/>
    <w:rsid w:val="00EC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57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57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57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5718"/>
    <w:pPr>
      <w:spacing w:before="160"/>
      <w:jc w:val="center"/>
    </w:pPr>
    <w:rPr>
      <w:i/>
      <w:iCs/>
      <w:color w:val="404040" w:themeColor="text1" w:themeTint="BF"/>
    </w:rPr>
  </w:style>
  <w:style w:type="character" w:customStyle="1" w:styleId="CitaCar">
    <w:name w:val="Cita Car"/>
    <w:basedOn w:val="Fuentedeprrafopredeter"/>
    <w:link w:val="Cita"/>
    <w:uiPriority w:val="29"/>
    <w:rsid w:val="00EC5718"/>
    <w:rPr>
      <w:i/>
      <w:iCs/>
      <w:color w:val="404040" w:themeColor="text1" w:themeTint="BF"/>
    </w:rPr>
  </w:style>
  <w:style w:type="paragraph" w:styleId="Prrafodelista">
    <w:name w:val="List Paragraph"/>
    <w:basedOn w:val="Normal"/>
    <w:uiPriority w:val="34"/>
    <w:qFormat/>
    <w:rsid w:val="00EC5718"/>
    <w:pPr>
      <w:ind w:left="720"/>
      <w:contextualSpacing/>
    </w:pPr>
  </w:style>
  <w:style w:type="character" w:styleId="nfasisintenso">
    <w:name w:val="Intense Emphasis"/>
    <w:basedOn w:val="Fuentedeprrafopredeter"/>
    <w:uiPriority w:val="21"/>
    <w:qFormat/>
    <w:rsid w:val="00EC5718"/>
    <w:rPr>
      <w:i/>
      <w:iCs/>
      <w:color w:val="0F4761" w:themeColor="accent1" w:themeShade="BF"/>
    </w:rPr>
  </w:style>
  <w:style w:type="paragraph" w:styleId="Citadestacada">
    <w:name w:val="Intense Quote"/>
    <w:basedOn w:val="Normal"/>
    <w:next w:val="Normal"/>
    <w:link w:val="CitadestacadaCar"/>
    <w:uiPriority w:val="30"/>
    <w:qFormat/>
    <w:rsid w:val="00EC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5718"/>
    <w:rPr>
      <w:i/>
      <w:iCs/>
      <w:color w:val="0F4761" w:themeColor="accent1" w:themeShade="BF"/>
    </w:rPr>
  </w:style>
  <w:style w:type="character" w:styleId="Referenciaintensa">
    <w:name w:val="Intense Reference"/>
    <w:basedOn w:val="Fuentedeprrafopredeter"/>
    <w:uiPriority w:val="32"/>
    <w:qFormat/>
    <w:rsid w:val="00EC5718"/>
    <w:rPr>
      <w:b/>
      <w:bCs/>
      <w:smallCaps/>
      <w:color w:val="0F4761" w:themeColor="accent1" w:themeShade="BF"/>
      <w:spacing w:val="5"/>
    </w:rPr>
  </w:style>
  <w:style w:type="character" w:styleId="Hipervnculo">
    <w:name w:val="Hyperlink"/>
    <w:basedOn w:val="Fuentedeprrafopredeter"/>
    <w:uiPriority w:val="99"/>
    <w:unhideWhenUsed/>
    <w:rsid w:val="00EC5718"/>
    <w:rPr>
      <w:color w:val="467886" w:themeColor="hyperlink"/>
      <w:u w:val="single"/>
    </w:rPr>
  </w:style>
  <w:style w:type="character" w:styleId="Mencinsinresolver">
    <w:name w:val="Unresolved Mention"/>
    <w:basedOn w:val="Fuentedeprrafopredeter"/>
    <w:uiPriority w:val="99"/>
    <w:semiHidden/>
    <w:unhideWhenUsed/>
    <w:rsid w:val="00EC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232510">
      <w:bodyDiv w:val="1"/>
      <w:marLeft w:val="0"/>
      <w:marRight w:val="0"/>
      <w:marTop w:val="0"/>
      <w:marBottom w:val="0"/>
      <w:divBdr>
        <w:top w:val="none" w:sz="0" w:space="0" w:color="auto"/>
        <w:left w:val="none" w:sz="0" w:space="0" w:color="auto"/>
        <w:bottom w:val="none" w:sz="0" w:space="0" w:color="auto"/>
        <w:right w:val="none" w:sz="0" w:space="0" w:color="auto"/>
      </w:divBdr>
      <w:divsChild>
        <w:div w:id="770978179">
          <w:marLeft w:val="0"/>
          <w:marRight w:val="0"/>
          <w:marTop w:val="0"/>
          <w:marBottom w:val="0"/>
          <w:divBdr>
            <w:top w:val="none" w:sz="0" w:space="0" w:color="auto"/>
            <w:left w:val="none" w:sz="0" w:space="0" w:color="auto"/>
            <w:bottom w:val="none" w:sz="0" w:space="0" w:color="auto"/>
            <w:right w:val="none" w:sz="0" w:space="0" w:color="auto"/>
          </w:divBdr>
          <w:divsChild>
            <w:div w:id="1066416160">
              <w:marLeft w:val="0"/>
              <w:marRight w:val="0"/>
              <w:marTop w:val="0"/>
              <w:marBottom w:val="600"/>
              <w:divBdr>
                <w:top w:val="none" w:sz="0" w:space="0" w:color="auto"/>
                <w:left w:val="none" w:sz="0" w:space="0" w:color="auto"/>
                <w:bottom w:val="none" w:sz="0" w:space="0" w:color="auto"/>
                <w:right w:val="none" w:sz="0" w:space="0" w:color="auto"/>
              </w:divBdr>
              <w:divsChild>
                <w:div w:id="12500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2000">
          <w:marLeft w:val="0"/>
          <w:marRight w:val="0"/>
          <w:marTop w:val="0"/>
          <w:marBottom w:val="0"/>
          <w:divBdr>
            <w:top w:val="none" w:sz="0" w:space="0" w:color="auto"/>
            <w:left w:val="none" w:sz="0" w:space="0" w:color="auto"/>
            <w:bottom w:val="none" w:sz="0" w:space="0" w:color="auto"/>
            <w:right w:val="none" w:sz="0" w:space="0" w:color="auto"/>
          </w:divBdr>
          <w:divsChild>
            <w:div w:id="566183443">
              <w:marLeft w:val="0"/>
              <w:marRight w:val="0"/>
              <w:marTop w:val="0"/>
              <w:marBottom w:val="0"/>
              <w:divBdr>
                <w:top w:val="none" w:sz="0" w:space="0" w:color="auto"/>
                <w:left w:val="none" w:sz="0" w:space="0" w:color="auto"/>
                <w:bottom w:val="none" w:sz="0" w:space="0" w:color="auto"/>
                <w:right w:val="none" w:sz="0" w:space="0" w:color="auto"/>
              </w:divBdr>
              <w:divsChild>
                <w:div w:id="1944723861">
                  <w:marLeft w:val="-1275"/>
                  <w:marRight w:val="0"/>
                  <w:marTop w:val="0"/>
                  <w:marBottom w:val="0"/>
                  <w:divBdr>
                    <w:top w:val="none" w:sz="0" w:space="0" w:color="auto"/>
                    <w:left w:val="none" w:sz="0" w:space="0" w:color="auto"/>
                    <w:bottom w:val="none" w:sz="0" w:space="0" w:color="auto"/>
                    <w:right w:val="none" w:sz="0" w:space="0" w:color="auto"/>
                  </w:divBdr>
                </w:div>
                <w:div w:id="1107120201">
                  <w:marLeft w:val="0"/>
                  <w:marRight w:val="0"/>
                  <w:marTop w:val="0"/>
                  <w:marBottom w:val="0"/>
                  <w:divBdr>
                    <w:top w:val="none" w:sz="0" w:space="0" w:color="auto"/>
                    <w:left w:val="none" w:sz="0" w:space="0" w:color="auto"/>
                    <w:bottom w:val="none" w:sz="0" w:space="0" w:color="auto"/>
                    <w:right w:val="none" w:sz="0" w:space="0" w:color="auto"/>
                  </w:divBdr>
                  <w:divsChild>
                    <w:div w:id="1607737109">
                      <w:marLeft w:val="0"/>
                      <w:marRight w:val="0"/>
                      <w:marTop w:val="0"/>
                      <w:marBottom w:val="0"/>
                      <w:divBdr>
                        <w:top w:val="none" w:sz="0" w:space="0" w:color="auto"/>
                        <w:left w:val="none" w:sz="0" w:space="0" w:color="auto"/>
                        <w:bottom w:val="none" w:sz="0" w:space="0" w:color="auto"/>
                        <w:right w:val="none" w:sz="0" w:space="0" w:color="auto"/>
                      </w:divBdr>
                    </w:div>
                    <w:div w:id="681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jose_manuel_vidal/" TargetMode="External"/><Relationship Id="rId3" Type="http://schemas.openxmlformats.org/officeDocument/2006/relationships/settings" Target="settings.xml"/><Relationship Id="rId7" Type="http://schemas.openxmlformats.org/officeDocument/2006/relationships/hyperlink" Target="javascript:window.pr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Papa-Sudan-socorra-poblacion-refugiados-Ucrania-Palestina-Myanmar_0_2675432437.html?utm_source=newsletter&amp;utm_medium=email&amp;utm_campaign=el_clamor_del_papa_en_el_corpus_que_se_callen_las_armas&amp;utm_term=2024-06-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2148</Characters>
  <Application>Microsoft Office Word</Application>
  <DocSecurity>0</DocSecurity>
  <Lines>17</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2024-06-03T20:48:00Z</dcterms:created>
  <dcterms:modified xsi:type="dcterms:W3CDTF">2024-06-03T20:48:00Z</dcterms:modified>
</cp:coreProperties>
</file>