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9405C" w14:textId="77777777" w:rsidR="000B2304" w:rsidRDefault="000B2304" w:rsidP="000B2304">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0B2304">
        <w:rPr>
          <w:rFonts w:ascii="Open Sans" w:eastAsia="Times New Roman" w:hAnsi="Open Sans" w:cs="Open Sans"/>
          <w:b/>
          <w:bCs/>
          <w:i/>
          <w:iCs/>
          <w:color w:val="D49400"/>
          <w:kern w:val="36"/>
          <w:sz w:val="21"/>
          <w:szCs w:val="21"/>
          <w:lang w:eastAsia="es-UY"/>
          <w14:ligatures w14:val="none"/>
        </w:rPr>
        <w:t>Monseñor Oscar Ojea participó junto con otros referentes de los credos</w:t>
      </w:r>
    </w:p>
    <w:p w14:paraId="12850795" w14:textId="09D1AF28" w:rsidR="000B2304" w:rsidRPr="000B2304" w:rsidRDefault="000B2304" w:rsidP="000B2304">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0B2304">
        <w:rPr>
          <w:rFonts w:ascii="Open Sans" w:eastAsia="Times New Roman" w:hAnsi="Open Sans" w:cs="Open Sans"/>
          <w:b/>
          <w:bCs/>
          <w:color w:val="333333"/>
          <w:kern w:val="36"/>
          <w:sz w:val="38"/>
          <w:szCs w:val="38"/>
          <w:lang w:eastAsia="es-UY"/>
          <w14:ligatures w14:val="none"/>
        </w:rPr>
        <w:t>Declaración interreligiosa en Argentina para promover la convivencia y la diversidad pacífica</w:t>
      </w:r>
    </w:p>
    <w:p w14:paraId="14809382" w14:textId="77777777" w:rsidR="000B2304" w:rsidRPr="000B2304" w:rsidRDefault="000B2304" w:rsidP="000B2304">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0B2304">
        <w:rPr>
          <w:rFonts w:ascii="Open Sans" w:eastAsia="Times New Roman" w:hAnsi="Open Sans" w:cs="Open Sans"/>
          <w:noProof/>
          <w:color w:val="000000"/>
          <w:kern w:val="0"/>
          <w:sz w:val="21"/>
          <w:szCs w:val="21"/>
          <w:lang w:eastAsia="es-UY"/>
          <w14:ligatures w14:val="none"/>
        </w:rPr>
        <w:drawing>
          <wp:inline distT="0" distB="0" distL="0" distR="0" wp14:anchorId="72A68210" wp14:editId="4E897170">
            <wp:extent cx="5130800" cy="2881540"/>
            <wp:effectExtent l="0" t="0" r="0" b="0"/>
            <wp:docPr id="1" name="Imagen 4" descr="Referentes de los credos por la convivencia pací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entes de los credos por la convivencia pacíf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7865" cy="2885508"/>
                    </a:xfrm>
                    <a:prstGeom prst="rect">
                      <a:avLst/>
                    </a:prstGeom>
                    <a:noFill/>
                    <a:ln>
                      <a:noFill/>
                    </a:ln>
                  </pic:spPr>
                </pic:pic>
              </a:graphicData>
            </a:graphic>
          </wp:inline>
        </w:drawing>
      </w:r>
    </w:p>
    <w:p w14:paraId="23A7946E" w14:textId="77777777" w:rsidR="000B2304" w:rsidRPr="000B2304" w:rsidRDefault="000B2304" w:rsidP="000B2304">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0B2304">
        <w:rPr>
          <w:rFonts w:ascii="Open Sans" w:eastAsia="Times New Roman" w:hAnsi="Open Sans" w:cs="Open Sans"/>
          <w:color w:val="000000"/>
          <w:kern w:val="0"/>
          <w:sz w:val="21"/>
          <w:szCs w:val="21"/>
          <w:lang w:eastAsia="es-UY"/>
          <w14:ligatures w14:val="none"/>
        </w:rPr>
        <w:t>Referentes de los credos por la convivencia pacífica</w:t>
      </w:r>
    </w:p>
    <w:p w14:paraId="493C8E17" w14:textId="77777777" w:rsidR="000B2304" w:rsidRPr="000B2304" w:rsidRDefault="000B2304" w:rsidP="000B2304">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r w:rsidRPr="000B2304">
        <w:rPr>
          <w:rFonts w:ascii="Montserrat" w:eastAsia="Times New Roman" w:hAnsi="Montserrat" w:cs="Open Sans"/>
          <w:b/>
          <w:bCs/>
          <w:color w:val="474747"/>
          <w:kern w:val="0"/>
          <w:sz w:val="26"/>
          <w:szCs w:val="26"/>
          <w:lang w:eastAsia="es-UY"/>
          <w14:ligatures w14:val="none"/>
        </w:rPr>
        <w:t>El presidente de la Conferencia Episcopal Argentina participó junto con otros referentes de los credos de un panel sobre "Diálogo para la convivencia" convocado por las autoridades de la Universidad de Buenos Aires (UBA), en el Salón del Consejo Superior del Rectorado de la casa de altos estudios</w:t>
      </w:r>
    </w:p>
    <w:p w14:paraId="3323D5AF" w14:textId="77777777" w:rsidR="000B2304" w:rsidRPr="000B2304" w:rsidRDefault="000B2304" w:rsidP="000B2304">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r w:rsidRPr="000B2304">
        <w:rPr>
          <w:rFonts w:ascii="Montserrat" w:eastAsia="Times New Roman" w:hAnsi="Montserrat" w:cs="Open Sans"/>
          <w:b/>
          <w:bCs/>
          <w:color w:val="474747"/>
          <w:kern w:val="0"/>
          <w:sz w:val="26"/>
          <w:szCs w:val="26"/>
          <w:lang w:eastAsia="es-UY"/>
          <w14:ligatures w14:val="none"/>
        </w:rPr>
        <w:t>Los participantes rubricaron un documento con el objetivo de reafirmar el compromiso para desarrollar un trabajo constante y constructivo en favor de la preservación de un ámbito universitario libre de violencia</w:t>
      </w:r>
    </w:p>
    <w:p w14:paraId="00C95F70" w14:textId="77777777" w:rsidR="000B2304" w:rsidRPr="000B2304" w:rsidRDefault="000B2304" w:rsidP="000B2304">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r w:rsidRPr="000B2304">
        <w:rPr>
          <w:rFonts w:ascii="Montserrat" w:eastAsia="Times New Roman" w:hAnsi="Montserrat" w:cs="Open Sans"/>
          <w:b/>
          <w:bCs/>
          <w:color w:val="474747"/>
          <w:kern w:val="0"/>
          <w:sz w:val="26"/>
          <w:szCs w:val="26"/>
          <w:lang w:eastAsia="es-UY"/>
          <w14:ligatures w14:val="none"/>
        </w:rPr>
        <w:t xml:space="preserve">Además de monseñor Ojea firmaron la declaración Ricardo Gelpi, Jorge </w:t>
      </w:r>
      <w:proofErr w:type="spellStart"/>
      <w:r w:rsidRPr="000B2304">
        <w:rPr>
          <w:rFonts w:ascii="Montserrat" w:eastAsia="Times New Roman" w:hAnsi="Montserrat" w:cs="Open Sans"/>
          <w:b/>
          <w:bCs/>
          <w:color w:val="474747"/>
          <w:kern w:val="0"/>
          <w:sz w:val="26"/>
          <w:szCs w:val="26"/>
          <w:lang w:eastAsia="es-UY"/>
          <w14:ligatures w14:val="none"/>
        </w:rPr>
        <w:t>Knoblovits</w:t>
      </w:r>
      <w:proofErr w:type="spellEnd"/>
      <w:r w:rsidRPr="000B2304">
        <w:rPr>
          <w:rFonts w:ascii="Montserrat" w:eastAsia="Times New Roman" w:hAnsi="Montserrat" w:cs="Open Sans"/>
          <w:b/>
          <w:bCs/>
          <w:color w:val="474747"/>
          <w:kern w:val="0"/>
          <w:sz w:val="26"/>
          <w:szCs w:val="26"/>
          <w:lang w:eastAsia="es-UY"/>
          <w14:ligatures w14:val="none"/>
        </w:rPr>
        <w:t xml:space="preserve">, Rafael </w:t>
      </w:r>
      <w:proofErr w:type="spellStart"/>
      <w:r w:rsidRPr="000B2304">
        <w:rPr>
          <w:rFonts w:ascii="Montserrat" w:eastAsia="Times New Roman" w:hAnsi="Montserrat" w:cs="Open Sans"/>
          <w:b/>
          <w:bCs/>
          <w:color w:val="474747"/>
          <w:kern w:val="0"/>
          <w:sz w:val="26"/>
          <w:szCs w:val="26"/>
          <w:lang w:eastAsia="es-UY"/>
          <w14:ligatures w14:val="none"/>
        </w:rPr>
        <w:t>Pedace</w:t>
      </w:r>
      <w:proofErr w:type="spellEnd"/>
      <w:r w:rsidRPr="000B2304">
        <w:rPr>
          <w:rFonts w:ascii="Montserrat" w:eastAsia="Times New Roman" w:hAnsi="Montserrat" w:cs="Open Sans"/>
          <w:b/>
          <w:bCs/>
          <w:color w:val="474747"/>
          <w:kern w:val="0"/>
          <w:sz w:val="26"/>
          <w:szCs w:val="26"/>
          <w:lang w:eastAsia="es-UY"/>
          <w14:ligatures w14:val="none"/>
        </w:rPr>
        <w:t xml:space="preserve">, Fabián </w:t>
      </w:r>
      <w:proofErr w:type="spellStart"/>
      <w:r w:rsidRPr="000B2304">
        <w:rPr>
          <w:rFonts w:ascii="Montserrat" w:eastAsia="Times New Roman" w:hAnsi="Montserrat" w:cs="Open Sans"/>
          <w:b/>
          <w:bCs/>
          <w:color w:val="474747"/>
          <w:kern w:val="0"/>
          <w:sz w:val="26"/>
          <w:szCs w:val="26"/>
          <w:lang w:eastAsia="es-UY"/>
          <w14:ligatures w14:val="none"/>
        </w:rPr>
        <w:t>Ankah</w:t>
      </w:r>
      <w:proofErr w:type="spellEnd"/>
      <w:r w:rsidRPr="000B2304">
        <w:rPr>
          <w:rFonts w:ascii="Montserrat" w:eastAsia="Times New Roman" w:hAnsi="Montserrat" w:cs="Open Sans"/>
          <w:b/>
          <w:bCs/>
          <w:color w:val="474747"/>
          <w:kern w:val="0"/>
          <w:sz w:val="26"/>
          <w:szCs w:val="26"/>
          <w:lang w:eastAsia="es-UY"/>
          <w14:ligatures w14:val="none"/>
        </w:rPr>
        <w:t xml:space="preserve"> y Emiliano </w:t>
      </w:r>
      <w:proofErr w:type="spellStart"/>
      <w:r w:rsidRPr="000B2304">
        <w:rPr>
          <w:rFonts w:ascii="Montserrat" w:eastAsia="Times New Roman" w:hAnsi="Montserrat" w:cs="Open Sans"/>
          <w:b/>
          <w:bCs/>
          <w:color w:val="474747"/>
          <w:kern w:val="0"/>
          <w:sz w:val="26"/>
          <w:szCs w:val="26"/>
          <w:lang w:eastAsia="es-UY"/>
          <w14:ligatures w14:val="none"/>
        </w:rPr>
        <w:t>Yacobitti</w:t>
      </w:r>
      <w:proofErr w:type="spellEnd"/>
    </w:p>
    <w:p w14:paraId="485EFC64" w14:textId="77777777" w:rsidR="000B2304" w:rsidRPr="000B2304" w:rsidRDefault="000B2304" w:rsidP="000B2304">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0B2304">
        <w:rPr>
          <w:rFonts w:ascii="Montserrat" w:eastAsia="Times New Roman" w:hAnsi="Montserrat" w:cs="Open Sans"/>
          <w:b/>
          <w:bCs/>
          <w:color w:val="474747"/>
          <w:kern w:val="0"/>
          <w:sz w:val="26"/>
          <w:szCs w:val="26"/>
          <w:lang w:eastAsia="es-UY"/>
          <w14:ligatures w14:val="none"/>
        </w:rPr>
        <w:t>Monseñor Ojea: "Cuando nos reunimos juntos para una tarea común, estamos expresando un modo de conducta que es ejemplo también para las futuras generaciones"</w:t>
      </w:r>
    </w:p>
    <w:p w14:paraId="7F0564B6" w14:textId="77777777" w:rsidR="000B2304" w:rsidRPr="000B2304" w:rsidRDefault="000B2304" w:rsidP="000B2304">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0B2304">
        <w:rPr>
          <w:rFonts w:ascii="inherit" w:eastAsia="Times New Roman" w:hAnsi="inherit" w:cs="Open Sans"/>
          <w:b/>
          <w:bCs/>
          <w:i/>
          <w:iCs/>
          <w:color w:val="333333"/>
          <w:kern w:val="0"/>
          <w:sz w:val="20"/>
          <w:szCs w:val="20"/>
          <w:lang w:eastAsia="es-UY"/>
          <w14:ligatures w14:val="none"/>
        </w:rPr>
        <w:t>31.05.2024</w:t>
      </w:r>
    </w:p>
    <w:p w14:paraId="0CF5A45D"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hyperlink r:id="rId6" w:history="1">
        <w:r w:rsidRPr="000B2304">
          <w:rPr>
            <w:rFonts w:ascii="Open Sans" w:eastAsia="Times New Roman" w:hAnsi="Open Sans" w:cs="Open Sans"/>
            <w:color w:val="D49400"/>
            <w:kern w:val="0"/>
            <w:sz w:val="21"/>
            <w:szCs w:val="21"/>
            <w:lang w:eastAsia="es-UY"/>
            <w14:ligatures w14:val="none"/>
          </w:rPr>
          <w:t>(AICA)</w:t>
        </w:r>
      </w:hyperlink>
      <w:r w:rsidRPr="000B2304">
        <w:rPr>
          <w:rFonts w:ascii="Open Sans" w:eastAsia="Times New Roman" w:hAnsi="Open Sans" w:cs="Open Sans"/>
          <w:color w:val="333333"/>
          <w:kern w:val="0"/>
          <w:sz w:val="21"/>
          <w:szCs w:val="21"/>
          <w:lang w:eastAsia="es-UY"/>
          <w14:ligatures w14:val="none"/>
        </w:rPr>
        <w:t>.- El presidente de la </w:t>
      </w:r>
      <w:r w:rsidRPr="000B2304">
        <w:rPr>
          <w:rFonts w:ascii="Open Sans" w:eastAsia="Times New Roman" w:hAnsi="Open Sans" w:cs="Open Sans"/>
          <w:b/>
          <w:bCs/>
          <w:color w:val="474747"/>
          <w:kern w:val="0"/>
          <w:sz w:val="21"/>
          <w:szCs w:val="21"/>
          <w:lang w:eastAsia="es-UY"/>
          <w14:ligatures w14:val="none"/>
        </w:rPr>
        <w:t>Conferencia Episcopal Argentina</w:t>
      </w:r>
      <w:r w:rsidRPr="000B2304">
        <w:rPr>
          <w:rFonts w:ascii="Open Sans" w:eastAsia="Times New Roman" w:hAnsi="Open Sans" w:cs="Open Sans"/>
          <w:color w:val="333333"/>
          <w:kern w:val="0"/>
          <w:sz w:val="21"/>
          <w:szCs w:val="21"/>
          <w:lang w:eastAsia="es-UY"/>
          <w14:ligatures w14:val="none"/>
        </w:rPr>
        <w:t>, monseñor </w:t>
      </w:r>
      <w:r w:rsidRPr="000B2304">
        <w:rPr>
          <w:rFonts w:ascii="Open Sans" w:eastAsia="Times New Roman" w:hAnsi="Open Sans" w:cs="Open Sans"/>
          <w:b/>
          <w:bCs/>
          <w:color w:val="474747"/>
          <w:kern w:val="0"/>
          <w:sz w:val="21"/>
          <w:szCs w:val="21"/>
          <w:lang w:eastAsia="es-UY"/>
          <w14:ligatures w14:val="none"/>
        </w:rPr>
        <w:t>Oscar Ojea,</w:t>
      </w:r>
      <w:r w:rsidRPr="000B2304">
        <w:rPr>
          <w:rFonts w:ascii="Open Sans" w:eastAsia="Times New Roman" w:hAnsi="Open Sans" w:cs="Open Sans"/>
          <w:color w:val="333333"/>
          <w:kern w:val="0"/>
          <w:sz w:val="21"/>
          <w:szCs w:val="21"/>
          <w:lang w:eastAsia="es-UY"/>
          <w14:ligatures w14:val="none"/>
        </w:rPr>
        <w:t> participó junto con otros referentes de los credos de un panel sobre "Diálogo para la convivencia" convocado por las autoridades de la Universidad de Buenos Aires (</w:t>
      </w:r>
      <w:r w:rsidRPr="000B2304">
        <w:rPr>
          <w:rFonts w:ascii="Open Sans" w:eastAsia="Times New Roman" w:hAnsi="Open Sans" w:cs="Open Sans"/>
          <w:b/>
          <w:bCs/>
          <w:color w:val="474747"/>
          <w:kern w:val="0"/>
          <w:sz w:val="21"/>
          <w:szCs w:val="21"/>
          <w:lang w:eastAsia="es-UY"/>
          <w14:ligatures w14:val="none"/>
        </w:rPr>
        <w:t>UBA</w:t>
      </w:r>
      <w:r w:rsidRPr="000B2304">
        <w:rPr>
          <w:rFonts w:ascii="Open Sans" w:eastAsia="Times New Roman" w:hAnsi="Open Sans" w:cs="Open Sans"/>
          <w:color w:val="333333"/>
          <w:kern w:val="0"/>
          <w:sz w:val="21"/>
          <w:szCs w:val="21"/>
          <w:lang w:eastAsia="es-UY"/>
          <w14:ligatures w14:val="none"/>
        </w:rPr>
        <w:t>) y realizado en el Salón del Consejo Superior del Rectorado de la casa de altos estudios.</w:t>
      </w:r>
    </w:p>
    <w:p w14:paraId="2957B444"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lastRenderedPageBreak/>
        <w:t>En ese contexto, las autoridades universitarias y los referentes de los credos rubricaron un documento con el objetivo de reafirmar el compromiso para</w:t>
      </w:r>
      <w:r w:rsidRPr="000B2304">
        <w:rPr>
          <w:rFonts w:ascii="Open Sans" w:eastAsia="Times New Roman" w:hAnsi="Open Sans" w:cs="Open Sans"/>
          <w:b/>
          <w:bCs/>
          <w:color w:val="474747"/>
          <w:kern w:val="0"/>
          <w:sz w:val="21"/>
          <w:szCs w:val="21"/>
          <w:lang w:eastAsia="es-UY"/>
          <w14:ligatures w14:val="none"/>
        </w:rPr>
        <w:t xml:space="preserve"> desarrollar un trabajo constante y </w:t>
      </w:r>
      <w:proofErr w:type="spellStart"/>
      <w:r w:rsidRPr="000B2304">
        <w:rPr>
          <w:rFonts w:ascii="Open Sans" w:eastAsia="Times New Roman" w:hAnsi="Open Sans" w:cs="Open Sans"/>
          <w:b/>
          <w:bCs/>
          <w:color w:val="474747"/>
          <w:kern w:val="0"/>
          <w:sz w:val="21"/>
          <w:szCs w:val="21"/>
          <w:lang w:eastAsia="es-UY"/>
          <w14:ligatures w14:val="none"/>
        </w:rPr>
        <w:t>constructivoen</w:t>
      </w:r>
      <w:proofErr w:type="spellEnd"/>
      <w:r w:rsidRPr="000B2304">
        <w:rPr>
          <w:rFonts w:ascii="Open Sans" w:eastAsia="Times New Roman" w:hAnsi="Open Sans" w:cs="Open Sans"/>
          <w:b/>
          <w:bCs/>
          <w:color w:val="474747"/>
          <w:kern w:val="0"/>
          <w:sz w:val="21"/>
          <w:szCs w:val="21"/>
          <w:lang w:eastAsia="es-UY"/>
          <w14:ligatures w14:val="none"/>
        </w:rPr>
        <w:t xml:space="preserve"> favor de la preservación de un ámbito universitario libre de violencia</w:t>
      </w:r>
      <w:r w:rsidRPr="000B2304">
        <w:rPr>
          <w:rFonts w:ascii="Open Sans" w:eastAsia="Times New Roman" w:hAnsi="Open Sans" w:cs="Open Sans"/>
          <w:color w:val="333333"/>
          <w:kern w:val="0"/>
          <w:sz w:val="21"/>
          <w:szCs w:val="21"/>
          <w:lang w:eastAsia="es-UY"/>
          <w14:ligatures w14:val="none"/>
        </w:rPr>
        <w:t>.</w:t>
      </w:r>
    </w:p>
    <w:p w14:paraId="24AB554B" w14:textId="77777777" w:rsidR="000B2304" w:rsidRPr="000B2304" w:rsidRDefault="000B2304" w:rsidP="000B2304">
      <w:pPr>
        <w:shd w:val="clear" w:color="auto" w:fill="FFFFFF"/>
        <w:spacing w:line="240" w:lineRule="auto"/>
        <w:rPr>
          <w:rFonts w:ascii="inherit" w:eastAsia="Times New Roman" w:hAnsi="inherit" w:cs="Open Sans"/>
          <w:color w:val="000000"/>
          <w:kern w:val="0"/>
          <w:sz w:val="21"/>
          <w:szCs w:val="21"/>
          <w:lang w:eastAsia="es-UY"/>
          <w14:ligatures w14:val="none"/>
        </w:rPr>
      </w:pPr>
      <w:r w:rsidRPr="000B2304">
        <w:rPr>
          <w:rFonts w:ascii="inherit" w:eastAsia="Times New Roman" w:hAnsi="inherit" w:cs="Open Sans"/>
          <w:noProof/>
          <w:color w:val="000000"/>
          <w:kern w:val="0"/>
          <w:sz w:val="21"/>
          <w:szCs w:val="21"/>
          <w:lang w:eastAsia="es-UY"/>
          <w14:ligatures w14:val="none"/>
        </w:rPr>
        <w:drawing>
          <wp:inline distT="0" distB="0" distL="0" distR="0" wp14:anchorId="2A6860A7" wp14:editId="1A3B85AF">
            <wp:extent cx="5498217" cy="3379113"/>
            <wp:effectExtent l="0" t="0" r="7620" b="0"/>
            <wp:docPr id="2" name="Imagen 3" descr="Por qué la Universidad de Buenos Aires es la mejor de Ibero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 qué la Universidad de Buenos Aires es la mejor de Iberoamér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848" cy="3387491"/>
                    </a:xfrm>
                    <a:prstGeom prst="rect">
                      <a:avLst/>
                    </a:prstGeom>
                    <a:noFill/>
                    <a:ln>
                      <a:noFill/>
                    </a:ln>
                  </pic:spPr>
                </pic:pic>
              </a:graphicData>
            </a:graphic>
          </wp:inline>
        </w:drawing>
      </w:r>
    </w:p>
    <w:p w14:paraId="5BF3E7C0"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Además de monseñor Ojea firmaron la declaración el rector de la UBA, </w:t>
      </w:r>
      <w:r w:rsidRPr="000B2304">
        <w:rPr>
          <w:rFonts w:ascii="Open Sans" w:eastAsia="Times New Roman" w:hAnsi="Open Sans" w:cs="Open Sans"/>
          <w:b/>
          <w:bCs/>
          <w:color w:val="474747"/>
          <w:kern w:val="0"/>
          <w:sz w:val="21"/>
          <w:szCs w:val="21"/>
          <w:lang w:eastAsia="es-UY"/>
          <w14:ligatures w14:val="none"/>
        </w:rPr>
        <w:t>Ricardo Gelpi</w:t>
      </w:r>
      <w:r w:rsidRPr="000B2304">
        <w:rPr>
          <w:rFonts w:ascii="Open Sans" w:eastAsia="Times New Roman" w:hAnsi="Open Sans" w:cs="Open Sans"/>
          <w:color w:val="333333"/>
          <w:kern w:val="0"/>
          <w:sz w:val="21"/>
          <w:szCs w:val="21"/>
          <w:lang w:eastAsia="es-UY"/>
          <w14:ligatures w14:val="none"/>
        </w:rPr>
        <w:t>; el presidente de la Delegación de Asociaciones Israelitas Argentinas (DAIA), </w:t>
      </w:r>
      <w:r w:rsidRPr="000B2304">
        <w:rPr>
          <w:rFonts w:ascii="Open Sans" w:eastAsia="Times New Roman" w:hAnsi="Open Sans" w:cs="Open Sans"/>
          <w:b/>
          <w:bCs/>
          <w:color w:val="474747"/>
          <w:kern w:val="0"/>
          <w:sz w:val="21"/>
          <w:szCs w:val="21"/>
          <w:lang w:eastAsia="es-UY"/>
          <w14:ligatures w14:val="none"/>
        </w:rPr>
        <w:t xml:space="preserve">Jorge </w:t>
      </w:r>
      <w:proofErr w:type="spellStart"/>
      <w:r w:rsidRPr="000B2304">
        <w:rPr>
          <w:rFonts w:ascii="Open Sans" w:eastAsia="Times New Roman" w:hAnsi="Open Sans" w:cs="Open Sans"/>
          <w:b/>
          <w:bCs/>
          <w:color w:val="474747"/>
          <w:kern w:val="0"/>
          <w:sz w:val="21"/>
          <w:szCs w:val="21"/>
          <w:lang w:eastAsia="es-UY"/>
          <w14:ligatures w14:val="none"/>
        </w:rPr>
        <w:t>Knoblovits</w:t>
      </w:r>
      <w:proofErr w:type="spellEnd"/>
      <w:r w:rsidRPr="000B2304">
        <w:rPr>
          <w:rFonts w:ascii="Open Sans" w:eastAsia="Times New Roman" w:hAnsi="Open Sans" w:cs="Open Sans"/>
          <w:color w:val="333333"/>
          <w:kern w:val="0"/>
          <w:sz w:val="21"/>
          <w:szCs w:val="21"/>
          <w:lang w:eastAsia="es-UY"/>
          <w14:ligatures w14:val="none"/>
        </w:rPr>
        <w:t>; el vicepresidente de Relaciones Externas de la Alianza Cristiana de Iglesias Evangélicas de la República Argentina (</w:t>
      </w:r>
      <w:proofErr w:type="spellStart"/>
      <w:r w:rsidRPr="000B2304">
        <w:rPr>
          <w:rFonts w:ascii="Open Sans" w:eastAsia="Times New Roman" w:hAnsi="Open Sans" w:cs="Open Sans"/>
          <w:color w:val="333333"/>
          <w:kern w:val="0"/>
          <w:sz w:val="21"/>
          <w:szCs w:val="21"/>
          <w:lang w:eastAsia="es-UY"/>
          <w14:ligatures w14:val="none"/>
        </w:rPr>
        <w:t>Aciera</w:t>
      </w:r>
      <w:proofErr w:type="spellEnd"/>
      <w:r w:rsidRPr="000B2304">
        <w:rPr>
          <w:rFonts w:ascii="Open Sans" w:eastAsia="Times New Roman" w:hAnsi="Open Sans" w:cs="Open Sans"/>
          <w:color w:val="333333"/>
          <w:kern w:val="0"/>
          <w:sz w:val="21"/>
          <w:szCs w:val="21"/>
          <w:lang w:eastAsia="es-UY"/>
          <w14:ligatures w14:val="none"/>
        </w:rPr>
        <w:t>), </w:t>
      </w:r>
      <w:r w:rsidRPr="000B2304">
        <w:rPr>
          <w:rFonts w:ascii="Open Sans" w:eastAsia="Times New Roman" w:hAnsi="Open Sans" w:cs="Open Sans"/>
          <w:b/>
          <w:bCs/>
          <w:color w:val="474747"/>
          <w:kern w:val="0"/>
          <w:sz w:val="21"/>
          <w:szCs w:val="21"/>
          <w:lang w:eastAsia="es-UY"/>
          <w14:ligatures w14:val="none"/>
        </w:rPr>
        <w:t xml:space="preserve">Rafael </w:t>
      </w:r>
      <w:proofErr w:type="spellStart"/>
      <w:r w:rsidRPr="000B2304">
        <w:rPr>
          <w:rFonts w:ascii="Open Sans" w:eastAsia="Times New Roman" w:hAnsi="Open Sans" w:cs="Open Sans"/>
          <w:b/>
          <w:bCs/>
          <w:color w:val="474747"/>
          <w:kern w:val="0"/>
          <w:sz w:val="21"/>
          <w:szCs w:val="21"/>
          <w:lang w:eastAsia="es-UY"/>
          <w14:ligatures w14:val="none"/>
        </w:rPr>
        <w:t>Pedace</w:t>
      </w:r>
      <w:proofErr w:type="spellEnd"/>
      <w:r w:rsidRPr="000B2304">
        <w:rPr>
          <w:rFonts w:ascii="Open Sans" w:eastAsia="Times New Roman" w:hAnsi="Open Sans" w:cs="Open Sans"/>
          <w:color w:val="333333"/>
          <w:kern w:val="0"/>
          <w:sz w:val="21"/>
          <w:szCs w:val="21"/>
          <w:lang w:eastAsia="es-UY"/>
          <w14:ligatures w14:val="none"/>
        </w:rPr>
        <w:t>; el responsable del Centro Islámico de la República Argentina (CIRA), </w:t>
      </w:r>
      <w:r w:rsidRPr="000B2304">
        <w:rPr>
          <w:rFonts w:ascii="Open Sans" w:eastAsia="Times New Roman" w:hAnsi="Open Sans" w:cs="Open Sans"/>
          <w:b/>
          <w:bCs/>
          <w:color w:val="474747"/>
          <w:kern w:val="0"/>
          <w:sz w:val="21"/>
          <w:szCs w:val="21"/>
          <w:lang w:eastAsia="es-UY"/>
          <w14:ligatures w14:val="none"/>
        </w:rPr>
        <w:t xml:space="preserve">Fabián </w:t>
      </w:r>
      <w:proofErr w:type="spellStart"/>
      <w:r w:rsidRPr="000B2304">
        <w:rPr>
          <w:rFonts w:ascii="Open Sans" w:eastAsia="Times New Roman" w:hAnsi="Open Sans" w:cs="Open Sans"/>
          <w:b/>
          <w:bCs/>
          <w:color w:val="474747"/>
          <w:kern w:val="0"/>
          <w:sz w:val="21"/>
          <w:szCs w:val="21"/>
          <w:lang w:eastAsia="es-UY"/>
          <w14:ligatures w14:val="none"/>
        </w:rPr>
        <w:t>Ankah</w:t>
      </w:r>
      <w:proofErr w:type="spellEnd"/>
      <w:r w:rsidRPr="000B2304">
        <w:rPr>
          <w:rFonts w:ascii="Open Sans" w:eastAsia="Times New Roman" w:hAnsi="Open Sans" w:cs="Open Sans"/>
          <w:color w:val="333333"/>
          <w:kern w:val="0"/>
          <w:sz w:val="21"/>
          <w:szCs w:val="21"/>
          <w:lang w:eastAsia="es-UY"/>
          <w14:ligatures w14:val="none"/>
        </w:rPr>
        <w:t>; y el vicerrector de la UBA, </w:t>
      </w:r>
      <w:r w:rsidRPr="000B2304">
        <w:rPr>
          <w:rFonts w:ascii="Open Sans" w:eastAsia="Times New Roman" w:hAnsi="Open Sans" w:cs="Open Sans"/>
          <w:b/>
          <w:bCs/>
          <w:color w:val="474747"/>
          <w:kern w:val="0"/>
          <w:sz w:val="21"/>
          <w:szCs w:val="21"/>
          <w:lang w:eastAsia="es-UY"/>
          <w14:ligatures w14:val="none"/>
        </w:rPr>
        <w:t xml:space="preserve">Emiliano </w:t>
      </w:r>
      <w:proofErr w:type="spellStart"/>
      <w:r w:rsidRPr="000B2304">
        <w:rPr>
          <w:rFonts w:ascii="Open Sans" w:eastAsia="Times New Roman" w:hAnsi="Open Sans" w:cs="Open Sans"/>
          <w:b/>
          <w:bCs/>
          <w:color w:val="474747"/>
          <w:kern w:val="0"/>
          <w:sz w:val="21"/>
          <w:szCs w:val="21"/>
          <w:lang w:eastAsia="es-UY"/>
          <w14:ligatures w14:val="none"/>
        </w:rPr>
        <w:t>Yacobitti</w:t>
      </w:r>
      <w:proofErr w:type="spellEnd"/>
      <w:r w:rsidRPr="000B2304">
        <w:rPr>
          <w:rFonts w:ascii="Open Sans" w:eastAsia="Times New Roman" w:hAnsi="Open Sans" w:cs="Open Sans"/>
          <w:color w:val="333333"/>
          <w:kern w:val="0"/>
          <w:sz w:val="21"/>
          <w:szCs w:val="21"/>
          <w:lang w:eastAsia="es-UY"/>
          <w14:ligatures w14:val="none"/>
        </w:rPr>
        <w:t>.</w:t>
      </w:r>
    </w:p>
    <w:p w14:paraId="370E91DC"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 xml:space="preserve">La declaración señala a las </w:t>
      </w:r>
      <w:proofErr w:type="spellStart"/>
      <w:r w:rsidRPr="000B2304">
        <w:rPr>
          <w:rFonts w:ascii="Open Sans" w:eastAsia="Times New Roman" w:hAnsi="Open Sans" w:cs="Open Sans"/>
          <w:color w:val="333333"/>
          <w:kern w:val="0"/>
          <w:sz w:val="21"/>
          <w:szCs w:val="21"/>
          <w:lang w:eastAsia="es-UY"/>
          <w14:ligatures w14:val="none"/>
        </w:rPr>
        <w:t>las</w:t>
      </w:r>
      <w:proofErr w:type="spellEnd"/>
      <w:r w:rsidRPr="000B2304">
        <w:rPr>
          <w:rFonts w:ascii="Open Sans" w:eastAsia="Times New Roman" w:hAnsi="Open Sans" w:cs="Open Sans"/>
          <w:color w:val="333333"/>
          <w:kern w:val="0"/>
          <w:sz w:val="21"/>
          <w:szCs w:val="21"/>
          <w:lang w:eastAsia="es-UY"/>
          <w14:ligatures w14:val="none"/>
        </w:rPr>
        <w:t xml:space="preserve"> universidades como un espacio libre de violencia. “Como representantes de instituciones centrales en la vida comunitaria, cultural y religiosa en nuestro país, nos comprometemos a desarrollar un trabajo constante y constructivo a favor de la preservación del ámbito universitario y libre de violencia, resguardando la seguridad de los estudiantes y con un mensaje claro a la sociedad de sana convivencia en la diversidad de pensamiento, sumando nuestros esfuerzos para que no falte el pan de cada día en la mesa de los argentinos”.</w:t>
      </w:r>
    </w:p>
    <w:p w14:paraId="44FE67FC"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Asimismo, delinearon</w:t>
      </w:r>
      <w:r w:rsidRPr="000B2304">
        <w:rPr>
          <w:rFonts w:ascii="Open Sans" w:eastAsia="Times New Roman" w:hAnsi="Open Sans" w:cs="Open Sans"/>
          <w:b/>
          <w:bCs/>
          <w:color w:val="474747"/>
          <w:kern w:val="0"/>
          <w:sz w:val="21"/>
          <w:szCs w:val="21"/>
          <w:lang w:eastAsia="es-UY"/>
          <w14:ligatures w14:val="none"/>
        </w:rPr>
        <w:t> cinco objetivos esenciales:</w:t>
      </w:r>
    </w:p>
    <w:p w14:paraId="6EE7F7D3"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-Estimular el intercambio y la cooperación</w:t>
      </w:r>
    </w:p>
    <w:p w14:paraId="541B4C38"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-El respeto por la diferencia</w:t>
      </w:r>
    </w:p>
    <w:p w14:paraId="3647CFD8"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lastRenderedPageBreak/>
        <w:t>-El esfuerzo compartido por la cultura de la paz</w:t>
      </w:r>
    </w:p>
    <w:p w14:paraId="7BFD6097"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-La condena de cualquier tipo de agresión</w:t>
      </w:r>
    </w:p>
    <w:p w14:paraId="426F79DD" w14:textId="77777777" w:rsidR="000B2304" w:rsidRPr="000B2304" w:rsidRDefault="000B2304" w:rsidP="000B2304">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-El cuidado de los derechos y libertades individuales. </w:t>
      </w:r>
    </w:p>
    <w:p w14:paraId="49A2FA9C" w14:textId="77777777" w:rsidR="000B2304" w:rsidRPr="000B2304" w:rsidRDefault="000B2304" w:rsidP="000B2304">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0B2304">
        <w:rPr>
          <w:rFonts w:ascii="inherit" w:eastAsia="Times New Roman" w:hAnsi="inherit" w:cs="Open Sans"/>
          <w:noProof/>
          <w:color w:val="000000"/>
          <w:kern w:val="0"/>
          <w:sz w:val="21"/>
          <w:szCs w:val="21"/>
          <w:lang w:eastAsia="es-UY"/>
          <w14:ligatures w14:val="none"/>
        </w:rPr>
        <w:drawing>
          <wp:inline distT="0" distB="0" distL="0" distR="0" wp14:anchorId="0DDFBBFA" wp14:editId="13C4BF09">
            <wp:extent cx="4870450" cy="2732470"/>
            <wp:effectExtent l="0" t="0" r="6350" b="0"/>
            <wp:docPr id="3"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5182" cy="2735125"/>
                    </a:xfrm>
                    <a:prstGeom prst="rect">
                      <a:avLst/>
                    </a:prstGeom>
                    <a:noFill/>
                    <a:ln>
                      <a:noFill/>
                    </a:ln>
                  </pic:spPr>
                </pic:pic>
              </a:graphicData>
            </a:graphic>
          </wp:inline>
        </w:drawing>
      </w:r>
    </w:p>
    <w:p w14:paraId="0C751F06" w14:textId="77777777" w:rsidR="000B2304" w:rsidRPr="000B2304" w:rsidRDefault="000B2304" w:rsidP="000B2304">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B2304">
        <w:rPr>
          <w:rFonts w:ascii="Open Sans" w:eastAsia="Times New Roman" w:hAnsi="Open Sans" w:cs="Open Sans"/>
          <w:b/>
          <w:bCs/>
          <w:color w:val="474747"/>
          <w:kern w:val="0"/>
          <w:sz w:val="21"/>
          <w:szCs w:val="21"/>
          <w:lang w:eastAsia="es-UY"/>
          <w14:ligatures w14:val="none"/>
        </w:rPr>
        <w:t>Un diálogo interreligioso que aún camina</w:t>
      </w:r>
    </w:p>
    <w:p w14:paraId="0433CF52"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Monseñor Ojea dijo que el diálogo interreligioso es parte de la tradición argentina y que, a pesar de un sinnúmero de dificultades, “aún camina”.</w:t>
      </w:r>
    </w:p>
    <w:p w14:paraId="52A541B9"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“Esta convocatoria y esta reunión quiere manifestar, ya que somos las tres religiones monoteístas que están representadas acá, que no se puede ejercer la violencia en nombre de Dios, nuestra fe común nos impide ejercer la violencia en nombre de Dios", destacó.</w:t>
      </w:r>
    </w:p>
    <w:p w14:paraId="28D7343E"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"Esto es lo que hizo afirmar rotundamente el </w:t>
      </w:r>
      <w:r w:rsidRPr="000B2304">
        <w:rPr>
          <w:rFonts w:ascii="Open Sans" w:eastAsia="Times New Roman" w:hAnsi="Open Sans" w:cs="Open Sans"/>
          <w:b/>
          <w:bCs/>
          <w:color w:val="474747"/>
          <w:kern w:val="0"/>
          <w:sz w:val="21"/>
          <w:szCs w:val="21"/>
          <w:lang w:eastAsia="es-UY"/>
          <w14:ligatures w14:val="none"/>
        </w:rPr>
        <w:t>Papa Francisco</w:t>
      </w:r>
      <w:r w:rsidRPr="000B2304">
        <w:rPr>
          <w:rFonts w:ascii="Open Sans" w:eastAsia="Times New Roman" w:hAnsi="Open Sans" w:cs="Open Sans"/>
          <w:color w:val="333333"/>
          <w:kern w:val="0"/>
          <w:sz w:val="21"/>
          <w:szCs w:val="21"/>
          <w:lang w:eastAsia="es-UY"/>
          <w14:ligatures w14:val="none"/>
        </w:rPr>
        <w:t> en febrero de 2019, cuando se reunió con el imán </w:t>
      </w:r>
      <w:r w:rsidRPr="000B2304">
        <w:rPr>
          <w:rFonts w:ascii="Open Sans" w:eastAsia="Times New Roman" w:hAnsi="Open Sans" w:cs="Open Sans"/>
          <w:b/>
          <w:bCs/>
          <w:color w:val="474747"/>
          <w:kern w:val="0"/>
          <w:sz w:val="21"/>
          <w:szCs w:val="21"/>
          <w:lang w:eastAsia="es-UY"/>
          <w14:ligatures w14:val="none"/>
        </w:rPr>
        <w:t>Al-</w:t>
      </w:r>
      <w:proofErr w:type="spellStart"/>
      <w:r w:rsidRPr="000B2304">
        <w:rPr>
          <w:rFonts w:ascii="Open Sans" w:eastAsia="Times New Roman" w:hAnsi="Open Sans" w:cs="Open Sans"/>
          <w:b/>
          <w:bCs/>
          <w:color w:val="474747"/>
          <w:kern w:val="0"/>
          <w:sz w:val="21"/>
          <w:szCs w:val="21"/>
          <w:lang w:eastAsia="es-UY"/>
          <w14:ligatures w14:val="none"/>
        </w:rPr>
        <w:t>Tayyib</w:t>
      </w:r>
      <w:proofErr w:type="spellEnd"/>
      <w:r w:rsidRPr="000B2304">
        <w:rPr>
          <w:rFonts w:ascii="Open Sans" w:eastAsia="Times New Roman" w:hAnsi="Open Sans" w:cs="Open Sans"/>
          <w:color w:val="333333"/>
          <w:kern w:val="0"/>
          <w:sz w:val="21"/>
          <w:szCs w:val="21"/>
          <w:lang w:eastAsia="es-UY"/>
          <w14:ligatures w14:val="none"/>
        </w:rPr>
        <w:t>. Allí, en ese documento de Abu Dabi, el Papa expresó con claridad: ‘</w:t>
      </w:r>
      <w:proofErr w:type="gramStart"/>
      <w:r w:rsidRPr="000B2304">
        <w:rPr>
          <w:rFonts w:ascii="Open Sans" w:eastAsia="Times New Roman" w:hAnsi="Open Sans" w:cs="Open Sans"/>
          <w:color w:val="333333"/>
          <w:kern w:val="0"/>
          <w:sz w:val="21"/>
          <w:szCs w:val="21"/>
          <w:lang w:eastAsia="es-UY"/>
          <w14:ligatures w14:val="none"/>
        </w:rPr>
        <w:t>Tenemos que tener</w:t>
      </w:r>
      <w:proofErr w:type="gramEnd"/>
      <w:r w:rsidRPr="000B2304">
        <w:rPr>
          <w:rFonts w:ascii="Open Sans" w:eastAsia="Times New Roman" w:hAnsi="Open Sans" w:cs="Open Sans"/>
          <w:color w:val="333333"/>
          <w:kern w:val="0"/>
          <w:sz w:val="21"/>
          <w:szCs w:val="21"/>
          <w:lang w:eastAsia="es-UY"/>
          <w14:ligatures w14:val="none"/>
        </w:rPr>
        <w:t xml:space="preserve"> el diálogo como camino, el conocimiento recíproco como método y como criterio, y la colaboración mutua como conducta'".</w:t>
      </w:r>
    </w:p>
    <w:p w14:paraId="62FC06CA" w14:textId="77777777" w:rsidR="000B2304" w:rsidRPr="000B2304" w:rsidRDefault="000B2304" w:rsidP="000B2304">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B2304">
        <w:rPr>
          <w:rFonts w:ascii="Montserrat" w:eastAsia="Times New Roman" w:hAnsi="Montserrat" w:cs="Open Sans"/>
          <w:b/>
          <w:bCs/>
          <w:i/>
          <w:iCs/>
          <w:color w:val="D49400"/>
          <w:kern w:val="0"/>
          <w:sz w:val="24"/>
          <w:szCs w:val="24"/>
          <w:lang w:eastAsia="es-UY"/>
          <w14:ligatures w14:val="none"/>
        </w:rPr>
        <w:t>"Cuando nos reunimos juntos para una tarea común, estamos expresando un modo de conducta que es ejemplo también para las futuras generaciones"</w:t>
      </w:r>
    </w:p>
    <w:p w14:paraId="799D4C2B" w14:textId="77777777" w:rsidR="000B2304" w:rsidRPr="000B2304" w:rsidRDefault="000B2304" w:rsidP="000B230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B2304">
        <w:rPr>
          <w:rFonts w:ascii="Open Sans" w:eastAsia="Times New Roman" w:hAnsi="Open Sans" w:cs="Open Sans"/>
          <w:color w:val="333333"/>
          <w:kern w:val="0"/>
          <w:sz w:val="21"/>
          <w:szCs w:val="21"/>
          <w:lang w:eastAsia="es-UY"/>
          <w14:ligatures w14:val="none"/>
        </w:rPr>
        <w:t xml:space="preserve">El obispo de San Isidro apeló a una vivencia de sus años como párroco para ilustrar la penetración cultural de esta convivencia. “Recuerdo cuando hicimos algunos emprendimientos comunes con iglesias evangélicas y con la comunidad judía, que tenía que ver con un servicio de comedores. Cuando nos reunimos juntos para una tarea </w:t>
      </w:r>
      <w:r w:rsidRPr="000B2304">
        <w:rPr>
          <w:rFonts w:ascii="Open Sans" w:eastAsia="Times New Roman" w:hAnsi="Open Sans" w:cs="Open Sans"/>
          <w:color w:val="333333"/>
          <w:kern w:val="0"/>
          <w:sz w:val="21"/>
          <w:szCs w:val="21"/>
          <w:lang w:eastAsia="es-UY"/>
          <w14:ligatures w14:val="none"/>
        </w:rPr>
        <w:lastRenderedPageBreak/>
        <w:t>común, estamos expresando un modo de conducta que es ejemplo también para las futuras generaciones”, subrayó.</w:t>
      </w:r>
    </w:p>
    <w:p w14:paraId="22801731" w14:textId="77777777" w:rsidR="000B2304" w:rsidRDefault="000B2304" w:rsidP="000B2304">
      <w:pPr>
        <w:shd w:val="clear" w:color="auto" w:fill="FFFFFF"/>
        <w:spacing w:line="240" w:lineRule="auto"/>
        <w:rPr>
          <w:rFonts w:ascii="inherit" w:eastAsia="Times New Roman" w:hAnsi="inherit" w:cs="Open Sans"/>
          <w:color w:val="000000"/>
          <w:kern w:val="0"/>
          <w:sz w:val="21"/>
          <w:szCs w:val="21"/>
          <w:lang w:eastAsia="es-UY"/>
          <w14:ligatures w14:val="none"/>
        </w:rPr>
      </w:pPr>
      <w:r w:rsidRPr="000B2304">
        <w:rPr>
          <w:rFonts w:ascii="inherit" w:eastAsia="Times New Roman" w:hAnsi="inherit" w:cs="Open Sans"/>
          <w:noProof/>
          <w:color w:val="000000"/>
          <w:kern w:val="0"/>
          <w:sz w:val="21"/>
          <w:szCs w:val="21"/>
          <w:lang w:eastAsia="es-UY"/>
          <w14:ligatures w14:val="none"/>
        </w:rPr>
        <w:drawing>
          <wp:inline distT="0" distB="0" distL="0" distR="0" wp14:anchorId="05CA8FD6" wp14:editId="5DB595AA">
            <wp:extent cx="5422296" cy="3661084"/>
            <wp:effectExtent l="0" t="0" r="6985" b="0"/>
            <wp:docPr id="4" name="Imagen 1" descr="Biden se une al Papa, imán en llamado a 'fraternidad humana' - Los Angeles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den se une al Papa, imán en llamado a 'fraternidad humana' - Los Angeles  Tim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715" cy="3672170"/>
                    </a:xfrm>
                    <a:prstGeom prst="rect">
                      <a:avLst/>
                    </a:prstGeom>
                    <a:noFill/>
                    <a:ln>
                      <a:noFill/>
                    </a:ln>
                  </pic:spPr>
                </pic:pic>
              </a:graphicData>
            </a:graphic>
          </wp:inline>
        </w:drawing>
      </w:r>
    </w:p>
    <w:p w14:paraId="482E9039" w14:textId="77777777" w:rsidR="000B2304" w:rsidRDefault="000B2304" w:rsidP="000B2304">
      <w:pPr>
        <w:shd w:val="clear" w:color="auto" w:fill="FFFFFF"/>
        <w:spacing w:line="240" w:lineRule="auto"/>
        <w:rPr>
          <w:rFonts w:ascii="inherit" w:eastAsia="Times New Roman" w:hAnsi="inherit" w:cs="Open Sans"/>
          <w:color w:val="000000"/>
          <w:kern w:val="0"/>
          <w:sz w:val="21"/>
          <w:szCs w:val="21"/>
          <w:lang w:eastAsia="es-UY"/>
          <w14:ligatures w14:val="none"/>
        </w:rPr>
      </w:pPr>
    </w:p>
    <w:p w14:paraId="1C254A75" w14:textId="76F630A8" w:rsidR="000B2304" w:rsidRDefault="000B2304" w:rsidP="000B2304">
      <w:pPr>
        <w:shd w:val="clear" w:color="auto" w:fill="FFFFFF"/>
        <w:spacing w:line="240" w:lineRule="auto"/>
        <w:rPr>
          <w:rFonts w:ascii="inherit" w:eastAsia="Times New Roman" w:hAnsi="inherit" w:cs="Open Sans"/>
          <w:color w:val="000000"/>
          <w:kern w:val="0"/>
          <w:sz w:val="21"/>
          <w:szCs w:val="21"/>
          <w:lang w:eastAsia="es-UY"/>
          <w14:ligatures w14:val="none"/>
        </w:rPr>
      </w:pPr>
      <w:hyperlink r:id="rId10" w:history="1">
        <w:r w:rsidRPr="006317D8">
          <w:rPr>
            <w:rStyle w:val="Hipervnculo"/>
            <w:rFonts w:ascii="inherit" w:eastAsia="Times New Roman" w:hAnsi="inherit" w:cs="Open Sans"/>
            <w:kern w:val="0"/>
            <w:sz w:val="21"/>
            <w:szCs w:val="21"/>
            <w:lang w:eastAsia="es-UY"/>
            <w14:ligatures w14:val="none"/>
          </w:rPr>
          <w:t>https://www.religiondigital.org/america/Declaracion-interreligiosa-Argentina-convivencia-diversidad_0_2674832501.html</w:t>
        </w:r>
      </w:hyperlink>
    </w:p>
    <w:p w14:paraId="1E554C7C" w14:textId="77777777" w:rsidR="000B2304" w:rsidRPr="000B2304" w:rsidRDefault="000B2304" w:rsidP="000B2304">
      <w:pPr>
        <w:shd w:val="clear" w:color="auto" w:fill="FFFFFF"/>
        <w:spacing w:line="240" w:lineRule="auto"/>
        <w:rPr>
          <w:rFonts w:ascii="inherit" w:eastAsia="Times New Roman" w:hAnsi="inherit" w:cs="Open Sans"/>
          <w:color w:val="000000"/>
          <w:kern w:val="0"/>
          <w:sz w:val="21"/>
          <w:szCs w:val="21"/>
          <w:lang w:eastAsia="es-UY"/>
          <w14:ligatures w14:val="none"/>
        </w:rPr>
      </w:pPr>
    </w:p>
    <w:sectPr w:rsidR="000B2304" w:rsidRPr="000B2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8118D"/>
    <w:multiLevelType w:val="multilevel"/>
    <w:tmpl w:val="EAAA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253C9"/>
    <w:multiLevelType w:val="multilevel"/>
    <w:tmpl w:val="02D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241745">
    <w:abstractNumId w:val="1"/>
  </w:num>
  <w:num w:numId="2" w16cid:durableId="117128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04"/>
    <w:rsid w:val="00035F8B"/>
    <w:rsid w:val="000B230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9212"/>
  <w15:chartTrackingRefBased/>
  <w15:docId w15:val="{E0A9D887-0569-430F-94D2-92EF08E9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2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2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2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2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2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2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2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2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2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2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2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2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2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2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2304"/>
    <w:rPr>
      <w:rFonts w:eastAsiaTheme="majorEastAsia" w:cstheme="majorBidi"/>
      <w:color w:val="272727" w:themeColor="text1" w:themeTint="D8"/>
    </w:rPr>
  </w:style>
  <w:style w:type="paragraph" w:styleId="Ttulo">
    <w:name w:val="Title"/>
    <w:basedOn w:val="Normal"/>
    <w:next w:val="Normal"/>
    <w:link w:val="TtuloCar"/>
    <w:uiPriority w:val="10"/>
    <w:qFormat/>
    <w:rsid w:val="000B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2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2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2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2304"/>
    <w:pPr>
      <w:spacing w:before="160"/>
      <w:jc w:val="center"/>
    </w:pPr>
    <w:rPr>
      <w:i/>
      <w:iCs/>
      <w:color w:val="404040" w:themeColor="text1" w:themeTint="BF"/>
    </w:rPr>
  </w:style>
  <w:style w:type="character" w:customStyle="1" w:styleId="CitaCar">
    <w:name w:val="Cita Car"/>
    <w:basedOn w:val="Fuentedeprrafopredeter"/>
    <w:link w:val="Cita"/>
    <w:uiPriority w:val="29"/>
    <w:rsid w:val="000B2304"/>
    <w:rPr>
      <w:i/>
      <w:iCs/>
      <w:color w:val="404040" w:themeColor="text1" w:themeTint="BF"/>
    </w:rPr>
  </w:style>
  <w:style w:type="paragraph" w:styleId="Prrafodelista">
    <w:name w:val="List Paragraph"/>
    <w:basedOn w:val="Normal"/>
    <w:uiPriority w:val="34"/>
    <w:qFormat/>
    <w:rsid w:val="000B2304"/>
    <w:pPr>
      <w:ind w:left="720"/>
      <w:contextualSpacing/>
    </w:pPr>
  </w:style>
  <w:style w:type="character" w:styleId="nfasisintenso">
    <w:name w:val="Intense Emphasis"/>
    <w:basedOn w:val="Fuentedeprrafopredeter"/>
    <w:uiPriority w:val="21"/>
    <w:qFormat/>
    <w:rsid w:val="000B2304"/>
    <w:rPr>
      <w:i/>
      <w:iCs/>
      <w:color w:val="0F4761" w:themeColor="accent1" w:themeShade="BF"/>
    </w:rPr>
  </w:style>
  <w:style w:type="paragraph" w:styleId="Citadestacada">
    <w:name w:val="Intense Quote"/>
    <w:basedOn w:val="Normal"/>
    <w:next w:val="Normal"/>
    <w:link w:val="CitadestacadaCar"/>
    <w:uiPriority w:val="30"/>
    <w:qFormat/>
    <w:rsid w:val="000B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2304"/>
    <w:rPr>
      <w:i/>
      <w:iCs/>
      <w:color w:val="0F4761" w:themeColor="accent1" w:themeShade="BF"/>
    </w:rPr>
  </w:style>
  <w:style w:type="character" w:styleId="Referenciaintensa">
    <w:name w:val="Intense Reference"/>
    <w:basedOn w:val="Fuentedeprrafopredeter"/>
    <w:uiPriority w:val="32"/>
    <w:qFormat/>
    <w:rsid w:val="000B2304"/>
    <w:rPr>
      <w:b/>
      <w:bCs/>
      <w:smallCaps/>
      <w:color w:val="0F4761" w:themeColor="accent1" w:themeShade="BF"/>
      <w:spacing w:val="5"/>
    </w:rPr>
  </w:style>
  <w:style w:type="character" w:styleId="Hipervnculo">
    <w:name w:val="Hyperlink"/>
    <w:basedOn w:val="Fuentedeprrafopredeter"/>
    <w:uiPriority w:val="99"/>
    <w:unhideWhenUsed/>
    <w:rsid w:val="000B2304"/>
    <w:rPr>
      <w:color w:val="467886" w:themeColor="hyperlink"/>
      <w:u w:val="single"/>
    </w:rPr>
  </w:style>
  <w:style w:type="character" w:styleId="Mencinsinresolver">
    <w:name w:val="Unresolved Mention"/>
    <w:basedOn w:val="Fuentedeprrafopredeter"/>
    <w:uiPriority w:val="99"/>
    <w:semiHidden/>
    <w:unhideWhenUsed/>
    <w:rsid w:val="000B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119441">
      <w:bodyDiv w:val="1"/>
      <w:marLeft w:val="0"/>
      <w:marRight w:val="0"/>
      <w:marTop w:val="0"/>
      <w:marBottom w:val="0"/>
      <w:divBdr>
        <w:top w:val="none" w:sz="0" w:space="0" w:color="auto"/>
        <w:left w:val="none" w:sz="0" w:space="0" w:color="auto"/>
        <w:bottom w:val="none" w:sz="0" w:space="0" w:color="auto"/>
        <w:right w:val="none" w:sz="0" w:space="0" w:color="auto"/>
      </w:divBdr>
      <w:divsChild>
        <w:div w:id="1737437106">
          <w:marLeft w:val="0"/>
          <w:marRight w:val="0"/>
          <w:marTop w:val="0"/>
          <w:marBottom w:val="0"/>
          <w:divBdr>
            <w:top w:val="none" w:sz="0" w:space="0" w:color="auto"/>
            <w:left w:val="none" w:sz="0" w:space="0" w:color="auto"/>
            <w:bottom w:val="none" w:sz="0" w:space="0" w:color="auto"/>
            <w:right w:val="none" w:sz="0" w:space="0" w:color="auto"/>
          </w:divBdr>
          <w:divsChild>
            <w:div w:id="1432361525">
              <w:marLeft w:val="0"/>
              <w:marRight w:val="0"/>
              <w:marTop w:val="0"/>
              <w:marBottom w:val="600"/>
              <w:divBdr>
                <w:top w:val="none" w:sz="0" w:space="0" w:color="auto"/>
                <w:left w:val="none" w:sz="0" w:space="0" w:color="auto"/>
                <w:bottom w:val="none" w:sz="0" w:space="0" w:color="auto"/>
                <w:right w:val="none" w:sz="0" w:space="0" w:color="auto"/>
              </w:divBdr>
              <w:divsChild>
                <w:div w:id="19994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070">
          <w:marLeft w:val="0"/>
          <w:marRight w:val="0"/>
          <w:marTop w:val="0"/>
          <w:marBottom w:val="0"/>
          <w:divBdr>
            <w:top w:val="none" w:sz="0" w:space="0" w:color="auto"/>
            <w:left w:val="none" w:sz="0" w:space="0" w:color="auto"/>
            <w:bottom w:val="none" w:sz="0" w:space="0" w:color="auto"/>
            <w:right w:val="none" w:sz="0" w:space="0" w:color="auto"/>
          </w:divBdr>
          <w:divsChild>
            <w:div w:id="1530754153">
              <w:marLeft w:val="0"/>
              <w:marRight w:val="0"/>
              <w:marTop w:val="0"/>
              <w:marBottom w:val="0"/>
              <w:divBdr>
                <w:top w:val="none" w:sz="0" w:space="0" w:color="auto"/>
                <w:left w:val="none" w:sz="0" w:space="0" w:color="auto"/>
                <w:bottom w:val="none" w:sz="0" w:space="0" w:color="auto"/>
                <w:right w:val="none" w:sz="0" w:space="0" w:color="auto"/>
              </w:divBdr>
              <w:divsChild>
                <w:div w:id="815221752">
                  <w:marLeft w:val="-1275"/>
                  <w:marRight w:val="0"/>
                  <w:marTop w:val="0"/>
                  <w:marBottom w:val="0"/>
                  <w:divBdr>
                    <w:top w:val="none" w:sz="0" w:space="0" w:color="auto"/>
                    <w:left w:val="none" w:sz="0" w:space="0" w:color="auto"/>
                    <w:bottom w:val="none" w:sz="0" w:space="0" w:color="auto"/>
                    <w:right w:val="none" w:sz="0" w:space="0" w:color="auto"/>
                  </w:divBdr>
                </w:div>
                <w:div w:id="188183242">
                  <w:marLeft w:val="0"/>
                  <w:marRight w:val="0"/>
                  <w:marTop w:val="0"/>
                  <w:marBottom w:val="0"/>
                  <w:divBdr>
                    <w:top w:val="none" w:sz="0" w:space="0" w:color="auto"/>
                    <w:left w:val="none" w:sz="0" w:space="0" w:color="auto"/>
                    <w:bottom w:val="none" w:sz="0" w:space="0" w:color="auto"/>
                    <w:right w:val="none" w:sz="0" w:space="0" w:color="auto"/>
                  </w:divBdr>
                  <w:divsChild>
                    <w:div w:id="271058305">
                      <w:marLeft w:val="0"/>
                      <w:marRight w:val="0"/>
                      <w:marTop w:val="0"/>
                      <w:marBottom w:val="0"/>
                      <w:divBdr>
                        <w:top w:val="none" w:sz="0" w:space="0" w:color="auto"/>
                        <w:left w:val="none" w:sz="0" w:space="0" w:color="auto"/>
                        <w:bottom w:val="none" w:sz="0" w:space="0" w:color="auto"/>
                        <w:right w:val="none" w:sz="0" w:space="0" w:color="auto"/>
                      </w:divBdr>
                    </w:div>
                    <w:div w:id="1166286160">
                      <w:marLeft w:val="0"/>
                      <w:marRight w:val="0"/>
                      <w:marTop w:val="0"/>
                      <w:marBottom w:val="0"/>
                      <w:divBdr>
                        <w:top w:val="none" w:sz="0" w:space="0" w:color="auto"/>
                        <w:left w:val="none" w:sz="0" w:space="0" w:color="auto"/>
                        <w:bottom w:val="none" w:sz="0" w:space="0" w:color="auto"/>
                        <w:right w:val="none" w:sz="0" w:space="0" w:color="auto"/>
                      </w:divBdr>
                      <w:divsChild>
                        <w:div w:id="877357074">
                          <w:marLeft w:val="0"/>
                          <w:marRight w:val="0"/>
                          <w:marTop w:val="0"/>
                          <w:marBottom w:val="0"/>
                          <w:divBdr>
                            <w:top w:val="single" w:sz="36" w:space="4" w:color="64869A"/>
                            <w:left w:val="single" w:sz="36" w:space="0" w:color="64869A"/>
                            <w:bottom w:val="single" w:sz="36" w:space="4" w:color="64869A"/>
                            <w:right w:val="single" w:sz="36" w:space="0" w:color="64869A"/>
                          </w:divBdr>
                        </w:div>
                        <w:div w:id="255598542">
                          <w:marLeft w:val="0"/>
                          <w:marRight w:val="0"/>
                          <w:marTop w:val="0"/>
                          <w:marBottom w:val="0"/>
                          <w:divBdr>
                            <w:top w:val="single" w:sz="36" w:space="4" w:color="64869A"/>
                            <w:left w:val="single" w:sz="36" w:space="0" w:color="64869A"/>
                            <w:bottom w:val="single" w:sz="36" w:space="4" w:color="64869A"/>
                            <w:right w:val="single" w:sz="36" w:space="0" w:color="64869A"/>
                          </w:divBdr>
                        </w:div>
                        <w:div w:id="1124038142">
                          <w:marLeft w:val="0"/>
                          <w:marRight w:val="0"/>
                          <w:marTop w:val="0"/>
                          <w:marBottom w:val="450"/>
                          <w:divBdr>
                            <w:top w:val="none" w:sz="0" w:space="0" w:color="auto"/>
                            <w:left w:val="none" w:sz="0" w:space="0" w:color="auto"/>
                            <w:bottom w:val="none" w:sz="0" w:space="0" w:color="auto"/>
                            <w:right w:val="none" w:sz="0" w:space="0" w:color="auto"/>
                          </w:divBdr>
                        </w:div>
                        <w:div w:id="906308012">
                          <w:marLeft w:val="0"/>
                          <w:marRight w:val="0"/>
                          <w:marTop w:val="0"/>
                          <w:marBottom w:val="450"/>
                          <w:divBdr>
                            <w:top w:val="none" w:sz="0" w:space="0" w:color="auto"/>
                            <w:left w:val="none" w:sz="0" w:space="0" w:color="auto"/>
                            <w:bottom w:val="none" w:sz="0" w:space="0" w:color="auto"/>
                            <w:right w:val="none" w:sz="0" w:space="0" w:color="auto"/>
                          </w:divBdr>
                        </w:div>
                        <w:div w:id="1342314606">
                          <w:blockQuote w:val="1"/>
                          <w:marLeft w:val="0"/>
                          <w:marRight w:val="0"/>
                          <w:marTop w:val="0"/>
                          <w:marBottom w:val="300"/>
                          <w:divBdr>
                            <w:top w:val="none" w:sz="0" w:space="0" w:color="auto"/>
                            <w:left w:val="none" w:sz="0" w:space="0" w:color="auto"/>
                            <w:bottom w:val="none" w:sz="0" w:space="0" w:color="auto"/>
                            <w:right w:val="none" w:sz="0" w:space="0" w:color="auto"/>
                          </w:divBdr>
                        </w:div>
                        <w:div w:id="9910598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78671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ca.org/noticia-declaracion-interreligiosa-para-promover-la-convivencia-y-la-diversidad-pacific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america/Declaracion-interreligiosa-Argentina-convivencia-diversidad_0_2674832501.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3942</Characters>
  <Application>Microsoft Office Word</Application>
  <DocSecurity>0</DocSecurity>
  <Lines>32</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2024-06-04T00:02:00Z</dcterms:created>
  <dcterms:modified xsi:type="dcterms:W3CDTF">2024-06-04T00:04:00Z</dcterms:modified>
</cp:coreProperties>
</file>