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5C299" w14:textId="2BBB5AA2" w:rsidR="004D2A0D" w:rsidRPr="008B2C60" w:rsidRDefault="004D2A0D" w:rsidP="00F73363">
      <w:pPr>
        <w:jc w:val="both"/>
        <w:rPr>
          <w:rFonts w:ascii="Calibri Light" w:hAnsi="Calibri Light" w:cs="Calibri Light"/>
          <w:b/>
          <w:bCs/>
          <w:lang w:val="es-ES"/>
        </w:rPr>
      </w:pPr>
      <w:r w:rsidRPr="008B2C60">
        <w:rPr>
          <w:rFonts w:ascii="Calibri Light" w:hAnsi="Calibri Light" w:cs="Calibri Light"/>
          <w:b/>
          <w:bCs/>
          <w:lang w:val="es-ES"/>
        </w:rPr>
        <w:t xml:space="preserve">14. </w:t>
      </w:r>
      <w:r w:rsidR="00F167BE" w:rsidRPr="008B2C60">
        <w:rPr>
          <w:rFonts w:ascii="Calibri Light" w:hAnsi="Calibri Light" w:cs="Calibri Light"/>
          <w:b/>
          <w:bCs/>
          <w:lang w:val="es-ES"/>
        </w:rPr>
        <w:t xml:space="preserve"> Vamos a la otra orilla.</w:t>
      </w:r>
    </w:p>
    <w:p w14:paraId="459CD4AF" w14:textId="520BAE42" w:rsidR="00F167BE" w:rsidRPr="009042A1" w:rsidRDefault="00F167BE" w:rsidP="00F167BE">
      <w:pPr>
        <w:jc w:val="both"/>
        <w:rPr>
          <w:rFonts w:ascii="Calibri Light" w:hAnsi="Calibri Light" w:cs="Calibri Light"/>
          <w:i/>
          <w:iCs/>
          <w:lang w:val="es-ES"/>
        </w:rPr>
      </w:pPr>
      <w:r w:rsidRPr="009042A1">
        <w:rPr>
          <w:rFonts w:ascii="Calibri Light" w:hAnsi="Calibri Light" w:cs="Calibri Light"/>
          <w:b/>
          <w:bCs/>
          <w:i/>
          <w:iCs/>
          <w:lang w:val="es-ES"/>
        </w:rPr>
        <w:t xml:space="preserve">Leamos Mc 4,35 – 40. </w:t>
      </w:r>
      <w:r w:rsidRPr="009042A1">
        <w:rPr>
          <w:rFonts w:ascii="Calibri Light" w:hAnsi="Calibri Light" w:cs="Calibri Light"/>
          <w:i/>
          <w:iCs/>
          <w:lang w:val="es-ES"/>
        </w:rPr>
        <w:t xml:space="preserve">El evangelio del 12° domingo ordinario.  En 1979 Monseñor no celebró la liturgia del 12° domingo del tiempo ordinario del calendario litúrgico.  Tampoco he encontrado algún comentario bíblico de Monseñor sobre el texto del evangelio de ese domingo.  </w:t>
      </w:r>
      <w:r w:rsidR="009042A1" w:rsidRPr="009042A1">
        <w:rPr>
          <w:rFonts w:ascii="Calibri Light" w:hAnsi="Calibri Light" w:cs="Calibri Light"/>
          <w:i/>
          <w:iCs/>
          <w:lang w:val="es-ES"/>
        </w:rPr>
        <w:t xml:space="preserve">Compartimos una reflexión personal. </w:t>
      </w:r>
    </w:p>
    <w:p w14:paraId="4D90CDBF" w14:textId="7524B47A" w:rsidR="00F167BE" w:rsidRPr="009042A1" w:rsidRDefault="00F167BE" w:rsidP="00F73363">
      <w:pPr>
        <w:jc w:val="both"/>
        <w:rPr>
          <w:rFonts w:ascii="Calibri Light" w:hAnsi="Calibri Light" w:cs="Calibri Light"/>
          <w:lang w:val="es-ES"/>
        </w:rPr>
      </w:pPr>
      <w:r w:rsidRPr="009042A1">
        <w:rPr>
          <w:rFonts w:ascii="Calibri Light" w:hAnsi="Calibri Light" w:cs="Calibri Light"/>
          <w:lang w:val="es-ES"/>
        </w:rPr>
        <w:t>Una primera frase que nos llama la atención en este texto es la invitación de Jesús “</w:t>
      </w:r>
      <w:r w:rsidRPr="009042A1">
        <w:rPr>
          <w:rFonts w:ascii="Calibri Light" w:hAnsi="Calibri Light" w:cs="Calibri Light"/>
          <w:b/>
          <w:bCs/>
          <w:lang w:val="es-ES"/>
        </w:rPr>
        <w:t>Vamos a la otra orilla”.</w:t>
      </w:r>
      <w:r w:rsidRPr="009042A1">
        <w:rPr>
          <w:rFonts w:ascii="Calibri Light" w:hAnsi="Calibri Light" w:cs="Calibri Light"/>
          <w:lang w:val="es-ES"/>
        </w:rPr>
        <w:t xml:space="preserve"> No se trata solamente de la introducción a un relato sobre lo que pasa en el barco en el mar de Galilea, sino de una llamada constante que Jesús nos hace.  Nosotros/as somos personas de tradición, de costumbre, de ritos que se repiten siempre.   Cambiar las cosas, cambiar maneras de vivir, cambiar actitudes, cambiar modos de ser Iglesia, cambiar tradiciones,… nos cuesta tremendamente.  Sin embargo Jesús nos sigue diciendo siempre “vamos a la otra orilla”, </w:t>
      </w:r>
      <w:r w:rsidR="00085FBE" w:rsidRPr="009042A1">
        <w:rPr>
          <w:rFonts w:ascii="Calibri Light" w:hAnsi="Calibri Light" w:cs="Calibri Light"/>
          <w:lang w:val="es-ES"/>
        </w:rPr>
        <w:t>embarquémonos</w:t>
      </w:r>
      <w:r w:rsidRPr="009042A1">
        <w:rPr>
          <w:rFonts w:ascii="Calibri Light" w:hAnsi="Calibri Light" w:cs="Calibri Light"/>
          <w:lang w:val="es-ES"/>
        </w:rPr>
        <w:t xml:space="preserve">, salgamos, cambiemos </w:t>
      </w:r>
      <w:r w:rsidR="00F64EA3" w:rsidRPr="009042A1">
        <w:rPr>
          <w:rFonts w:ascii="Calibri Light" w:hAnsi="Calibri Light" w:cs="Calibri Light"/>
          <w:lang w:val="es-ES"/>
        </w:rPr>
        <w:t>de</w:t>
      </w:r>
      <w:r w:rsidRPr="009042A1">
        <w:rPr>
          <w:rFonts w:ascii="Calibri Light" w:hAnsi="Calibri Light" w:cs="Calibri Light"/>
          <w:lang w:val="es-ES"/>
        </w:rPr>
        <w:t xml:space="preserve"> ruta,…. </w:t>
      </w:r>
    </w:p>
    <w:p w14:paraId="023A0CF8" w14:textId="507D9CA3" w:rsidR="00F167BE" w:rsidRPr="009042A1" w:rsidRDefault="00F167BE" w:rsidP="00F73363">
      <w:pPr>
        <w:jc w:val="both"/>
        <w:rPr>
          <w:rFonts w:ascii="Calibri Light" w:hAnsi="Calibri Light" w:cs="Calibri Light"/>
          <w:lang w:val="es-ES"/>
        </w:rPr>
      </w:pPr>
      <w:r w:rsidRPr="009042A1">
        <w:rPr>
          <w:rFonts w:ascii="Calibri Light" w:hAnsi="Calibri Light" w:cs="Calibri Light"/>
          <w:lang w:val="es-ES"/>
        </w:rPr>
        <w:t xml:space="preserve">¿En qué momentos en nuestra vida hemos escuchado esa llamada de Jesús y hemos respondido (o no)?  ¿qué han significado esas respuestas?   ¿Escuchamos </w:t>
      </w:r>
      <w:r w:rsidR="009743AF" w:rsidRPr="009042A1">
        <w:rPr>
          <w:rFonts w:ascii="Calibri Light" w:hAnsi="Calibri Light" w:cs="Calibri Light"/>
          <w:lang w:val="es-ES"/>
        </w:rPr>
        <w:t>hoy</w:t>
      </w:r>
      <w:r w:rsidRPr="009042A1">
        <w:rPr>
          <w:rFonts w:ascii="Calibri Light" w:hAnsi="Calibri Light" w:cs="Calibri Light"/>
          <w:lang w:val="es-ES"/>
        </w:rPr>
        <w:t xml:space="preserve"> esa llamada de Jesús a ir a la otra orilla?</w:t>
      </w:r>
      <w:r w:rsidR="009743AF" w:rsidRPr="009042A1">
        <w:rPr>
          <w:rFonts w:ascii="Calibri Light" w:hAnsi="Calibri Light" w:cs="Calibri Light"/>
          <w:lang w:val="es-ES"/>
        </w:rPr>
        <w:t xml:space="preserve">  ¿qué significa esta llamada de Jesús en nuestras comunidades eclesiales de base de hoy?  </w:t>
      </w:r>
      <w:r w:rsidR="009743AF" w:rsidRPr="009042A1">
        <w:rPr>
          <w:rFonts w:ascii="Calibri Light" w:hAnsi="Calibri Light" w:cs="Calibri Light"/>
          <w:b/>
          <w:bCs/>
          <w:lang w:val="es-ES"/>
        </w:rPr>
        <w:t>¿Qué espera Jesús hoy de nosotros/as al decirnos “vamos a la otra orilla?</w:t>
      </w:r>
    </w:p>
    <w:p w14:paraId="723E7E10" w14:textId="6A87C5A6" w:rsidR="004D2A0D" w:rsidRPr="008B2C60" w:rsidRDefault="009743AF" w:rsidP="00F73363">
      <w:pPr>
        <w:jc w:val="both"/>
        <w:rPr>
          <w:rFonts w:ascii="Calibri Light" w:hAnsi="Calibri Light" w:cs="Calibri Light"/>
          <w:lang w:val="es-ES"/>
        </w:rPr>
      </w:pPr>
      <w:r w:rsidRPr="008B2C60">
        <w:rPr>
          <w:rFonts w:ascii="Calibri Light" w:hAnsi="Calibri Light" w:cs="Calibri Light"/>
          <w:lang w:val="es-ES"/>
        </w:rPr>
        <w:t xml:space="preserve">Quizás tenemos alguna buena intención, pero el miedo puede paralizarnos pronto.  En  tiempos de pandemia </w:t>
      </w:r>
      <w:r w:rsidR="009042A1">
        <w:rPr>
          <w:rFonts w:ascii="Calibri Light" w:hAnsi="Calibri Light" w:cs="Calibri Light"/>
          <w:lang w:val="es-ES"/>
        </w:rPr>
        <w:t xml:space="preserve">ha sido </w:t>
      </w:r>
      <w:r w:rsidR="00F64EA3" w:rsidRPr="008B2C60">
        <w:rPr>
          <w:rFonts w:ascii="Calibri Light" w:hAnsi="Calibri Light" w:cs="Calibri Light"/>
          <w:lang w:val="es-ES"/>
        </w:rPr>
        <w:t>aún</w:t>
      </w:r>
      <w:r w:rsidRPr="008B2C60">
        <w:rPr>
          <w:rFonts w:ascii="Calibri Light" w:hAnsi="Calibri Light" w:cs="Calibri Light"/>
          <w:lang w:val="es-ES"/>
        </w:rPr>
        <w:t xml:space="preserve"> más difícil.  Ser misioneros y testigos del Evangelio en nuestro entorno no es nada cómodo. </w:t>
      </w:r>
      <w:r w:rsidR="00D72F66" w:rsidRPr="008B2C60">
        <w:rPr>
          <w:rFonts w:ascii="Calibri Light" w:hAnsi="Calibri Light" w:cs="Calibri Light"/>
          <w:lang w:val="es-ES"/>
        </w:rPr>
        <w:t xml:space="preserve"> “Ir al otro lado” no es nada evidente.  Muchas veces preferimos quedarnos a este lado, limitarnos en lo diario y lo conocido. </w:t>
      </w:r>
      <w:r w:rsidR="00F64EA3" w:rsidRPr="008B2C60">
        <w:rPr>
          <w:rFonts w:ascii="Calibri Light" w:hAnsi="Calibri Light" w:cs="Calibri Light"/>
          <w:lang w:val="es-ES"/>
        </w:rPr>
        <w:t xml:space="preserve"> Mirar solamente nuestra propia familia. </w:t>
      </w:r>
      <w:r w:rsidR="00D72F66" w:rsidRPr="008B2C60">
        <w:rPr>
          <w:rFonts w:ascii="Calibri Light" w:hAnsi="Calibri Light" w:cs="Calibri Light"/>
          <w:lang w:val="es-ES"/>
        </w:rPr>
        <w:t xml:space="preserve"> El miedo y la inseguridad nos bloquean tan fácilmente.  </w:t>
      </w:r>
    </w:p>
    <w:p w14:paraId="7D41D9E3" w14:textId="09555990" w:rsidR="00D72F66" w:rsidRPr="008B2C60" w:rsidRDefault="00D72F66" w:rsidP="00F73363">
      <w:pPr>
        <w:jc w:val="both"/>
        <w:rPr>
          <w:rFonts w:ascii="Calibri Light" w:hAnsi="Calibri Light" w:cs="Calibri Light"/>
          <w:lang w:val="es-ES"/>
        </w:rPr>
      </w:pPr>
      <w:r w:rsidRPr="008B2C60">
        <w:rPr>
          <w:rFonts w:ascii="Calibri Light" w:hAnsi="Calibri Light" w:cs="Calibri Light"/>
          <w:lang w:val="es-ES"/>
        </w:rPr>
        <w:t xml:space="preserve">Ahí recordamos una segunda frase de Jesús a sus discípulos (de ayer y de hoy): </w:t>
      </w:r>
      <w:r w:rsidRPr="009042A1">
        <w:rPr>
          <w:rFonts w:ascii="Calibri Light" w:hAnsi="Calibri Light" w:cs="Calibri Light"/>
          <w:b/>
          <w:bCs/>
          <w:lang w:val="es-ES"/>
        </w:rPr>
        <w:t>¿</w:t>
      </w:r>
      <w:r w:rsidR="00C1317B" w:rsidRPr="009042A1">
        <w:rPr>
          <w:rFonts w:ascii="Calibri Light" w:hAnsi="Calibri Light" w:cs="Calibri Light"/>
          <w:b/>
          <w:bCs/>
          <w:lang w:val="es-ES"/>
        </w:rPr>
        <w:t>por qué</w:t>
      </w:r>
      <w:r w:rsidRPr="009042A1">
        <w:rPr>
          <w:rFonts w:ascii="Calibri Light" w:hAnsi="Calibri Light" w:cs="Calibri Light"/>
          <w:b/>
          <w:bCs/>
          <w:lang w:val="es-ES"/>
        </w:rPr>
        <w:t xml:space="preserve"> tiene</w:t>
      </w:r>
      <w:r w:rsidR="00B67D0B">
        <w:rPr>
          <w:rFonts w:ascii="Calibri Light" w:hAnsi="Calibri Light" w:cs="Calibri Light"/>
          <w:b/>
          <w:bCs/>
          <w:lang w:val="es-ES"/>
        </w:rPr>
        <w:t>n</w:t>
      </w:r>
      <w:r w:rsidRPr="009042A1">
        <w:rPr>
          <w:rFonts w:ascii="Calibri Light" w:hAnsi="Calibri Light" w:cs="Calibri Light"/>
          <w:b/>
          <w:bCs/>
          <w:lang w:val="es-ES"/>
        </w:rPr>
        <w:t xml:space="preserve"> tan poca fe?</w:t>
      </w:r>
      <w:r w:rsidRPr="008B2C60">
        <w:rPr>
          <w:rFonts w:ascii="Calibri Light" w:hAnsi="Calibri Light" w:cs="Calibri Light"/>
          <w:lang w:val="es-ES"/>
        </w:rPr>
        <w:t xml:space="preserve">  Recordemos que Jesús no dice “váyanse ustedes”, sino “vamos al otro lado”, vamos juntos.  Al final de los evangelios oímos a Jesús diciendo “yo estaré con ustedes hasta el fin de los tiempos”.   ¿lo creemos o no?  Si lo creemos, ¿por qué vamos a tener miedo para salir, para “ir al otro lado?  </w:t>
      </w:r>
    </w:p>
    <w:p w14:paraId="12E2DF9B" w14:textId="4BB2999D" w:rsidR="00D72F66" w:rsidRPr="008B2C60" w:rsidRDefault="00D72F66" w:rsidP="00F73363">
      <w:pPr>
        <w:jc w:val="both"/>
        <w:rPr>
          <w:rFonts w:ascii="Calibri Light" w:hAnsi="Calibri Light" w:cs="Calibri Light"/>
          <w:lang w:val="es-ES"/>
        </w:rPr>
      </w:pPr>
      <w:r w:rsidRPr="008B2C60">
        <w:rPr>
          <w:rFonts w:ascii="Calibri Light" w:hAnsi="Calibri Light" w:cs="Calibri Light"/>
          <w:lang w:val="es-ES"/>
        </w:rPr>
        <w:t xml:space="preserve">También hoy vivimos tiempos de crisis.  </w:t>
      </w:r>
      <w:r w:rsidR="009042A1">
        <w:rPr>
          <w:rFonts w:ascii="Calibri Light" w:hAnsi="Calibri Light" w:cs="Calibri Light"/>
          <w:lang w:val="es-ES"/>
        </w:rPr>
        <w:t xml:space="preserve">Hace poco hemos vivido </w:t>
      </w:r>
      <w:r w:rsidRPr="008B2C60">
        <w:rPr>
          <w:rFonts w:ascii="Calibri Light" w:hAnsi="Calibri Light" w:cs="Calibri Light"/>
          <w:lang w:val="es-ES"/>
        </w:rPr>
        <w:t xml:space="preserve">una crisis a nivel de Iglesia no solamente porque con el distanciamiento social no </w:t>
      </w:r>
      <w:r w:rsidR="009042A1">
        <w:rPr>
          <w:rFonts w:ascii="Calibri Light" w:hAnsi="Calibri Light" w:cs="Calibri Light"/>
          <w:lang w:val="es-ES"/>
        </w:rPr>
        <w:t>era</w:t>
      </w:r>
      <w:r w:rsidRPr="008B2C60">
        <w:rPr>
          <w:rFonts w:ascii="Calibri Light" w:hAnsi="Calibri Light" w:cs="Calibri Light"/>
          <w:lang w:val="es-ES"/>
        </w:rPr>
        <w:t xml:space="preserve"> cómodo reunirnos como Iglesia, ni para las celebraciones, sino también porque vivimos tiempos en que las CEBs no son bien vistas por las autoridades de la Iglesia.   Se esconde las llamadas del Espíritu Santo en las conferencias episcopales de Medellín y Puebla</w:t>
      </w:r>
      <w:r w:rsidR="00694DED" w:rsidRPr="008B2C60">
        <w:rPr>
          <w:rFonts w:ascii="Calibri Light" w:hAnsi="Calibri Light" w:cs="Calibri Light"/>
          <w:lang w:val="es-ES"/>
        </w:rPr>
        <w:t xml:space="preserve">, y de Monseñor Romero de “ir al otro lado”, de formar una iglesia de comunidades eclesiales de base.  También nos damos cuenta que no pocos hermanos/as que iniciaron en la experiencia de CEBs se han acomodado, se han salido del barco y han preferido la tranquilidad de las tradiciones y prácticas religiosas.  La crisis mundial de la pandemia </w:t>
      </w:r>
      <w:r w:rsidR="009042A1">
        <w:rPr>
          <w:rFonts w:ascii="Calibri Light" w:hAnsi="Calibri Light" w:cs="Calibri Light"/>
          <w:lang w:val="es-ES"/>
        </w:rPr>
        <w:t>ha afectado</w:t>
      </w:r>
      <w:r w:rsidR="00694DED" w:rsidRPr="008B2C60">
        <w:rPr>
          <w:rFonts w:ascii="Calibri Light" w:hAnsi="Calibri Light" w:cs="Calibri Light"/>
          <w:lang w:val="es-ES"/>
        </w:rPr>
        <w:t xml:space="preserve"> aún más y </w:t>
      </w:r>
      <w:r w:rsidR="009042A1">
        <w:rPr>
          <w:rFonts w:ascii="Calibri Light" w:hAnsi="Calibri Light" w:cs="Calibri Light"/>
          <w:lang w:val="es-ES"/>
        </w:rPr>
        <w:t xml:space="preserve">se mantiene la </w:t>
      </w:r>
      <w:r w:rsidR="00694DED" w:rsidRPr="008B2C60">
        <w:rPr>
          <w:rFonts w:ascii="Calibri Light" w:hAnsi="Calibri Light" w:cs="Calibri Light"/>
          <w:lang w:val="es-ES"/>
        </w:rPr>
        <w:t>inseguridad y temor de contagiarnos</w:t>
      </w:r>
      <w:r w:rsidR="00B67D0B">
        <w:rPr>
          <w:rFonts w:ascii="Calibri Light" w:hAnsi="Calibri Light" w:cs="Calibri Light"/>
          <w:lang w:val="es-ES"/>
        </w:rPr>
        <w:t>.</w:t>
      </w:r>
      <w:r w:rsidR="00694DED" w:rsidRPr="008B2C60">
        <w:rPr>
          <w:rFonts w:ascii="Calibri Light" w:hAnsi="Calibri Light" w:cs="Calibri Light"/>
          <w:lang w:val="es-ES"/>
        </w:rPr>
        <w:t xml:space="preserve">.  La crisis económica no es menos.  </w:t>
      </w:r>
      <w:r w:rsidR="009042A1">
        <w:rPr>
          <w:rFonts w:ascii="Calibri Light" w:hAnsi="Calibri Light" w:cs="Calibri Light"/>
          <w:lang w:val="es-ES"/>
        </w:rPr>
        <w:t xml:space="preserve">Los tambores de guerra suena en todo Europa y en tantas partes del mundo.   </w:t>
      </w:r>
      <w:r w:rsidR="00694DED" w:rsidRPr="008B2C60">
        <w:rPr>
          <w:rFonts w:ascii="Calibri Light" w:hAnsi="Calibri Light" w:cs="Calibri Light"/>
          <w:lang w:val="es-ES"/>
        </w:rPr>
        <w:t xml:space="preserve">Nuestro barquito sufre los golpes de la crisis. </w:t>
      </w:r>
    </w:p>
    <w:p w14:paraId="72ACEB1B" w14:textId="0EC9756F" w:rsidR="00694DED" w:rsidRPr="008B2C60" w:rsidRDefault="00694DED" w:rsidP="00F73363">
      <w:pPr>
        <w:jc w:val="both"/>
        <w:rPr>
          <w:rFonts w:ascii="Calibri Light" w:hAnsi="Calibri Light" w:cs="Calibri Light"/>
          <w:lang w:val="es-ES"/>
        </w:rPr>
      </w:pPr>
      <w:r w:rsidRPr="008B2C60">
        <w:rPr>
          <w:rFonts w:ascii="Calibri Light" w:hAnsi="Calibri Light" w:cs="Calibri Light"/>
          <w:lang w:val="es-ES"/>
        </w:rPr>
        <w:t xml:space="preserve">De ahí que nos reconocemos tan fácilmente en la situación de los apóstoles en el barquito en medio de la tempestad.  Hoy escuchamos a Jesús que nos llama a salir al otro lado, a confiar en Él, a tener una fe real y práctica.  Tengamos cuidado.  Jesús no nos propone hacer unos ritos para calmar la tempestad, no sugiere nada mágico.  Solo nos pide que tengamos fe en Él y que sigamos remando.  </w:t>
      </w:r>
      <w:r w:rsidR="0082113F" w:rsidRPr="008B2C60">
        <w:rPr>
          <w:rFonts w:ascii="Calibri Light" w:hAnsi="Calibri Light" w:cs="Calibri Light"/>
          <w:lang w:val="es-ES"/>
        </w:rPr>
        <w:t xml:space="preserve">Pero hay que remar para poder ir al otro lado.  </w:t>
      </w:r>
    </w:p>
    <w:p w14:paraId="03688B52" w14:textId="2664E75C" w:rsidR="00694DED" w:rsidRPr="008B2C60" w:rsidRDefault="00694DED" w:rsidP="00F73363">
      <w:pPr>
        <w:jc w:val="both"/>
        <w:rPr>
          <w:rFonts w:ascii="Calibri Light" w:hAnsi="Calibri Light" w:cs="Calibri Light"/>
          <w:lang w:val="es-ES"/>
        </w:rPr>
      </w:pPr>
      <w:r w:rsidRPr="008B2C60">
        <w:rPr>
          <w:rFonts w:ascii="Calibri Light" w:hAnsi="Calibri Light" w:cs="Calibri Light"/>
          <w:lang w:val="es-ES"/>
        </w:rPr>
        <w:t>Es la tarea de la comunidad eclesial de base: dar testimonio de una vida diferente, una vida solidaria y fraterna, una vida de servicio a las y los demás</w:t>
      </w:r>
      <w:r w:rsidR="0082113F" w:rsidRPr="008B2C60">
        <w:rPr>
          <w:rFonts w:ascii="Calibri Light" w:hAnsi="Calibri Light" w:cs="Calibri Light"/>
          <w:lang w:val="es-ES"/>
        </w:rPr>
        <w:t>, un esfuerzo por dar a conocer la vida de Jesús, de Monseñor Romero.  No tengamos miedo.</w:t>
      </w:r>
    </w:p>
    <w:p w14:paraId="79EC9529" w14:textId="7982EB08" w:rsidR="0056559A" w:rsidRPr="00B67D0B" w:rsidRDefault="0056559A" w:rsidP="00F73363">
      <w:pPr>
        <w:jc w:val="both"/>
        <w:rPr>
          <w:rFonts w:ascii="Calibri Light" w:hAnsi="Calibri Light" w:cs="Calibri Light"/>
          <w:i/>
          <w:iCs/>
        </w:rPr>
      </w:pPr>
      <w:r w:rsidRPr="00B67D0B">
        <w:rPr>
          <w:rFonts w:ascii="Calibri Light" w:hAnsi="Calibri Light" w:cs="Calibri Light"/>
        </w:rPr>
        <w:t xml:space="preserve">Tere y Luis Van de Velde </w:t>
      </w:r>
    </w:p>
    <w:p w14:paraId="351C7FA9" w14:textId="58F88DC7" w:rsidR="00F73363" w:rsidRPr="009042A1" w:rsidRDefault="008E1DFD">
      <w:pPr>
        <w:jc w:val="both"/>
        <w:rPr>
          <w:rFonts w:ascii="Calibri Light" w:hAnsi="Calibri Light" w:cs="Calibri Light"/>
          <w:lang w:val="es-ES"/>
        </w:rPr>
      </w:pPr>
      <w:r w:rsidRPr="009042A1">
        <w:rPr>
          <w:rFonts w:ascii="Calibri Light" w:hAnsi="Calibri Light" w:cs="Calibri Light"/>
          <w:sz w:val="20"/>
          <w:szCs w:val="20"/>
          <w:lang w:val="es-ES"/>
        </w:rPr>
        <w:t>Reflexión</w:t>
      </w:r>
      <w:r w:rsidR="009042A1" w:rsidRPr="009042A1">
        <w:rPr>
          <w:rFonts w:ascii="Calibri Light" w:hAnsi="Calibri Light" w:cs="Calibri Light"/>
          <w:sz w:val="20"/>
          <w:szCs w:val="20"/>
          <w:lang w:val="es-ES"/>
        </w:rPr>
        <w:t xml:space="preserve"> revisada para el domingo 23 de junio de 2024.  (Reflexión original escrita</w:t>
      </w:r>
      <w:r w:rsidRPr="009042A1">
        <w:rPr>
          <w:rFonts w:ascii="Calibri Light" w:hAnsi="Calibri Light" w:cs="Calibri Light"/>
          <w:sz w:val="20"/>
          <w:szCs w:val="20"/>
          <w:lang w:val="es-ES"/>
        </w:rPr>
        <w:t xml:space="preserve"> para el domingo </w:t>
      </w:r>
      <w:r w:rsidR="004D2A0D" w:rsidRPr="009042A1">
        <w:rPr>
          <w:rFonts w:ascii="Calibri Light" w:hAnsi="Calibri Light" w:cs="Calibri Light"/>
          <w:sz w:val="20"/>
          <w:szCs w:val="20"/>
          <w:lang w:val="es-ES"/>
        </w:rPr>
        <w:t>2</w:t>
      </w:r>
      <w:r w:rsidR="002F7561" w:rsidRPr="009042A1">
        <w:rPr>
          <w:rFonts w:ascii="Calibri Light" w:hAnsi="Calibri Light" w:cs="Calibri Light"/>
          <w:sz w:val="20"/>
          <w:szCs w:val="20"/>
          <w:lang w:val="es-ES"/>
        </w:rPr>
        <w:t xml:space="preserve">0 </w:t>
      </w:r>
      <w:r w:rsidRPr="009042A1">
        <w:rPr>
          <w:rFonts w:ascii="Calibri Light" w:hAnsi="Calibri Light" w:cs="Calibri Light"/>
          <w:sz w:val="20"/>
          <w:szCs w:val="20"/>
          <w:lang w:val="es-ES"/>
        </w:rPr>
        <w:t>de junio de 2021</w:t>
      </w:r>
      <w:r w:rsidR="009042A1" w:rsidRPr="009042A1">
        <w:rPr>
          <w:rFonts w:ascii="Calibri Light" w:hAnsi="Calibri Light" w:cs="Calibri Light"/>
          <w:sz w:val="20"/>
          <w:szCs w:val="20"/>
          <w:lang w:val="es-ES"/>
        </w:rPr>
        <w:t xml:space="preserve">) </w:t>
      </w:r>
    </w:p>
    <w:p w14:paraId="47681E71" w14:textId="77777777" w:rsidR="008B2C60" w:rsidRPr="008B2C60" w:rsidRDefault="008B2C60">
      <w:pPr>
        <w:jc w:val="both"/>
        <w:rPr>
          <w:rFonts w:ascii="Calibri Light" w:hAnsi="Calibri Light" w:cs="Calibri Light"/>
          <w:lang w:val="es-ES"/>
        </w:rPr>
      </w:pPr>
    </w:p>
    <w:sectPr w:rsidR="008B2C60" w:rsidRPr="008B2C60" w:rsidSect="00806675">
      <w:pgSz w:w="12240" w:h="15840" w:code="1"/>
      <w:pgMar w:top="1247"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9A"/>
    <w:rsid w:val="00045136"/>
    <w:rsid w:val="00085FBE"/>
    <w:rsid w:val="00163F37"/>
    <w:rsid w:val="001F076A"/>
    <w:rsid w:val="0022457B"/>
    <w:rsid w:val="002F7561"/>
    <w:rsid w:val="00330876"/>
    <w:rsid w:val="003366A6"/>
    <w:rsid w:val="004D2A0D"/>
    <w:rsid w:val="00530881"/>
    <w:rsid w:val="005339C5"/>
    <w:rsid w:val="0056559A"/>
    <w:rsid w:val="00565A03"/>
    <w:rsid w:val="00694DED"/>
    <w:rsid w:val="006E4245"/>
    <w:rsid w:val="007F2A62"/>
    <w:rsid w:val="00806675"/>
    <w:rsid w:val="0082113F"/>
    <w:rsid w:val="008B2C60"/>
    <w:rsid w:val="008E1DFD"/>
    <w:rsid w:val="009042A1"/>
    <w:rsid w:val="00950095"/>
    <w:rsid w:val="0096075B"/>
    <w:rsid w:val="009743AF"/>
    <w:rsid w:val="009818D0"/>
    <w:rsid w:val="009E2013"/>
    <w:rsid w:val="00A36F7A"/>
    <w:rsid w:val="00A8291C"/>
    <w:rsid w:val="00A90814"/>
    <w:rsid w:val="00AA1BBB"/>
    <w:rsid w:val="00AF2A75"/>
    <w:rsid w:val="00B07ABF"/>
    <w:rsid w:val="00B67D0B"/>
    <w:rsid w:val="00B82B4B"/>
    <w:rsid w:val="00C1317B"/>
    <w:rsid w:val="00C17FA0"/>
    <w:rsid w:val="00C64555"/>
    <w:rsid w:val="00D72F66"/>
    <w:rsid w:val="00D812A1"/>
    <w:rsid w:val="00DA2AAB"/>
    <w:rsid w:val="00EF5C99"/>
    <w:rsid w:val="00F167BE"/>
    <w:rsid w:val="00F64EA3"/>
    <w:rsid w:val="00F73363"/>
    <w:rsid w:val="00F8677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D2D2"/>
  <w15:chartTrackingRefBased/>
  <w15:docId w15:val="{15CF1E31-339B-4D6A-9AF4-68855F7DF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59A"/>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AD61E-399F-402B-BC21-CCE2F5C00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3369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2024-06-19T15:16:00Z</dcterms:created>
  <dcterms:modified xsi:type="dcterms:W3CDTF">2024-06-19T15:16:00Z</dcterms:modified>
</cp:coreProperties>
</file>