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A7C52" w14:textId="77777777" w:rsidR="00C75FFC" w:rsidRPr="00C75FFC" w:rsidRDefault="00C75FFC" w:rsidP="00C75FFC">
      <w:pPr>
        <w:shd w:val="clear" w:color="auto" w:fill="F3F0E3"/>
        <w:spacing w:after="100" w:afterAutospacing="1" w:line="240" w:lineRule="auto"/>
        <w:outlineLvl w:val="3"/>
        <w:rPr>
          <w:rFonts w:ascii="inherit" w:eastAsia="Times New Roman" w:hAnsi="inherit" w:cs="Segoe UI"/>
          <w:color w:val="99171C"/>
          <w:kern w:val="0"/>
          <w:sz w:val="24"/>
          <w:szCs w:val="24"/>
          <w:lang w:eastAsia="es-UY"/>
          <w14:ligatures w14:val="none"/>
        </w:rPr>
      </w:pPr>
      <w:r w:rsidRPr="00C75FFC">
        <w:rPr>
          <w:rFonts w:ascii="inherit" w:eastAsia="Times New Roman" w:hAnsi="inherit" w:cs="Segoe UI"/>
          <w:color w:val="99171C"/>
          <w:kern w:val="0"/>
          <w:sz w:val="24"/>
          <w:szCs w:val="24"/>
          <w:lang w:eastAsia="es-UY"/>
          <w14:ligatures w14:val="none"/>
        </w:rPr>
        <w:t>Encuentro "Manos de Mujeres"</w:t>
      </w:r>
    </w:p>
    <w:p w14:paraId="44604DE6" w14:textId="77777777" w:rsidR="00C75FFC" w:rsidRPr="00C75FFC" w:rsidRDefault="00C75FFC" w:rsidP="00C75FFC">
      <w:pPr>
        <w:shd w:val="clear" w:color="auto" w:fill="F3F0E3"/>
        <w:spacing w:after="0" w:line="240" w:lineRule="auto"/>
        <w:rPr>
          <w:rFonts w:ascii="Segoe UI" w:eastAsia="Times New Roman" w:hAnsi="Segoe UI" w:cs="Segoe UI"/>
          <w:color w:val="99171C"/>
          <w:kern w:val="0"/>
          <w:sz w:val="24"/>
          <w:szCs w:val="24"/>
          <w:lang w:eastAsia="es-UY"/>
          <w14:ligatures w14:val="none"/>
        </w:rPr>
      </w:pPr>
      <w:r w:rsidRPr="00C75FFC">
        <w:rPr>
          <w:rFonts w:ascii="Segoe UI" w:eastAsia="Times New Roman" w:hAnsi="Segoe UI" w:cs="Segoe UI"/>
          <w:color w:val="99171C"/>
          <w:kern w:val="0"/>
          <w:sz w:val="24"/>
          <w:szCs w:val="24"/>
          <w:lang w:eastAsia="es-UY"/>
          <w14:ligatures w14:val="none"/>
        </w:rPr>
        <w:t>Fecha de publicación: 12/06/2024</w:t>
      </w:r>
    </w:p>
    <w:p w14:paraId="3D9950EA" w14:textId="77777777" w:rsidR="00C75FFC" w:rsidRPr="00C75FFC" w:rsidRDefault="00C75FFC" w:rsidP="00C75FFC">
      <w:pPr>
        <w:shd w:val="clear" w:color="auto" w:fill="F3F0E3"/>
        <w:spacing w:after="0" w:line="240" w:lineRule="auto"/>
        <w:rPr>
          <w:rFonts w:ascii="Segoe UI" w:eastAsia="Times New Roman" w:hAnsi="Segoe UI" w:cs="Segoe UI"/>
          <w:color w:val="212529"/>
          <w:kern w:val="0"/>
          <w:sz w:val="24"/>
          <w:szCs w:val="24"/>
          <w:lang w:eastAsia="es-UY"/>
          <w14:ligatures w14:val="none"/>
        </w:rPr>
      </w:pPr>
      <w:r w:rsidRPr="00C75FFC">
        <w:rPr>
          <w:rFonts w:ascii="Segoe UI" w:eastAsia="Times New Roman" w:hAnsi="Segoe UI" w:cs="Segoe UI"/>
          <w:noProof/>
          <w:color w:val="212529"/>
          <w:kern w:val="0"/>
          <w:sz w:val="24"/>
          <w:szCs w:val="24"/>
          <w:lang w:eastAsia="es-UY"/>
          <w14:ligatures w14:val="none"/>
        </w:rPr>
        <w:drawing>
          <wp:inline distT="0" distB="0" distL="0" distR="0" wp14:anchorId="474EBD85" wp14:editId="7E2ECC16">
            <wp:extent cx="4286250" cy="3219450"/>
            <wp:effectExtent l="0" t="0" r="0" b="0"/>
            <wp:docPr id="1" name="Imagen 1" descr="Un grupo de personas paradas en la aren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grupo de personas paradas en la arena&#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0" cy="3219450"/>
                    </a:xfrm>
                    <a:prstGeom prst="rect">
                      <a:avLst/>
                    </a:prstGeom>
                    <a:noFill/>
                    <a:ln>
                      <a:noFill/>
                    </a:ln>
                  </pic:spPr>
                </pic:pic>
              </a:graphicData>
            </a:graphic>
          </wp:inline>
        </w:drawing>
      </w:r>
    </w:p>
    <w:p w14:paraId="3DC1EB1D" w14:textId="77777777" w:rsidR="00C75FFC" w:rsidRPr="00C75FFC" w:rsidRDefault="00C75FFC" w:rsidP="00C75FFC">
      <w:pPr>
        <w:shd w:val="clear" w:color="auto" w:fill="F3F0E3"/>
        <w:spacing w:after="100" w:afterAutospacing="1" w:line="240" w:lineRule="auto"/>
        <w:rPr>
          <w:rFonts w:ascii="Segoe UI" w:eastAsia="Times New Roman" w:hAnsi="Segoe UI" w:cs="Segoe UI"/>
          <w:color w:val="212529"/>
          <w:kern w:val="0"/>
          <w:sz w:val="24"/>
          <w:szCs w:val="24"/>
          <w:lang w:eastAsia="es-UY"/>
          <w14:ligatures w14:val="none"/>
        </w:rPr>
      </w:pPr>
      <w:r w:rsidRPr="00C75FFC">
        <w:rPr>
          <w:rFonts w:ascii="Segoe UI" w:eastAsia="Times New Roman" w:hAnsi="Segoe UI" w:cs="Segoe UI"/>
          <w:color w:val="212529"/>
          <w:kern w:val="0"/>
          <w:sz w:val="24"/>
          <w:szCs w:val="24"/>
          <w:lang w:eastAsia="es-UY"/>
          <w14:ligatures w14:val="none"/>
        </w:rPr>
        <w:t xml:space="preserve">Es una de las funciones de </w:t>
      </w:r>
      <w:proofErr w:type="spellStart"/>
      <w:r w:rsidRPr="00C75FFC">
        <w:rPr>
          <w:rFonts w:ascii="Segoe UI" w:eastAsia="Times New Roman" w:hAnsi="Segoe UI" w:cs="Segoe UI"/>
          <w:color w:val="212529"/>
          <w:kern w:val="0"/>
          <w:sz w:val="24"/>
          <w:szCs w:val="24"/>
          <w:lang w:eastAsia="es-UY"/>
          <w14:ligatures w14:val="none"/>
        </w:rPr>
        <w:t>Takiwasi</w:t>
      </w:r>
      <w:proofErr w:type="spellEnd"/>
      <w:r w:rsidRPr="00C75FFC">
        <w:rPr>
          <w:rFonts w:ascii="Segoe UI" w:eastAsia="Times New Roman" w:hAnsi="Segoe UI" w:cs="Segoe UI"/>
          <w:color w:val="212529"/>
          <w:kern w:val="0"/>
          <w:sz w:val="24"/>
          <w:szCs w:val="24"/>
          <w:lang w:eastAsia="es-UY"/>
          <w14:ligatures w14:val="none"/>
        </w:rPr>
        <w:t xml:space="preserve"> asumir el compromiso en ser </w:t>
      </w:r>
      <w:proofErr w:type="spellStart"/>
      <w:r w:rsidRPr="00C75FFC">
        <w:rPr>
          <w:rFonts w:ascii="Segoe UI" w:eastAsia="Times New Roman" w:hAnsi="Segoe UI" w:cs="Segoe UI"/>
          <w:color w:val="212529"/>
          <w:kern w:val="0"/>
          <w:sz w:val="24"/>
          <w:szCs w:val="24"/>
          <w:lang w:eastAsia="es-UY"/>
          <w14:ligatures w14:val="none"/>
        </w:rPr>
        <w:t>ChakaRuna</w:t>
      </w:r>
      <w:proofErr w:type="spellEnd"/>
      <w:r w:rsidRPr="00C75FFC">
        <w:rPr>
          <w:rFonts w:ascii="Segoe UI" w:eastAsia="Times New Roman" w:hAnsi="Segoe UI" w:cs="Segoe UI"/>
          <w:color w:val="212529"/>
          <w:kern w:val="0"/>
          <w:sz w:val="24"/>
          <w:szCs w:val="24"/>
          <w:lang w:eastAsia="es-UY"/>
          <w14:ligatures w14:val="none"/>
        </w:rPr>
        <w:t xml:space="preserve"> (hombres-puentes), especialmente entre el mundo indígena y el mundo occidental. </w:t>
      </w:r>
      <w:proofErr w:type="spellStart"/>
      <w:r w:rsidRPr="00C75FFC">
        <w:rPr>
          <w:rFonts w:ascii="Segoe UI" w:eastAsia="Times New Roman" w:hAnsi="Segoe UI" w:cs="Segoe UI"/>
          <w:color w:val="212529"/>
          <w:kern w:val="0"/>
          <w:sz w:val="24"/>
          <w:szCs w:val="24"/>
          <w:lang w:eastAsia="es-UY"/>
          <w14:ligatures w14:val="none"/>
        </w:rPr>
        <w:t>Takiwasi</w:t>
      </w:r>
      <w:proofErr w:type="spellEnd"/>
      <w:r w:rsidRPr="00C75FFC">
        <w:rPr>
          <w:rFonts w:ascii="Segoe UI" w:eastAsia="Times New Roman" w:hAnsi="Segoe UI" w:cs="Segoe UI"/>
          <w:color w:val="212529"/>
          <w:kern w:val="0"/>
          <w:sz w:val="24"/>
          <w:szCs w:val="24"/>
          <w:lang w:eastAsia="es-UY"/>
          <w14:ligatures w14:val="none"/>
        </w:rPr>
        <w:t xml:space="preserve"> gestiona diferentes proyectos con grupos indígenas amazónicos con el objetivo de recuperar y fortalecer sus raíces amazónicas, y salvaguardar su medio ambiente y su cultura.</w:t>
      </w:r>
    </w:p>
    <w:p w14:paraId="536583A9" w14:textId="77777777" w:rsidR="00C75FFC" w:rsidRPr="00C75FFC" w:rsidRDefault="00C75FFC" w:rsidP="00C75FFC">
      <w:pPr>
        <w:shd w:val="clear" w:color="auto" w:fill="F3F0E3"/>
        <w:spacing w:after="100" w:afterAutospacing="1" w:line="240" w:lineRule="auto"/>
        <w:rPr>
          <w:rFonts w:ascii="Segoe UI" w:eastAsia="Times New Roman" w:hAnsi="Segoe UI" w:cs="Segoe UI"/>
          <w:color w:val="212529"/>
          <w:kern w:val="0"/>
          <w:sz w:val="24"/>
          <w:szCs w:val="24"/>
          <w:lang w:eastAsia="es-UY"/>
          <w14:ligatures w14:val="none"/>
        </w:rPr>
      </w:pPr>
      <w:r w:rsidRPr="00C75FFC">
        <w:rPr>
          <w:rFonts w:ascii="Segoe UI" w:eastAsia="Times New Roman" w:hAnsi="Segoe UI" w:cs="Segoe UI"/>
          <w:color w:val="212529"/>
          <w:kern w:val="0"/>
          <w:sz w:val="24"/>
          <w:szCs w:val="24"/>
          <w:lang w:eastAsia="es-UY"/>
          <w14:ligatures w14:val="none"/>
        </w:rPr>
        <w:t xml:space="preserve">En este sentido, en el mes de mayo 2024, </w:t>
      </w:r>
      <w:proofErr w:type="spellStart"/>
      <w:r w:rsidRPr="00C75FFC">
        <w:rPr>
          <w:rFonts w:ascii="Segoe UI" w:eastAsia="Times New Roman" w:hAnsi="Segoe UI" w:cs="Segoe UI"/>
          <w:color w:val="212529"/>
          <w:kern w:val="0"/>
          <w:sz w:val="24"/>
          <w:szCs w:val="24"/>
          <w:lang w:eastAsia="es-UY"/>
          <w14:ligatures w14:val="none"/>
        </w:rPr>
        <w:t>Takiwasi</w:t>
      </w:r>
      <w:proofErr w:type="spellEnd"/>
      <w:r w:rsidRPr="00C75FFC">
        <w:rPr>
          <w:rFonts w:ascii="Segoe UI" w:eastAsia="Times New Roman" w:hAnsi="Segoe UI" w:cs="Segoe UI"/>
          <w:color w:val="212529"/>
          <w:kern w:val="0"/>
          <w:sz w:val="24"/>
          <w:szCs w:val="24"/>
          <w:lang w:eastAsia="es-UY"/>
          <w14:ligatures w14:val="none"/>
        </w:rPr>
        <w:t xml:space="preserve"> acogió a un grupo de 12 mujeres líderes indígenas provenientes de Ecuador, de distintas etnias amazónicas: Siona, </w:t>
      </w:r>
      <w:proofErr w:type="spellStart"/>
      <w:r w:rsidRPr="00C75FFC">
        <w:rPr>
          <w:rFonts w:ascii="Segoe UI" w:eastAsia="Times New Roman" w:hAnsi="Segoe UI" w:cs="Segoe UI"/>
          <w:color w:val="212529"/>
          <w:kern w:val="0"/>
          <w:sz w:val="24"/>
          <w:szCs w:val="24"/>
          <w:lang w:eastAsia="es-UY"/>
          <w14:ligatures w14:val="none"/>
        </w:rPr>
        <w:t>Waorani</w:t>
      </w:r>
      <w:proofErr w:type="spellEnd"/>
      <w:r w:rsidRPr="00C75FFC">
        <w:rPr>
          <w:rFonts w:ascii="Segoe UI" w:eastAsia="Times New Roman" w:hAnsi="Segoe UI" w:cs="Segoe UI"/>
          <w:color w:val="212529"/>
          <w:kern w:val="0"/>
          <w:sz w:val="24"/>
          <w:szCs w:val="24"/>
          <w:lang w:eastAsia="es-UY"/>
          <w14:ligatures w14:val="none"/>
        </w:rPr>
        <w:t xml:space="preserve">, Cofán, </w:t>
      </w:r>
      <w:proofErr w:type="spellStart"/>
      <w:r w:rsidRPr="00C75FFC">
        <w:rPr>
          <w:rFonts w:ascii="Segoe UI" w:eastAsia="Times New Roman" w:hAnsi="Segoe UI" w:cs="Segoe UI"/>
          <w:color w:val="212529"/>
          <w:kern w:val="0"/>
          <w:sz w:val="24"/>
          <w:szCs w:val="24"/>
          <w:lang w:eastAsia="es-UY"/>
          <w14:ligatures w14:val="none"/>
        </w:rPr>
        <w:t>Siekopai</w:t>
      </w:r>
      <w:proofErr w:type="spellEnd"/>
      <w:r w:rsidRPr="00C75FFC">
        <w:rPr>
          <w:rFonts w:ascii="Segoe UI" w:eastAsia="Times New Roman" w:hAnsi="Segoe UI" w:cs="Segoe UI"/>
          <w:color w:val="212529"/>
          <w:kern w:val="0"/>
          <w:sz w:val="24"/>
          <w:szCs w:val="24"/>
          <w:lang w:eastAsia="es-UY"/>
          <w14:ligatures w14:val="none"/>
        </w:rPr>
        <w:t xml:space="preserve">, y de la comunidad </w:t>
      </w:r>
      <w:proofErr w:type="spellStart"/>
      <w:r w:rsidRPr="00C75FFC">
        <w:rPr>
          <w:rFonts w:ascii="Segoe UI" w:eastAsia="Times New Roman" w:hAnsi="Segoe UI" w:cs="Segoe UI"/>
          <w:color w:val="212529"/>
          <w:kern w:val="0"/>
          <w:sz w:val="24"/>
          <w:szCs w:val="24"/>
          <w:lang w:eastAsia="es-UY"/>
          <w14:ligatures w14:val="none"/>
        </w:rPr>
        <w:t>Cayambi</w:t>
      </w:r>
      <w:proofErr w:type="spellEnd"/>
      <w:r w:rsidRPr="00C75FFC">
        <w:rPr>
          <w:rFonts w:ascii="Segoe UI" w:eastAsia="Times New Roman" w:hAnsi="Segoe UI" w:cs="Segoe UI"/>
          <w:color w:val="212529"/>
          <w:kern w:val="0"/>
          <w:sz w:val="24"/>
          <w:szCs w:val="24"/>
          <w:lang w:eastAsia="es-UY"/>
          <w14:ligatures w14:val="none"/>
        </w:rPr>
        <w:t xml:space="preserve"> en la sierra ecuatoriana. Esta actividad forma parte de un trabajo que vienen haciendo con la Fundación Alianza Ceibo (organización social), OWAP- Organización </w:t>
      </w:r>
      <w:proofErr w:type="spellStart"/>
      <w:r w:rsidRPr="00C75FFC">
        <w:rPr>
          <w:rFonts w:ascii="Segoe UI" w:eastAsia="Times New Roman" w:hAnsi="Segoe UI" w:cs="Segoe UI"/>
          <w:color w:val="212529"/>
          <w:kern w:val="0"/>
          <w:sz w:val="24"/>
          <w:szCs w:val="24"/>
          <w:lang w:eastAsia="es-UY"/>
          <w14:ligatures w14:val="none"/>
        </w:rPr>
        <w:t>Waorani</w:t>
      </w:r>
      <w:proofErr w:type="spellEnd"/>
      <w:r w:rsidRPr="00C75FFC">
        <w:rPr>
          <w:rFonts w:ascii="Segoe UI" w:eastAsia="Times New Roman" w:hAnsi="Segoe UI" w:cs="Segoe UI"/>
          <w:color w:val="212529"/>
          <w:kern w:val="0"/>
          <w:sz w:val="24"/>
          <w:szCs w:val="24"/>
          <w:lang w:eastAsia="es-UY"/>
          <w14:ligatures w14:val="none"/>
        </w:rPr>
        <w:t xml:space="preserve"> de Pastaza (consejo de gobierno de 22 comunidades </w:t>
      </w:r>
      <w:proofErr w:type="spellStart"/>
      <w:r w:rsidRPr="00C75FFC">
        <w:rPr>
          <w:rFonts w:ascii="Segoe UI" w:eastAsia="Times New Roman" w:hAnsi="Segoe UI" w:cs="Segoe UI"/>
          <w:color w:val="212529"/>
          <w:kern w:val="0"/>
          <w:sz w:val="24"/>
          <w:szCs w:val="24"/>
          <w:lang w:eastAsia="es-UY"/>
          <w14:ligatures w14:val="none"/>
        </w:rPr>
        <w:t>waorani</w:t>
      </w:r>
      <w:proofErr w:type="spellEnd"/>
      <w:r w:rsidRPr="00C75FFC">
        <w:rPr>
          <w:rFonts w:ascii="Segoe UI" w:eastAsia="Times New Roman" w:hAnsi="Segoe UI" w:cs="Segoe UI"/>
          <w:color w:val="212529"/>
          <w:kern w:val="0"/>
          <w:sz w:val="24"/>
          <w:szCs w:val="24"/>
          <w:lang w:eastAsia="es-UY"/>
          <w14:ligatures w14:val="none"/>
        </w:rPr>
        <w:t xml:space="preserve">) y Amazon </w:t>
      </w:r>
      <w:proofErr w:type="spellStart"/>
      <w:r w:rsidRPr="00C75FFC">
        <w:rPr>
          <w:rFonts w:ascii="Segoe UI" w:eastAsia="Times New Roman" w:hAnsi="Segoe UI" w:cs="Segoe UI"/>
          <w:color w:val="212529"/>
          <w:kern w:val="0"/>
          <w:sz w:val="24"/>
          <w:szCs w:val="24"/>
          <w:lang w:eastAsia="es-UY"/>
          <w14:ligatures w14:val="none"/>
        </w:rPr>
        <w:t>Frontlines</w:t>
      </w:r>
      <w:proofErr w:type="spellEnd"/>
      <w:r w:rsidRPr="00C75FFC">
        <w:rPr>
          <w:rFonts w:ascii="Segoe UI" w:eastAsia="Times New Roman" w:hAnsi="Segoe UI" w:cs="Segoe UI"/>
          <w:color w:val="212529"/>
          <w:kern w:val="0"/>
          <w:sz w:val="24"/>
          <w:szCs w:val="24"/>
          <w:lang w:eastAsia="es-UY"/>
          <w14:ligatures w14:val="none"/>
        </w:rPr>
        <w:t xml:space="preserve"> (</w:t>
      </w:r>
      <w:proofErr w:type="spellStart"/>
      <w:r w:rsidRPr="00C75FFC">
        <w:rPr>
          <w:rFonts w:ascii="Segoe UI" w:eastAsia="Times New Roman" w:hAnsi="Segoe UI" w:cs="Segoe UI"/>
          <w:color w:val="212529"/>
          <w:kern w:val="0"/>
          <w:sz w:val="24"/>
          <w:szCs w:val="24"/>
          <w:lang w:eastAsia="es-UY"/>
          <w14:ligatures w14:val="none"/>
        </w:rPr>
        <w:t>ong</w:t>
      </w:r>
      <w:proofErr w:type="spellEnd"/>
      <w:r w:rsidRPr="00C75FFC">
        <w:rPr>
          <w:rFonts w:ascii="Segoe UI" w:eastAsia="Times New Roman" w:hAnsi="Segoe UI" w:cs="Segoe UI"/>
          <w:color w:val="212529"/>
          <w:kern w:val="0"/>
          <w:sz w:val="24"/>
          <w:szCs w:val="24"/>
          <w:lang w:eastAsia="es-UY"/>
          <w14:ligatures w14:val="none"/>
        </w:rPr>
        <w:t>), cuya finalidad en común es la defensa de su territorio y el cómo hacer frente a la violencia proveniente tanto de afuera (minería y talas ilegales, invasión de petroleras en su territorio, etc.) como de adentro de sus mismas comunidades (especialmente alta tasa de alcoholismo y de abusos sexuales). El contacto con la sociedad occidental cambia de manera inevitable sus dinámicas propias y muchas veces en detrimento de su propia cultura, estilo de vida, creencias, tradiciones, prácticas y la manera de relacionarse como familia.</w:t>
      </w:r>
    </w:p>
    <w:p w14:paraId="7878D936" w14:textId="77777777" w:rsidR="00C75FFC" w:rsidRPr="00C75FFC" w:rsidRDefault="00C75FFC" w:rsidP="00C75FFC">
      <w:pPr>
        <w:shd w:val="clear" w:color="auto" w:fill="F3F0E3"/>
        <w:spacing w:after="100" w:afterAutospacing="1" w:line="240" w:lineRule="auto"/>
        <w:rPr>
          <w:rFonts w:ascii="Segoe UI" w:eastAsia="Times New Roman" w:hAnsi="Segoe UI" w:cs="Segoe UI"/>
          <w:color w:val="212529"/>
          <w:kern w:val="0"/>
          <w:sz w:val="24"/>
          <w:szCs w:val="24"/>
          <w:lang w:eastAsia="es-UY"/>
          <w14:ligatures w14:val="none"/>
        </w:rPr>
      </w:pPr>
      <w:r w:rsidRPr="00C75FFC">
        <w:rPr>
          <w:rFonts w:ascii="Segoe UI" w:eastAsia="Times New Roman" w:hAnsi="Segoe UI" w:cs="Segoe UI"/>
          <w:color w:val="212529"/>
          <w:kern w:val="0"/>
          <w:sz w:val="24"/>
          <w:szCs w:val="24"/>
          <w:lang w:eastAsia="es-UY"/>
          <w14:ligatures w14:val="none"/>
        </w:rPr>
        <w:t xml:space="preserve">Con un programa intenso y sustancioso de 10 días, con toma de plantas y diversos rituales y talleres, estas mujeres guerreras que emergieron como líderes o representantes de sus comunidades, se sumergieron en un viaje interior para hacer frente a sus sufrimientos y bloqueos personales a través de </w:t>
      </w:r>
      <w:r w:rsidRPr="00C75FFC">
        <w:rPr>
          <w:rFonts w:ascii="Segoe UI" w:eastAsia="Times New Roman" w:hAnsi="Segoe UI" w:cs="Segoe UI"/>
          <w:color w:val="212529"/>
          <w:kern w:val="0"/>
          <w:sz w:val="24"/>
          <w:szCs w:val="24"/>
          <w:lang w:eastAsia="es-UY"/>
          <w14:ligatures w14:val="none"/>
        </w:rPr>
        <w:lastRenderedPageBreak/>
        <w:t>un proceso a la vez individual y colectivo. A partir de ello, pudieron mejor mirar a sus hermanas y hermanos que sufren y adquirir perspectiva y fortaleza, sensibilidad y orientación, para trabajar por el mejoramiento de las condiciones en sus comunidades. Ha sido un trabajo con mucho sentido, de sostén, colaboración y, sobre todo, de reconexión con sus raíces, la espiritualidad y el territorio.</w:t>
      </w:r>
    </w:p>
    <w:p w14:paraId="4F31DF42" w14:textId="77777777" w:rsidR="00C75FFC" w:rsidRPr="00C75FFC" w:rsidRDefault="00C75FFC" w:rsidP="00C75FFC">
      <w:pPr>
        <w:shd w:val="clear" w:color="auto" w:fill="F3F0E3"/>
        <w:spacing w:after="100" w:afterAutospacing="1" w:line="240" w:lineRule="auto"/>
        <w:rPr>
          <w:rFonts w:ascii="Segoe UI" w:eastAsia="Times New Roman" w:hAnsi="Segoe UI" w:cs="Segoe UI"/>
          <w:color w:val="212529"/>
          <w:kern w:val="0"/>
          <w:sz w:val="24"/>
          <w:szCs w:val="24"/>
          <w:lang w:eastAsia="es-UY"/>
          <w14:ligatures w14:val="none"/>
        </w:rPr>
      </w:pPr>
      <w:r w:rsidRPr="00C75FFC">
        <w:rPr>
          <w:rFonts w:ascii="Segoe UI" w:eastAsia="Times New Roman" w:hAnsi="Segoe UI" w:cs="Segoe UI"/>
          <w:color w:val="212529"/>
          <w:kern w:val="0"/>
          <w:sz w:val="24"/>
          <w:szCs w:val="24"/>
          <w:lang w:eastAsia="es-UY"/>
          <w14:ligatures w14:val="none"/>
        </w:rPr>
        <w:t xml:space="preserve">Las mujeres han reconocido y descubierto que su cuerpo es </w:t>
      </w:r>
      <w:proofErr w:type="gramStart"/>
      <w:r w:rsidRPr="00C75FFC">
        <w:rPr>
          <w:rFonts w:ascii="Segoe UI" w:eastAsia="Times New Roman" w:hAnsi="Segoe UI" w:cs="Segoe UI"/>
          <w:color w:val="212529"/>
          <w:kern w:val="0"/>
          <w:sz w:val="24"/>
          <w:szCs w:val="24"/>
          <w:lang w:eastAsia="es-UY"/>
          <w14:ligatures w14:val="none"/>
        </w:rPr>
        <w:t>el primer territorio a recuperar</w:t>
      </w:r>
      <w:proofErr w:type="gramEnd"/>
      <w:r w:rsidRPr="00C75FFC">
        <w:rPr>
          <w:rFonts w:ascii="Segoe UI" w:eastAsia="Times New Roman" w:hAnsi="Segoe UI" w:cs="Segoe UI"/>
          <w:color w:val="212529"/>
          <w:kern w:val="0"/>
          <w:sz w:val="24"/>
          <w:szCs w:val="24"/>
          <w:lang w:eastAsia="es-UY"/>
          <w14:ligatures w14:val="none"/>
        </w:rPr>
        <w:t xml:space="preserve">, y han tomado consciencia de la importancia de la medicina tradicional en el trabajo personal y con sus comunidades. Se van agradecidas y sorprendidas por encontrar en </w:t>
      </w:r>
      <w:proofErr w:type="spellStart"/>
      <w:r w:rsidRPr="00C75FFC">
        <w:rPr>
          <w:rFonts w:ascii="Segoe UI" w:eastAsia="Times New Roman" w:hAnsi="Segoe UI" w:cs="Segoe UI"/>
          <w:color w:val="212529"/>
          <w:kern w:val="0"/>
          <w:sz w:val="24"/>
          <w:szCs w:val="24"/>
          <w:lang w:eastAsia="es-UY"/>
          <w14:ligatures w14:val="none"/>
        </w:rPr>
        <w:t>Takiwasi</w:t>
      </w:r>
      <w:proofErr w:type="spellEnd"/>
      <w:r w:rsidRPr="00C75FFC">
        <w:rPr>
          <w:rFonts w:ascii="Segoe UI" w:eastAsia="Times New Roman" w:hAnsi="Segoe UI" w:cs="Segoe UI"/>
          <w:color w:val="212529"/>
          <w:kern w:val="0"/>
          <w:sz w:val="24"/>
          <w:szCs w:val="24"/>
          <w:lang w:eastAsia="es-UY"/>
          <w14:ligatures w14:val="none"/>
        </w:rPr>
        <w:t xml:space="preserve"> un espacio de mucho respeto a la forma de curación ancestral y al uso de las plantas amazónicas. Se prevé una reiteración de este mismo proceso con otros grupos indígenas de sus naciones (profesores, jóvenes adultos, etc.).</w:t>
      </w:r>
    </w:p>
    <w:p w14:paraId="3B55233C" w14:textId="65D45EA5" w:rsidR="00926044" w:rsidRDefault="00C75FFC">
      <w:hyperlink r:id="rId5" w:history="1">
        <w:r w:rsidRPr="006D6723">
          <w:rPr>
            <w:rStyle w:val="Hipervnculo"/>
          </w:rPr>
          <w:t>https://www.takiwasi.com/es/encuentro-manos-mujeres.php</w:t>
        </w:r>
      </w:hyperlink>
    </w:p>
    <w:p w14:paraId="672299AD" w14:textId="77777777" w:rsidR="00C75FFC" w:rsidRDefault="00C75FFC"/>
    <w:sectPr w:rsidR="00C75F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FFC"/>
    <w:rsid w:val="00926044"/>
    <w:rsid w:val="00B573F7"/>
    <w:rsid w:val="00C75FFC"/>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076CB"/>
  <w15:chartTrackingRefBased/>
  <w15:docId w15:val="{943131AE-F484-4FBF-860A-14E1B027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75F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75F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75F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75F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75F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75F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75F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75F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75F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5F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75F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75F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75F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75F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75F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75F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75F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75FFC"/>
    <w:rPr>
      <w:rFonts w:eastAsiaTheme="majorEastAsia" w:cstheme="majorBidi"/>
      <w:color w:val="272727" w:themeColor="text1" w:themeTint="D8"/>
    </w:rPr>
  </w:style>
  <w:style w:type="paragraph" w:styleId="Ttulo">
    <w:name w:val="Title"/>
    <w:basedOn w:val="Normal"/>
    <w:next w:val="Normal"/>
    <w:link w:val="TtuloCar"/>
    <w:uiPriority w:val="10"/>
    <w:qFormat/>
    <w:rsid w:val="00C75F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75F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5F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75F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5FFC"/>
    <w:pPr>
      <w:spacing w:before="160"/>
      <w:jc w:val="center"/>
    </w:pPr>
    <w:rPr>
      <w:i/>
      <w:iCs/>
      <w:color w:val="404040" w:themeColor="text1" w:themeTint="BF"/>
    </w:rPr>
  </w:style>
  <w:style w:type="character" w:customStyle="1" w:styleId="CitaCar">
    <w:name w:val="Cita Car"/>
    <w:basedOn w:val="Fuentedeprrafopredeter"/>
    <w:link w:val="Cita"/>
    <w:uiPriority w:val="29"/>
    <w:rsid w:val="00C75FFC"/>
    <w:rPr>
      <w:i/>
      <w:iCs/>
      <w:color w:val="404040" w:themeColor="text1" w:themeTint="BF"/>
    </w:rPr>
  </w:style>
  <w:style w:type="paragraph" w:styleId="Prrafodelista">
    <w:name w:val="List Paragraph"/>
    <w:basedOn w:val="Normal"/>
    <w:uiPriority w:val="34"/>
    <w:qFormat/>
    <w:rsid w:val="00C75FFC"/>
    <w:pPr>
      <w:ind w:left="720"/>
      <w:contextualSpacing/>
    </w:pPr>
  </w:style>
  <w:style w:type="character" w:styleId="nfasisintenso">
    <w:name w:val="Intense Emphasis"/>
    <w:basedOn w:val="Fuentedeprrafopredeter"/>
    <w:uiPriority w:val="21"/>
    <w:qFormat/>
    <w:rsid w:val="00C75FFC"/>
    <w:rPr>
      <w:i/>
      <w:iCs/>
      <w:color w:val="0F4761" w:themeColor="accent1" w:themeShade="BF"/>
    </w:rPr>
  </w:style>
  <w:style w:type="paragraph" w:styleId="Citadestacada">
    <w:name w:val="Intense Quote"/>
    <w:basedOn w:val="Normal"/>
    <w:next w:val="Normal"/>
    <w:link w:val="CitadestacadaCar"/>
    <w:uiPriority w:val="30"/>
    <w:qFormat/>
    <w:rsid w:val="00C75F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75FFC"/>
    <w:rPr>
      <w:i/>
      <w:iCs/>
      <w:color w:val="0F4761" w:themeColor="accent1" w:themeShade="BF"/>
    </w:rPr>
  </w:style>
  <w:style w:type="character" w:styleId="Referenciaintensa">
    <w:name w:val="Intense Reference"/>
    <w:basedOn w:val="Fuentedeprrafopredeter"/>
    <w:uiPriority w:val="32"/>
    <w:qFormat/>
    <w:rsid w:val="00C75FFC"/>
    <w:rPr>
      <w:b/>
      <w:bCs/>
      <w:smallCaps/>
      <w:color w:val="0F4761" w:themeColor="accent1" w:themeShade="BF"/>
      <w:spacing w:val="5"/>
    </w:rPr>
  </w:style>
  <w:style w:type="character" w:styleId="Hipervnculo">
    <w:name w:val="Hyperlink"/>
    <w:basedOn w:val="Fuentedeprrafopredeter"/>
    <w:uiPriority w:val="99"/>
    <w:unhideWhenUsed/>
    <w:rsid w:val="00C75FFC"/>
    <w:rPr>
      <w:color w:val="467886" w:themeColor="hyperlink"/>
      <w:u w:val="single"/>
    </w:rPr>
  </w:style>
  <w:style w:type="character" w:styleId="Mencinsinresolver">
    <w:name w:val="Unresolved Mention"/>
    <w:basedOn w:val="Fuentedeprrafopredeter"/>
    <w:uiPriority w:val="99"/>
    <w:semiHidden/>
    <w:unhideWhenUsed/>
    <w:rsid w:val="00C75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5311771">
      <w:bodyDiv w:val="1"/>
      <w:marLeft w:val="0"/>
      <w:marRight w:val="0"/>
      <w:marTop w:val="0"/>
      <w:marBottom w:val="0"/>
      <w:divBdr>
        <w:top w:val="none" w:sz="0" w:space="0" w:color="auto"/>
        <w:left w:val="none" w:sz="0" w:space="0" w:color="auto"/>
        <w:bottom w:val="none" w:sz="0" w:space="0" w:color="auto"/>
        <w:right w:val="none" w:sz="0" w:space="0" w:color="auto"/>
      </w:divBdr>
      <w:divsChild>
        <w:div w:id="1557818731">
          <w:marLeft w:val="-225"/>
          <w:marRight w:val="-225"/>
          <w:marTop w:val="0"/>
          <w:marBottom w:val="0"/>
          <w:divBdr>
            <w:top w:val="none" w:sz="0" w:space="0" w:color="auto"/>
            <w:left w:val="none" w:sz="0" w:space="0" w:color="auto"/>
            <w:bottom w:val="none" w:sz="0" w:space="0" w:color="auto"/>
            <w:right w:val="none" w:sz="0" w:space="0" w:color="auto"/>
          </w:divBdr>
          <w:divsChild>
            <w:div w:id="1133447656">
              <w:marLeft w:val="0"/>
              <w:marRight w:val="0"/>
              <w:marTop w:val="0"/>
              <w:marBottom w:val="0"/>
              <w:divBdr>
                <w:top w:val="none" w:sz="0" w:space="0" w:color="auto"/>
                <w:left w:val="none" w:sz="0" w:space="0" w:color="auto"/>
                <w:bottom w:val="none" w:sz="0" w:space="0" w:color="auto"/>
                <w:right w:val="none" w:sz="0" w:space="0" w:color="auto"/>
              </w:divBdr>
            </w:div>
            <w:div w:id="83497888">
              <w:marLeft w:val="0"/>
              <w:marRight w:val="0"/>
              <w:marTop w:val="0"/>
              <w:marBottom w:val="0"/>
              <w:divBdr>
                <w:top w:val="none" w:sz="0" w:space="0" w:color="auto"/>
                <w:left w:val="none" w:sz="0" w:space="0" w:color="auto"/>
                <w:bottom w:val="none" w:sz="0" w:space="0" w:color="auto"/>
                <w:right w:val="none" w:sz="0" w:space="0" w:color="auto"/>
              </w:divBdr>
            </w:div>
          </w:divsChild>
        </w:div>
        <w:div w:id="1074930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akiwasi.com/es/encuentro-manos-mujeres.php"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2301</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2024-06-19T15:13:00Z</dcterms:created>
  <dcterms:modified xsi:type="dcterms:W3CDTF">2024-06-19T15:14:00Z</dcterms:modified>
</cp:coreProperties>
</file>