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6F2" w:rsidRPr="00D026F2" w:rsidRDefault="0031023E" w:rsidP="0031023E">
      <w:pPr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A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Homilia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com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Padre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Beozzo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: “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Um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profeta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só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é estimado em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sua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pátria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, entre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seus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>parentes</w:t>
      </w:r>
      <w:proofErr w:type="spellEnd"/>
      <w:r w:rsidRPr="0031023E">
        <w:rPr>
          <w:rFonts w:ascii="Helvetica" w:hAnsi="Helvetica"/>
          <w:b/>
          <w:bCs/>
          <w:color w:val="333333"/>
          <w:kern w:val="0"/>
          <w:sz w:val="28"/>
          <w:szCs w:val="28"/>
        </w:rPr>
        <w:t xml:space="preserve"> e familiares”</w:t>
      </w:r>
    </w:p>
    <w:p w:rsidR="00D026F2" w:rsidRPr="00D026F2" w:rsidRDefault="00D026F2" w:rsidP="0031023E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31023E" w:rsidRDefault="00010816" w:rsidP="0031023E">
      <w:pPr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[</w:t>
      </w:r>
      <w:r w:rsidR="00D026F2"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Por: Pe. José Oscar </w:t>
      </w:r>
      <w:proofErr w:type="spellStart"/>
      <w:r w:rsidR="00D026F2"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Beozo</w:t>
      </w:r>
      <w:proofErr w:type="spellEnd"/>
      <w:r w:rsidR="00D026F2"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|</w:t>
      </w:r>
      <w:r w:rsidR="00D026F2"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="00D026F2" w:rsidRPr="00D026F2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="00D026F2" w:rsidRPr="00D026F2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</w:p>
    <w:p w:rsidR="0031023E" w:rsidRPr="0031023E" w:rsidRDefault="0031023E" w:rsidP="0031023E">
      <w:pPr>
        <w:pStyle w:val="NormalWeb"/>
        <w:spacing w:before="0" w:beforeAutospacing="0" w:after="0" w:afterAutospacing="0"/>
        <w:jc w:val="both"/>
        <w:rPr>
          <w:rStyle w:val="Hipervnculo"/>
          <w:rFonts w:ascii="Helvetica" w:hAnsi="Helvetica"/>
          <w:sz w:val="28"/>
          <w:szCs w:val="28"/>
        </w:rPr>
      </w:pPr>
      <w:r w:rsidRPr="0031023E">
        <w:rPr>
          <w:rFonts w:ascii="Helvetica" w:hAnsi="Helvetica"/>
          <w:color w:val="333333"/>
          <w:sz w:val="28"/>
          <w:szCs w:val="28"/>
        </w:rPr>
        <w:fldChar w:fldCharType="begin"/>
      </w:r>
      <w:r w:rsidRPr="0031023E">
        <w:rPr>
          <w:rFonts w:ascii="Helvetica" w:hAnsi="Helvetica"/>
          <w:color w:val="333333"/>
          <w:sz w:val="28"/>
          <w:szCs w:val="28"/>
        </w:rPr>
        <w:instrText>HYPERLINK "https://ofatomaringa.com/wp-content/uploads/2024/07/JESUS.jpg"</w:instrText>
      </w:r>
      <w:r w:rsidRPr="0031023E">
        <w:rPr>
          <w:rFonts w:ascii="Helvetica" w:hAnsi="Helvetica"/>
          <w:color w:val="333333"/>
          <w:sz w:val="28"/>
          <w:szCs w:val="28"/>
        </w:rPr>
      </w:r>
      <w:r w:rsidRPr="0031023E">
        <w:rPr>
          <w:rFonts w:ascii="Helvetica" w:hAnsi="Helvetica"/>
          <w:color w:val="333333"/>
          <w:sz w:val="28"/>
          <w:szCs w:val="28"/>
        </w:rPr>
        <w:fldChar w:fldCharType="separate"/>
      </w:r>
    </w:p>
    <w:p w:rsidR="0031023E" w:rsidRPr="0031023E" w:rsidRDefault="0031023E" w:rsidP="0031023E">
      <w:pPr>
        <w:pStyle w:val="NormalWeb"/>
        <w:spacing w:before="0" w:beforeAutospacing="0" w:after="0" w:afterAutospacing="0"/>
        <w:jc w:val="both"/>
        <w:rPr>
          <w:rStyle w:val="Hipervnculo"/>
          <w:rFonts w:ascii="Helvetica" w:hAnsi="Helvetica"/>
          <w:sz w:val="28"/>
          <w:szCs w:val="28"/>
        </w:rPr>
      </w:pPr>
      <w:r w:rsidRPr="0031023E">
        <w:rPr>
          <w:rStyle w:val="Hipervnculo"/>
          <w:rFonts w:ascii="Helvetica" w:hAnsi="Helvetica"/>
          <w:sz w:val="28"/>
          <w:szCs w:val="28"/>
        </w:rPr>
        <w:fldChar w:fldCharType="begin"/>
      </w:r>
      <w:r w:rsidRPr="0031023E">
        <w:rPr>
          <w:rStyle w:val="Hipervnculo"/>
          <w:rFonts w:ascii="Helvetica" w:hAnsi="Helvetica"/>
          <w:sz w:val="28"/>
          <w:szCs w:val="28"/>
        </w:rPr>
        <w:instrText xml:space="preserve"> INCLUDEPICTURE "https://ofatomaringa.com/wp-content/uploads/2024/07/JESUS.jpg" \* MERGEFORMATINET </w:instrText>
      </w:r>
      <w:r w:rsidRPr="0031023E">
        <w:rPr>
          <w:rStyle w:val="Hipervnculo"/>
          <w:rFonts w:ascii="Helvetica" w:hAnsi="Helvetica"/>
          <w:sz w:val="28"/>
          <w:szCs w:val="28"/>
        </w:rPr>
        <w:fldChar w:fldCharType="separate"/>
      </w:r>
      <w:r w:rsidRPr="0031023E">
        <w:rPr>
          <w:rStyle w:val="Hipervnculo"/>
          <w:rFonts w:ascii="Helvetica" w:hAnsi="Helvetica"/>
          <w:sz w:val="28"/>
          <w:szCs w:val="28"/>
        </w:rPr>
        <w:drawing>
          <wp:inline distT="0" distB="0" distL="0" distR="0">
            <wp:extent cx="5612130" cy="2978150"/>
            <wp:effectExtent l="0" t="0" r="1270" b="6350"/>
            <wp:docPr id="318066581" name="Imagen 2" descr="foto - reprodução youtub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 - reprodução youtub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23E">
        <w:rPr>
          <w:rStyle w:val="Hipervnculo"/>
          <w:rFonts w:ascii="Helvetica" w:hAnsi="Helvetica"/>
          <w:sz w:val="28"/>
          <w:szCs w:val="28"/>
        </w:rPr>
        <w:fldChar w:fldCharType="end"/>
      </w:r>
    </w:p>
    <w:p w:rsidR="0031023E" w:rsidRPr="0031023E" w:rsidRDefault="0031023E" w:rsidP="0031023E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31023E">
        <w:rPr>
          <w:rFonts w:ascii="Helvetica" w:hAnsi="Helvetica"/>
          <w:color w:val="333333"/>
          <w:sz w:val="28"/>
          <w:szCs w:val="28"/>
        </w:rPr>
        <w:fldChar w:fldCharType="end"/>
      </w:r>
    </w:p>
    <w:p w:rsidR="0031023E" w:rsidRDefault="0031023E" w:rsidP="0031023E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Algumas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cidades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marcam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vida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: Belém, onde, segundo 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tradição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ele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nasceu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(Mt 2, 1). Mateus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tarde que, “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saindo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se Nazaré, ele se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estabeleceu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Cafarnaum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junto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lago” (Mt 4, 13) 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fez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dela a “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cidade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”.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Continuou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porém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o “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homem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Nazaré”,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povoado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boa fama, a ponto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Natanael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perguntar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espantado: “De Nazaré, pode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sair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alguma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coisa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que preste?” (Jo 1, 46).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o palco do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confronto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as autoridades e, finalmente, o lugar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prisão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julgamento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crucifixão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. Pilatos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recordar,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certamente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ponta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escárnio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de onde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vinha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aquele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rei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judeus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: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Zé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Ninguém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Galileia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saído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Nazaré.</w:t>
      </w:r>
    </w:p>
    <w:p w:rsidR="0031023E" w:rsidRPr="0031023E" w:rsidRDefault="0031023E" w:rsidP="0031023E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</w:p>
    <w:p w:rsidR="0031023E" w:rsidRDefault="0031023E" w:rsidP="0031023E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Mandou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escrever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letreiro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cravá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>-lo no alto da cruz: “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o Nazareno, o Rei dos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Judeus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” (Jo 19, 19). 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deste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domingo nos fala precisamente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visita a Nazaré, a “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cidade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”, visita mal sucedida, para se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dizer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verdade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(Mc. 6, 1-6).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leva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consigo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alguns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discípulos. No sábado,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à sinagoga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infância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juventude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homem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adulto.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Lê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trecho da escritura 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prega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lastRenderedPageBreak/>
        <w:t>Ficam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todos admirados.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começam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perguntar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: “De onde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recebeu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ele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tudo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isso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? Como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conseguiu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tanta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sabedoria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? 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esses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grandes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milagres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realizados por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mãos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?” (6, 2).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Passam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logo em seguida, 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depreciá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-lo: “Este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homem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é 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carpinteiro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irmão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Tiago,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Joset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de Judas e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Simão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irmãs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moram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aqui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conosco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? 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ficaram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escandalizados por causa dele” (6, 3).” Pagola comenta: “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rejeitado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precisamente em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própria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terra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entre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aqueles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acreditavam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conhece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-lo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melhor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do que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ninguém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Chega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a Nazaré 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ninguém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sai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encontro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como acontece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vezes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outros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lugares.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Tampouco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apresentam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os enfermos da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aldeia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para que os cure.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presença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só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desperta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neles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admiração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 espanto.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sabem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pode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ensinar-lhes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mensagem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tão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cheia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sabedoria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Tampouco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sabem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explicar de onde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vem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força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curadora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mãos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. A única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coisa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sabem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é que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trabalhador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nascido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numa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família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aldeia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>. Todo o resto ‘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lhes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resulta escandaloso’.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sente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‘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desprezado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’: os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aceitam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como portador da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mensagem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 da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salvação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Deus.</w:t>
      </w:r>
    </w:p>
    <w:p w:rsidR="0031023E" w:rsidRDefault="0031023E" w:rsidP="0031023E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</w:p>
    <w:p w:rsidR="007F5E1D" w:rsidRDefault="0031023E" w:rsidP="0031023E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Fizeram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ideia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concidadão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 se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recusam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a abrir-se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mistério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que se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encerra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pessoa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lhes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lembra 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provérbio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provavelmente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todos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conhecem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>: ‘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profeta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só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desprezado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terra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entre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parentes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 em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própria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casa’.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mesmo tempo,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admirou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-se da falta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fé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deles. É 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primeira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vez que experimenta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rejeição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coletiva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dos dirigentes religiosos,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povo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esperava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isto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. 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incredulidade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deles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chega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mesmo a bloquear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capacidade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cura: ‘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pode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fazer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ali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nenhum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milagre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. Apenas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curou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alguns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enfermos’. Como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que acreditamos ser “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”, estamos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acolhendo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vivemos demasiadamente indiferentes à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novidade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revolucionária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mensagem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estranha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nossa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falta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fé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força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transformadora?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corremos o risco de apagar o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Espírito e de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desprezar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31023E">
        <w:rPr>
          <w:rFonts w:ascii="Helvetica" w:hAnsi="Helvetica"/>
          <w:color w:val="333333"/>
          <w:sz w:val="28"/>
          <w:szCs w:val="28"/>
        </w:rPr>
        <w:t>profecia</w:t>
      </w:r>
      <w:proofErr w:type="spellEnd"/>
      <w:r w:rsidRPr="0031023E">
        <w:rPr>
          <w:rFonts w:ascii="Helvetica" w:hAnsi="Helvetica"/>
          <w:color w:val="333333"/>
          <w:sz w:val="28"/>
          <w:szCs w:val="28"/>
        </w:rPr>
        <w:t>?”</w:t>
      </w:r>
    </w:p>
    <w:p w:rsidR="0031023E" w:rsidRDefault="0031023E" w:rsidP="0031023E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</w:p>
    <w:p w:rsidR="0072142D" w:rsidRDefault="007F5E1D" w:rsidP="0031023E">
      <w:pPr>
        <w:shd w:val="clear" w:color="auto" w:fill="FFFFFF"/>
        <w:jc w:val="both"/>
        <w:textAlignment w:val="baseline"/>
      </w:pPr>
      <w:r w:rsidRPr="0072142D">
        <w:rPr>
          <w:rFonts w:ascii="Helvetica" w:eastAsia="Times New Roman" w:hAnsi="Helvetica" w:cs="Times New Roman"/>
          <w:color w:val="333333"/>
          <w:kern w:val="0"/>
          <w:sz w:val="20"/>
          <w:szCs w:val="20"/>
          <w:lang w:eastAsia="es-MX"/>
          <w14:ligatures w14:val="none"/>
        </w:rPr>
        <w:t xml:space="preserve">Vídeo: </w:t>
      </w:r>
      <w:hyperlink r:id="rId7" w:history="1">
        <w:r w:rsidR="0031023E" w:rsidRPr="00287DEB">
          <w:rPr>
            <w:rStyle w:val="Hipervnculo"/>
          </w:rPr>
          <w:t>https://www.youtube.com/watch?v=BPOV4KVRipM</w:t>
        </w:r>
      </w:hyperlink>
      <w:r w:rsidR="0031023E">
        <w:t xml:space="preserve"> </w:t>
      </w:r>
    </w:p>
    <w:p w:rsidR="00010816" w:rsidRPr="0072142D" w:rsidRDefault="00010816" w:rsidP="0031023E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20"/>
          <w:szCs w:val="20"/>
          <w:lang w:eastAsia="es-MX"/>
          <w14:ligatures w14:val="none"/>
        </w:rPr>
      </w:pPr>
    </w:p>
    <w:p w:rsidR="007F5E1D" w:rsidRPr="0072142D" w:rsidRDefault="00B97ABD" w:rsidP="0031023E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0"/>
          <w:szCs w:val="20"/>
          <w:lang w:eastAsia="es-MX"/>
          <w14:ligatures w14:val="none"/>
        </w:rPr>
      </w:pPr>
      <w:r w:rsidRPr="0072142D">
        <w:rPr>
          <w:rStyle w:val="Hipervnculo"/>
          <w:rFonts w:ascii="Helvetica" w:eastAsia="Times New Roman" w:hAnsi="Helvetica" w:cs="Times New Roman"/>
          <w:color w:val="000000" w:themeColor="text1"/>
          <w:kern w:val="0"/>
          <w:sz w:val="20"/>
          <w:szCs w:val="20"/>
          <w:u w:val="none"/>
          <w:lang w:eastAsia="es-MX"/>
          <w14:ligatures w14:val="none"/>
        </w:rPr>
        <w:t>Publicado em:</w:t>
      </w:r>
      <w:r w:rsidR="0072142D" w:rsidRPr="0072142D">
        <w:rPr>
          <w:color w:val="000000" w:themeColor="text1"/>
          <w:sz w:val="20"/>
          <w:szCs w:val="20"/>
        </w:rPr>
        <w:t xml:space="preserve"> </w:t>
      </w:r>
      <w:hyperlink r:id="rId8" w:history="1">
        <w:r w:rsidR="00010816" w:rsidRPr="00287DEB">
          <w:rPr>
            <w:rStyle w:val="Hipervnculo"/>
            <w:rFonts w:ascii="Helvetica" w:eastAsia="Times New Roman" w:hAnsi="Helvetica" w:cs="Times New Roman"/>
            <w:kern w:val="0"/>
            <w:sz w:val="20"/>
            <w:szCs w:val="20"/>
            <w:lang w:eastAsia="es-MX"/>
            <w14:ligatures w14:val="none"/>
          </w:rPr>
          <w:t>https://ofatomaringa.com/a-homilia-com-padre-beozzo-sao-pedro-e-sao-paulo-simao-tu-me-amas-mais-do-que-estes-apascenta-os-meus-cordeiros/</w:t>
        </w:r>
      </w:hyperlink>
      <w:r w:rsidR="00010816">
        <w:rPr>
          <w:rStyle w:val="Hipervnculo"/>
          <w:rFonts w:ascii="Helvetica" w:eastAsia="Times New Roman" w:hAnsi="Helvetica" w:cs="Times New Roman"/>
          <w:kern w:val="0"/>
          <w:sz w:val="20"/>
          <w:szCs w:val="20"/>
          <w:lang w:eastAsia="es-MX"/>
          <w14:ligatures w14:val="none"/>
        </w:rPr>
        <w:t xml:space="preserve"> </w:t>
      </w:r>
    </w:p>
    <w:p w:rsidR="00D026F2" w:rsidRPr="00D026F2" w:rsidRDefault="00D026F2" w:rsidP="0031023E">
      <w:pPr>
        <w:jc w:val="both"/>
        <w:textAlignment w:val="baseline"/>
        <w:rPr>
          <w:rFonts w:ascii="inherit" w:eastAsia="Times New Roman" w:hAnsi="inherit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026F2" w:rsidRDefault="0074717C" w:rsidP="0031023E">
      <w:pPr>
        <w:jc w:val="both"/>
        <w:rPr>
          <w:sz w:val="28"/>
          <w:szCs w:val="28"/>
        </w:rPr>
      </w:pPr>
    </w:p>
    <w:sectPr w:rsidR="0074717C" w:rsidRPr="00D026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F2"/>
    <w:rsid w:val="00010816"/>
    <w:rsid w:val="0031023E"/>
    <w:rsid w:val="00522242"/>
    <w:rsid w:val="0072142D"/>
    <w:rsid w:val="0074717C"/>
    <w:rsid w:val="007F5E1D"/>
    <w:rsid w:val="00B97ABD"/>
    <w:rsid w:val="00D026F2"/>
    <w:rsid w:val="00E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D1674"/>
  <w15:chartTrackingRefBased/>
  <w15:docId w15:val="{EE7C3324-F05D-614A-8746-2F5A8283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26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D026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26F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026F2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D026F2"/>
  </w:style>
  <w:style w:type="character" w:styleId="Hipervnculo">
    <w:name w:val="Hyperlink"/>
    <w:basedOn w:val="Fuentedeprrafopredeter"/>
    <w:uiPriority w:val="99"/>
    <w:unhideWhenUsed/>
    <w:rsid w:val="00D026F2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D026F2"/>
  </w:style>
  <w:style w:type="paragraph" w:customStyle="1" w:styleId="wp-caption-text">
    <w:name w:val="wp-caption-text"/>
    <w:basedOn w:val="Normal"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E1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625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66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94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45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239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9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6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20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500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436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6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463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1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8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71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3249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25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60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6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81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03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09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5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9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4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25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41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111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29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4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2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46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111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4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75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0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143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803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4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-homilia-com-padre-beozzo-sao-pedro-e-sao-paulo-simao-tu-me-amas-mais-do-que-estes-apascenta-os-meus-cordeir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POV4KVRip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7/JESUS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596</Words>
  <Characters>3286</Characters>
  <Application>Microsoft Office Word</Application>
  <DocSecurity>0</DocSecurity>
  <Lines>55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6</cp:revision>
  <dcterms:created xsi:type="dcterms:W3CDTF">2024-06-02T10:05:00Z</dcterms:created>
  <dcterms:modified xsi:type="dcterms:W3CDTF">2024-07-07T14:30:00Z</dcterms:modified>
</cp:coreProperties>
</file>