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E421C" w:rsidRPr="007E421C" w14:paraId="7A40A4A9" w14:textId="77777777" w:rsidTr="007E421C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E421C" w:rsidRPr="007E421C" w14:paraId="7A980AC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E421C" w:rsidRPr="007E421C" w14:paraId="3DB479D0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7E421C" w:rsidRPr="007E421C" w14:paraId="04CE419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D0C881B" w14:textId="77777777" w:rsidR="007E421C" w:rsidRPr="007E421C" w:rsidRDefault="007E421C" w:rsidP="007E421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Times New Roman" w:eastAsia="Times New Roman" w:hAnsi="Times New Roman" w:cs="Times New Roman"/>
                                  <w:noProof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drawing>
                                  <wp:inline distT="0" distB="0" distL="0" distR="0" wp14:anchorId="626831E1" wp14:editId="5A5FA833">
                                    <wp:extent cx="1714500" cy="1085850"/>
                                    <wp:effectExtent l="0" t="0" r="0" b="0"/>
                                    <wp:docPr id="31" name="Imagen 22" descr="Imagen que contiene Logotipo&#10;&#10;Descripción generada automá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1" name="Imagen 22" descr="Imagen que contiene Logotipo&#10;&#10;Descripción generada automá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1085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7B6DFCB" w14:textId="77777777" w:rsidR="007E421C" w:rsidRPr="007E421C" w:rsidRDefault="007E421C" w:rsidP="007E42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4FB1FF32" w14:textId="77777777" w:rsidR="007E421C" w:rsidRPr="007E421C" w:rsidRDefault="007E421C" w:rsidP="007E4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35E3ABC0" w14:textId="77777777" w:rsidR="007E421C" w:rsidRPr="007E421C" w:rsidRDefault="007E421C" w:rsidP="007E4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  <w:tr w:rsidR="007E421C" w:rsidRPr="007E421C" w14:paraId="1F3C2BC7" w14:textId="77777777" w:rsidTr="007E421C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540" w:type="dxa"/>
              <w:left w:w="0" w:type="dxa"/>
              <w:bottom w:w="675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E421C" w:rsidRPr="007E421C" w14:paraId="72FC8C3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E421C" w:rsidRPr="007E421C" w14:paraId="378E6CE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E421C" w:rsidRPr="007E421C" w14:paraId="3FCAA62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CF9E547" w14:textId="77777777" w:rsidR="007E421C" w:rsidRPr="007E421C" w:rsidRDefault="007E421C" w:rsidP="007E421C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Iniciamos la semana y queremos invitarles a escuchar y compartir el podcast IN ESTÁTICO, un podcast de la Red Como nacido entre nosotros donde se tratan varios temas relacionados a la migración. </w:t>
                              </w: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br/>
                                <w:t xml:space="preserve">Puede escucharlo haciendo </w:t>
                              </w:r>
                              <w:proofErr w:type="spellStart"/>
                              <w:proofErr w:type="gramStart"/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click</w:t>
                              </w:r>
                              <w:proofErr w:type="spellEnd"/>
                              <w:proofErr w:type="gramEnd"/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 xml:space="preserve"> aquí: </w:t>
                              </w:r>
                              <w:hyperlink r:id="rId6" w:tgtFrame="_blank" w:history="1">
                                <w:r w:rsidRPr="007E421C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kern w:val="0"/>
                                    <w:sz w:val="24"/>
                                    <w:szCs w:val="24"/>
                                    <w:u w:val="single"/>
                                    <w:lang w:eastAsia="es-UY"/>
                                    <w14:ligatures w14:val="none"/>
                                  </w:rPr>
                                  <w:t>https://podcasters.spotify.com/pod/show/como-nacido-entre-nosotro</w:t>
                                </w:r>
                              </w:hyperlink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br/>
                                <w:t>Hallarás charlas sobre:</w:t>
                              </w:r>
                            </w:p>
                            <w:p w14:paraId="39DD8E44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Pastoral migrante</w:t>
                              </w:r>
                            </w:p>
                            <w:p w14:paraId="03A78665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Pueblos indígenas y migración</w:t>
                              </w:r>
                            </w:p>
                            <w:p w14:paraId="4CDB934D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Trabajo voluntario en el tren de migrantes</w:t>
                              </w:r>
                            </w:p>
                            <w:p w14:paraId="1EAEDD2C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Entrenamiento deportivo en cosmovisión bíblica y la migración</w:t>
                              </w:r>
                            </w:p>
                            <w:p w14:paraId="35679F8D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Psicopedagogía y migración</w:t>
                              </w:r>
                            </w:p>
                            <w:p w14:paraId="6360B166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Espacios seguros para niñez migrante </w:t>
                              </w:r>
                            </w:p>
                            <w:p w14:paraId="0F827358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Integración financiera </w:t>
                              </w:r>
                            </w:p>
                            <w:p w14:paraId="1A8FAFEB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Música y migración </w:t>
                              </w:r>
                            </w:p>
                            <w:p w14:paraId="155C7FA6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Medios de comunicación y migración</w:t>
                              </w:r>
                            </w:p>
                            <w:p w14:paraId="1899BC67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Poesía y migración </w:t>
                              </w:r>
                            </w:p>
                            <w:p w14:paraId="5CDD7EA1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Educación y migración </w:t>
                              </w:r>
                            </w:p>
                            <w:p w14:paraId="384FBDB5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Arte y migración</w:t>
                              </w:r>
                            </w:p>
                            <w:p w14:paraId="662D8CB6" w14:textId="77777777" w:rsidR="007E421C" w:rsidRPr="007E421C" w:rsidRDefault="007E421C" w:rsidP="007E421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tLeast"/>
                                <w:ind w:left="945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7E421C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espiritualidad y diversidad</w:t>
                              </w:r>
                            </w:p>
                            <w:p w14:paraId="7C7C18A6" w14:textId="272BE793" w:rsidR="007E421C" w:rsidRPr="007E421C" w:rsidRDefault="007E421C" w:rsidP="007E421C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C54AD6F" w14:textId="77777777" w:rsidR="007E421C" w:rsidRPr="007E421C" w:rsidRDefault="007E421C" w:rsidP="007E42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6DF534EE" w14:textId="77777777" w:rsidR="007E421C" w:rsidRPr="007E421C" w:rsidRDefault="007E421C" w:rsidP="007E4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5D9B05D9" w14:textId="77777777" w:rsidR="007E421C" w:rsidRPr="007E421C" w:rsidRDefault="007E421C" w:rsidP="007E42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30E9B78A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D4238"/>
    <w:multiLevelType w:val="multilevel"/>
    <w:tmpl w:val="3F08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32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1C"/>
    <w:rsid w:val="00073F3C"/>
    <w:rsid w:val="007E421C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FC21"/>
  <w15:chartTrackingRefBased/>
  <w15:docId w15:val="{1FC4532F-7750-4950-9BA9-003BE397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2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2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2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2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2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2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2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2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2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2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ail.us21.list-manage.com/track/click?u=d2e85f006f42272d90b32697e&amp;id=aca0398a38&amp;e=1518738de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2024-07-17T15:37:00Z</dcterms:created>
  <dcterms:modified xsi:type="dcterms:W3CDTF">2024-07-17T15:37:00Z</dcterms:modified>
</cp:coreProperties>
</file>