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5247D" w14:textId="6D275322" w:rsidR="00460F05" w:rsidRPr="00460F05" w:rsidRDefault="00460F05" w:rsidP="00460F05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BF4E14" w:themeColor="accent2" w:themeShade="BF"/>
          <w:kern w:val="36"/>
          <w:sz w:val="36"/>
          <w:szCs w:val="36"/>
          <w:lang w:eastAsia="es-UY"/>
          <w14:ligatures w14:val="none"/>
        </w:rPr>
      </w:pPr>
      <w:r w:rsidRPr="00460F05">
        <w:rPr>
          <w:rFonts w:ascii="Arial" w:eastAsia="Times New Roman" w:hAnsi="Arial" w:cs="Arial"/>
          <w:b/>
          <w:bCs/>
          <w:color w:val="BF4E14" w:themeColor="accent2" w:themeShade="BF"/>
          <w:kern w:val="36"/>
          <w:sz w:val="36"/>
          <w:szCs w:val="36"/>
          <w:lang w:eastAsia="es-UY"/>
          <w14:ligatures w14:val="none"/>
        </w:rPr>
        <w:t>Brasil podría perder el Pantanal a finales de este siglo, dice Marina Silva</w:t>
      </w:r>
    </w:p>
    <w:p w14:paraId="41D13CCE" w14:textId="77777777" w:rsidR="00460F05" w:rsidRPr="00460F05" w:rsidRDefault="00460F05" w:rsidP="00460F0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BF4E14" w:themeColor="accent2" w:themeShade="BF"/>
          <w:sz w:val="36"/>
          <w:szCs w:val="36"/>
        </w:rPr>
      </w:pPr>
    </w:p>
    <w:p w14:paraId="61379AAA" w14:textId="77777777" w:rsidR="00460F05" w:rsidRPr="00460F05" w:rsidRDefault="00460F05" w:rsidP="00460F0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BF4E14" w:themeColor="accent2" w:themeShade="BF"/>
          <w:sz w:val="26"/>
          <w:szCs w:val="26"/>
        </w:rPr>
      </w:pPr>
    </w:p>
    <w:p w14:paraId="7110818A" w14:textId="54984369" w:rsidR="00460F05" w:rsidRDefault="00460F05" w:rsidP="00460F0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El Ministro participó de una sesión de la </w:t>
      </w:r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Comisión de Medio Ambiente del Senado</w:t>
      </w:r>
      <w:r>
        <w:rPr>
          <w:rFonts w:ascii="Arial" w:hAnsi="Arial" w:cs="Arial"/>
          <w:color w:val="333333"/>
          <w:sz w:val="26"/>
          <w:szCs w:val="26"/>
        </w:rPr>
        <w:t> , en la que se abordaron los incendios y la prolongada sequía que afectan a la mayor parte del país.</w:t>
      </w:r>
    </w:p>
    <w:p w14:paraId="45FB8333" w14:textId="77777777" w:rsidR="00460F05" w:rsidRDefault="00460F05" w:rsidP="00460F0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</w:p>
    <w:p w14:paraId="2146918E" w14:textId="77777777" w:rsidR="00460F05" w:rsidRDefault="00460F05" w:rsidP="00460F0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El informe lo publica </w:t>
      </w:r>
      <w:proofErr w:type="spellStart"/>
      <w:r>
        <w:rPr>
          <w:rFonts w:ascii="Arial" w:hAnsi="Arial" w:cs="Arial"/>
          <w:color w:val="333333"/>
          <w:sz w:val="26"/>
          <w:szCs w:val="26"/>
        </w:rPr>
        <w:fldChar w:fldCharType="begin"/>
      </w:r>
      <w:r>
        <w:rPr>
          <w:rFonts w:ascii="Arial" w:hAnsi="Arial" w:cs="Arial"/>
          <w:color w:val="333333"/>
          <w:sz w:val="26"/>
          <w:szCs w:val="26"/>
        </w:rPr>
        <w:instrText>HYPERLINK "https://climainfo.org.br/2024/09/04/brasil-pode-perder-o-pantanal-ate-o-fim-deste-seculo-afirma-marina-silva/" \t "_blank"</w:instrText>
      </w:r>
      <w:r>
        <w:rPr>
          <w:rFonts w:ascii="Arial" w:hAnsi="Arial" w:cs="Arial"/>
          <w:color w:val="333333"/>
          <w:sz w:val="26"/>
          <w:szCs w:val="26"/>
        </w:rPr>
      </w:r>
      <w:r>
        <w:rPr>
          <w:rFonts w:ascii="Arial" w:hAnsi="Arial" w:cs="Arial"/>
          <w:color w:val="333333"/>
          <w:sz w:val="26"/>
          <w:szCs w:val="26"/>
        </w:rPr>
        <w:fldChar w:fldCharType="separate"/>
      </w:r>
      <w:r>
        <w:rPr>
          <w:rStyle w:val="Hipervnculo"/>
          <w:rFonts w:ascii="Arial" w:eastAsiaTheme="majorEastAsia" w:hAnsi="Arial" w:cs="Arial"/>
          <w:color w:val="FC6B01"/>
          <w:sz w:val="26"/>
          <w:szCs w:val="26"/>
        </w:rPr>
        <w:t>ClimaInfo</w:t>
      </w:r>
      <w:proofErr w:type="spellEnd"/>
      <w:r>
        <w:rPr>
          <w:rFonts w:ascii="Arial" w:hAnsi="Arial" w:cs="Arial"/>
          <w:color w:val="333333"/>
          <w:sz w:val="26"/>
          <w:szCs w:val="26"/>
        </w:rPr>
        <w:fldChar w:fldCharType="end"/>
      </w:r>
      <w:r>
        <w:rPr>
          <w:rFonts w:ascii="Arial" w:hAnsi="Arial" w:cs="Arial"/>
          <w:color w:val="333333"/>
          <w:sz w:val="26"/>
          <w:szCs w:val="26"/>
        </w:rPr>
        <w:t> el 09-05-2024.</w:t>
      </w:r>
    </w:p>
    <w:p w14:paraId="590D445E" w14:textId="77777777" w:rsidR="00460F05" w:rsidRDefault="00460F05" w:rsidP="00460F0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</w:p>
    <w:p w14:paraId="2B4AC955" w14:textId="77777777" w:rsidR="00460F05" w:rsidRDefault="00460F05" w:rsidP="00460F0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El Pantanal, afectado por sequías e incendios extremos, </w:t>
      </w:r>
      <w:hyperlink r:id="rId4" w:tgtFrame="_blank" w:history="1">
        <w:r>
          <w:rPr>
            <w:rStyle w:val="Hipervnculo"/>
            <w:rFonts w:ascii="Arial" w:eastAsiaTheme="majorEastAsia" w:hAnsi="Arial" w:cs="Arial"/>
            <w:color w:val="FC6B01"/>
            <w:sz w:val="26"/>
            <w:szCs w:val="26"/>
          </w:rPr>
          <w:t>podría quedar completamente destruido</w:t>
        </w:r>
      </w:hyperlink>
      <w:r>
        <w:rPr>
          <w:rFonts w:ascii="Arial" w:hAnsi="Arial" w:cs="Arial"/>
          <w:color w:val="333333"/>
          <w:sz w:val="26"/>
          <w:szCs w:val="26"/>
        </w:rPr>
        <w:t> hacia finales de este siglo si el mundo no es capaz de revertir </w:t>
      </w:r>
      <w:hyperlink r:id="rId5" w:tgtFrame="_blank" w:history="1">
        <w:r>
          <w:rPr>
            <w:rStyle w:val="Hipervnculo"/>
            <w:rFonts w:ascii="Arial" w:eastAsiaTheme="majorEastAsia" w:hAnsi="Arial" w:cs="Arial"/>
            <w:color w:val="FC6B01"/>
            <w:sz w:val="26"/>
            <w:szCs w:val="26"/>
          </w:rPr>
          <w:t>el cambio climático</w:t>
        </w:r>
      </w:hyperlink>
      <w:r>
        <w:rPr>
          <w:rFonts w:ascii="Arial" w:hAnsi="Arial" w:cs="Arial"/>
          <w:color w:val="333333"/>
          <w:sz w:val="26"/>
          <w:szCs w:val="26"/>
        </w:rPr>
        <w:t> , provocado principalmente por la </w:t>
      </w:r>
      <w:hyperlink r:id="rId6" w:tgtFrame="_blank" w:history="1">
        <w:r>
          <w:rPr>
            <w:rStyle w:val="Hipervnculo"/>
            <w:rFonts w:ascii="Arial" w:eastAsiaTheme="majorEastAsia" w:hAnsi="Arial" w:cs="Arial"/>
            <w:color w:val="FC6B01"/>
            <w:sz w:val="26"/>
            <w:szCs w:val="26"/>
          </w:rPr>
          <w:t>quema de combustibles fósiles</w:t>
        </w:r>
      </w:hyperlink>
      <w:r>
        <w:rPr>
          <w:rFonts w:ascii="Arial" w:hAnsi="Arial" w:cs="Arial"/>
          <w:color w:val="333333"/>
          <w:sz w:val="26"/>
          <w:szCs w:val="26"/>
        </w:rPr>
        <w:t> , que provoca </w:t>
      </w:r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fenómenos meteorológicos cada vez más frecuentes y extremos.</w:t>
      </w:r>
      <w:r>
        <w:rPr>
          <w:rFonts w:ascii="Arial" w:hAnsi="Arial" w:cs="Arial"/>
          <w:color w:val="333333"/>
          <w:sz w:val="26"/>
          <w:szCs w:val="26"/>
        </w:rPr>
        <w:t> . Esto es lo que dijo la ministra de </w:t>
      </w:r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Medio Ambiente</w:t>
      </w:r>
      <w:r>
        <w:rPr>
          <w:rFonts w:ascii="Arial" w:hAnsi="Arial" w:cs="Arial"/>
          <w:color w:val="333333"/>
          <w:sz w:val="26"/>
          <w:szCs w:val="26"/>
        </w:rPr>
        <w:t> , </w:t>
      </w:r>
      <w:hyperlink r:id="rId7" w:tgtFrame="_blank" w:history="1">
        <w:r>
          <w:rPr>
            <w:rStyle w:val="Hipervnculo"/>
            <w:rFonts w:ascii="Arial" w:eastAsiaTheme="majorEastAsia" w:hAnsi="Arial" w:cs="Arial"/>
            <w:color w:val="FC6B01"/>
            <w:sz w:val="26"/>
            <w:szCs w:val="26"/>
          </w:rPr>
          <w:t>Marina Silva</w:t>
        </w:r>
      </w:hyperlink>
      <w:r>
        <w:rPr>
          <w:rFonts w:ascii="Arial" w:hAnsi="Arial" w:cs="Arial"/>
          <w:color w:val="333333"/>
          <w:sz w:val="26"/>
          <w:szCs w:val="26"/>
        </w:rPr>
        <w:t> , en audiencia en la Comisión de Medio Ambiente del Senado, el miércoles (9/4), sobre los incendios y la prolongada sequía que afecta a la mayor parte del país – con </w:t>
      </w:r>
      <w:hyperlink r:id="rId8" w:tgtFrame="_blank" w:history="1">
        <w:r>
          <w:rPr>
            <w:rStyle w:val="Hipervnculo"/>
            <w:rFonts w:ascii="Arial" w:eastAsiaTheme="majorEastAsia" w:hAnsi="Arial" w:cs="Arial"/>
            <w:color w:val="FC6B01"/>
            <w:sz w:val="26"/>
            <w:szCs w:val="26"/>
          </w:rPr>
          <w:t>mayores daños al Pantanal y al Amazonas</w:t>
        </w:r>
      </w:hyperlink>
      <w:r>
        <w:rPr>
          <w:rFonts w:ascii="Arial" w:hAnsi="Arial" w:cs="Arial"/>
          <w:color w:val="333333"/>
          <w:sz w:val="26"/>
          <w:szCs w:val="26"/>
        </w:rPr>
        <w:t> .</w:t>
      </w:r>
    </w:p>
    <w:p w14:paraId="65535B3F" w14:textId="77777777" w:rsidR="00460F05" w:rsidRDefault="00460F05" w:rsidP="00460F0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</w:p>
    <w:p w14:paraId="6F1A8610" w14:textId="77777777" w:rsidR="00460F05" w:rsidRDefault="00460F05" w:rsidP="00460F0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Marina no se olvidaba del fin de la llanura aluvial más grande del planeta. Mencionó lo que los científicos de todo el mundo vienen señalando desde hace décadas: o actuamos para contener la </w:t>
      </w:r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crisis climática</w:t>
      </w:r>
      <w:r>
        <w:rPr>
          <w:rFonts w:ascii="Arial" w:hAnsi="Arial" w:cs="Arial"/>
          <w:color w:val="333333"/>
          <w:sz w:val="26"/>
          <w:szCs w:val="26"/>
        </w:rPr>
        <w:t> , eliminando </w:t>
      </w:r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el petróleo</w:t>
      </w:r>
      <w:r>
        <w:rPr>
          <w:rFonts w:ascii="Arial" w:hAnsi="Arial" w:cs="Arial"/>
          <w:color w:val="333333"/>
          <w:sz w:val="26"/>
          <w:szCs w:val="26"/>
        </w:rPr>
        <w:t> , </w:t>
      </w:r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el gas fósil</w:t>
      </w:r>
      <w:r>
        <w:rPr>
          <w:rFonts w:ascii="Arial" w:hAnsi="Arial" w:cs="Arial"/>
          <w:color w:val="333333"/>
          <w:sz w:val="26"/>
          <w:szCs w:val="26"/>
        </w:rPr>
        <w:t> y </w:t>
      </w:r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el carbón</w:t>
      </w:r>
      <w:r>
        <w:rPr>
          <w:rFonts w:ascii="Arial" w:hAnsi="Arial" w:cs="Arial"/>
          <w:color w:val="333333"/>
          <w:sz w:val="26"/>
          <w:szCs w:val="26"/>
        </w:rPr>
        <w:t> , combatiendo </w:t>
      </w:r>
      <w:hyperlink r:id="rId9" w:tgtFrame="_blank" w:history="1">
        <w:r>
          <w:rPr>
            <w:rStyle w:val="Hipervnculo"/>
            <w:rFonts w:ascii="Arial" w:eastAsiaTheme="majorEastAsia" w:hAnsi="Arial" w:cs="Arial"/>
            <w:color w:val="FC6B01"/>
            <w:sz w:val="26"/>
            <w:szCs w:val="26"/>
          </w:rPr>
          <w:t>la deforestación</w:t>
        </w:r>
      </w:hyperlink>
      <w:r>
        <w:rPr>
          <w:rFonts w:ascii="Arial" w:hAnsi="Arial" w:cs="Arial"/>
          <w:color w:val="333333"/>
          <w:sz w:val="26"/>
          <w:szCs w:val="26"/>
        </w:rPr>
        <w:t> y modificando el uso de la tierra por parte del sector </w:t>
      </w:r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agrícola</w:t>
      </w:r>
      <w:r>
        <w:rPr>
          <w:rFonts w:ascii="Arial" w:hAnsi="Arial" w:cs="Arial"/>
          <w:color w:val="333333"/>
          <w:sz w:val="26"/>
          <w:szCs w:val="26"/>
        </w:rPr>
        <w:t> , o se acabará con los biomas, con la biodiversidad. y </w:t>
      </w:r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la humanidad</w:t>
      </w:r>
      <w:r>
        <w:rPr>
          <w:rFonts w:ascii="Arial" w:hAnsi="Arial" w:cs="Arial"/>
          <w:color w:val="333333"/>
          <w:sz w:val="26"/>
          <w:szCs w:val="26"/>
        </w:rPr>
        <w:t> .</w:t>
      </w:r>
    </w:p>
    <w:p w14:paraId="3FF2F9D4" w14:textId="77777777" w:rsidR="00460F05" w:rsidRDefault="00460F05" w:rsidP="00460F0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</w:p>
    <w:p w14:paraId="6795F8E4" w14:textId="77777777" w:rsidR="00460F05" w:rsidRDefault="00460F05" w:rsidP="00460F0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“Según los investigadores, si el mismo fenómeno continúa 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en relación al</w:t>
      </w:r>
      <w:proofErr w:type="gramEnd"/>
      <w:r>
        <w:rPr>
          <w:rFonts w:ascii="Arial" w:hAnsi="Arial" w:cs="Arial"/>
          <w:color w:val="333333"/>
          <w:sz w:val="26"/>
          <w:szCs w:val="26"/>
        </w:rPr>
        <w:t> </w:t>
      </w:r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Pantanal</w:t>
      </w:r>
      <w:r>
        <w:rPr>
          <w:rFonts w:ascii="Arial" w:hAnsi="Arial" w:cs="Arial"/>
          <w:color w:val="333333"/>
          <w:sz w:val="26"/>
          <w:szCs w:val="26"/>
        </w:rPr>
        <w:t> , el diagnóstico es que podríamos perderlo hacia fin de siglo. Esto tiene un nombre: baja precipitación, alto proceso de evapotranspiración, no poder alcanzar el nivel de inundación, ni de los ríos ni de la llanura inundada”, detalló el ministro.</w:t>
      </w:r>
    </w:p>
    <w:p w14:paraId="76945FB2" w14:textId="77777777" w:rsidR="00460F05" w:rsidRDefault="00460F05" w:rsidP="00460F0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</w:p>
    <w:p w14:paraId="7F7A1E03" w14:textId="77777777" w:rsidR="00460F05" w:rsidRDefault="00460F05" w:rsidP="00460F0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En la audiencia con los senadores, el Ministro de Medio Ambiente reforzó que, vistos los datos y los hechos, será necesario ampliar cada vez más los esfuerzos y recursos para combatir las consecuencias del </w:t>
      </w:r>
      <w:hyperlink r:id="rId10" w:tgtFrame="_blank" w:history="1">
        <w:r>
          <w:rPr>
            <w:rStyle w:val="Hipervnculo"/>
            <w:rFonts w:ascii="Arial" w:eastAsiaTheme="majorEastAsia" w:hAnsi="Arial" w:cs="Arial"/>
            <w:color w:val="FC6B01"/>
            <w:sz w:val="26"/>
            <w:szCs w:val="26"/>
          </w:rPr>
          <w:t>cambio climático</w:t>
        </w:r>
      </w:hyperlink>
      <w:r>
        <w:rPr>
          <w:rFonts w:ascii="Arial" w:hAnsi="Arial" w:cs="Arial"/>
          <w:color w:val="333333"/>
          <w:sz w:val="26"/>
          <w:szCs w:val="26"/>
        </w:rPr>
        <w:t> , destaca </w:t>
      </w:r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g1</w:t>
      </w:r>
      <w:r>
        <w:rPr>
          <w:rFonts w:ascii="Arial" w:hAnsi="Arial" w:cs="Arial"/>
          <w:color w:val="333333"/>
          <w:sz w:val="26"/>
          <w:szCs w:val="26"/>
        </w:rPr>
        <w:t> . Mencionó aumentos presupuestales respecto al gobierno anterior, pero hizo un llamado a los congresistas para que aporten recursos a su cartera.</w:t>
      </w:r>
    </w:p>
    <w:p w14:paraId="60B8B54B" w14:textId="77777777" w:rsidR="00460F05" w:rsidRDefault="00460F05" w:rsidP="00460F0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</w:p>
    <w:p w14:paraId="0ADE5B78" w14:textId="77777777" w:rsidR="00460F05" w:rsidRDefault="00460F05" w:rsidP="00460F0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Como medida inmediata, </w:t>
      </w:r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Marina</w:t>
      </w:r>
      <w:r>
        <w:rPr>
          <w:rFonts w:ascii="Arial" w:hAnsi="Arial" w:cs="Arial"/>
          <w:color w:val="333333"/>
          <w:sz w:val="26"/>
          <w:szCs w:val="26"/>
        </w:rPr>
        <w:t> sugirió que </w:t>
      </w:r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el Congreso</w:t>
      </w:r>
      <w:r>
        <w:rPr>
          <w:rFonts w:ascii="Arial" w:hAnsi="Arial" w:cs="Arial"/>
          <w:color w:val="333333"/>
          <w:sz w:val="26"/>
          <w:szCs w:val="26"/>
        </w:rPr>
        <w:t> cree un marco regulatorio de </w:t>
      </w:r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emergencia climática</w:t>
      </w:r>
      <w:r>
        <w:rPr>
          <w:rFonts w:ascii="Arial" w:hAnsi="Arial" w:cs="Arial"/>
          <w:color w:val="333333"/>
          <w:sz w:val="26"/>
          <w:szCs w:val="26"/>
        </w:rPr>
        <w:t> que excluya los recursos gastados en estas condiciones del objetivo fiscal del gobierno federal, informa </w:t>
      </w:r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UOL</w:t>
      </w:r>
      <w:r>
        <w:rPr>
          <w:rFonts w:ascii="Arial" w:hAnsi="Arial" w:cs="Arial"/>
          <w:color w:val="333333"/>
          <w:sz w:val="26"/>
          <w:szCs w:val="26"/>
        </w:rPr>
        <w:t xml:space="preserve"> . </w:t>
      </w:r>
      <w:r>
        <w:rPr>
          <w:rFonts w:ascii="Arial" w:hAnsi="Arial" w:cs="Arial"/>
          <w:color w:val="333333"/>
          <w:sz w:val="26"/>
          <w:szCs w:val="26"/>
        </w:rPr>
        <w:lastRenderedPageBreak/>
        <w:t xml:space="preserve">“Si tengo que actuar preventivamente, como entienden sus Excelencias y las nuestras, 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tengo que tener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cobertura jurídica para ello”, explicó.</w:t>
      </w:r>
    </w:p>
    <w:p w14:paraId="602F322C" w14:textId="77777777" w:rsidR="00460F05" w:rsidRDefault="00460F05" w:rsidP="00460F0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</w:p>
    <w:p w14:paraId="0F67C02C" w14:textId="77777777" w:rsidR="00460F05" w:rsidRDefault="00460F05" w:rsidP="00460F0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El ministro también afirmó que el Gobierno vive una "paradoja", con exigencias simultáneas de inversión en medidas </w:t>
      </w:r>
      <w:hyperlink r:id="rId11" w:tgtFrame="_blank" w:history="1">
        <w:r>
          <w:rPr>
            <w:rStyle w:val="Hipervnculo"/>
            <w:rFonts w:ascii="Arial" w:eastAsiaTheme="majorEastAsia" w:hAnsi="Arial" w:cs="Arial"/>
            <w:color w:val="FC6B01"/>
            <w:sz w:val="26"/>
            <w:szCs w:val="26"/>
          </w:rPr>
          <w:t>de lucha contra incendios</w:t>
        </w:r>
      </w:hyperlink>
      <w:r>
        <w:rPr>
          <w:rFonts w:ascii="Arial" w:hAnsi="Arial" w:cs="Arial"/>
          <w:color w:val="333333"/>
          <w:sz w:val="26"/>
          <w:szCs w:val="26"/>
        </w:rPr>
        <w:t> y proyectos "altamente alimentadores de incendios". Pero no especificó qué proyectos serían estos.</w:t>
      </w:r>
    </w:p>
    <w:p w14:paraId="7F7C1980" w14:textId="77777777" w:rsidR="00460F05" w:rsidRDefault="00460F05" w:rsidP="00460F0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</w:p>
    <w:p w14:paraId="1A440698" w14:textId="77777777" w:rsidR="00460F05" w:rsidRDefault="00460F05" w:rsidP="00460F0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El esfuerzo del gobierno para combatir los incendios ha sido "igualar el juego", destacó </w:t>
      </w:r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Marina Silva</w:t>
      </w:r>
      <w:r>
        <w:rPr>
          <w:rFonts w:ascii="Arial" w:hAnsi="Arial" w:cs="Arial"/>
          <w:color w:val="333333"/>
          <w:sz w:val="26"/>
          <w:szCs w:val="26"/>
        </w:rPr>
        <w:t> en </w:t>
      </w:r>
      <w:proofErr w:type="spellStart"/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Correio</w:t>
      </w:r>
      <w:proofErr w:type="spellEnd"/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Braziliense</w:t>
      </w:r>
      <w:proofErr w:type="spellEnd"/>
      <w:r>
        <w:rPr>
          <w:rFonts w:ascii="Arial" w:hAnsi="Arial" w:cs="Arial"/>
          <w:color w:val="333333"/>
          <w:sz w:val="26"/>
          <w:szCs w:val="26"/>
        </w:rPr>
        <w:t> . “Estos no son incendios naturales. Si no nos hubiéramos preparado desde enero de 2023, hubiéramos tenido una situación incontrolable”, subrayó.</w:t>
      </w:r>
    </w:p>
    <w:p w14:paraId="296B4F0B" w14:textId="77777777" w:rsidR="00926044" w:rsidRDefault="00926044"/>
    <w:p w14:paraId="1B743800" w14:textId="7C15BB01" w:rsidR="00460F05" w:rsidRDefault="00460F05">
      <w:hyperlink r:id="rId12" w:history="1">
        <w:r w:rsidRPr="00761F8E">
          <w:rPr>
            <w:rStyle w:val="Hipervnculo"/>
          </w:rPr>
          <w:t>https://www.ihu.unisinos.br/643240-brasil-pode-perder-o-pantanal-ate-o-fim-deste-seculo-afirma-marina-silva?utm_campaign=newsletter_ihu__05-09-2024&amp;utm_medium=email&amp;utm_source=RD+Station</w:t>
        </w:r>
      </w:hyperlink>
    </w:p>
    <w:p w14:paraId="4FA27BE0" w14:textId="77777777" w:rsidR="00460F05" w:rsidRDefault="00460F05"/>
    <w:sectPr w:rsidR="00460F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F05"/>
    <w:rsid w:val="00460F05"/>
    <w:rsid w:val="00926044"/>
    <w:rsid w:val="00D02E1D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3F625"/>
  <w15:chartTrackingRefBased/>
  <w15:docId w15:val="{6EAFD153-25CD-460D-A9AD-20DDDF15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60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0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0F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0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0F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0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0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0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0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0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0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0F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0F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0F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0F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0F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0F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0F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60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0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60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60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60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60F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60F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60F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0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0F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60F0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60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UY"/>
      <w14:ligatures w14:val="none"/>
    </w:rPr>
  </w:style>
  <w:style w:type="character" w:styleId="Textoennegrita">
    <w:name w:val="Strong"/>
    <w:basedOn w:val="Fuentedeprrafopredeter"/>
    <w:uiPriority w:val="22"/>
    <w:qFormat/>
    <w:rsid w:val="00460F0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460F05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60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1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u.unisinos.br/categorias/159-entrevistas/604393-enquanto-amazonia-e-pantanal-ardem-em-chamas-pampa-e-ameacado-pelas-florestas-artificiais-entrevista-especial-com-heinrich-hasenac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hu.unisinos.br/categorias/639084-marina-silva-nao-basta-mitigar-e-adaptar-precisamos-transformar-o-modelo-economico" TargetMode="External"/><Relationship Id="rId12" Type="http://schemas.openxmlformats.org/officeDocument/2006/relationships/hyperlink" Target="https://www.ihu.unisinos.br/643240-brasil-pode-perder-o-pantanal-ate-o-fim-deste-seculo-afirma-marina-silva?utm_campaign=newsletter_ihu__05-09-2024&amp;utm_medium=email&amp;utm_source=RD+St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hu.unisinos.br/categorias/637116-ue-quer-que-industria-de-combustiveis-fosseis-pague-combate-as-mudancas-climaticas" TargetMode="External"/><Relationship Id="rId11" Type="http://schemas.openxmlformats.org/officeDocument/2006/relationships/hyperlink" Target="https://www.ihu.unisinos.br/categorias/642967-brasil-em-chamas-stf-da-15-dias-para-governo-reforcar-combate-a-incendios" TargetMode="External"/><Relationship Id="rId5" Type="http://schemas.openxmlformats.org/officeDocument/2006/relationships/hyperlink" Target="https://ihu.unisinos.br/categorias/627275-a-mudanca-climatica-transformara-a-maneira-como-vivemos" TargetMode="External"/><Relationship Id="rId10" Type="http://schemas.openxmlformats.org/officeDocument/2006/relationships/hyperlink" Target="https://www.ihu.unisinos.br/categorias/638755-mudancas-climaticas-e-economia-estudo-revela-impacto-global-de-us-38-trilhoes" TargetMode="External"/><Relationship Id="rId4" Type="http://schemas.openxmlformats.org/officeDocument/2006/relationships/hyperlink" Target="https://www.ihu.unisinos.br/643024-incendios-no-pantanal-ja-consumiram-este-ano-mais-de-15-do-bioma" TargetMode="External"/><Relationship Id="rId9" Type="http://schemas.openxmlformats.org/officeDocument/2006/relationships/hyperlink" Target="https://www.ihu.unisinos.br/categorias/628475-impactos-do-desmatamento-da-amazonia-nas-chuvas-e-no-clima-do-brasil-e-do-mund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718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2024-09-05T19:16:00Z</dcterms:created>
  <dcterms:modified xsi:type="dcterms:W3CDTF">2024-09-05T19:18:00Z</dcterms:modified>
</cp:coreProperties>
</file>