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E8FBB" w14:textId="77777777" w:rsidR="00D158D5" w:rsidRPr="00D158D5" w:rsidRDefault="00D158D5" w:rsidP="00D158D5">
      <w:pPr>
        <w:spacing w:after="0" w:line="240" w:lineRule="auto"/>
        <w:jc w:val="center"/>
        <w:outlineLvl w:val="0"/>
        <w:rPr>
          <w:rFonts w:ascii="Arial" w:eastAsia="Times New Roman" w:hAnsi="Arial" w:cs="Arial"/>
          <w:b/>
          <w:bCs/>
          <w:color w:val="BF4E14" w:themeColor="accent2" w:themeShade="BF"/>
          <w:kern w:val="36"/>
          <w:sz w:val="66"/>
          <w:szCs w:val="66"/>
          <w:lang w:eastAsia="es-UY"/>
          <w14:ligatures w14:val="none"/>
        </w:rPr>
      </w:pPr>
      <w:r w:rsidRPr="00D158D5">
        <w:rPr>
          <w:rFonts w:ascii="Arial" w:eastAsia="Times New Roman" w:hAnsi="Arial" w:cs="Arial"/>
          <w:b/>
          <w:bCs/>
          <w:color w:val="BF4E14" w:themeColor="accent2" w:themeShade="BF"/>
          <w:kern w:val="36"/>
          <w:sz w:val="66"/>
          <w:szCs w:val="66"/>
          <w:lang w:eastAsia="es-UY"/>
          <w14:ligatures w14:val="none"/>
        </w:rPr>
        <w:t xml:space="preserve">“El gran signo de los tiempos es la conciencia de la catástrofe ecológica y medioambiental”. Entrevista especial a Jorge </w:t>
      </w:r>
      <w:proofErr w:type="spellStart"/>
      <w:r w:rsidRPr="00D158D5">
        <w:rPr>
          <w:rFonts w:ascii="Arial" w:eastAsia="Times New Roman" w:hAnsi="Arial" w:cs="Arial"/>
          <w:b/>
          <w:bCs/>
          <w:color w:val="BF4E14" w:themeColor="accent2" w:themeShade="BF"/>
          <w:kern w:val="36"/>
          <w:sz w:val="66"/>
          <w:szCs w:val="66"/>
          <w:lang w:eastAsia="es-UY"/>
          <w14:ligatures w14:val="none"/>
        </w:rPr>
        <w:t>Costadoat</w:t>
      </w:r>
      <w:proofErr w:type="spellEnd"/>
    </w:p>
    <w:p w14:paraId="677CAA4F" w14:textId="77777777" w:rsidR="00D158D5" w:rsidRPr="00D158D5" w:rsidRDefault="00D158D5" w:rsidP="00D158D5">
      <w:pPr>
        <w:spacing w:after="0" w:line="240" w:lineRule="auto"/>
        <w:jc w:val="center"/>
        <w:rPr>
          <w:rFonts w:ascii="Arial" w:eastAsia="Times New Roman" w:hAnsi="Arial" w:cs="Arial"/>
          <w:color w:val="BF4E14" w:themeColor="accent2" w:themeShade="BF"/>
          <w:kern w:val="0"/>
          <w:sz w:val="33"/>
          <w:szCs w:val="33"/>
          <w:lang w:eastAsia="es-UY"/>
          <w14:ligatures w14:val="none"/>
        </w:rPr>
      </w:pPr>
      <w:r w:rsidRPr="00D158D5">
        <w:rPr>
          <w:rFonts w:ascii="Arial" w:eastAsia="Times New Roman" w:hAnsi="Arial" w:cs="Arial"/>
          <w:color w:val="BF4E14" w:themeColor="accent2" w:themeShade="BF"/>
          <w:kern w:val="0"/>
          <w:sz w:val="33"/>
          <w:szCs w:val="33"/>
          <w:lang w:eastAsia="es-UY"/>
          <w14:ligatures w14:val="none"/>
        </w:rPr>
        <w:t>La “</w:t>
      </w:r>
      <w:proofErr w:type="spellStart"/>
      <w:r w:rsidRPr="00D158D5">
        <w:rPr>
          <w:rFonts w:ascii="Arial" w:eastAsia="Times New Roman" w:hAnsi="Arial" w:cs="Arial"/>
          <w:color w:val="BF4E14" w:themeColor="accent2" w:themeShade="BF"/>
          <w:kern w:val="0"/>
          <w:sz w:val="33"/>
          <w:szCs w:val="33"/>
          <w:lang w:eastAsia="es-UY"/>
          <w14:ligatures w14:val="none"/>
        </w:rPr>
        <w:t>despriestización</w:t>
      </w:r>
      <w:proofErr w:type="spellEnd"/>
      <w:r w:rsidRPr="00D158D5">
        <w:rPr>
          <w:rFonts w:ascii="Arial" w:eastAsia="Times New Roman" w:hAnsi="Arial" w:cs="Arial"/>
          <w:color w:val="BF4E14" w:themeColor="accent2" w:themeShade="BF"/>
          <w:kern w:val="0"/>
          <w:sz w:val="33"/>
          <w:szCs w:val="33"/>
          <w:lang w:eastAsia="es-UY"/>
          <w14:ligatures w14:val="none"/>
        </w:rPr>
        <w:t xml:space="preserve">” de la Iglesia, el enfrentamiento a los abusos sexuales entre el clero chileno, la </w:t>
      </w:r>
      <w:proofErr w:type="spellStart"/>
      <w:r w:rsidRPr="00D158D5">
        <w:rPr>
          <w:rFonts w:ascii="Arial" w:eastAsia="Times New Roman" w:hAnsi="Arial" w:cs="Arial"/>
          <w:color w:val="BF4E14" w:themeColor="accent2" w:themeShade="BF"/>
          <w:kern w:val="0"/>
          <w:sz w:val="33"/>
          <w:szCs w:val="33"/>
          <w:lang w:eastAsia="es-UY"/>
          <w14:ligatures w14:val="none"/>
        </w:rPr>
        <w:t>sinodalidad</w:t>
      </w:r>
      <w:proofErr w:type="spellEnd"/>
      <w:r w:rsidRPr="00D158D5">
        <w:rPr>
          <w:rFonts w:ascii="Arial" w:eastAsia="Times New Roman" w:hAnsi="Arial" w:cs="Arial"/>
          <w:color w:val="BF4E14" w:themeColor="accent2" w:themeShade="BF"/>
          <w:kern w:val="0"/>
          <w:sz w:val="33"/>
          <w:szCs w:val="33"/>
          <w:lang w:eastAsia="es-UY"/>
          <w14:ligatures w14:val="none"/>
        </w:rPr>
        <w:t xml:space="preserve"> y el desarrollo autónomo de las Iglesias locales son algunos de los temas que aborda el jesuita Jorge </w:t>
      </w:r>
      <w:proofErr w:type="spellStart"/>
      <w:r w:rsidRPr="00D158D5">
        <w:rPr>
          <w:rFonts w:ascii="Arial" w:eastAsia="Times New Roman" w:hAnsi="Arial" w:cs="Arial"/>
          <w:color w:val="BF4E14" w:themeColor="accent2" w:themeShade="BF"/>
          <w:kern w:val="0"/>
          <w:sz w:val="33"/>
          <w:szCs w:val="33"/>
          <w:lang w:eastAsia="es-UY"/>
          <w14:ligatures w14:val="none"/>
        </w:rPr>
        <w:t>Costadoat</w:t>
      </w:r>
      <w:proofErr w:type="spellEnd"/>
      <w:r w:rsidRPr="00D158D5">
        <w:rPr>
          <w:rFonts w:ascii="Arial" w:eastAsia="Times New Roman" w:hAnsi="Arial" w:cs="Arial"/>
          <w:color w:val="BF4E14" w:themeColor="accent2" w:themeShade="BF"/>
          <w:kern w:val="0"/>
          <w:sz w:val="33"/>
          <w:szCs w:val="33"/>
          <w:lang w:eastAsia="es-UY"/>
          <w14:ligatures w14:val="none"/>
        </w:rPr>
        <w:t xml:space="preserve"> en la siguiente entrevista</w:t>
      </w:r>
    </w:p>
    <w:p w14:paraId="6424D826" w14:textId="77777777" w:rsidR="00926044" w:rsidRDefault="00926044"/>
    <w:p w14:paraId="3F9DBE99" w14:textId="77777777" w:rsidR="00D158D5" w:rsidRPr="00D158D5" w:rsidRDefault="00D158D5" w:rsidP="00D158D5">
      <w:pPr>
        <w:spacing w:after="0" w:line="240" w:lineRule="auto"/>
        <w:rPr>
          <w:rFonts w:ascii="Arial" w:eastAsia="Times New Roman" w:hAnsi="Arial" w:cs="Arial"/>
          <w:color w:val="666666"/>
          <w:kern w:val="0"/>
          <w:sz w:val="21"/>
          <w:szCs w:val="21"/>
          <w:lang w:eastAsia="es-UY"/>
          <w14:ligatures w14:val="none"/>
        </w:rPr>
      </w:pPr>
      <w:r w:rsidRPr="00D158D5">
        <w:rPr>
          <w:rFonts w:ascii="Arial" w:eastAsia="Times New Roman" w:hAnsi="Arial" w:cs="Arial"/>
          <w:color w:val="666666"/>
          <w:kern w:val="0"/>
          <w:sz w:val="21"/>
          <w:szCs w:val="21"/>
          <w:lang w:eastAsia="es-UY"/>
          <w14:ligatures w14:val="none"/>
        </w:rPr>
        <w:t>04 noviembre 2024</w:t>
      </w:r>
    </w:p>
    <w:p w14:paraId="21A5C542"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“No espero </w:t>
      </w:r>
      <w:hyperlink r:id="rId4" w:tgtFrame="_blank" w:history="1">
        <w:r w:rsidRPr="00D158D5">
          <w:rPr>
            <w:rFonts w:ascii="Arial" w:eastAsia="Times New Roman" w:hAnsi="Arial" w:cs="Arial"/>
            <w:color w:val="FC6B01"/>
            <w:kern w:val="0"/>
            <w:sz w:val="27"/>
            <w:szCs w:val="27"/>
            <w:u w:val="single"/>
            <w:lang w:eastAsia="es-UY"/>
            <w14:ligatures w14:val="none"/>
          </w:rPr>
          <w:t>que las mujeres sean ordenadas sacerdotes</w:t>
        </w:r>
      </w:hyperlink>
      <w:r w:rsidRPr="00D158D5">
        <w:rPr>
          <w:rFonts w:ascii="Arial" w:eastAsia="Times New Roman" w:hAnsi="Arial" w:cs="Arial"/>
          <w:color w:val="666666"/>
          <w:kern w:val="0"/>
          <w:sz w:val="27"/>
          <w:szCs w:val="27"/>
          <w:lang w:eastAsia="es-UY"/>
          <w14:ligatures w14:val="none"/>
        </w:rPr>
        <w:t> . Corremos el riesgo de duplicar el problema. Sería aún peor si las mujeres quisieran ser sacerdotes por mérito y entraran en la casta de los que tienen 'vocación'”, declara el teólogo chileno </w:t>
      </w:r>
      <w:hyperlink r:id="rId5" w:tgtFrame="_blank" w:history="1">
        <w:r w:rsidRPr="00D158D5">
          <w:rPr>
            <w:rFonts w:ascii="Arial" w:eastAsia="Times New Roman" w:hAnsi="Arial" w:cs="Arial"/>
            <w:color w:val="FC6B01"/>
            <w:kern w:val="0"/>
            <w:sz w:val="27"/>
            <w:szCs w:val="27"/>
            <w:u w:val="single"/>
            <w:lang w:eastAsia="es-UY"/>
            <w14:ligatures w14:val="none"/>
          </w:rPr>
          <w:t xml:space="preserve">Jorge </w:t>
        </w:r>
        <w:proofErr w:type="spellStart"/>
        <w:r w:rsidRPr="00D158D5">
          <w:rPr>
            <w:rFonts w:ascii="Arial" w:eastAsia="Times New Roman" w:hAnsi="Arial" w:cs="Arial"/>
            <w:color w:val="FC6B01"/>
            <w:kern w:val="0"/>
            <w:sz w:val="27"/>
            <w:szCs w:val="27"/>
            <w:u w:val="single"/>
            <w:lang w:eastAsia="es-UY"/>
            <w14:ligatures w14:val="none"/>
          </w:rPr>
          <w:t>Costadoat</w:t>
        </w:r>
        <w:proofErr w:type="spellEnd"/>
      </w:hyperlink>
      <w:r w:rsidRPr="00D158D5">
        <w:rPr>
          <w:rFonts w:ascii="Arial" w:eastAsia="Times New Roman" w:hAnsi="Arial" w:cs="Arial"/>
          <w:color w:val="666666"/>
          <w:kern w:val="0"/>
          <w:sz w:val="27"/>
          <w:szCs w:val="27"/>
          <w:lang w:eastAsia="es-UY"/>
          <w14:ligatures w14:val="none"/>
        </w:rPr>
        <w:t>  al </w:t>
      </w:r>
      <w:r w:rsidRPr="00D158D5">
        <w:rPr>
          <w:rFonts w:ascii="Arial" w:eastAsia="Times New Roman" w:hAnsi="Arial" w:cs="Arial"/>
          <w:b/>
          <w:bCs/>
          <w:color w:val="666666"/>
          <w:kern w:val="0"/>
          <w:sz w:val="27"/>
          <w:szCs w:val="27"/>
          <w:lang w:eastAsia="es-UY"/>
          <w14:ligatures w14:val="none"/>
        </w:rPr>
        <w:t xml:space="preserve">Instituto </w:t>
      </w:r>
      <w:proofErr w:type="spellStart"/>
      <w:r w:rsidRPr="00D158D5">
        <w:rPr>
          <w:rFonts w:ascii="Arial" w:eastAsia="Times New Roman" w:hAnsi="Arial" w:cs="Arial"/>
          <w:b/>
          <w:bCs/>
          <w:color w:val="666666"/>
          <w:kern w:val="0"/>
          <w:sz w:val="27"/>
          <w:szCs w:val="27"/>
          <w:lang w:eastAsia="es-UY"/>
          <w14:ligatures w14:val="none"/>
        </w:rPr>
        <w:t>Humanitas</w:t>
      </w:r>
      <w:proofErr w:type="spellEnd"/>
      <w:r w:rsidRPr="00D158D5">
        <w:rPr>
          <w:rFonts w:ascii="Arial" w:eastAsia="Times New Roman" w:hAnsi="Arial" w:cs="Arial"/>
          <w:b/>
          <w:bCs/>
          <w:color w:val="666666"/>
          <w:kern w:val="0"/>
          <w:sz w:val="27"/>
          <w:szCs w:val="27"/>
          <w:lang w:eastAsia="es-UY"/>
          <w14:ligatures w14:val="none"/>
        </w:rPr>
        <w:t xml:space="preserve"> </w:t>
      </w:r>
      <w:proofErr w:type="spellStart"/>
      <w:r w:rsidRPr="00D158D5">
        <w:rPr>
          <w:rFonts w:ascii="Arial" w:eastAsia="Times New Roman" w:hAnsi="Arial" w:cs="Arial"/>
          <w:b/>
          <w:bCs/>
          <w:color w:val="666666"/>
          <w:kern w:val="0"/>
          <w:sz w:val="27"/>
          <w:szCs w:val="27"/>
          <w:lang w:eastAsia="es-UY"/>
          <w14:ligatures w14:val="none"/>
        </w:rPr>
        <w:t>Unisinos</w:t>
      </w:r>
      <w:proofErr w:type="spellEnd"/>
      <w:r w:rsidRPr="00D158D5">
        <w:rPr>
          <w:rFonts w:ascii="Arial" w:eastAsia="Times New Roman" w:hAnsi="Arial" w:cs="Arial"/>
          <w:b/>
          <w:bCs/>
          <w:color w:val="666666"/>
          <w:kern w:val="0"/>
          <w:sz w:val="27"/>
          <w:szCs w:val="27"/>
          <w:lang w:eastAsia="es-UY"/>
          <w14:ligatures w14:val="none"/>
        </w:rPr>
        <w:t xml:space="preserve"> – IHU</w:t>
      </w:r>
      <w:r w:rsidRPr="00D158D5">
        <w:rPr>
          <w:rFonts w:ascii="Arial" w:eastAsia="Times New Roman" w:hAnsi="Arial" w:cs="Arial"/>
          <w:color w:val="666666"/>
          <w:kern w:val="0"/>
          <w:sz w:val="27"/>
          <w:szCs w:val="27"/>
          <w:lang w:eastAsia="es-UY"/>
          <w14:ligatures w14:val="none"/>
        </w:rPr>
        <w:t> , al defender la “ </w:t>
      </w:r>
      <w:proofErr w:type="spellStart"/>
      <w:r w:rsidRPr="00D158D5">
        <w:rPr>
          <w:rFonts w:ascii="Arial" w:eastAsia="Times New Roman" w:hAnsi="Arial" w:cs="Arial"/>
          <w:b/>
          <w:bCs/>
          <w:color w:val="666666"/>
          <w:kern w:val="0"/>
          <w:sz w:val="27"/>
          <w:szCs w:val="27"/>
          <w:lang w:eastAsia="es-UY"/>
          <w14:ligatures w14:val="none"/>
        </w:rPr>
        <w:t>despriestización</w:t>
      </w:r>
      <w:proofErr w:type="spellEnd"/>
      <w:r w:rsidRPr="00D158D5">
        <w:rPr>
          <w:rFonts w:ascii="Arial" w:eastAsia="Times New Roman" w:hAnsi="Arial" w:cs="Arial"/>
          <w:color w:val="666666"/>
          <w:kern w:val="0"/>
          <w:sz w:val="27"/>
          <w:szCs w:val="27"/>
          <w:lang w:eastAsia="es-UY"/>
          <w14:ligatures w14:val="none"/>
        </w:rPr>
        <w:t> ” de la Iglesia. Este tema ha sido propuesto por </w:t>
      </w:r>
      <w:proofErr w:type="spellStart"/>
      <w:r w:rsidRPr="00D158D5">
        <w:rPr>
          <w:rFonts w:ascii="Arial" w:eastAsia="Times New Roman" w:hAnsi="Arial" w:cs="Arial"/>
          <w:b/>
          <w:bCs/>
          <w:color w:val="666666"/>
          <w:kern w:val="0"/>
          <w:sz w:val="27"/>
          <w:szCs w:val="27"/>
          <w:lang w:eastAsia="es-UY"/>
          <w14:ligatures w14:val="none"/>
        </w:rPr>
        <w:t>Costadoat</w:t>
      </w:r>
      <w:proofErr w:type="spellEnd"/>
      <w:r w:rsidRPr="00D158D5">
        <w:rPr>
          <w:rFonts w:ascii="Arial" w:eastAsia="Times New Roman" w:hAnsi="Arial" w:cs="Arial"/>
          <w:color w:val="666666"/>
          <w:kern w:val="0"/>
          <w:sz w:val="27"/>
          <w:szCs w:val="27"/>
          <w:lang w:eastAsia="es-UY"/>
          <w14:ligatures w14:val="none"/>
        </w:rPr>
        <w:t> en artículos e investigaciones académicas porque, según él, “a lo largo de los siglos, el ministerio de las comunidades dirigentes se había sacralizado de manera extraña en relación con la sencillez deseada por Jesús para quienes debían desempeñar una tarea”. servicio de este tipo".</w:t>
      </w:r>
    </w:p>
    <w:p w14:paraId="544FB241"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6F8D2800"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La discusión, según se explica, se enmarca en el contexto de recepción de documentos del </w:t>
      </w:r>
      <w:hyperlink r:id="rId6" w:tgtFrame="_blank" w:history="1">
        <w:r w:rsidRPr="00D158D5">
          <w:rPr>
            <w:rFonts w:ascii="Arial" w:eastAsia="Times New Roman" w:hAnsi="Arial" w:cs="Arial"/>
            <w:b/>
            <w:bCs/>
            <w:color w:val="FC6B01"/>
            <w:kern w:val="0"/>
            <w:sz w:val="27"/>
            <w:szCs w:val="27"/>
            <w:u w:val="single"/>
            <w:lang w:eastAsia="es-UY"/>
            <w14:ligatures w14:val="none"/>
          </w:rPr>
          <w:t>Concilio Vaticano II</w:t>
        </w:r>
      </w:hyperlink>
      <w:r w:rsidRPr="00D158D5">
        <w:rPr>
          <w:rFonts w:ascii="Arial" w:eastAsia="Times New Roman" w:hAnsi="Arial" w:cs="Arial"/>
          <w:color w:val="666666"/>
          <w:kern w:val="0"/>
          <w:sz w:val="27"/>
          <w:szCs w:val="27"/>
          <w:lang w:eastAsia="es-UY"/>
          <w14:ligatures w14:val="none"/>
        </w:rPr>
        <w:t> , que tuvo lugar entre 1962 y 1965. “ </w:t>
      </w:r>
      <w:r w:rsidRPr="00D158D5">
        <w:rPr>
          <w:rFonts w:ascii="Arial" w:eastAsia="Times New Roman" w:hAnsi="Arial" w:cs="Arial"/>
          <w:b/>
          <w:bCs/>
          <w:color w:val="666666"/>
          <w:kern w:val="0"/>
          <w:sz w:val="27"/>
          <w:szCs w:val="27"/>
          <w:lang w:eastAsia="es-UY"/>
          <w14:ligatures w14:val="none"/>
        </w:rPr>
        <w:t>El Vaticano II</w:t>
      </w:r>
      <w:r w:rsidRPr="00D158D5">
        <w:rPr>
          <w:rFonts w:ascii="Arial" w:eastAsia="Times New Roman" w:hAnsi="Arial" w:cs="Arial"/>
          <w:color w:val="666666"/>
          <w:kern w:val="0"/>
          <w:sz w:val="27"/>
          <w:szCs w:val="27"/>
          <w:lang w:eastAsia="es-UY"/>
          <w14:ligatures w14:val="none"/>
        </w:rPr>
        <w:t> , en el decreto </w:t>
      </w:r>
      <w:proofErr w:type="spellStart"/>
      <w:r w:rsidRPr="00D158D5">
        <w:rPr>
          <w:rFonts w:ascii="Arial" w:eastAsia="Times New Roman" w:hAnsi="Arial" w:cs="Arial"/>
          <w:i/>
          <w:iCs/>
          <w:color w:val="666666"/>
          <w:kern w:val="0"/>
          <w:sz w:val="27"/>
          <w:szCs w:val="27"/>
          <w:lang w:eastAsia="es-UY"/>
          <w14:ligatures w14:val="none"/>
        </w:rPr>
        <w:t>Presbyterorum</w:t>
      </w:r>
      <w:proofErr w:type="spellEnd"/>
      <w:r w:rsidRPr="00D158D5">
        <w:rPr>
          <w:rFonts w:ascii="Arial" w:eastAsia="Times New Roman" w:hAnsi="Arial" w:cs="Arial"/>
          <w:i/>
          <w:iCs/>
          <w:color w:val="666666"/>
          <w:kern w:val="0"/>
          <w:sz w:val="27"/>
          <w:szCs w:val="27"/>
          <w:lang w:eastAsia="es-UY"/>
          <w14:ligatures w14:val="none"/>
        </w:rPr>
        <w:t xml:space="preserve"> </w:t>
      </w:r>
      <w:proofErr w:type="spellStart"/>
      <w:r w:rsidRPr="00D158D5">
        <w:rPr>
          <w:rFonts w:ascii="Arial" w:eastAsia="Times New Roman" w:hAnsi="Arial" w:cs="Arial"/>
          <w:i/>
          <w:iCs/>
          <w:color w:val="666666"/>
          <w:kern w:val="0"/>
          <w:sz w:val="27"/>
          <w:szCs w:val="27"/>
          <w:lang w:eastAsia="es-UY"/>
          <w14:ligatures w14:val="none"/>
        </w:rPr>
        <w:t>Ordinis</w:t>
      </w:r>
      <w:proofErr w:type="spellEnd"/>
      <w:r w:rsidRPr="00D158D5">
        <w:rPr>
          <w:rFonts w:ascii="Arial" w:eastAsia="Times New Roman" w:hAnsi="Arial" w:cs="Arial"/>
          <w:color w:val="666666"/>
          <w:kern w:val="0"/>
          <w:sz w:val="27"/>
          <w:szCs w:val="27"/>
          <w:lang w:eastAsia="es-UY"/>
          <w14:ligatures w14:val="none"/>
        </w:rPr>
        <w:t> , quiso poner las cosas en su debido lugar. Dio a los ministros la misión prioritaria de anunciar el Evangelio. Para ello reordenó los </w:t>
      </w:r>
      <w:proofErr w:type="spellStart"/>
      <w:r w:rsidRPr="00D158D5">
        <w:rPr>
          <w:rFonts w:ascii="Arial" w:eastAsia="Times New Roman" w:hAnsi="Arial" w:cs="Arial"/>
          <w:i/>
          <w:iCs/>
          <w:color w:val="666666"/>
          <w:kern w:val="0"/>
          <w:sz w:val="27"/>
          <w:szCs w:val="27"/>
          <w:lang w:eastAsia="es-UY"/>
          <w14:ligatures w14:val="none"/>
        </w:rPr>
        <w:t>tria</w:t>
      </w:r>
      <w:proofErr w:type="spellEnd"/>
      <w:r w:rsidRPr="00D158D5">
        <w:rPr>
          <w:rFonts w:ascii="Arial" w:eastAsia="Times New Roman" w:hAnsi="Arial" w:cs="Arial"/>
          <w:i/>
          <w:iCs/>
          <w:color w:val="666666"/>
          <w:kern w:val="0"/>
          <w:sz w:val="27"/>
          <w:szCs w:val="27"/>
          <w:lang w:eastAsia="es-UY"/>
          <w14:ligatures w14:val="none"/>
        </w:rPr>
        <w:t> </w:t>
      </w:r>
      <w:proofErr w:type="spellStart"/>
      <w:r w:rsidRPr="00D158D5">
        <w:rPr>
          <w:rFonts w:ascii="Arial" w:eastAsia="Times New Roman" w:hAnsi="Arial" w:cs="Arial"/>
          <w:i/>
          <w:iCs/>
          <w:color w:val="666666"/>
          <w:kern w:val="0"/>
          <w:sz w:val="27"/>
          <w:szCs w:val="27"/>
          <w:lang w:eastAsia="es-UY"/>
          <w14:ligatures w14:val="none"/>
        </w:rPr>
        <w:t>munera</w:t>
      </w:r>
      <w:proofErr w:type="spellEnd"/>
      <w:r w:rsidRPr="00D158D5">
        <w:rPr>
          <w:rFonts w:ascii="Arial" w:eastAsia="Times New Roman" w:hAnsi="Arial" w:cs="Arial"/>
          <w:color w:val="666666"/>
          <w:kern w:val="0"/>
          <w:sz w:val="27"/>
          <w:szCs w:val="27"/>
          <w:lang w:eastAsia="es-UY"/>
          <w14:ligatures w14:val="none"/>
        </w:rPr>
        <w:t> (los tres servicios ministeriales) en este orden: </w:t>
      </w:r>
      <w:r w:rsidRPr="00D158D5">
        <w:rPr>
          <w:rFonts w:ascii="Arial" w:eastAsia="Times New Roman" w:hAnsi="Arial" w:cs="Arial"/>
          <w:b/>
          <w:bCs/>
          <w:color w:val="666666"/>
          <w:kern w:val="0"/>
          <w:sz w:val="27"/>
          <w:szCs w:val="27"/>
          <w:lang w:eastAsia="es-UY"/>
          <w14:ligatures w14:val="none"/>
        </w:rPr>
        <w:t>profeta</w:t>
      </w:r>
      <w:r w:rsidRPr="00D158D5">
        <w:rPr>
          <w:rFonts w:ascii="Arial" w:eastAsia="Times New Roman" w:hAnsi="Arial" w:cs="Arial"/>
          <w:color w:val="666666"/>
          <w:kern w:val="0"/>
          <w:sz w:val="27"/>
          <w:szCs w:val="27"/>
          <w:lang w:eastAsia="es-UY"/>
          <w14:ligatures w14:val="none"/>
        </w:rPr>
        <w:t> (de la Palabra), </w:t>
      </w:r>
      <w:r w:rsidRPr="00D158D5">
        <w:rPr>
          <w:rFonts w:ascii="Arial" w:eastAsia="Times New Roman" w:hAnsi="Arial" w:cs="Arial"/>
          <w:b/>
          <w:bCs/>
          <w:color w:val="666666"/>
          <w:kern w:val="0"/>
          <w:sz w:val="27"/>
          <w:szCs w:val="27"/>
          <w:lang w:eastAsia="es-UY"/>
          <w14:ligatures w14:val="none"/>
        </w:rPr>
        <w:t>sacerdote</w:t>
      </w:r>
      <w:r w:rsidRPr="00D158D5">
        <w:rPr>
          <w:rFonts w:ascii="Arial" w:eastAsia="Times New Roman" w:hAnsi="Arial" w:cs="Arial"/>
          <w:color w:val="666666"/>
          <w:kern w:val="0"/>
          <w:sz w:val="27"/>
          <w:szCs w:val="27"/>
          <w:lang w:eastAsia="es-UY"/>
          <w14:ligatures w14:val="none"/>
        </w:rPr>
        <w:t> (de los sacramentos) y </w:t>
      </w:r>
      <w:r w:rsidRPr="00D158D5">
        <w:rPr>
          <w:rFonts w:ascii="Arial" w:eastAsia="Times New Roman" w:hAnsi="Arial" w:cs="Arial"/>
          <w:b/>
          <w:bCs/>
          <w:color w:val="666666"/>
          <w:kern w:val="0"/>
          <w:sz w:val="27"/>
          <w:szCs w:val="27"/>
          <w:lang w:eastAsia="es-UY"/>
          <w14:ligatures w14:val="none"/>
        </w:rPr>
        <w:t>rey</w:t>
      </w:r>
      <w:r w:rsidRPr="00D158D5">
        <w:rPr>
          <w:rFonts w:ascii="Arial" w:eastAsia="Times New Roman" w:hAnsi="Arial" w:cs="Arial"/>
          <w:color w:val="666666"/>
          <w:kern w:val="0"/>
          <w:sz w:val="27"/>
          <w:szCs w:val="27"/>
          <w:lang w:eastAsia="es-UY"/>
          <w14:ligatures w14:val="none"/>
        </w:rPr>
        <w:t xml:space="preserve"> ​​(líder o gobierno). Además, quería que los ministros fueran llamados presbíteros como se hacía en la Antigüedad y no sacerdotes (palabra que nunca se usa en el Nuevo Testamento para ministros y que, por otra parte, deja la puerta abierta a la reedición del sacerdocio </w:t>
      </w:r>
      <w:r w:rsidRPr="00D158D5">
        <w:rPr>
          <w:rFonts w:ascii="Arial" w:eastAsia="Times New Roman" w:hAnsi="Arial" w:cs="Arial"/>
          <w:color w:val="666666"/>
          <w:kern w:val="0"/>
          <w:sz w:val="27"/>
          <w:szCs w:val="27"/>
          <w:lang w:eastAsia="es-UY"/>
          <w14:ligatures w14:val="none"/>
        </w:rPr>
        <w:lastRenderedPageBreak/>
        <w:t>veterotestamentario, que , según la Carta a los Hebreos, Jesús revocó)”, señala. Sin embargo, lamenta, “a pocos años de su promulgación, esta reforma tan importante fue tirada a la basura. El primer documento importante sobre la formación del clero ya en 1970, cinco años después del </w:t>
      </w:r>
      <w:proofErr w:type="spellStart"/>
      <w:r w:rsidRPr="00D158D5">
        <w:rPr>
          <w:rFonts w:ascii="Arial" w:eastAsia="Times New Roman" w:hAnsi="Arial" w:cs="Arial"/>
          <w:i/>
          <w:iCs/>
          <w:color w:val="666666"/>
          <w:kern w:val="0"/>
          <w:sz w:val="27"/>
          <w:szCs w:val="27"/>
          <w:lang w:eastAsia="es-UY"/>
          <w14:ligatures w14:val="none"/>
        </w:rPr>
        <w:t>Presbyterorum</w:t>
      </w:r>
      <w:proofErr w:type="spellEnd"/>
      <w:r w:rsidRPr="00D158D5">
        <w:rPr>
          <w:rFonts w:ascii="Arial" w:eastAsia="Times New Roman" w:hAnsi="Arial" w:cs="Arial"/>
          <w:i/>
          <w:iCs/>
          <w:color w:val="666666"/>
          <w:kern w:val="0"/>
          <w:sz w:val="27"/>
          <w:szCs w:val="27"/>
          <w:lang w:eastAsia="es-UY"/>
          <w14:ligatures w14:val="none"/>
        </w:rPr>
        <w:t xml:space="preserve"> </w:t>
      </w:r>
      <w:proofErr w:type="spellStart"/>
      <w:r w:rsidRPr="00D158D5">
        <w:rPr>
          <w:rFonts w:ascii="Arial" w:eastAsia="Times New Roman" w:hAnsi="Arial" w:cs="Arial"/>
          <w:i/>
          <w:iCs/>
          <w:color w:val="666666"/>
          <w:kern w:val="0"/>
          <w:sz w:val="27"/>
          <w:szCs w:val="27"/>
          <w:lang w:eastAsia="es-UY"/>
          <w14:ligatures w14:val="none"/>
        </w:rPr>
        <w:t>Ordinis</w:t>
      </w:r>
      <w:proofErr w:type="spellEnd"/>
      <w:r w:rsidRPr="00D158D5">
        <w:rPr>
          <w:rFonts w:ascii="Arial" w:eastAsia="Times New Roman" w:hAnsi="Arial" w:cs="Arial"/>
          <w:color w:val="666666"/>
          <w:kern w:val="0"/>
          <w:sz w:val="27"/>
          <w:szCs w:val="27"/>
          <w:lang w:eastAsia="es-UY"/>
          <w14:ligatures w14:val="none"/>
        </w:rPr>
        <w:t> , se llamó </w:t>
      </w:r>
      <w:r w:rsidRPr="00D158D5">
        <w:rPr>
          <w:rFonts w:ascii="Arial" w:eastAsia="Times New Roman" w:hAnsi="Arial" w:cs="Arial"/>
          <w:i/>
          <w:iCs/>
          <w:color w:val="666666"/>
          <w:kern w:val="0"/>
          <w:sz w:val="27"/>
          <w:szCs w:val="27"/>
          <w:lang w:eastAsia="es-UY"/>
          <w14:ligatures w14:val="none"/>
        </w:rPr>
        <w:t xml:space="preserve">Ratio </w:t>
      </w:r>
      <w:proofErr w:type="spellStart"/>
      <w:r w:rsidRPr="00D158D5">
        <w:rPr>
          <w:rFonts w:ascii="Arial" w:eastAsia="Times New Roman" w:hAnsi="Arial" w:cs="Arial"/>
          <w:i/>
          <w:iCs/>
          <w:color w:val="666666"/>
          <w:kern w:val="0"/>
          <w:sz w:val="27"/>
          <w:szCs w:val="27"/>
          <w:lang w:eastAsia="es-UY"/>
          <w14:ligatures w14:val="none"/>
        </w:rPr>
        <w:t>Fundamentalis</w:t>
      </w:r>
      <w:proofErr w:type="spellEnd"/>
      <w:r w:rsidRPr="00D158D5">
        <w:rPr>
          <w:rFonts w:ascii="Arial" w:eastAsia="Times New Roman" w:hAnsi="Arial" w:cs="Arial"/>
          <w:i/>
          <w:iCs/>
          <w:color w:val="666666"/>
          <w:kern w:val="0"/>
          <w:sz w:val="27"/>
          <w:szCs w:val="27"/>
          <w:lang w:eastAsia="es-UY"/>
          <w14:ligatures w14:val="none"/>
        </w:rPr>
        <w:t xml:space="preserve"> </w:t>
      </w:r>
      <w:proofErr w:type="spellStart"/>
      <w:r w:rsidRPr="00D158D5">
        <w:rPr>
          <w:rFonts w:ascii="Arial" w:eastAsia="Times New Roman" w:hAnsi="Arial" w:cs="Arial"/>
          <w:i/>
          <w:iCs/>
          <w:color w:val="666666"/>
          <w:kern w:val="0"/>
          <w:sz w:val="27"/>
          <w:szCs w:val="27"/>
          <w:lang w:eastAsia="es-UY"/>
          <w14:ligatures w14:val="none"/>
        </w:rPr>
        <w:t>Institutionis</w:t>
      </w:r>
      <w:proofErr w:type="spellEnd"/>
      <w:r w:rsidRPr="00D158D5">
        <w:rPr>
          <w:rFonts w:ascii="Arial" w:eastAsia="Times New Roman" w:hAnsi="Arial" w:cs="Arial"/>
          <w:i/>
          <w:iCs/>
          <w:color w:val="666666"/>
          <w:kern w:val="0"/>
          <w:sz w:val="27"/>
          <w:szCs w:val="27"/>
          <w:lang w:eastAsia="es-UY"/>
          <w14:ligatures w14:val="none"/>
        </w:rPr>
        <w:t xml:space="preserve"> </w:t>
      </w:r>
      <w:proofErr w:type="spellStart"/>
      <w:r w:rsidRPr="00D158D5">
        <w:rPr>
          <w:rFonts w:ascii="Arial" w:eastAsia="Times New Roman" w:hAnsi="Arial" w:cs="Arial"/>
          <w:i/>
          <w:iCs/>
          <w:color w:val="666666"/>
          <w:kern w:val="0"/>
          <w:sz w:val="27"/>
          <w:szCs w:val="27"/>
          <w:lang w:eastAsia="es-UY"/>
          <w14:ligatures w14:val="none"/>
        </w:rPr>
        <w:t>Sacerdotalis</w:t>
      </w:r>
      <w:proofErr w:type="spellEnd"/>
      <w:r w:rsidRPr="00D158D5">
        <w:rPr>
          <w:rFonts w:ascii="Arial" w:eastAsia="Times New Roman" w:hAnsi="Arial" w:cs="Arial"/>
          <w:color w:val="666666"/>
          <w:kern w:val="0"/>
          <w:sz w:val="27"/>
          <w:szCs w:val="27"/>
          <w:lang w:eastAsia="es-UY"/>
          <w14:ligatures w14:val="none"/>
        </w:rPr>
        <w:t> . </w:t>
      </w:r>
      <w:r w:rsidRPr="00D158D5">
        <w:rPr>
          <w:rFonts w:ascii="Arial" w:eastAsia="Times New Roman" w:hAnsi="Arial" w:cs="Arial"/>
          <w:i/>
          <w:iCs/>
          <w:color w:val="666666"/>
          <w:kern w:val="0"/>
          <w:sz w:val="27"/>
          <w:szCs w:val="27"/>
          <w:lang w:eastAsia="es-UY"/>
          <w14:ligatures w14:val="none"/>
        </w:rPr>
        <w:t>Las raciones nacionales</w:t>
      </w:r>
      <w:r w:rsidRPr="00D158D5">
        <w:rPr>
          <w:rFonts w:ascii="Arial" w:eastAsia="Times New Roman" w:hAnsi="Arial" w:cs="Arial"/>
          <w:color w:val="666666"/>
          <w:kern w:val="0"/>
          <w:sz w:val="27"/>
          <w:szCs w:val="27"/>
          <w:lang w:eastAsia="es-UY"/>
          <w14:ligatures w14:val="none"/>
        </w:rPr>
        <w:t> siguen este patrón hasta el día de hoy”.</w:t>
      </w:r>
    </w:p>
    <w:p w14:paraId="22721F8F"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15447C97"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roofErr w:type="spellStart"/>
      <w:r w:rsidRPr="00D158D5">
        <w:rPr>
          <w:rFonts w:ascii="Arial" w:eastAsia="Times New Roman" w:hAnsi="Arial" w:cs="Arial"/>
          <w:b/>
          <w:bCs/>
          <w:color w:val="666666"/>
          <w:kern w:val="0"/>
          <w:sz w:val="27"/>
          <w:szCs w:val="27"/>
          <w:lang w:eastAsia="es-UY"/>
          <w14:ligatures w14:val="none"/>
        </w:rPr>
        <w:t>Costadoat</w:t>
      </w:r>
      <w:proofErr w:type="spellEnd"/>
      <w:r w:rsidRPr="00D158D5">
        <w:rPr>
          <w:rFonts w:ascii="Arial" w:eastAsia="Times New Roman" w:hAnsi="Arial" w:cs="Arial"/>
          <w:color w:val="666666"/>
          <w:kern w:val="0"/>
          <w:sz w:val="27"/>
          <w:szCs w:val="27"/>
          <w:lang w:eastAsia="es-UY"/>
          <w14:ligatures w14:val="none"/>
        </w:rPr>
        <w:t> también aboga por el </w:t>
      </w:r>
      <w:r w:rsidRPr="00D158D5">
        <w:rPr>
          <w:rFonts w:ascii="Arial" w:eastAsia="Times New Roman" w:hAnsi="Arial" w:cs="Arial"/>
          <w:b/>
          <w:bCs/>
          <w:color w:val="666666"/>
          <w:kern w:val="0"/>
          <w:sz w:val="27"/>
          <w:szCs w:val="27"/>
          <w:lang w:eastAsia="es-UY"/>
          <w14:ligatures w14:val="none"/>
        </w:rPr>
        <w:t>desarrollo autónomo de iglesias regionales</w:t>
      </w:r>
      <w:r w:rsidRPr="00D158D5">
        <w:rPr>
          <w:rFonts w:ascii="Arial" w:eastAsia="Times New Roman" w:hAnsi="Arial" w:cs="Arial"/>
          <w:color w:val="666666"/>
          <w:kern w:val="0"/>
          <w:sz w:val="27"/>
          <w:szCs w:val="27"/>
          <w:lang w:eastAsia="es-UY"/>
          <w14:ligatures w14:val="none"/>
        </w:rPr>
        <w:t> con características culturales similares. “La </w:t>
      </w:r>
      <w:hyperlink r:id="rId7" w:tgtFrame="_blank" w:history="1">
        <w:r w:rsidRPr="00D158D5">
          <w:rPr>
            <w:rFonts w:ascii="Arial" w:eastAsia="Times New Roman" w:hAnsi="Arial" w:cs="Arial"/>
            <w:color w:val="FC6B01"/>
            <w:kern w:val="0"/>
            <w:sz w:val="27"/>
            <w:szCs w:val="27"/>
            <w:u w:val="single"/>
            <w:lang w:eastAsia="es-UY"/>
            <w14:ligatures w14:val="none"/>
          </w:rPr>
          <w:t>Iglesia africana</w:t>
        </w:r>
      </w:hyperlink>
      <w:r w:rsidRPr="00D158D5">
        <w:rPr>
          <w:rFonts w:ascii="Arial" w:eastAsia="Times New Roman" w:hAnsi="Arial" w:cs="Arial"/>
          <w:color w:val="666666"/>
          <w:kern w:val="0"/>
          <w:sz w:val="27"/>
          <w:szCs w:val="27"/>
          <w:lang w:eastAsia="es-UY"/>
          <w14:ligatures w14:val="none"/>
        </w:rPr>
        <w:t> , por ejemplo, podría expresar el dogma católico en nuevas categorías, desarrollar una moral acorde a sus problemas, celebrar la Eucaristía con especies tan significativas como lo son para nosotros el pan y el vino, y redactar el derecho canónico. A esto me refiero cuando digo que el Papa debe promover el desarrollo autónomo de la Iglesia latinoamericana. Pienso en Iglesias regionales que reúnen a católicos que comparten características culturales similares”, explica.</w:t>
      </w:r>
    </w:p>
    <w:p w14:paraId="763F6BBF"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7F6C789B"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El teólogo también comenta sobre el </w:t>
      </w:r>
      <w:hyperlink r:id="rId8" w:tgtFrame="_blank" w:history="1">
        <w:r w:rsidRPr="00D158D5">
          <w:rPr>
            <w:rFonts w:ascii="Arial" w:eastAsia="Times New Roman" w:hAnsi="Arial" w:cs="Arial"/>
            <w:color w:val="FC6B01"/>
            <w:kern w:val="0"/>
            <w:sz w:val="27"/>
            <w:szCs w:val="27"/>
            <w:u w:val="single"/>
            <w:lang w:eastAsia="es-UY"/>
            <w14:ligatures w14:val="none"/>
          </w:rPr>
          <w:t>nombramiento cardenal</w:t>
        </w:r>
      </w:hyperlink>
      <w:r w:rsidRPr="00D158D5">
        <w:rPr>
          <w:rFonts w:ascii="Arial" w:eastAsia="Times New Roman" w:hAnsi="Arial" w:cs="Arial"/>
          <w:color w:val="666666"/>
          <w:kern w:val="0"/>
          <w:sz w:val="27"/>
          <w:szCs w:val="27"/>
          <w:lang w:eastAsia="es-UY"/>
          <w14:ligatures w14:val="none"/>
        </w:rPr>
        <w:t> del Arzobispo de Santiago de Chile, Dom </w:t>
      </w:r>
      <w:r w:rsidRPr="00D158D5">
        <w:rPr>
          <w:rFonts w:ascii="Arial" w:eastAsia="Times New Roman" w:hAnsi="Arial" w:cs="Arial"/>
          <w:b/>
          <w:bCs/>
          <w:color w:val="666666"/>
          <w:kern w:val="0"/>
          <w:sz w:val="27"/>
          <w:szCs w:val="27"/>
          <w:lang w:eastAsia="es-UY"/>
          <w14:ligatures w14:val="none"/>
        </w:rPr>
        <w:t xml:space="preserve">Fernando </w:t>
      </w:r>
      <w:proofErr w:type="spellStart"/>
      <w:r w:rsidRPr="00D158D5">
        <w:rPr>
          <w:rFonts w:ascii="Arial" w:eastAsia="Times New Roman" w:hAnsi="Arial" w:cs="Arial"/>
          <w:b/>
          <w:bCs/>
          <w:color w:val="666666"/>
          <w:kern w:val="0"/>
          <w:sz w:val="27"/>
          <w:szCs w:val="27"/>
          <w:lang w:eastAsia="es-UY"/>
          <w14:ligatures w14:val="none"/>
        </w:rPr>
        <w:t>Chomalí</w:t>
      </w:r>
      <w:proofErr w:type="spellEnd"/>
      <w:r w:rsidRPr="00D158D5">
        <w:rPr>
          <w:rFonts w:ascii="Arial" w:eastAsia="Times New Roman" w:hAnsi="Arial" w:cs="Arial"/>
          <w:color w:val="666666"/>
          <w:kern w:val="0"/>
          <w:sz w:val="27"/>
          <w:szCs w:val="27"/>
          <w:lang w:eastAsia="es-UY"/>
          <w14:ligatures w14:val="none"/>
        </w:rPr>
        <w:t> , la </w:t>
      </w:r>
      <w:hyperlink r:id="rId9" w:tgtFrame="_blank" w:history="1">
        <w:r w:rsidRPr="00D158D5">
          <w:rPr>
            <w:rFonts w:ascii="Arial" w:eastAsia="Times New Roman" w:hAnsi="Arial" w:cs="Arial"/>
            <w:color w:val="FC6B01"/>
            <w:kern w:val="0"/>
            <w:sz w:val="27"/>
            <w:szCs w:val="27"/>
            <w:u w:val="single"/>
            <w:lang w:eastAsia="es-UY"/>
            <w14:ligatures w14:val="none"/>
          </w:rPr>
          <w:t>crisis de abusos sexuales</w:t>
        </w:r>
      </w:hyperlink>
      <w:r w:rsidRPr="00D158D5">
        <w:rPr>
          <w:rFonts w:ascii="Arial" w:eastAsia="Times New Roman" w:hAnsi="Arial" w:cs="Arial"/>
          <w:color w:val="666666"/>
          <w:kern w:val="0"/>
          <w:sz w:val="27"/>
          <w:szCs w:val="27"/>
          <w:lang w:eastAsia="es-UY"/>
          <w14:ligatures w14:val="none"/>
        </w:rPr>
        <w:t> cometidos por el clero chileno y el panorama teológico en </w:t>
      </w:r>
      <w:r w:rsidRPr="00D158D5">
        <w:rPr>
          <w:rFonts w:ascii="Arial" w:eastAsia="Times New Roman" w:hAnsi="Arial" w:cs="Arial"/>
          <w:b/>
          <w:bCs/>
          <w:color w:val="666666"/>
          <w:kern w:val="0"/>
          <w:sz w:val="27"/>
          <w:szCs w:val="27"/>
          <w:lang w:eastAsia="es-UY"/>
          <w14:ligatures w14:val="none"/>
        </w:rPr>
        <w:t>América Latina</w:t>
      </w:r>
      <w:r w:rsidRPr="00D158D5">
        <w:rPr>
          <w:rFonts w:ascii="Arial" w:eastAsia="Times New Roman" w:hAnsi="Arial" w:cs="Arial"/>
          <w:color w:val="666666"/>
          <w:kern w:val="0"/>
          <w:sz w:val="27"/>
          <w:szCs w:val="27"/>
          <w:lang w:eastAsia="es-UY"/>
          <w14:ligatures w14:val="none"/>
        </w:rPr>
        <w:t> . “El más importante es el que abrió </w:t>
      </w:r>
      <w:hyperlink r:id="rId10" w:tgtFrame="_blank" w:history="1">
        <w:r w:rsidRPr="00D158D5">
          <w:rPr>
            <w:rFonts w:ascii="Arial" w:eastAsia="Times New Roman" w:hAnsi="Arial" w:cs="Arial"/>
            <w:color w:val="FC6B01"/>
            <w:kern w:val="0"/>
            <w:sz w:val="27"/>
            <w:szCs w:val="27"/>
            <w:u w:val="single"/>
            <w:lang w:eastAsia="es-UY"/>
            <w14:ligatures w14:val="none"/>
          </w:rPr>
          <w:t xml:space="preserve">Leonardo </w:t>
        </w:r>
        <w:proofErr w:type="spellStart"/>
        <w:r w:rsidRPr="00D158D5">
          <w:rPr>
            <w:rFonts w:ascii="Arial" w:eastAsia="Times New Roman" w:hAnsi="Arial" w:cs="Arial"/>
            <w:color w:val="FC6B01"/>
            <w:kern w:val="0"/>
            <w:sz w:val="27"/>
            <w:szCs w:val="27"/>
            <w:u w:val="single"/>
            <w:lang w:eastAsia="es-UY"/>
            <w14:ligatures w14:val="none"/>
          </w:rPr>
          <w:t>Boff</w:t>
        </w:r>
        <w:proofErr w:type="spellEnd"/>
      </w:hyperlink>
      <w:r w:rsidRPr="00D158D5">
        <w:rPr>
          <w:rFonts w:ascii="Arial" w:eastAsia="Times New Roman" w:hAnsi="Arial" w:cs="Arial"/>
          <w:color w:val="666666"/>
          <w:kern w:val="0"/>
          <w:sz w:val="27"/>
          <w:szCs w:val="27"/>
          <w:lang w:eastAsia="es-UY"/>
          <w14:ligatures w14:val="none"/>
        </w:rPr>
        <w:t> . El gran signo de los tiempos es la conciencia de la catástrofe ecológica y medioambiental. En línea con </w:t>
      </w:r>
      <w:r w:rsidRPr="00D158D5">
        <w:rPr>
          <w:rFonts w:ascii="Arial" w:eastAsia="Times New Roman" w:hAnsi="Arial" w:cs="Arial"/>
          <w:i/>
          <w:iCs/>
          <w:color w:val="666666"/>
          <w:kern w:val="0"/>
          <w:sz w:val="27"/>
          <w:szCs w:val="27"/>
          <w:lang w:eastAsia="es-UY"/>
          <w14:ligatures w14:val="none"/>
        </w:rPr>
        <w:t xml:space="preserve">Ad </w:t>
      </w:r>
      <w:proofErr w:type="spellStart"/>
      <w:r w:rsidRPr="00D158D5">
        <w:rPr>
          <w:rFonts w:ascii="Arial" w:eastAsia="Times New Roman" w:hAnsi="Arial" w:cs="Arial"/>
          <w:i/>
          <w:iCs/>
          <w:color w:val="666666"/>
          <w:kern w:val="0"/>
          <w:sz w:val="27"/>
          <w:szCs w:val="27"/>
          <w:lang w:eastAsia="es-UY"/>
          <w14:ligatures w14:val="none"/>
        </w:rPr>
        <w:t>theologiam</w:t>
      </w:r>
      <w:proofErr w:type="spellEnd"/>
      <w:r w:rsidRPr="00D158D5">
        <w:rPr>
          <w:rFonts w:ascii="Arial" w:eastAsia="Times New Roman" w:hAnsi="Arial" w:cs="Arial"/>
          <w:i/>
          <w:iCs/>
          <w:color w:val="666666"/>
          <w:kern w:val="0"/>
          <w:sz w:val="27"/>
          <w:szCs w:val="27"/>
          <w:lang w:eastAsia="es-UY"/>
          <w14:ligatures w14:val="none"/>
        </w:rPr>
        <w:t xml:space="preserve"> </w:t>
      </w:r>
      <w:proofErr w:type="spellStart"/>
      <w:r w:rsidRPr="00D158D5">
        <w:rPr>
          <w:rFonts w:ascii="Arial" w:eastAsia="Times New Roman" w:hAnsi="Arial" w:cs="Arial"/>
          <w:i/>
          <w:iCs/>
          <w:color w:val="666666"/>
          <w:kern w:val="0"/>
          <w:sz w:val="27"/>
          <w:szCs w:val="27"/>
          <w:lang w:eastAsia="es-UY"/>
          <w14:ligatures w14:val="none"/>
        </w:rPr>
        <w:t>promondan</w:t>
      </w:r>
      <w:proofErr w:type="spellEnd"/>
      <w:r w:rsidRPr="00D158D5">
        <w:rPr>
          <w:rFonts w:ascii="Arial" w:eastAsia="Times New Roman" w:hAnsi="Arial" w:cs="Arial"/>
          <w:color w:val="666666"/>
          <w:kern w:val="0"/>
          <w:sz w:val="27"/>
          <w:szCs w:val="27"/>
          <w:lang w:eastAsia="es-UY"/>
          <w14:ligatures w14:val="none"/>
        </w:rPr>
        <w:t> , creo que es necesario desarrollar una teología que parta de la experiencia espiritual de todas las personas sensibles al 'grito de la tierra y al grito de los pobres', como dirá </w:t>
      </w:r>
      <w:r w:rsidRPr="00D158D5">
        <w:rPr>
          <w:rFonts w:ascii="Arial" w:eastAsia="Times New Roman" w:hAnsi="Arial" w:cs="Arial"/>
          <w:b/>
          <w:bCs/>
          <w:color w:val="666666"/>
          <w:kern w:val="0"/>
          <w:sz w:val="27"/>
          <w:szCs w:val="27"/>
          <w:lang w:eastAsia="es-UY"/>
          <w14:ligatures w14:val="none"/>
        </w:rPr>
        <w:t>Francisco</w:t>
      </w:r>
      <w:r w:rsidRPr="00D158D5">
        <w:rPr>
          <w:rFonts w:ascii="Arial" w:eastAsia="Times New Roman" w:hAnsi="Arial" w:cs="Arial"/>
          <w:color w:val="666666"/>
          <w:kern w:val="0"/>
          <w:sz w:val="27"/>
          <w:szCs w:val="27"/>
          <w:lang w:eastAsia="es-UY"/>
          <w14:ligatures w14:val="none"/>
        </w:rPr>
        <w:t> en </w:t>
      </w:r>
      <w:proofErr w:type="spellStart"/>
      <w:r w:rsidRPr="00D158D5">
        <w:rPr>
          <w:rFonts w:ascii="Arial" w:eastAsia="Times New Roman" w:hAnsi="Arial" w:cs="Arial"/>
          <w:color w:val="666666"/>
          <w:kern w:val="0"/>
          <w:sz w:val="27"/>
          <w:szCs w:val="27"/>
          <w:lang w:eastAsia="es-UY"/>
          <w14:ligatures w14:val="none"/>
        </w:rPr>
        <w:fldChar w:fldCharType="begin"/>
      </w:r>
      <w:r w:rsidRPr="00D158D5">
        <w:rPr>
          <w:rFonts w:ascii="Arial" w:eastAsia="Times New Roman" w:hAnsi="Arial" w:cs="Arial"/>
          <w:color w:val="666666"/>
          <w:kern w:val="0"/>
          <w:sz w:val="27"/>
          <w:szCs w:val="27"/>
          <w:lang w:eastAsia="es-UY"/>
          <w14:ligatures w14:val="none"/>
        </w:rPr>
        <w:instrText>HYPERLINK "https://www.ihu.unisinos.br/categorias/618968-laudato-si-aprender-a-cuidar-do-que-que-e-comum-da-nossa-casa" \t "_blank"</w:instrText>
      </w:r>
      <w:r w:rsidRPr="00D158D5">
        <w:rPr>
          <w:rFonts w:ascii="Arial" w:eastAsia="Times New Roman" w:hAnsi="Arial" w:cs="Arial"/>
          <w:color w:val="666666"/>
          <w:kern w:val="0"/>
          <w:sz w:val="27"/>
          <w:szCs w:val="27"/>
          <w:lang w:eastAsia="es-UY"/>
          <w14:ligatures w14:val="none"/>
        </w:rPr>
      </w:r>
      <w:r w:rsidRPr="00D158D5">
        <w:rPr>
          <w:rFonts w:ascii="Arial" w:eastAsia="Times New Roman" w:hAnsi="Arial" w:cs="Arial"/>
          <w:color w:val="666666"/>
          <w:kern w:val="0"/>
          <w:sz w:val="27"/>
          <w:szCs w:val="27"/>
          <w:lang w:eastAsia="es-UY"/>
          <w14:ligatures w14:val="none"/>
        </w:rPr>
        <w:fldChar w:fldCharType="separate"/>
      </w:r>
      <w:r w:rsidRPr="00D158D5">
        <w:rPr>
          <w:rFonts w:ascii="Arial" w:eastAsia="Times New Roman" w:hAnsi="Arial" w:cs="Arial"/>
          <w:i/>
          <w:iCs/>
          <w:color w:val="FC6B01"/>
          <w:kern w:val="0"/>
          <w:sz w:val="27"/>
          <w:szCs w:val="27"/>
          <w:u w:val="single"/>
          <w:lang w:eastAsia="es-UY"/>
          <w14:ligatures w14:val="none"/>
        </w:rPr>
        <w:t>Laudato</w:t>
      </w:r>
      <w:proofErr w:type="spellEnd"/>
      <w:r w:rsidRPr="00D158D5">
        <w:rPr>
          <w:rFonts w:ascii="Arial" w:eastAsia="Times New Roman" w:hAnsi="Arial" w:cs="Arial"/>
          <w:i/>
          <w:iCs/>
          <w:color w:val="FC6B01"/>
          <w:kern w:val="0"/>
          <w:sz w:val="27"/>
          <w:szCs w:val="27"/>
          <w:u w:val="single"/>
          <w:lang w:eastAsia="es-UY"/>
          <w14:ligatures w14:val="none"/>
        </w:rPr>
        <w:t xml:space="preserve"> Si'</w:t>
      </w:r>
      <w:r w:rsidRPr="00D158D5">
        <w:rPr>
          <w:rFonts w:ascii="Arial" w:eastAsia="Times New Roman" w:hAnsi="Arial" w:cs="Arial"/>
          <w:color w:val="FC6B01"/>
          <w:kern w:val="0"/>
          <w:sz w:val="27"/>
          <w:szCs w:val="27"/>
          <w:u w:val="single"/>
          <w:lang w:eastAsia="es-UY"/>
          <w14:ligatures w14:val="none"/>
        </w:rPr>
        <w:t> ”.</w:t>
      </w:r>
      <w:r w:rsidRPr="00D158D5">
        <w:rPr>
          <w:rFonts w:ascii="Arial" w:eastAsia="Times New Roman" w:hAnsi="Arial" w:cs="Arial"/>
          <w:color w:val="666666"/>
          <w:kern w:val="0"/>
          <w:sz w:val="27"/>
          <w:szCs w:val="27"/>
          <w:lang w:eastAsia="es-UY"/>
          <w14:ligatures w14:val="none"/>
        </w:rPr>
        <w:fldChar w:fldCharType="end"/>
      </w:r>
      <w:r w:rsidRPr="00D158D5">
        <w:rPr>
          <w:rFonts w:ascii="Arial" w:eastAsia="Times New Roman" w:hAnsi="Arial" w:cs="Arial"/>
          <w:color w:val="666666"/>
          <w:kern w:val="0"/>
          <w:sz w:val="27"/>
          <w:szCs w:val="27"/>
          <w:lang w:eastAsia="es-UY"/>
          <w14:ligatures w14:val="none"/>
        </w:rPr>
        <w:t> , evalúa. </w:t>
      </w:r>
    </w:p>
    <w:p w14:paraId="2635F223"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7F5BC4A5"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La entrevista fue concedida al </w:t>
      </w:r>
      <w:r w:rsidRPr="00D158D5">
        <w:rPr>
          <w:rFonts w:ascii="Arial" w:eastAsia="Times New Roman" w:hAnsi="Arial" w:cs="Arial"/>
          <w:b/>
          <w:bCs/>
          <w:color w:val="666666"/>
          <w:kern w:val="0"/>
          <w:sz w:val="27"/>
          <w:szCs w:val="27"/>
          <w:lang w:eastAsia="es-UY"/>
          <w14:ligatures w14:val="none"/>
        </w:rPr>
        <w:t>IHU</w:t>
      </w:r>
      <w:r w:rsidRPr="00D158D5">
        <w:rPr>
          <w:rFonts w:ascii="Arial" w:eastAsia="Times New Roman" w:hAnsi="Arial" w:cs="Arial"/>
          <w:color w:val="666666"/>
          <w:kern w:val="0"/>
          <w:sz w:val="27"/>
          <w:szCs w:val="27"/>
          <w:lang w:eastAsia="es-UY"/>
          <w14:ligatures w14:val="none"/>
        </w:rPr>
        <w:t> por correo electrónico, el mes pasado, cuando el jesuita chileno participó en el </w:t>
      </w:r>
      <w:r w:rsidRPr="00D158D5">
        <w:rPr>
          <w:rFonts w:ascii="Arial" w:eastAsia="Times New Roman" w:hAnsi="Arial" w:cs="Arial"/>
          <w:b/>
          <w:bCs/>
          <w:color w:val="666666"/>
          <w:kern w:val="0"/>
          <w:sz w:val="27"/>
          <w:szCs w:val="27"/>
          <w:lang w:eastAsia="es-UY"/>
          <w14:ligatures w14:val="none"/>
        </w:rPr>
        <w:t>Congreso Estatal de Teología. Luces sobre teología y pastoral a partir de las constituciones del Vaticano II</w:t>
      </w:r>
      <w:r w:rsidRPr="00D158D5">
        <w:rPr>
          <w:rFonts w:ascii="Arial" w:eastAsia="Times New Roman" w:hAnsi="Arial" w:cs="Arial"/>
          <w:color w:val="666666"/>
          <w:kern w:val="0"/>
          <w:sz w:val="27"/>
          <w:szCs w:val="27"/>
          <w:lang w:eastAsia="es-UY"/>
          <w14:ligatures w14:val="none"/>
        </w:rPr>
        <w:t xml:space="preserve"> , realizada en la </w:t>
      </w:r>
      <w:proofErr w:type="spellStart"/>
      <w:r w:rsidRPr="00D158D5">
        <w:rPr>
          <w:rFonts w:ascii="Arial" w:eastAsia="Times New Roman" w:hAnsi="Arial" w:cs="Arial"/>
          <w:color w:val="666666"/>
          <w:kern w:val="0"/>
          <w:sz w:val="27"/>
          <w:szCs w:val="27"/>
          <w:lang w:eastAsia="es-UY"/>
          <w14:ligatures w14:val="none"/>
        </w:rPr>
        <w:t>Faculdade</w:t>
      </w:r>
      <w:proofErr w:type="spellEnd"/>
      <w:r w:rsidRPr="00D158D5">
        <w:rPr>
          <w:rFonts w:ascii="Arial" w:eastAsia="Times New Roman" w:hAnsi="Arial" w:cs="Arial"/>
          <w:color w:val="666666"/>
          <w:kern w:val="0"/>
          <w:sz w:val="27"/>
          <w:szCs w:val="27"/>
          <w:lang w:eastAsia="es-UY"/>
          <w14:ligatures w14:val="none"/>
        </w:rPr>
        <w:t xml:space="preserve"> </w:t>
      </w:r>
      <w:proofErr w:type="spellStart"/>
      <w:r w:rsidRPr="00D158D5">
        <w:rPr>
          <w:rFonts w:ascii="Arial" w:eastAsia="Times New Roman" w:hAnsi="Arial" w:cs="Arial"/>
          <w:color w:val="666666"/>
          <w:kern w:val="0"/>
          <w:sz w:val="27"/>
          <w:szCs w:val="27"/>
          <w:lang w:eastAsia="es-UY"/>
          <w14:ligatures w14:val="none"/>
        </w:rPr>
        <w:t>Palotina</w:t>
      </w:r>
      <w:proofErr w:type="spellEnd"/>
      <w:r w:rsidRPr="00D158D5">
        <w:rPr>
          <w:rFonts w:ascii="Arial" w:eastAsia="Times New Roman" w:hAnsi="Arial" w:cs="Arial"/>
          <w:color w:val="666666"/>
          <w:kern w:val="0"/>
          <w:sz w:val="27"/>
          <w:szCs w:val="27"/>
          <w:lang w:eastAsia="es-UY"/>
          <w14:ligatures w14:val="none"/>
        </w:rPr>
        <w:t xml:space="preserve"> de Santa María ( </w:t>
      </w:r>
      <w:r w:rsidRPr="00D158D5">
        <w:rPr>
          <w:rFonts w:ascii="Arial" w:eastAsia="Times New Roman" w:hAnsi="Arial" w:cs="Arial"/>
          <w:b/>
          <w:bCs/>
          <w:color w:val="666666"/>
          <w:kern w:val="0"/>
          <w:sz w:val="27"/>
          <w:szCs w:val="27"/>
          <w:lang w:eastAsia="es-UY"/>
          <w14:ligatures w14:val="none"/>
        </w:rPr>
        <w:t>FAPAS</w:t>
      </w:r>
      <w:r w:rsidRPr="00D158D5">
        <w:rPr>
          <w:rFonts w:ascii="Arial" w:eastAsia="Times New Roman" w:hAnsi="Arial" w:cs="Arial"/>
          <w:color w:val="666666"/>
          <w:kern w:val="0"/>
          <w:sz w:val="27"/>
          <w:szCs w:val="27"/>
          <w:lang w:eastAsia="es-UY"/>
          <w14:ligatures w14:val="none"/>
        </w:rPr>
        <w:t> ), en Rio Grande do Sul. </w:t>
      </w:r>
    </w:p>
    <w:p w14:paraId="7E93F555" w14:textId="77777777" w:rsidR="00D158D5" w:rsidRPr="00D158D5" w:rsidRDefault="00D158D5" w:rsidP="00D158D5">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D158D5">
        <w:rPr>
          <w:rFonts w:ascii="Times New Roman" w:eastAsia="Times New Roman" w:hAnsi="Times New Roman" w:cs="Times New Roman"/>
          <w:noProof/>
          <w:color w:val="000000"/>
          <w:kern w:val="0"/>
          <w:sz w:val="27"/>
          <w:szCs w:val="27"/>
          <w:lang w:eastAsia="es-UY"/>
          <w14:ligatures w14:val="none"/>
        </w:rPr>
        <mc:AlternateContent>
          <mc:Choice Requires="wps">
            <w:drawing>
              <wp:inline distT="0" distB="0" distL="0" distR="0" wp14:anchorId="30AF2040" wp14:editId="497506D3">
                <wp:extent cx="304800" cy="304800"/>
                <wp:effectExtent l="0" t="0" r="0" b="0"/>
                <wp:docPr id="94909699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81C2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D37C6C7" w14:textId="77777777" w:rsidR="00D158D5" w:rsidRPr="00D158D5" w:rsidRDefault="00D158D5" w:rsidP="00D158D5">
      <w:pPr>
        <w:spacing w:before="89" w:after="0" w:line="240" w:lineRule="auto"/>
        <w:jc w:val="both"/>
        <w:rPr>
          <w:rFonts w:ascii="Arial" w:eastAsia="Times New Roman" w:hAnsi="Arial" w:cs="Arial"/>
          <w:color w:val="666666"/>
          <w:kern w:val="0"/>
          <w:sz w:val="18"/>
          <w:szCs w:val="18"/>
          <w:lang w:eastAsia="es-UY"/>
          <w14:ligatures w14:val="none"/>
        </w:rPr>
      </w:pPr>
      <w:r w:rsidRPr="00D158D5">
        <w:rPr>
          <w:rFonts w:ascii="Arial" w:eastAsia="Times New Roman" w:hAnsi="Arial" w:cs="Arial"/>
          <w:noProof/>
          <w:color w:val="666666"/>
          <w:kern w:val="0"/>
          <w:sz w:val="18"/>
          <w:szCs w:val="18"/>
          <w:lang w:eastAsia="es-UY"/>
          <w14:ligatures w14:val="none"/>
        </w:rPr>
        <w:lastRenderedPageBreak/>
        <w:drawing>
          <wp:inline distT="0" distB="0" distL="0" distR="0" wp14:anchorId="2993A2BF" wp14:editId="7E197590">
            <wp:extent cx="5429250" cy="54292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5429250"/>
                    </a:xfrm>
                    <a:prstGeom prst="rect">
                      <a:avLst/>
                    </a:prstGeom>
                    <a:noFill/>
                    <a:ln>
                      <a:noFill/>
                    </a:ln>
                  </pic:spPr>
                </pic:pic>
              </a:graphicData>
            </a:graphic>
          </wp:inline>
        </w:drawing>
      </w:r>
    </w:p>
    <w:p w14:paraId="2FD16E60" w14:textId="77777777" w:rsidR="00D158D5" w:rsidRPr="00D158D5" w:rsidRDefault="00D158D5" w:rsidP="00D158D5">
      <w:pPr>
        <w:spacing w:after="0" w:line="240" w:lineRule="auto"/>
        <w:jc w:val="both"/>
        <w:rPr>
          <w:rFonts w:ascii="Arial" w:eastAsia="Times New Roman" w:hAnsi="Arial" w:cs="Arial"/>
          <w:color w:val="666666"/>
          <w:kern w:val="0"/>
          <w:sz w:val="18"/>
          <w:szCs w:val="18"/>
          <w:lang w:eastAsia="es-UY"/>
          <w14:ligatures w14:val="none"/>
        </w:rPr>
      </w:pPr>
      <w:r w:rsidRPr="00D158D5">
        <w:rPr>
          <w:rFonts w:ascii="Arial" w:eastAsia="Times New Roman" w:hAnsi="Arial" w:cs="Arial"/>
          <w:b/>
          <w:bCs/>
          <w:color w:val="666666"/>
          <w:kern w:val="0"/>
          <w:sz w:val="18"/>
          <w:szCs w:val="18"/>
          <w:lang w:eastAsia="es-UY"/>
          <w14:ligatures w14:val="none"/>
        </w:rPr>
        <w:t xml:space="preserve">Jorge </w:t>
      </w:r>
      <w:proofErr w:type="spellStart"/>
      <w:r w:rsidRPr="00D158D5">
        <w:rPr>
          <w:rFonts w:ascii="Arial" w:eastAsia="Times New Roman" w:hAnsi="Arial" w:cs="Arial"/>
          <w:b/>
          <w:bCs/>
          <w:color w:val="666666"/>
          <w:kern w:val="0"/>
          <w:sz w:val="18"/>
          <w:szCs w:val="18"/>
          <w:lang w:eastAsia="es-UY"/>
          <w14:ligatures w14:val="none"/>
        </w:rPr>
        <w:t>Costadoat</w:t>
      </w:r>
      <w:proofErr w:type="spellEnd"/>
      <w:r w:rsidRPr="00D158D5">
        <w:rPr>
          <w:rFonts w:ascii="Arial" w:eastAsia="Times New Roman" w:hAnsi="Arial" w:cs="Arial"/>
          <w:color w:val="666666"/>
          <w:kern w:val="0"/>
          <w:sz w:val="18"/>
          <w:szCs w:val="18"/>
          <w:lang w:eastAsia="es-UY"/>
          <w14:ligatures w14:val="none"/>
        </w:rPr>
        <w:t>  (Foto: Centro UC | Facultad de Teología)</w:t>
      </w:r>
    </w:p>
    <w:p w14:paraId="1084278E"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666666"/>
          <w:kern w:val="0"/>
          <w:sz w:val="27"/>
          <w:szCs w:val="27"/>
          <w:lang w:eastAsia="es-UY"/>
          <w14:ligatures w14:val="none"/>
        </w:rPr>
        <w:t xml:space="preserve">Jorge </w:t>
      </w:r>
      <w:proofErr w:type="spellStart"/>
      <w:r w:rsidRPr="00D158D5">
        <w:rPr>
          <w:rFonts w:ascii="Arial" w:eastAsia="Times New Roman" w:hAnsi="Arial" w:cs="Arial"/>
          <w:b/>
          <w:bCs/>
          <w:color w:val="666666"/>
          <w:kern w:val="0"/>
          <w:sz w:val="27"/>
          <w:szCs w:val="27"/>
          <w:lang w:eastAsia="es-UY"/>
          <w14:ligatures w14:val="none"/>
        </w:rPr>
        <w:t>Costadoat</w:t>
      </w:r>
      <w:proofErr w:type="spellEnd"/>
      <w:r w:rsidRPr="00D158D5">
        <w:rPr>
          <w:rFonts w:ascii="Arial" w:eastAsia="Times New Roman" w:hAnsi="Arial" w:cs="Arial"/>
          <w:color w:val="666666"/>
          <w:kern w:val="0"/>
          <w:sz w:val="27"/>
          <w:szCs w:val="27"/>
          <w:lang w:eastAsia="es-UY"/>
          <w14:ligatures w14:val="none"/>
        </w:rPr>
        <w:t> es doctor en Teología por la Pontificia Universidad Gregoriana de Roma. Fue profesor de Teología en la Pontificia Universidad Católica de Chile hasta 2014 y coordinó la Comisión Teológica de la Compañía de Jesús en América Latina entre 2000 y 2004 y 2006 y 2013. Es investigador adjunto de la Facultad de Teología, Centro Teológico Manuel Larraín, de la Pontificia Universidad Católica de Chile.</w:t>
      </w:r>
    </w:p>
    <w:p w14:paraId="2E8257AC"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38EE1B6C" w14:textId="77777777" w:rsidR="00D158D5" w:rsidRPr="00D158D5" w:rsidRDefault="00D158D5" w:rsidP="00D158D5">
      <w:pPr>
        <w:spacing w:after="0" w:line="240" w:lineRule="auto"/>
        <w:jc w:val="both"/>
        <w:outlineLvl w:val="1"/>
        <w:rPr>
          <w:rFonts w:ascii="Arial" w:eastAsia="Times New Roman" w:hAnsi="Arial" w:cs="Arial"/>
          <w:b/>
          <w:bCs/>
          <w:color w:val="000000"/>
          <w:kern w:val="0"/>
          <w:sz w:val="36"/>
          <w:szCs w:val="36"/>
          <w:lang w:eastAsia="es-UY"/>
          <w14:ligatures w14:val="none"/>
        </w:rPr>
      </w:pPr>
      <w:r w:rsidRPr="00D158D5">
        <w:rPr>
          <w:rFonts w:ascii="Arial" w:eastAsia="Times New Roman" w:hAnsi="Arial" w:cs="Arial"/>
          <w:b/>
          <w:bCs/>
          <w:color w:val="000000"/>
          <w:kern w:val="0"/>
          <w:sz w:val="36"/>
          <w:szCs w:val="36"/>
          <w:lang w:eastAsia="es-UY"/>
          <w14:ligatures w14:val="none"/>
        </w:rPr>
        <w:t>Mira la entrevista. </w:t>
      </w:r>
    </w:p>
    <w:p w14:paraId="570903A6" w14:textId="77777777" w:rsidR="00D158D5" w:rsidRDefault="00D158D5" w:rsidP="00D158D5">
      <w:pPr>
        <w:spacing w:after="0" w:line="240" w:lineRule="auto"/>
        <w:jc w:val="both"/>
        <w:rPr>
          <w:rFonts w:ascii="Arial" w:eastAsia="Times New Roman" w:hAnsi="Arial" w:cs="Arial"/>
          <w:b/>
          <w:bCs/>
          <w:color w:val="666666"/>
          <w:kern w:val="0"/>
          <w:sz w:val="27"/>
          <w:szCs w:val="27"/>
          <w:lang w:eastAsia="es-UY"/>
          <w14:ligatures w14:val="none"/>
        </w:rPr>
      </w:pPr>
    </w:p>
    <w:p w14:paraId="219ED7DA" w14:textId="596A1DE0" w:rsidR="00D158D5" w:rsidRDefault="00D158D5" w:rsidP="00D158D5">
      <w:pPr>
        <w:spacing w:after="0" w:line="240" w:lineRule="auto"/>
        <w:jc w:val="both"/>
        <w:rPr>
          <w:rFonts w:ascii="Arial" w:eastAsia="Times New Roman" w:hAnsi="Arial" w:cs="Arial"/>
          <w:b/>
          <w:bCs/>
          <w:color w:val="BF4E14" w:themeColor="accent2" w:themeShade="BF"/>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IHU – ¿Cómo recibió la Iglesia chilena la noticia del nombramiento cardenal del Arzobispo de Santiago de Chile, Dom Fernando Natalio </w:t>
      </w:r>
      <w:proofErr w:type="spellStart"/>
      <w:r w:rsidRPr="00D158D5">
        <w:rPr>
          <w:rFonts w:ascii="Arial" w:eastAsia="Times New Roman" w:hAnsi="Arial" w:cs="Arial"/>
          <w:b/>
          <w:bCs/>
          <w:color w:val="BF4E14" w:themeColor="accent2" w:themeShade="BF"/>
          <w:kern w:val="0"/>
          <w:sz w:val="27"/>
          <w:szCs w:val="27"/>
          <w:lang w:eastAsia="es-UY"/>
          <w14:ligatures w14:val="none"/>
        </w:rPr>
        <w:t>Chomalí</w:t>
      </w:r>
      <w:proofErr w:type="spellEnd"/>
      <w:r w:rsidRPr="00D158D5">
        <w:rPr>
          <w:rFonts w:ascii="Arial" w:eastAsia="Times New Roman" w:hAnsi="Arial" w:cs="Arial"/>
          <w:b/>
          <w:bCs/>
          <w:color w:val="BF4E14" w:themeColor="accent2" w:themeShade="BF"/>
          <w:kern w:val="0"/>
          <w:sz w:val="27"/>
          <w:szCs w:val="27"/>
          <w:lang w:eastAsia="es-UY"/>
          <w14:ligatures w14:val="none"/>
        </w:rPr>
        <w:t>? ¿Cómo valora esta designación?</w:t>
      </w:r>
    </w:p>
    <w:p w14:paraId="4CDB1C89" w14:textId="77777777" w:rsidR="00D158D5" w:rsidRPr="00D158D5" w:rsidRDefault="00D158D5" w:rsidP="00D158D5">
      <w:pPr>
        <w:spacing w:after="0" w:line="240" w:lineRule="auto"/>
        <w:jc w:val="both"/>
        <w:rPr>
          <w:rFonts w:ascii="Arial" w:eastAsia="Times New Roman" w:hAnsi="Arial" w:cs="Arial"/>
          <w:color w:val="BF4E14" w:themeColor="accent2" w:themeShade="BF"/>
          <w:kern w:val="0"/>
          <w:sz w:val="27"/>
          <w:szCs w:val="27"/>
          <w:lang w:eastAsia="es-UY"/>
          <w14:ligatures w14:val="none"/>
        </w:rPr>
      </w:pPr>
    </w:p>
    <w:p w14:paraId="65CB82F6"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Jorge </w:t>
      </w:r>
      <w:proofErr w:type="spellStart"/>
      <w:r w:rsidRPr="00D158D5">
        <w:rPr>
          <w:rFonts w:ascii="Arial" w:eastAsia="Times New Roman" w:hAnsi="Arial" w:cs="Arial"/>
          <w:b/>
          <w:bCs/>
          <w:color w:val="BF4E14" w:themeColor="accent2" w:themeShade="BF"/>
          <w:kern w:val="0"/>
          <w:sz w:val="27"/>
          <w:szCs w:val="27"/>
          <w:lang w:eastAsia="es-UY"/>
          <w14:ligatures w14:val="none"/>
        </w:rPr>
        <w:t>Costadoat</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w:t>
      </w:r>
      <w:r w:rsidRPr="00D158D5">
        <w:rPr>
          <w:rFonts w:ascii="Arial" w:eastAsia="Times New Roman" w:hAnsi="Arial" w:cs="Arial"/>
          <w:b/>
          <w:bCs/>
          <w:color w:val="666666"/>
          <w:kern w:val="0"/>
          <w:sz w:val="27"/>
          <w:szCs w:val="27"/>
          <w:lang w:eastAsia="es-UY"/>
          <w14:ligatures w14:val="none"/>
        </w:rPr>
        <w:t>–</w:t>
      </w:r>
      <w:r w:rsidRPr="00D158D5">
        <w:rPr>
          <w:rFonts w:ascii="Arial" w:eastAsia="Times New Roman" w:hAnsi="Arial" w:cs="Arial"/>
          <w:color w:val="666666"/>
          <w:kern w:val="0"/>
          <w:sz w:val="27"/>
          <w:szCs w:val="27"/>
          <w:lang w:eastAsia="es-UY"/>
          <w14:ligatures w14:val="none"/>
        </w:rPr>
        <w:t> La </w:t>
      </w:r>
      <w:hyperlink r:id="rId12" w:tgtFrame="_blank" w:history="1">
        <w:r w:rsidRPr="00D158D5">
          <w:rPr>
            <w:rFonts w:ascii="Arial" w:eastAsia="Times New Roman" w:hAnsi="Arial" w:cs="Arial"/>
            <w:color w:val="FC6B01"/>
            <w:kern w:val="0"/>
            <w:sz w:val="27"/>
            <w:szCs w:val="27"/>
            <w:u w:val="single"/>
            <w:lang w:eastAsia="es-UY"/>
            <w14:ligatures w14:val="none"/>
          </w:rPr>
          <w:t>Iglesia chilena</w:t>
        </w:r>
      </w:hyperlink>
      <w:r w:rsidRPr="00D158D5">
        <w:rPr>
          <w:rFonts w:ascii="Arial" w:eastAsia="Times New Roman" w:hAnsi="Arial" w:cs="Arial"/>
          <w:color w:val="666666"/>
          <w:kern w:val="0"/>
          <w:sz w:val="27"/>
          <w:szCs w:val="27"/>
          <w:lang w:eastAsia="es-UY"/>
          <w14:ligatures w14:val="none"/>
        </w:rPr>
        <w:t> está contenta con el nombramiento de Dom  </w:t>
      </w:r>
      <w:r w:rsidRPr="00D158D5">
        <w:rPr>
          <w:rFonts w:ascii="Arial" w:eastAsia="Times New Roman" w:hAnsi="Arial" w:cs="Arial"/>
          <w:b/>
          <w:bCs/>
          <w:color w:val="666666"/>
          <w:kern w:val="0"/>
          <w:sz w:val="27"/>
          <w:szCs w:val="27"/>
          <w:lang w:eastAsia="es-UY"/>
          <w14:ligatures w14:val="none"/>
        </w:rPr>
        <w:t xml:space="preserve">Fernando </w:t>
      </w:r>
      <w:proofErr w:type="spellStart"/>
      <w:r w:rsidRPr="00D158D5">
        <w:rPr>
          <w:rFonts w:ascii="Arial" w:eastAsia="Times New Roman" w:hAnsi="Arial" w:cs="Arial"/>
          <w:b/>
          <w:bCs/>
          <w:color w:val="666666"/>
          <w:kern w:val="0"/>
          <w:sz w:val="27"/>
          <w:szCs w:val="27"/>
          <w:lang w:eastAsia="es-UY"/>
          <w14:ligatures w14:val="none"/>
        </w:rPr>
        <w:t>Chomalí</w:t>
      </w:r>
      <w:proofErr w:type="spellEnd"/>
      <w:r w:rsidRPr="00D158D5">
        <w:rPr>
          <w:rFonts w:ascii="Arial" w:eastAsia="Times New Roman" w:hAnsi="Arial" w:cs="Arial"/>
          <w:color w:val="666666"/>
          <w:kern w:val="0"/>
          <w:sz w:val="27"/>
          <w:szCs w:val="27"/>
          <w:lang w:eastAsia="es-UY"/>
          <w14:ligatures w14:val="none"/>
        </w:rPr>
        <w:t xml:space="preserve"> . Es inevitable decir que </w:t>
      </w:r>
      <w:r w:rsidRPr="00D158D5">
        <w:rPr>
          <w:rFonts w:ascii="Arial" w:eastAsia="Times New Roman" w:hAnsi="Arial" w:cs="Arial"/>
          <w:color w:val="666666"/>
          <w:kern w:val="0"/>
          <w:sz w:val="27"/>
          <w:szCs w:val="27"/>
          <w:lang w:eastAsia="es-UY"/>
          <w14:ligatures w14:val="none"/>
        </w:rPr>
        <w:lastRenderedPageBreak/>
        <w:t>sus antecesores fueron cuestionados por hombres y mujeres católicas, tanto por la responsabilidad que tuvieron en la forma en que </w:t>
      </w:r>
      <w:hyperlink r:id="rId13" w:tgtFrame="_blank" w:history="1">
        <w:r w:rsidRPr="00D158D5">
          <w:rPr>
            <w:rFonts w:ascii="Arial" w:eastAsia="Times New Roman" w:hAnsi="Arial" w:cs="Arial"/>
            <w:color w:val="FC6B01"/>
            <w:kern w:val="0"/>
            <w:sz w:val="27"/>
            <w:szCs w:val="27"/>
            <w:u w:val="single"/>
            <w:lang w:eastAsia="es-UY"/>
            <w14:ligatures w14:val="none"/>
          </w:rPr>
          <w:t>abordaron las acusaciones de abuso sexual</w:t>
        </w:r>
      </w:hyperlink>
      <w:r w:rsidRPr="00D158D5">
        <w:rPr>
          <w:rFonts w:ascii="Arial" w:eastAsia="Times New Roman" w:hAnsi="Arial" w:cs="Arial"/>
          <w:color w:val="666666"/>
          <w:kern w:val="0"/>
          <w:sz w:val="27"/>
          <w:szCs w:val="27"/>
          <w:lang w:eastAsia="es-UY"/>
          <w14:ligatures w14:val="none"/>
        </w:rPr>
        <w:t> por parte del clero y su encubrimiento, como por su falta de representación pública. En la Iglesia las autoridades desempeñan la tarea de representar al Pueblo de Dios. El hecho es que los hombres y mujeres católicos, incluidos muchos sacerdotes, se sintieron abandonados durante muchos años.</w:t>
      </w:r>
    </w:p>
    <w:p w14:paraId="68B31E9C"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4B6BFD1F" w14:textId="77777777" w:rsidR="00D158D5" w:rsidRDefault="00D158D5" w:rsidP="00D158D5">
      <w:pPr>
        <w:spacing w:after="0" w:line="240" w:lineRule="auto"/>
        <w:jc w:val="both"/>
        <w:rPr>
          <w:rFonts w:ascii="Arial" w:eastAsia="Times New Roman" w:hAnsi="Arial" w:cs="Arial"/>
          <w:b/>
          <w:bCs/>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Dom </w:t>
      </w:r>
      <w:r w:rsidRPr="00D158D5">
        <w:rPr>
          <w:rFonts w:ascii="Arial" w:eastAsia="Times New Roman" w:hAnsi="Arial" w:cs="Arial"/>
          <w:b/>
          <w:bCs/>
          <w:color w:val="666666"/>
          <w:kern w:val="0"/>
          <w:sz w:val="27"/>
          <w:szCs w:val="27"/>
          <w:lang w:eastAsia="es-UY"/>
          <w14:ligatures w14:val="none"/>
        </w:rPr>
        <w:t xml:space="preserve">Fernando </w:t>
      </w:r>
      <w:proofErr w:type="spellStart"/>
      <w:r w:rsidRPr="00D158D5">
        <w:rPr>
          <w:rFonts w:ascii="Arial" w:eastAsia="Times New Roman" w:hAnsi="Arial" w:cs="Arial"/>
          <w:b/>
          <w:bCs/>
          <w:color w:val="666666"/>
          <w:kern w:val="0"/>
          <w:sz w:val="27"/>
          <w:szCs w:val="27"/>
          <w:lang w:eastAsia="es-UY"/>
          <w14:ligatures w14:val="none"/>
        </w:rPr>
        <w:t>Chomalí</w:t>
      </w:r>
      <w:proofErr w:type="spellEnd"/>
      <w:r w:rsidRPr="00D158D5">
        <w:rPr>
          <w:rFonts w:ascii="Arial" w:eastAsia="Times New Roman" w:hAnsi="Arial" w:cs="Arial"/>
          <w:color w:val="666666"/>
          <w:kern w:val="0"/>
          <w:sz w:val="27"/>
          <w:szCs w:val="27"/>
          <w:lang w:eastAsia="es-UY"/>
          <w14:ligatures w14:val="none"/>
        </w:rPr>
        <w:t xml:space="preserve"> , por el contrario, salió al espacio público, llenando un vacío muy grande. La gente anhelaba una voz de la Iglesia. El nuevo cardenal de Santiago no </w:t>
      </w:r>
      <w:proofErr w:type="spellStart"/>
      <w:r w:rsidRPr="00D158D5">
        <w:rPr>
          <w:rFonts w:ascii="Arial" w:eastAsia="Times New Roman" w:hAnsi="Arial" w:cs="Arial"/>
          <w:color w:val="666666"/>
          <w:kern w:val="0"/>
          <w:sz w:val="27"/>
          <w:szCs w:val="27"/>
          <w:lang w:eastAsia="es-UY"/>
          <w14:ligatures w14:val="none"/>
        </w:rPr>
        <w:t>rehuye</w:t>
      </w:r>
      <w:proofErr w:type="spellEnd"/>
      <w:r w:rsidRPr="00D158D5">
        <w:rPr>
          <w:rFonts w:ascii="Arial" w:eastAsia="Times New Roman" w:hAnsi="Arial" w:cs="Arial"/>
          <w:color w:val="666666"/>
          <w:kern w:val="0"/>
          <w:sz w:val="27"/>
          <w:szCs w:val="27"/>
          <w:lang w:eastAsia="es-UY"/>
          <w14:ligatures w14:val="none"/>
        </w:rPr>
        <w:t xml:space="preserve"> ningún tema. Y él mismo aporta al debate nuevos temas que interesan a cristianos y no cristianos. El obispo se expone a las críticas. No faltarán razones para cuestionar algunas de sus ideas. </w:t>
      </w:r>
      <w:proofErr w:type="spellStart"/>
      <w:r w:rsidRPr="00D158D5">
        <w:rPr>
          <w:rFonts w:ascii="Arial" w:eastAsia="Times New Roman" w:hAnsi="Arial" w:cs="Arial"/>
          <w:color w:val="666666"/>
          <w:kern w:val="0"/>
          <w:sz w:val="27"/>
          <w:szCs w:val="27"/>
          <w:lang w:eastAsia="es-UY"/>
          <w14:ligatures w14:val="none"/>
        </w:rPr>
        <w:t>Aún</w:t>
      </w:r>
      <w:proofErr w:type="spellEnd"/>
      <w:r w:rsidRPr="00D158D5">
        <w:rPr>
          <w:rFonts w:ascii="Arial" w:eastAsia="Times New Roman" w:hAnsi="Arial" w:cs="Arial"/>
          <w:color w:val="666666"/>
          <w:kern w:val="0"/>
          <w:sz w:val="27"/>
          <w:szCs w:val="27"/>
          <w:lang w:eastAsia="es-UY"/>
          <w14:ligatures w14:val="none"/>
        </w:rPr>
        <w:t xml:space="preserve"> así, y precisamente por ello, se valora su </w:t>
      </w:r>
      <w:r w:rsidRPr="00D158D5">
        <w:rPr>
          <w:rFonts w:ascii="Arial" w:eastAsia="Times New Roman" w:hAnsi="Arial" w:cs="Arial"/>
          <w:b/>
          <w:bCs/>
          <w:color w:val="666666"/>
          <w:kern w:val="0"/>
          <w:sz w:val="27"/>
          <w:szCs w:val="27"/>
          <w:lang w:eastAsia="es-UY"/>
          <w14:ligatures w14:val="none"/>
        </w:rPr>
        <w:t>espíritu amable y de diálogo con la sociedad.</w:t>
      </w:r>
    </w:p>
    <w:p w14:paraId="31653170"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08DA5B5E" w14:textId="77777777" w:rsidR="00D158D5" w:rsidRPr="00D158D5" w:rsidRDefault="00D158D5" w:rsidP="00D158D5">
      <w:pPr>
        <w:spacing w:after="0" w:line="240" w:lineRule="auto"/>
        <w:jc w:val="both"/>
        <w:rPr>
          <w:rFonts w:ascii="Arial" w:eastAsia="Times New Roman" w:hAnsi="Arial" w:cs="Arial"/>
          <w:b/>
          <w:bCs/>
          <w:color w:val="BF4E14" w:themeColor="accent2" w:themeShade="BF"/>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IHU – ¿Cómo reacciona hoy la Iglesia chilena y la Compañía de Jesús en Chile ante la crisis de abusos sexuales?</w:t>
      </w:r>
    </w:p>
    <w:p w14:paraId="639AAD5D"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3BEFD51A"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Jorge </w:t>
      </w:r>
      <w:proofErr w:type="spellStart"/>
      <w:r w:rsidRPr="00D158D5">
        <w:rPr>
          <w:rFonts w:ascii="Arial" w:eastAsia="Times New Roman" w:hAnsi="Arial" w:cs="Arial"/>
          <w:b/>
          <w:bCs/>
          <w:color w:val="BF4E14" w:themeColor="accent2" w:themeShade="BF"/>
          <w:kern w:val="0"/>
          <w:sz w:val="27"/>
          <w:szCs w:val="27"/>
          <w:lang w:eastAsia="es-UY"/>
          <w14:ligatures w14:val="none"/>
        </w:rPr>
        <w:t>Costadoat</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w:t>
      </w:r>
      <w:r w:rsidRPr="00D158D5">
        <w:rPr>
          <w:rFonts w:ascii="Arial" w:eastAsia="Times New Roman" w:hAnsi="Arial" w:cs="Arial"/>
          <w:b/>
          <w:bCs/>
          <w:color w:val="666666"/>
          <w:kern w:val="0"/>
          <w:sz w:val="27"/>
          <w:szCs w:val="27"/>
          <w:lang w:eastAsia="es-UY"/>
          <w14:ligatures w14:val="none"/>
        </w:rPr>
        <w:t>–</w:t>
      </w:r>
      <w:r w:rsidRPr="00D158D5">
        <w:rPr>
          <w:rFonts w:ascii="Arial" w:eastAsia="Times New Roman" w:hAnsi="Arial" w:cs="Arial"/>
          <w:color w:val="666666"/>
          <w:kern w:val="0"/>
          <w:sz w:val="27"/>
          <w:szCs w:val="27"/>
          <w:lang w:eastAsia="es-UY"/>
          <w14:ligatures w14:val="none"/>
        </w:rPr>
        <w:t> La </w:t>
      </w:r>
      <w:hyperlink r:id="rId14" w:tgtFrame="_blank" w:history="1">
        <w:r w:rsidRPr="00D158D5">
          <w:rPr>
            <w:rFonts w:ascii="Arial" w:eastAsia="Times New Roman" w:hAnsi="Arial" w:cs="Arial"/>
            <w:color w:val="FC6B01"/>
            <w:kern w:val="0"/>
            <w:sz w:val="27"/>
            <w:szCs w:val="27"/>
            <w:u w:val="single"/>
            <w:lang w:eastAsia="es-UY"/>
            <w14:ligatures w14:val="none"/>
          </w:rPr>
          <w:t>crisis de abusos sexuales</w:t>
        </w:r>
      </w:hyperlink>
      <w:r w:rsidRPr="00D158D5">
        <w:rPr>
          <w:rFonts w:ascii="Arial" w:eastAsia="Times New Roman" w:hAnsi="Arial" w:cs="Arial"/>
          <w:color w:val="666666"/>
          <w:kern w:val="0"/>
          <w:sz w:val="27"/>
          <w:szCs w:val="27"/>
          <w:lang w:eastAsia="es-UY"/>
          <w14:ligatures w14:val="none"/>
        </w:rPr>
        <w:t> cometidos por clérigos en el país ha tenido efectos catastróficos en la Iglesia chilena. También afectó a personas no católicas que tenían una buena imagen de la Iglesia. Los </w:t>
      </w:r>
      <w:r w:rsidRPr="00D158D5">
        <w:rPr>
          <w:rFonts w:ascii="Arial" w:eastAsia="Times New Roman" w:hAnsi="Arial" w:cs="Arial"/>
          <w:b/>
          <w:bCs/>
          <w:color w:val="666666"/>
          <w:kern w:val="0"/>
          <w:sz w:val="27"/>
          <w:szCs w:val="27"/>
          <w:lang w:eastAsia="es-UY"/>
          <w14:ligatures w14:val="none"/>
        </w:rPr>
        <w:t>casos de abuso</w:t>
      </w:r>
      <w:r w:rsidRPr="00D158D5">
        <w:rPr>
          <w:rFonts w:ascii="Arial" w:eastAsia="Times New Roman" w:hAnsi="Arial" w:cs="Arial"/>
          <w:color w:val="666666"/>
          <w:kern w:val="0"/>
          <w:sz w:val="27"/>
          <w:szCs w:val="27"/>
          <w:lang w:eastAsia="es-UY"/>
          <w14:ligatures w14:val="none"/>
        </w:rPr>
        <w:t> son numerosos y afectaron a personas que tenían un alto perfil público. Es una triste paradoja que los representantes de la “fe”, nosotros los sacerdotes, nos hayamos convertido en personas “no dignas de fe”.</w:t>
      </w:r>
    </w:p>
    <w:p w14:paraId="6C1949A8"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7ACF29DF"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Aun así, la Iglesia chilena y la </w:t>
      </w:r>
      <w:r w:rsidRPr="00D158D5">
        <w:rPr>
          <w:rFonts w:ascii="Arial" w:eastAsia="Times New Roman" w:hAnsi="Arial" w:cs="Arial"/>
          <w:b/>
          <w:bCs/>
          <w:color w:val="666666"/>
          <w:kern w:val="0"/>
          <w:sz w:val="27"/>
          <w:szCs w:val="27"/>
          <w:lang w:eastAsia="es-UY"/>
          <w14:ligatures w14:val="none"/>
        </w:rPr>
        <w:t>Compañía de Jesús</w:t>
      </w:r>
      <w:r w:rsidRPr="00D158D5">
        <w:rPr>
          <w:rFonts w:ascii="Arial" w:eastAsia="Times New Roman" w:hAnsi="Arial" w:cs="Arial"/>
          <w:color w:val="666666"/>
          <w:kern w:val="0"/>
          <w:sz w:val="27"/>
          <w:szCs w:val="27"/>
          <w:lang w:eastAsia="es-UY"/>
          <w14:ligatures w14:val="none"/>
        </w:rPr>
        <w:t> , sumando y restando, pasaron por un arduo proceso de aprendizaje para investigar, sancionar y compensar a las víctimas de estos abusos. Se crearon protocolos de atención en escuelas y otras organizaciones eclesiásticas; se realizaron estudios y publicaciones científicas; Se hizo un esfuerzo por aprender de experiencias comparadas y someterse a supervisión internacional.</w:t>
      </w:r>
    </w:p>
    <w:p w14:paraId="2498172A"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788651A2"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Confieso que, personalmente, me duele mucho saber que mis compañeros y amigos fueron denunciados y sancionados. Por otra parte, me alegro mucho de que las personas que llamaron a la puerta de vuestra Iglesia pidiendo justicia fueron escuchadas y no les cerraron la puerta en la cara, como ocurrió anteriormente.</w:t>
      </w:r>
    </w:p>
    <w:p w14:paraId="71F15E67"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53F6BD58"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Me gustaría añadir algo que seguramente poca gente ha entendido. Situaciones de abuso de conciencia, a veces ligadas a </w:t>
      </w:r>
      <w:r w:rsidRPr="00D158D5">
        <w:rPr>
          <w:rFonts w:ascii="Arial" w:eastAsia="Times New Roman" w:hAnsi="Arial" w:cs="Arial"/>
          <w:b/>
          <w:bCs/>
          <w:color w:val="666666"/>
          <w:kern w:val="0"/>
          <w:sz w:val="27"/>
          <w:szCs w:val="27"/>
          <w:lang w:eastAsia="es-UY"/>
          <w14:ligatures w14:val="none"/>
        </w:rPr>
        <w:t>abusos sexuales</w:t>
      </w:r>
      <w:r w:rsidRPr="00D158D5">
        <w:rPr>
          <w:rFonts w:ascii="Arial" w:eastAsia="Times New Roman" w:hAnsi="Arial" w:cs="Arial"/>
          <w:color w:val="666666"/>
          <w:kern w:val="0"/>
          <w:sz w:val="27"/>
          <w:szCs w:val="27"/>
          <w:lang w:eastAsia="es-UY"/>
          <w14:ligatures w14:val="none"/>
        </w:rPr>
        <w:t> , a veces no, nos han abierto los ojos al </w:t>
      </w:r>
      <w:hyperlink r:id="rId15" w:anchor=":~:text=%E2%80%9CA%20confiss%C3%A3o%20n%C3%A3o%20%C3%A9%20para,cora%C3%A7%C3%A3o%20e%20traz%20paz%20interior%22." w:tgtFrame="_blank" w:history="1">
        <w:r w:rsidRPr="00D158D5">
          <w:rPr>
            <w:rFonts w:ascii="Arial" w:eastAsia="Times New Roman" w:hAnsi="Arial" w:cs="Arial"/>
            <w:color w:val="FC6B01"/>
            <w:kern w:val="0"/>
            <w:sz w:val="27"/>
            <w:szCs w:val="27"/>
            <w:u w:val="single"/>
            <w:lang w:eastAsia="es-UY"/>
            <w14:ligatures w14:val="none"/>
          </w:rPr>
          <w:t>sacramento de la confesión</w:t>
        </w:r>
      </w:hyperlink>
      <w:r w:rsidRPr="00D158D5">
        <w:rPr>
          <w:rFonts w:ascii="Arial" w:eastAsia="Times New Roman" w:hAnsi="Arial" w:cs="Arial"/>
          <w:color w:val="666666"/>
          <w:kern w:val="0"/>
          <w:sz w:val="27"/>
          <w:szCs w:val="27"/>
          <w:lang w:eastAsia="es-UY"/>
          <w14:ligatures w14:val="none"/>
        </w:rPr>
        <w:t xml:space="preserve"> . Hay dos razones para revisar la viabilidad de la confesión </w:t>
      </w:r>
      <w:r w:rsidRPr="00D158D5">
        <w:rPr>
          <w:rFonts w:ascii="Arial" w:eastAsia="Times New Roman" w:hAnsi="Arial" w:cs="Arial"/>
          <w:color w:val="666666"/>
          <w:kern w:val="0"/>
          <w:sz w:val="27"/>
          <w:szCs w:val="27"/>
          <w:lang w:eastAsia="es-UY"/>
          <w14:ligatures w14:val="none"/>
        </w:rPr>
        <w:lastRenderedPageBreak/>
        <w:t>auditiva. Una de ellas es antigua: nosotros, que éramos confesores, acogíamos muchas veces a personas que volvían a confesarse treinta años después de haber tenido una experiencia traumática con un sacerdote que las maltrataba. Otra razón es nueva: hoy nos damos cuenta de que la revelación de la intimidad no puede ser forzada, instada o sugerida. La intimidad es sagrada. Sólo se puede compartir con total libertad y en un entorno de máxima confianza.</w:t>
      </w:r>
    </w:p>
    <w:p w14:paraId="77578C74"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3BCABECC"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El problema no es que haya buenos y malos sacerdotes y que, en consecuencia, haya que mejorar su formación. La misma institución de la confesión auricular es abusiva, ya que espera o expone a los católicos a una experiencia inhumana.</w:t>
      </w:r>
    </w:p>
    <w:p w14:paraId="426C6045"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6C066C2D" w14:textId="77777777" w:rsidR="00D158D5" w:rsidRDefault="00D158D5" w:rsidP="00D158D5">
      <w:pPr>
        <w:spacing w:after="0" w:line="240" w:lineRule="auto"/>
        <w:jc w:val="both"/>
        <w:rPr>
          <w:rFonts w:ascii="Arial" w:eastAsia="Times New Roman" w:hAnsi="Arial" w:cs="Arial"/>
          <w:b/>
          <w:bCs/>
          <w:color w:val="BF4E14" w:themeColor="accent2" w:themeShade="BF"/>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IHU – ¿Cuál es su balance de la XVI Asamblea General Ordinaria del Sínodo de los Obispos sobre la </w:t>
      </w:r>
      <w:proofErr w:type="spellStart"/>
      <w:r w:rsidRPr="00D158D5">
        <w:rPr>
          <w:rFonts w:ascii="Arial" w:eastAsia="Times New Roman" w:hAnsi="Arial" w:cs="Arial"/>
          <w:b/>
          <w:bCs/>
          <w:color w:val="BF4E14" w:themeColor="accent2" w:themeShade="BF"/>
          <w:kern w:val="0"/>
          <w:sz w:val="27"/>
          <w:szCs w:val="27"/>
          <w:lang w:eastAsia="es-UY"/>
          <w14:ligatures w14:val="none"/>
        </w:rPr>
        <w:t>Sinodalidad</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hasta el momento? ¿Podría resaltar tres puntos positivos y tres desafíos del Sínodo?</w:t>
      </w:r>
    </w:p>
    <w:p w14:paraId="2CEFEEC0" w14:textId="77777777" w:rsidR="00D158D5" w:rsidRPr="00D158D5" w:rsidRDefault="00D158D5" w:rsidP="00D158D5">
      <w:pPr>
        <w:spacing w:after="0" w:line="240" w:lineRule="auto"/>
        <w:jc w:val="both"/>
        <w:rPr>
          <w:rFonts w:ascii="Arial" w:eastAsia="Times New Roman" w:hAnsi="Arial" w:cs="Arial"/>
          <w:color w:val="BF4E14" w:themeColor="accent2" w:themeShade="BF"/>
          <w:kern w:val="0"/>
          <w:sz w:val="27"/>
          <w:szCs w:val="27"/>
          <w:lang w:eastAsia="es-UY"/>
          <w14:ligatures w14:val="none"/>
        </w:rPr>
      </w:pPr>
    </w:p>
    <w:p w14:paraId="4D70F2E8"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Jorge </w:t>
      </w:r>
      <w:proofErr w:type="spellStart"/>
      <w:r w:rsidRPr="00D158D5">
        <w:rPr>
          <w:rFonts w:ascii="Arial" w:eastAsia="Times New Roman" w:hAnsi="Arial" w:cs="Arial"/>
          <w:b/>
          <w:bCs/>
          <w:color w:val="BF4E14" w:themeColor="accent2" w:themeShade="BF"/>
          <w:kern w:val="0"/>
          <w:sz w:val="27"/>
          <w:szCs w:val="27"/>
          <w:lang w:eastAsia="es-UY"/>
          <w14:ligatures w14:val="none"/>
        </w:rPr>
        <w:t>Costadoat</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w:t>
      </w:r>
      <w:r w:rsidRPr="00D158D5">
        <w:rPr>
          <w:rFonts w:ascii="Arial" w:eastAsia="Times New Roman" w:hAnsi="Arial" w:cs="Arial"/>
          <w:b/>
          <w:bCs/>
          <w:color w:val="666666"/>
          <w:kern w:val="0"/>
          <w:sz w:val="27"/>
          <w:szCs w:val="27"/>
          <w:lang w:eastAsia="es-UY"/>
          <w14:ligatures w14:val="none"/>
        </w:rPr>
        <w:t>–</w:t>
      </w:r>
      <w:r w:rsidRPr="00D158D5">
        <w:rPr>
          <w:rFonts w:ascii="Arial" w:eastAsia="Times New Roman" w:hAnsi="Arial" w:cs="Arial"/>
          <w:color w:val="666666"/>
          <w:kern w:val="0"/>
          <w:sz w:val="27"/>
          <w:szCs w:val="27"/>
          <w:lang w:eastAsia="es-UY"/>
          <w14:ligatures w14:val="none"/>
        </w:rPr>
        <w:t> No tengo suficiente información. No me siento en condiciones de evaluar el conjunto de requisitos porque, en mi opinión, algunos de ellos tienen más que ver con peticiones que ya existen en </w:t>
      </w:r>
      <w:r w:rsidRPr="00D158D5">
        <w:rPr>
          <w:rFonts w:ascii="Arial" w:eastAsia="Times New Roman" w:hAnsi="Arial" w:cs="Arial"/>
          <w:b/>
          <w:bCs/>
          <w:color w:val="666666"/>
          <w:kern w:val="0"/>
          <w:sz w:val="27"/>
          <w:szCs w:val="27"/>
          <w:lang w:eastAsia="es-UY"/>
          <w14:ligatures w14:val="none"/>
        </w:rPr>
        <w:t>el Derecho Canónico</w:t>
      </w:r>
      <w:r w:rsidRPr="00D158D5">
        <w:rPr>
          <w:rFonts w:ascii="Arial" w:eastAsia="Times New Roman" w:hAnsi="Arial" w:cs="Arial"/>
          <w:color w:val="666666"/>
          <w:kern w:val="0"/>
          <w:sz w:val="27"/>
          <w:szCs w:val="27"/>
          <w:lang w:eastAsia="es-UY"/>
          <w14:ligatures w14:val="none"/>
        </w:rPr>
        <w:t> y que, sin embargo, no se implementan en la práctica; otros, con cambios doctrinales que seguramente no se lograrán, como la ordenación sacerdotal de mujeres o diáconos. Quizás podría autorizarse la ordenación de los </w:t>
      </w:r>
      <w:proofErr w:type="spellStart"/>
      <w:r w:rsidRPr="00D158D5">
        <w:rPr>
          <w:rFonts w:ascii="Arial" w:eastAsia="Times New Roman" w:hAnsi="Arial" w:cs="Arial"/>
          <w:i/>
          <w:iCs/>
          <w:color w:val="666666"/>
          <w:kern w:val="0"/>
          <w:sz w:val="27"/>
          <w:szCs w:val="27"/>
          <w:lang w:eastAsia="es-UY"/>
          <w14:ligatures w14:val="none"/>
        </w:rPr>
        <w:t>viri</w:t>
      </w:r>
      <w:proofErr w:type="spellEnd"/>
      <w:r w:rsidRPr="00D158D5">
        <w:rPr>
          <w:rFonts w:ascii="Arial" w:eastAsia="Times New Roman" w:hAnsi="Arial" w:cs="Arial"/>
          <w:i/>
          <w:iCs/>
          <w:color w:val="666666"/>
          <w:kern w:val="0"/>
          <w:sz w:val="27"/>
          <w:szCs w:val="27"/>
          <w:lang w:eastAsia="es-UY"/>
          <w14:ligatures w14:val="none"/>
        </w:rPr>
        <w:t xml:space="preserve"> </w:t>
      </w:r>
      <w:proofErr w:type="spellStart"/>
      <w:r w:rsidRPr="00D158D5">
        <w:rPr>
          <w:rFonts w:ascii="Arial" w:eastAsia="Times New Roman" w:hAnsi="Arial" w:cs="Arial"/>
          <w:i/>
          <w:iCs/>
          <w:color w:val="666666"/>
          <w:kern w:val="0"/>
          <w:sz w:val="27"/>
          <w:szCs w:val="27"/>
          <w:lang w:eastAsia="es-UY"/>
          <w14:ligatures w14:val="none"/>
        </w:rPr>
        <w:t>probati</w:t>
      </w:r>
      <w:proofErr w:type="spellEnd"/>
      <w:r w:rsidRPr="00D158D5">
        <w:rPr>
          <w:rFonts w:ascii="Arial" w:eastAsia="Times New Roman" w:hAnsi="Arial" w:cs="Arial"/>
          <w:color w:val="666666"/>
          <w:kern w:val="0"/>
          <w:sz w:val="27"/>
          <w:szCs w:val="27"/>
          <w:lang w:eastAsia="es-UY"/>
          <w14:ligatures w14:val="none"/>
        </w:rPr>
        <w:t> . No sé.</w:t>
      </w:r>
    </w:p>
    <w:p w14:paraId="1FE38258"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0123922A"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No creo que al final de todo el proceso el Papa revoque la </w:t>
      </w:r>
      <w:hyperlink r:id="rId16" w:tgtFrame="_blank" w:history="1">
        <w:r w:rsidRPr="00D158D5">
          <w:rPr>
            <w:rFonts w:ascii="Arial" w:eastAsia="Times New Roman" w:hAnsi="Arial" w:cs="Arial"/>
            <w:color w:val="FC6B01"/>
            <w:kern w:val="0"/>
            <w:sz w:val="27"/>
            <w:szCs w:val="27"/>
            <w:u w:val="single"/>
            <w:lang w:eastAsia="es-UY"/>
            <w14:ligatures w14:val="none"/>
          </w:rPr>
          <w:t>encíclica </w:t>
        </w:r>
        <w:proofErr w:type="spellStart"/>
        <w:r w:rsidRPr="00D158D5">
          <w:rPr>
            <w:rFonts w:ascii="Arial" w:eastAsia="Times New Roman" w:hAnsi="Arial" w:cs="Arial"/>
            <w:i/>
            <w:iCs/>
            <w:color w:val="FC6B01"/>
            <w:kern w:val="0"/>
            <w:sz w:val="27"/>
            <w:szCs w:val="27"/>
            <w:u w:val="single"/>
            <w:lang w:eastAsia="es-UY"/>
            <w14:ligatures w14:val="none"/>
          </w:rPr>
          <w:t>Humanae</w:t>
        </w:r>
        <w:proofErr w:type="spellEnd"/>
        <w:r w:rsidRPr="00D158D5">
          <w:rPr>
            <w:rFonts w:ascii="Arial" w:eastAsia="Times New Roman" w:hAnsi="Arial" w:cs="Arial"/>
            <w:i/>
            <w:iCs/>
            <w:color w:val="FC6B01"/>
            <w:kern w:val="0"/>
            <w:sz w:val="27"/>
            <w:szCs w:val="27"/>
            <w:u w:val="single"/>
            <w:lang w:eastAsia="es-UY"/>
            <w14:ligatures w14:val="none"/>
          </w:rPr>
          <w:t xml:space="preserve"> Vitae</w:t>
        </w:r>
      </w:hyperlink>
      <w:r w:rsidRPr="00D158D5">
        <w:rPr>
          <w:rFonts w:ascii="Arial" w:eastAsia="Times New Roman" w:hAnsi="Arial" w:cs="Arial"/>
          <w:color w:val="666666"/>
          <w:kern w:val="0"/>
          <w:sz w:val="27"/>
          <w:szCs w:val="27"/>
          <w:lang w:eastAsia="es-UY"/>
          <w14:ligatures w14:val="none"/>
        </w:rPr>
        <w:t> , que bloqueaba la posibilidad de ofrecer a las nuevas generaciones una enseñanza moral-sexual verdaderamente orientadora. La </w:t>
      </w:r>
      <w:r w:rsidRPr="00D158D5">
        <w:rPr>
          <w:rFonts w:ascii="Arial" w:eastAsia="Times New Roman" w:hAnsi="Arial" w:cs="Arial"/>
          <w:b/>
          <w:bCs/>
          <w:color w:val="666666"/>
          <w:kern w:val="0"/>
          <w:sz w:val="27"/>
          <w:szCs w:val="27"/>
          <w:lang w:eastAsia="es-UY"/>
          <w14:ligatures w14:val="none"/>
        </w:rPr>
        <w:t>prohibición de las píldoras anticonceptivas</w:t>
      </w:r>
      <w:r w:rsidRPr="00D158D5">
        <w:rPr>
          <w:rFonts w:ascii="Arial" w:eastAsia="Times New Roman" w:hAnsi="Arial" w:cs="Arial"/>
          <w:color w:val="666666"/>
          <w:kern w:val="0"/>
          <w:sz w:val="27"/>
          <w:szCs w:val="27"/>
          <w:lang w:eastAsia="es-UY"/>
          <w14:ligatures w14:val="none"/>
        </w:rPr>
        <w:t> en 1968 no fue aceptada por el Pueblo de Dios y nadie la cumple. Pero durante años condenó a las mujeres a confesarse periódicamente para recibir la comunión. Tuvieron que confesar un pecado que, en realidad, era un acto de responsabilidad hacia sus familias. El daño fue enorme.</w:t>
      </w:r>
    </w:p>
    <w:p w14:paraId="4EDA3626"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4CAB0D9A" w14:textId="77777777" w:rsidR="00D158D5" w:rsidRPr="00D158D5" w:rsidRDefault="00D158D5" w:rsidP="00D158D5">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D158D5">
        <w:rPr>
          <w:rFonts w:ascii="Arial" w:eastAsia="Times New Roman" w:hAnsi="Arial" w:cs="Arial"/>
          <w:b/>
          <w:bCs/>
          <w:i/>
          <w:iCs/>
          <w:color w:val="BF4E14" w:themeColor="accent2" w:themeShade="BF"/>
          <w:kern w:val="0"/>
          <w:sz w:val="27"/>
          <w:szCs w:val="27"/>
          <w:lang w:eastAsia="es-UY"/>
          <w14:ligatures w14:val="none"/>
        </w:rPr>
        <w:t xml:space="preserve">El clero no estaba capacitado para interactuar con los laicos. La reforma de la formación del clero del Vaticano II fracasó – Jorge </w:t>
      </w:r>
      <w:proofErr w:type="spellStart"/>
      <w:r w:rsidRPr="00D158D5">
        <w:rPr>
          <w:rFonts w:ascii="Arial" w:eastAsia="Times New Roman" w:hAnsi="Arial" w:cs="Arial"/>
          <w:b/>
          <w:bCs/>
          <w:i/>
          <w:iCs/>
          <w:color w:val="BF4E14" w:themeColor="accent2" w:themeShade="BF"/>
          <w:kern w:val="0"/>
          <w:sz w:val="27"/>
          <w:szCs w:val="27"/>
          <w:lang w:eastAsia="es-UY"/>
          <w14:ligatures w14:val="none"/>
        </w:rPr>
        <w:t>Costadoat</w:t>
      </w:r>
      <w:proofErr w:type="spellEnd"/>
    </w:p>
    <w:p w14:paraId="5935BD90" w14:textId="245C248D" w:rsidR="00D158D5" w:rsidRPr="00D158D5" w:rsidRDefault="00D158D5" w:rsidP="00D158D5">
      <w:pPr>
        <w:spacing w:line="240" w:lineRule="auto"/>
        <w:jc w:val="both"/>
        <w:rPr>
          <w:rFonts w:ascii="Times New Roman" w:eastAsia="Times New Roman" w:hAnsi="Times New Roman" w:cs="Times New Roman"/>
          <w:b/>
          <w:bCs/>
          <w:i/>
          <w:iCs/>
          <w:color w:val="FC6B01"/>
          <w:kern w:val="0"/>
          <w:sz w:val="27"/>
          <w:szCs w:val="27"/>
          <w:lang w:eastAsia="es-UY"/>
          <w14:ligatures w14:val="none"/>
        </w:rPr>
      </w:pPr>
    </w:p>
    <w:p w14:paraId="7DB622D6"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Otra cuestión: es necesario mejorar </w:t>
      </w:r>
      <w:r w:rsidRPr="00D158D5">
        <w:rPr>
          <w:rFonts w:ascii="Arial" w:eastAsia="Times New Roman" w:hAnsi="Arial" w:cs="Arial"/>
          <w:i/>
          <w:iCs/>
          <w:color w:val="666666"/>
          <w:kern w:val="0"/>
          <w:sz w:val="27"/>
          <w:szCs w:val="27"/>
          <w:lang w:eastAsia="es-UY"/>
          <w14:ligatures w14:val="none"/>
        </w:rPr>
        <w:t>la rendición de cuentas</w:t>
      </w:r>
      <w:r w:rsidRPr="00D158D5">
        <w:rPr>
          <w:rFonts w:ascii="Arial" w:eastAsia="Times New Roman" w:hAnsi="Arial" w:cs="Arial"/>
          <w:color w:val="666666"/>
          <w:kern w:val="0"/>
          <w:sz w:val="27"/>
          <w:szCs w:val="27"/>
          <w:lang w:eastAsia="es-UY"/>
          <w14:ligatures w14:val="none"/>
        </w:rPr>
        <w:t> , es decir, que haya instancias de rendición de cuentas y control sobre el ejercicio del poder. En la Iglesia no puede haber una clase como el clero que se elige a sí mismo y hace participar muy poco al resto del </w:t>
      </w:r>
      <w:hyperlink r:id="rId17" w:tgtFrame="_blank" w:history="1">
        <w:r w:rsidRPr="00D158D5">
          <w:rPr>
            <w:rFonts w:ascii="Arial" w:eastAsia="Times New Roman" w:hAnsi="Arial" w:cs="Arial"/>
            <w:color w:val="FC6B01"/>
            <w:kern w:val="0"/>
            <w:sz w:val="27"/>
            <w:szCs w:val="27"/>
            <w:u w:val="single"/>
            <w:lang w:eastAsia="es-UY"/>
            <w14:ligatures w14:val="none"/>
          </w:rPr>
          <w:t>Pueblo de Dios</w:t>
        </w:r>
      </w:hyperlink>
      <w:r w:rsidRPr="00D158D5">
        <w:rPr>
          <w:rFonts w:ascii="Arial" w:eastAsia="Times New Roman" w:hAnsi="Arial" w:cs="Arial"/>
          <w:color w:val="666666"/>
          <w:kern w:val="0"/>
          <w:sz w:val="27"/>
          <w:szCs w:val="27"/>
          <w:lang w:eastAsia="es-UY"/>
          <w14:ligatures w14:val="none"/>
        </w:rPr>
        <w:t xml:space="preserve"> en el gobierno de su Iglesia. ¿Por qué los católicos no eligen a sus </w:t>
      </w:r>
      <w:r w:rsidRPr="00D158D5">
        <w:rPr>
          <w:rFonts w:ascii="Arial" w:eastAsia="Times New Roman" w:hAnsi="Arial" w:cs="Arial"/>
          <w:color w:val="666666"/>
          <w:kern w:val="0"/>
          <w:sz w:val="27"/>
          <w:szCs w:val="27"/>
          <w:lang w:eastAsia="es-UY"/>
          <w14:ligatures w14:val="none"/>
        </w:rPr>
        <w:lastRenderedPageBreak/>
        <w:t>autoridades? ¿Los obispos? No es seguro que haya comunidades que tengan que soportar durante años a sacerdotes despóticos.</w:t>
      </w:r>
    </w:p>
    <w:p w14:paraId="6D56EFDB"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4F6370AA"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 xml:space="preserve">Los cambios canónicos son necesarios. Pero esto no será suficiente si el clero no quiere respetar las reglas del juego y, seamos honestos, el clero es el obstáculo número uno para la </w:t>
      </w:r>
      <w:proofErr w:type="spellStart"/>
      <w:r w:rsidRPr="00D158D5">
        <w:rPr>
          <w:rFonts w:ascii="Arial" w:eastAsia="Times New Roman" w:hAnsi="Arial" w:cs="Arial"/>
          <w:color w:val="666666"/>
          <w:kern w:val="0"/>
          <w:sz w:val="27"/>
          <w:szCs w:val="27"/>
          <w:lang w:eastAsia="es-UY"/>
          <w14:ligatures w14:val="none"/>
        </w:rPr>
        <w:t>sinodalidad</w:t>
      </w:r>
      <w:proofErr w:type="spellEnd"/>
      <w:r w:rsidRPr="00D158D5">
        <w:rPr>
          <w:rFonts w:ascii="Arial" w:eastAsia="Times New Roman" w:hAnsi="Arial" w:cs="Arial"/>
          <w:color w:val="666666"/>
          <w:kern w:val="0"/>
          <w:sz w:val="27"/>
          <w:szCs w:val="27"/>
          <w:lang w:eastAsia="es-UY"/>
          <w14:ligatures w14:val="none"/>
        </w:rPr>
        <w:t>. No quiere perder poder.</w:t>
      </w:r>
    </w:p>
    <w:p w14:paraId="20BD5C43"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34E60C97"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El clero no estaba capacitado para interactuar con los laicos. La </w:t>
      </w:r>
      <w:hyperlink r:id="rId18" w:tgtFrame="_blank" w:history="1">
        <w:r w:rsidRPr="00D158D5">
          <w:rPr>
            <w:rFonts w:ascii="Arial" w:eastAsia="Times New Roman" w:hAnsi="Arial" w:cs="Arial"/>
            <w:color w:val="FC6B01"/>
            <w:kern w:val="0"/>
            <w:sz w:val="27"/>
            <w:szCs w:val="27"/>
            <w:u w:val="single"/>
            <w:lang w:eastAsia="es-UY"/>
            <w14:ligatures w14:val="none"/>
          </w:rPr>
          <w:t>reforma de la formación del clero llevada a cabo por  </w:t>
        </w:r>
        <w:r w:rsidRPr="00D158D5">
          <w:rPr>
            <w:rFonts w:ascii="Arial" w:eastAsia="Times New Roman" w:hAnsi="Arial" w:cs="Arial"/>
            <w:b/>
            <w:bCs/>
            <w:color w:val="FC6B01"/>
            <w:kern w:val="0"/>
            <w:sz w:val="27"/>
            <w:szCs w:val="27"/>
            <w:u w:val="single"/>
            <w:lang w:eastAsia="es-UY"/>
            <w14:ligatures w14:val="none"/>
          </w:rPr>
          <w:t>el Vaticano II</w:t>
        </w:r>
        <w:r w:rsidRPr="00D158D5">
          <w:rPr>
            <w:rFonts w:ascii="Arial" w:eastAsia="Times New Roman" w:hAnsi="Arial" w:cs="Arial"/>
            <w:color w:val="FC6B01"/>
            <w:kern w:val="0"/>
            <w:sz w:val="27"/>
            <w:szCs w:val="27"/>
            <w:u w:val="single"/>
            <w:lang w:eastAsia="es-UY"/>
            <w14:ligatures w14:val="none"/>
          </w:rPr>
          <w:t> fracasó</w:t>
        </w:r>
      </w:hyperlink>
      <w:r w:rsidRPr="00D158D5">
        <w:rPr>
          <w:rFonts w:ascii="Arial" w:eastAsia="Times New Roman" w:hAnsi="Arial" w:cs="Arial"/>
          <w:color w:val="666666"/>
          <w:kern w:val="0"/>
          <w:sz w:val="27"/>
          <w:szCs w:val="27"/>
          <w:lang w:eastAsia="es-UY"/>
          <w14:ligatures w14:val="none"/>
        </w:rPr>
        <w:t> . La Iglesia volvió al </w:t>
      </w:r>
      <w:r w:rsidRPr="00D158D5">
        <w:rPr>
          <w:rFonts w:ascii="Arial" w:eastAsia="Times New Roman" w:hAnsi="Arial" w:cs="Arial"/>
          <w:b/>
          <w:bCs/>
          <w:color w:val="666666"/>
          <w:kern w:val="0"/>
          <w:sz w:val="27"/>
          <w:szCs w:val="27"/>
          <w:lang w:eastAsia="es-UY"/>
          <w14:ligatures w14:val="none"/>
        </w:rPr>
        <w:t>seminario tridentino</w:t>
      </w:r>
      <w:r w:rsidRPr="00D158D5">
        <w:rPr>
          <w:rFonts w:ascii="Arial" w:eastAsia="Times New Roman" w:hAnsi="Arial" w:cs="Arial"/>
          <w:color w:val="666666"/>
          <w:kern w:val="0"/>
          <w:sz w:val="27"/>
          <w:szCs w:val="27"/>
          <w:lang w:eastAsia="es-UY"/>
          <w14:ligatures w14:val="none"/>
        </w:rPr>
        <w:t> : seminaristas formados entre cuatro paredes, representantes de lo sagrado y formados para recordar litúrgicamente el sacrificio de un inocente, separado de los demás cristianos y supuestamente superior en dignidad y santidad. La Iglesia nunca será sinodal mientras esté gobernada por el “hombre santo”. </w:t>
      </w:r>
    </w:p>
    <w:p w14:paraId="7971D8F2"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787DC6BB" w14:textId="77777777" w:rsidR="00D158D5" w:rsidRPr="00D158D5" w:rsidRDefault="00D158D5" w:rsidP="00D158D5">
      <w:pPr>
        <w:spacing w:after="0" w:line="240" w:lineRule="auto"/>
        <w:jc w:val="both"/>
        <w:rPr>
          <w:rFonts w:ascii="Arial" w:eastAsia="Times New Roman" w:hAnsi="Arial" w:cs="Arial"/>
          <w:b/>
          <w:bCs/>
          <w:color w:val="BF4E14" w:themeColor="accent2" w:themeShade="BF"/>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IHU – ¿Cuáles son </w:t>
      </w:r>
      <w:proofErr w:type="gramStart"/>
      <w:r w:rsidRPr="00D158D5">
        <w:rPr>
          <w:rFonts w:ascii="Arial" w:eastAsia="Times New Roman" w:hAnsi="Arial" w:cs="Arial"/>
          <w:b/>
          <w:bCs/>
          <w:color w:val="BF4E14" w:themeColor="accent2" w:themeShade="BF"/>
          <w:kern w:val="0"/>
          <w:sz w:val="27"/>
          <w:szCs w:val="27"/>
          <w:lang w:eastAsia="es-UY"/>
          <w14:ligatures w14:val="none"/>
        </w:rPr>
        <w:t>los tres temas más urgentes a discutir</w:t>
      </w:r>
      <w:proofErr w:type="gramEnd"/>
      <w:r w:rsidRPr="00D158D5">
        <w:rPr>
          <w:rFonts w:ascii="Arial" w:eastAsia="Times New Roman" w:hAnsi="Arial" w:cs="Arial"/>
          <w:b/>
          <w:bCs/>
          <w:color w:val="BF4E14" w:themeColor="accent2" w:themeShade="BF"/>
          <w:kern w:val="0"/>
          <w:sz w:val="27"/>
          <w:szCs w:val="27"/>
          <w:lang w:eastAsia="es-UY"/>
          <w14:ligatures w14:val="none"/>
        </w:rPr>
        <w:t xml:space="preserve"> en la Iglesia?</w:t>
      </w:r>
    </w:p>
    <w:p w14:paraId="5ADB3D5E"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0C3DF7E3"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Jorge </w:t>
      </w:r>
      <w:proofErr w:type="spellStart"/>
      <w:r w:rsidRPr="00D158D5">
        <w:rPr>
          <w:rFonts w:ascii="Arial" w:eastAsia="Times New Roman" w:hAnsi="Arial" w:cs="Arial"/>
          <w:b/>
          <w:bCs/>
          <w:color w:val="BF4E14" w:themeColor="accent2" w:themeShade="BF"/>
          <w:kern w:val="0"/>
          <w:sz w:val="27"/>
          <w:szCs w:val="27"/>
          <w:lang w:eastAsia="es-UY"/>
          <w14:ligatures w14:val="none"/>
        </w:rPr>
        <w:t>Costadoat</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w:t>
      </w:r>
      <w:r w:rsidRPr="00D158D5">
        <w:rPr>
          <w:rFonts w:ascii="Arial" w:eastAsia="Times New Roman" w:hAnsi="Arial" w:cs="Arial"/>
          <w:b/>
          <w:bCs/>
          <w:color w:val="666666"/>
          <w:kern w:val="0"/>
          <w:sz w:val="27"/>
          <w:szCs w:val="27"/>
          <w:lang w:eastAsia="es-UY"/>
          <w14:ligatures w14:val="none"/>
        </w:rPr>
        <w:t>–</w:t>
      </w:r>
      <w:r w:rsidRPr="00D158D5">
        <w:rPr>
          <w:rFonts w:ascii="Arial" w:eastAsia="Times New Roman" w:hAnsi="Arial" w:cs="Arial"/>
          <w:color w:val="666666"/>
          <w:kern w:val="0"/>
          <w:sz w:val="27"/>
          <w:szCs w:val="27"/>
          <w:lang w:eastAsia="es-UY"/>
          <w14:ligatures w14:val="none"/>
        </w:rPr>
        <w:t> Esta última es una cuestión fundamental. </w:t>
      </w:r>
      <w:r w:rsidRPr="00D158D5">
        <w:rPr>
          <w:rFonts w:ascii="Arial" w:eastAsia="Times New Roman" w:hAnsi="Arial" w:cs="Arial"/>
          <w:b/>
          <w:bCs/>
          <w:color w:val="666666"/>
          <w:kern w:val="0"/>
          <w:sz w:val="27"/>
          <w:szCs w:val="27"/>
          <w:lang w:eastAsia="es-UY"/>
          <w14:ligatures w14:val="none"/>
        </w:rPr>
        <w:t>Trento</w:t>
      </w:r>
      <w:r w:rsidRPr="00D158D5">
        <w:rPr>
          <w:rFonts w:ascii="Arial" w:eastAsia="Times New Roman" w:hAnsi="Arial" w:cs="Arial"/>
          <w:color w:val="666666"/>
          <w:kern w:val="0"/>
          <w:sz w:val="27"/>
          <w:szCs w:val="27"/>
          <w:lang w:eastAsia="es-UY"/>
          <w14:ligatures w14:val="none"/>
        </w:rPr>
        <w:t> , en su tiempo, reaccionó correctamente ante la lamentable situación de los sacerdotes. Su formación fue precaria. Los resultados son terribles. Pero lo que era válido hace 500 años ya no funciona hoy.</w:t>
      </w:r>
    </w:p>
    <w:p w14:paraId="27FD9AF5"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405B6DFF"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El Vaticano </w:t>
      </w:r>
      <w:r w:rsidRPr="00D158D5">
        <w:rPr>
          <w:rFonts w:ascii="Arial" w:eastAsia="Times New Roman" w:hAnsi="Arial" w:cs="Arial"/>
          <w:b/>
          <w:bCs/>
          <w:color w:val="666666"/>
          <w:kern w:val="0"/>
          <w:sz w:val="27"/>
          <w:szCs w:val="27"/>
          <w:lang w:eastAsia="es-UY"/>
          <w14:ligatures w14:val="none"/>
        </w:rPr>
        <w:t>II , en el siglo</w:t>
      </w:r>
      <w:r w:rsidRPr="00D158D5">
        <w:rPr>
          <w:rFonts w:ascii="Arial" w:eastAsia="Times New Roman" w:hAnsi="Arial" w:cs="Arial"/>
          <w:color w:val="666666"/>
          <w:kern w:val="0"/>
          <w:sz w:val="27"/>
          <w:szCs w:val="27"/>
          <w:lang w:eastAsia="es-UY"/>
          <w14:ligatures w14:val="none"/>
        </w:rPr>
        <w:t> XX , volvió a sus orígenes: la identidad de los sacerdotes es distinguible pero no separable de la identidad de los laicos, ya que lo fundamental es ser “cristiano”, haber sido bautizado, y la única razón de ser El ministerio ordenado debe existir como servicio de actualización del sacerdocio común de los fieles y de gobierno de sus comunidades.</w:t>
      </w:r>
    </w:p>
    <w:p w14:paraId="594284FC"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0E97A1C3"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Otro tema: </w:t>
      </w:r>
      <w:hyperlink r:id="rId19" w:tgtFrame="_blank" w:history="1">
        <w:r w:rsidRPr="00D158D5">
          <w:rPr>
            <w:rFonts w:ascii="Arial" w:eastAsia="Times New Roman" w:hAnsi="Arial" w:cs="Arial"/>
            <w:color w:val="FC6B01"/>
            <w:kern w:val="0"/>
            <w:sz w:val="27"/>
            <w:szCs w:val="27"/>
            <w:u w:val="single"/>
            <w:lang w:eastAsia="es-UY"/>
            <w14:ligatures w14:val="none"/>
          </w:rPr>
          <w:t>la participación de las mujeres</w:t>
        </w:r>
      </w:hyperlink>
      <w:r w:rsidRPr="00D158D5">
        <w:rPr>
          <w:rFonts w:ascii="Arial" w:eastAsia="Times New Roman" w:hAnsi="Arial" w:cs="Arial"/>
          <w:color w:val="666666"/>
          <w:kern w:val="0"/>
          <w:sz w:val="27"/>
          <w:szCs w:val="27"/>
          <w:lang w:eastAsia="es-UY"/>
          <w14:ligatures w14:val="none"/>
        </w:rPr>
        <w:t> . Ya se ha dicho mucho sobre esto. Y no voy a insistir en el tema. Pero hay un punto que me parece fundamental: si el anuncio del Evangelio depende, en definitiva, de la experiencia espiritual de los cristianos, el día que se tenga en cuenta la experiencia cristiana de las mujeres tendremos una vida mejor y más Iglesia humana.</w:t>
      </w:r>
    </w:p>
    <w:p w14:paraId="2BB3FD90"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6A256C4F"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Una tercera o cuarta cuestión es el desarrollo de una Iglesia católica en diferentes versiones regionales. En la Antigüedad existieron grandes patriarcados: </w:t>
      </w:r>
      <w:r w:rsidRPr="00D158D5">
        <w:rPr>
          <w:rFonts w:ascii="Arial" w:eastAsia="Times New Roman" w:hAnsi="Arial" w:cs="Arial"/>
          <w:b/>
          <w:bCs/>
          <w:color w:val="666666"/>
          <w:kern w:val="0"/>
          <w:sz w:val="27"/>
          <w:szCs w:val="27"/>
          <w:lang w:eastAsia="es-UY"/>
          <w14:ligatures w14:val="none"/>
        </w:rPr>
        <w:t>Alejandría</w:t>
      </w:r>
      <w:r w:rsidRPr="00D158D5">
        <w:rPr>
          <w:rFonts w:ascii="Arial" w:eastAsia="Times New Roman" w:hAnsi="Arial" w:cs="Arial"/>
          <w:color w:val="666666"/>
          <w:kern w:val="0"/>
          <w:sz w:val="27"/>
          <w:szCs w:val="27"/>
          <w:lang w:eastAsia="es-UY"/>
          <w14:ligatures w14:val="none"/>
        </w:rPr>
        <w:t> , </w:t>
      </w:r>
      <w:r w:rsidRPr="00D158D5">
        <w:rPr>
          <w:rFonts w:ascii="Arial" w:eastAsia="Times New Roman" w:hAnsi="Arial" w:cs="Arial"/>
          <w:b/>
          <w:bCs/>
          <w:color w:val="666666"/>
          <w:kern w:val="0"/>
          <w:sz w:val="27"/>
          <w:szCs w:val="27"/>
          <w:lang w:eastAsia="es-UY"/>
          <w14:ligatures w14:val="none"/>
        </w:rPr>
        <w:t>Antioquía</w:t>
      </w:r>
      <w:r w:rsidRPr="00D158D5">
        <w:rPr>
          <w:rFonts w:ascii="Arial" w:eastAsia="Times New Roman" w:hAnsi="Arial" w:cs="Arial"/>
          <w:color w:val="666666"/>
          <w:kern w:val="0"/>
          <w:sz w:val="27"/>
          <w:szCs w:val="27"/>
          <w:lang w:eastAsia="es-UY"/>
          <w14:ligatures w14:val="none"/>
        </w:rPr>
        <w:t> , </w:t>
      </w:r>
      <w:r w:rsidRPr="00D158D5">
        <w:rPr>
          <w:rFonts w:ascii="Arial" w:eastAsia="Times New Roman" w:hAnsi="Arial" w:cs="Arial"/>
          <w:b/>
          <w:bCs/>
          <w:color w:val="666666"/>
          <w:kern w:val="0"/>
          <w:sz w:val="27"/>
          <w:szCs w:val="27"/>
          <w:lang w:eastAsia="es-UY"/>
          <w14:ligatures w14:val="none"/>
        </w:rPr>
        <w:t>Jerusalén</w:t>
      </w:r>
      <w:r w:rsidRPr="00D158D5">
        <w:rPr>
          <w:rFonts w:ascii="Arial" w:eastAsia="Times New Roman" w:hAnsi="Arial" w:cs="Arial"/>
          <w:color w:val="666666"/>
          <w:kern w:val="0"/>
          <w:sz w:val="27"/>
          <w:szCs w:val="27"/>
          <w:lang w:eastAsia="es-UY"/>
          <w14:ligatures w14:val="none"/>
        </w:rPr>
        <w:t> , </w:t>
      </w:r>
      <w:r w:rsidRPr="00D158D5">
        <w:rPr>
          <w:rFonts w:ascii="Arial" w:eastAsia="Times New Roman" w:hAnsi="Arial" w:cs="Arial"/>
          <w:b/>
          <w:bCs/>
          <w:color w:val="666666"/>
          <w:kern w:val="0"/>
          <w:sz w:val="27"/>
          <w:szCs w:val="27"/>
          <w:lang w:eastAsia="es-UY"/>
          <w14:ligatures w14:val="none"/>
        </w:rPr>
        <w:t>Constantinopla</w:t>
      </w:r>
      <w:r w:rsidRPr="00D158D5">
        <w:rPr>
          <w:rFonts w:ascii="Arial" w:eastAsia="Times New Roman" w:hAnsi="Arial" w:cs="Arial"/>
          <w:color w:val="666666"/>
          <w:kern w:val="0"/>
          <w:sz w:val="27"/>
          <w:szCs w:val="27"/>
          <w:lang w:eastAsia="es-UY"/>
          <w14:ligatures w14:val="none"/>
        </w:rPr>
        <w:t> y </w:t>
      </w:r>
      <w:r w:rsidRPr="00D158D5">
        <w:rPr>
          <w:rFonts w:ascii="Arial" w:eastAsia="Times New Roman" w:hAnsi="Arial" w:cs="Arial"/>
          <w:b/>
          <w:bCs/>
          <w:color w:val="666666"/>
          <w:kern w:val="0"/>
          <w:sz w:val="27"/>
          <w:szCs w:val="27"/>
          <w:lang w:eastAsia="es-UY"/>
          <w14:ligatures w14:val="none"/>
        </w:rPr>
        <w:t>Roma</w:t>
      </w:r>
      <w:r w:rsidRPr="00D158D5">
        <w:rPr>
          <w:rFonts w:ascii="Arial" w:eastAsia="Times New Roman" w:hAnsi="Arial" w:cs="Arial"/>
          <w:color w:val="666666"/>
          <w:kern w:val="0"/>
          <w:sz w:val="27"/>
          <w:szCs w:val="27"/>
          <w:lang w:eastAsia="es-UY"/>
          <w14:ligatures w14:val="none"/>
        </w:rPr>
        <w:t> . ¿No podría ocurrir algo similar en el siglo XXI?</w:t>
      </w:r>
    </w:p>
    <w:p w14:paraId="0490CC8C"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38B914ED" w14:textId="77777777" w:rsidR="00D158D5" w:rsidRPr="00D158D5" w:rsidRDefault="00D158D5" w:rsidP="00D158D5">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D158D5">
        <w:rPr>
          <w:rFonts w:ascii="Arial" w:eastAsia="Times New Roman" w:hAnsi="Arial" w:cs="Arial"/>
          <w:b/>
          <w:bCs/>
          <w:i/>
          <w:iCs/>
          <w:color w:val="BF4E14" w:themeColor="accent2" w:themeShade="BF"/>
          <w:kern w:val="0"/>
          <w:sz w:val="27"/>
          <w:szCs w:val="27"/>
          <w:lang w:eastAsia="es-UY"/>
          <w14:ligatures w14:val="none"/>
        </w:rPr>
        <w:t xml:space="preserve">Trento, en su tiempo, reaccionó correctamente ante la lamentable situación de los sacerdotes. Su formación fue precaria. Los </w:t>
      </w:r>
      <w:r w:rsidRPr="00D158D5">
        <w:rPr>
          <w:rFonts w:ascii="Arial" w:eastAsia="Times New Roman" w:hAnsi="Arial" w:cs="Arial"/>
          <w:b/>
          <w:bCs/>
          <w:i/>
          <w:iCs/>
          <w:color w:val="BF4E14" w:themeColor="accent2" w:themeShade="BF"/>
          <w:kern w:val="0"/>
          <w:sz w:val="27"/>
          <w:szCs w:val="27"/>
          <w:lang w:eastAsia="es-UY"/>
          <w14:ligatures w14:val="none"/>
        </w:rPr>
        <w:lastRenderedPageBreak/>
        <w:t xml:space="preserve">resultados son terribles. Pero lo que era válido hace 500 años ya no sirve hoy – Jorge </w:t>
      </w:r>
      <w:proofErr w:type="spellStart"/>
      <w:r w:rsidRPr="00D158D5">
        <w:rPr>
          <w:rFonts w:ascii="Arial" w:eastAsia="Times New Roman" w:hAnsi="Arial" w:cs="Arial"/>
          <w:b/>
          <w:bCs/>
          <w:i/>
          <w:iCs/>
          <w:color w:val="BF4E14" w:themeColor="accent2" w:themeShade="BF"/>
          <w:kern w:val="0"/>
          <w:sz w:val="27"/>
          <w:szCs w:val="27"/>
          <w:lang w:eastAsia="es-UY"/>
          <w14:ligatures w14:val="none"/>
        </w:rPr>
        <w:t>Costadoat</w:t>
      </w:r>
      <w:proofErr w:type="spellEnd"/>
    </w:p>
    <w:p w14:paraId="2F649619" w14:textId="4203C910" w:rsidR="00D158D5" w:rsidRPr="00D158D5" w:rsidRDefault="00D158D5" w:rsidP="00D158D5">
      <w:pPr>
        <w:spacing w:line="240" w:lineRule="auto"/>
        <w:jc w:val="both"/>
        <w:rPr>
          <w:rFonts w:ascii="Times New Roman" w:eastAsia="Times New Roman" w:hAnsi="Times New Roman" w:cs="Times New Roman"/>
          <w:b/>
          <w:bCs/>
          <w:i/>
          <w:iCs/>
          <w:color w:val="FC6B01"/>
          <w:kern w:val="0"/>
          <w:sz w:val="27"/>
          <w:szCs w:val="27"/>
          <w:lang w:eastAsia="es-UY"/>
          <w14:ligatures w14:val="none"/>
        </w:rPr>
      </w:pPr>
    </w:p>
    <w:p w14:paraId="40DF1A4B" w14:textId="77777777" w:rsidR="00D158D5" w:rsidRDefault="00D158D5" w:rsidP="00D158D5">
      <w:pPr>
        <w:spacing w:after="0" w:line="240" w:lineRule="auto"/>
        <w:jc w:val="both"/>
        <w:rPr>
          <w:rFonts w:ascii="Arial" w:eastAsia="Times New Roman" w:hAnsi="Arial" w:cs="Arial"/>
          <w:b/>
          <w:bCs/>
          <w:color w:val="BF4E14" w:themeColor="accent2" w:themeShade="BF"/>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IHU – Usted dijo, en un artículo publicado en Religión Digital en 2022, que “el principal problema de la Iglesia no es el clericalismo, sino la versión sacerdotal del catolicismo”. Y, además, que “la Iglesia católica no necesita resolver el problema del clericalismo. Primero que nada, necesita </w:t>
      </w:r>
      <w:proofErr w:type="spellStart"/>
      <w:r w:rsidRPr="00D158D5">
        <w:rPr>
          <w:rFonts w:ascii="Arial" w:eastAsia="Times New Roman" w:hAnsi="Arial" w:cs="Arial"/>
          <w:b/>
          <w:bCs/>
          <w:color w:val="BF4E14" w:themeColor="accent2" w:themeShade="BF"/>
          <w:kern w:val="0"/>
          <w:sz w:val="27"/>
          <w:szCs w:val="27"/>
          <w:lang w:eastAsia="es-UY"/>
          <w14:ligatures w14:val="none"/>
        </w:rPr>
        <w:t>despriorizarse</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¿Puedes explicar esta idea? ¿Qué significa </w:t>
      </w:r>
      <w:proofErr w:type="spellStart"/>
      <w:r w:rsidRPr="00D158D5">
        <w:rPr>
          <w:rFonts w:ascii="Arial" w:eastAsia="Times New Roman" w:hAnsi="Arial" w:cs="Arial"/>
          <w:b/>
          <w:bCs/>
          <w:color w:val="BF4E14" w:themeColor="accent2" w:themeShade="BF"/>
          <w:kern w:val="0"/>
          <w:sz w:val="27"/>
          <w:szCs w:val="27"/>
          <w:lang w:eastAsia="es-UY"/>
          <w14:ligatures w14:val="none"/>
        </w:rPr>
        <w:t>despriorizar</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a la Iglesia? ¿Cómo justifica esta posición teológicamente? ¿Qué consecuencias prácticas y espirituales prevé para la Iglesia con esta propuesta?</w:t>
      </w:r>
    </w:p>
    <w:p w14:paraId="48ACE041" w14:textId="77777777" w:rsidR="00D158D5" w:rsidRPr="00D158D5" w:rsidRDefault="00D158D5" w:rsidP="00D158D5">
      <w:pPr>
        <w:spacing w:after="0" w:line="240" w:lineRule="auto"/>
        <w:jc w:val="both"/>
        <w:rPr>
          <w:rFonts w:ascii="Arial" w:eastAsia="Times New Roman" w:hAnsi="Arial" w:cs="Arial"/>
          <w:color w:val="BF4E14" w:themeColor="accent2" w:themeShade="BF"/>
          <w:kern w:val="0"/>
          <w:sz w:val="27"/>
          <w:szCs w:val="27"/>
          <w:lang w:eastAsia="es-UY"/>
          <w14:ligatures w14:val="none"/>
        </w:rPr>
      </w:pPr>
    </w:p>
    <w:p w14:paraId="4A008796"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Jorge </w:t>
      </w:r>
      <w:proofErr w:type="spellStart"/>
      <w:r w:rsidRPr="00D158D5">
        <w:rPr>
          <w:rFonts w:ascii="Arial" w:eastAsia="Times New Roman" w:hAnsi="Arial" w:cs="Arial"/>
          <w:b/>
          <w:bCs/>
          <w:color w:val="BF4E14" w:themeColor="accent2" w:themeShade="BF"/>
          <w:kern w:val="0"/>
          <w:sz w:val="27"/>
          <w:szCs w:val="27"/>
          <w:lang w:eastAsia="es-UY"/>
          <w14:ligatures w14:val="none"/>
        </w:rPr>
        <w:t>Costadoat</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w:t>
      </w:r>
      <w:r w:rsidRPr="00D158D5">
        <w:rPr>
          <w:rFonts w:ascii="Arial" w:eastAsia="Times New Roman" w:hAnsi="Arial" w:cs="Arial"/>
          <w:b/>
          <w:bCs/>
          <w:color w:val="666666"/>
          <w:kern w:val="0"/>
          <w:sz w:val="27"/>
          <w:szCs w:val="27"/>
          <w:lang w:eastAsia="es-UY"/>
          <w14:ligatures w14:val="none"/>
        </w:rPr>
        <w:t>–</w:t>
      </w:r>
      <w:r w:rsidRPr="00D158D5">
        <w:rPr>
          <w:rFonts w:ascii="Arial" w:eastAsia="Times New Roman" w:hAnsi="Arial" w:cs="Arial"/>
          <w:color w:val="666666"/>
          <w:kern w:val="0"/>
          <w:sz w:val="27"/>
          <w:szCs w:val="27"/>
          <w:lang w:eastAsia="es-UY"/>
          <w14:ligatures w14:val="none"/>
        </w:rPr>
        <w:t> No espero que las mujeres sean ordenadas sacerdotes. Corremos el riesgo de </w:t>
      </w:r>
      <w:hyperlink r:id="rId20" w:tgtFrame="_blank" w:history="1">
        <w:r w:rsidRPr="00D158D5">
          <w:rPr>
            <w:rFonts w:ascii="Arial" w:eastAsia="Times New Roman" w:hAnsi="Arial" w:cs="Arial"/>
            <w:color w:val="FC6B01"/>
            <w:kern w:val="0"/>
            <w:sz w:val="27"/>
            <w:szCs w:val="27"/>
            <w:u w:val="single"/>
            <w:lang w:eastAsia="es-UY"/>
            <w14:ligatures w14:val="none"/>
          </w:rPr>
          <w:t>duplicar el problema</w:t>
        </w:r>
      </w:hyperlink>
      <w:r w:rsidRPr="00D158D5">
        <w:rPr>
          <w:rFonts w:ascii="Arial" w:eastAsia="Times New Roman" w:hAnsi="Arial" w:cs="Arial"/>
          <w:color w:val="666666"/>
          <w:kern w:val="0"/>
          <w:sz w:val="27"/>
          <w:szCs w:val="27"/>
          <w:lang w:eastAsia="es-UY"/>
          <w14:ligatures w14:val="none"/>
        </w:rPr>
        <w:t> . Peor aún sería si las mujeres quisieran ser sacerdotes por mérito y entraran en la casta de los que tienen “vocación”.</w:t>
      </w:r>
    </w:p>
    <w:p w14:paraId="20E6CBA3"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115E6541"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No hace mucho escribí un artículo en la revista </w:t>
      </w:r>
      <w:r w:rsidRPr="00D158D5">
        <w:rPr>
          <w:rFonts w:ascii="Arial" w:eastAsia="Times New Roman" w:hAnsi="Arial" w:cs="Arial"/>
          <w:i/>
          <w:iCs/>
          <w:color w:val="666666"/>
          <w:kern w:val="0"/>
          <w:sz w:val="27"/>
          <w:szCs w:val="27"/>
          <w:lang w:eastAsia="es-UY"/>
          <w14:ligatures w14:val="none"/>
        </w:rPr>
        <w:t>Seminarios</w:t>
      </w:r>
      <w:r w:rsidRPr="00D158D5">
        <w:rPr>
          <w:rFonts w:ascii="Arial" w:eastAsia="Times New Roman" w:hAnsi="Arial" w:cs="Arial"/>
          <w:color w:val="666666"/>
          <w:kern w:val="0"/>
          <w:sz w:val="27"/>
          <w:szCs w:val="27"/>
          <w:lang w:eastAsia="es-UY"/>
          <w14:ligatures w14:val="none"/>
        </w:rPr>
        <w:t> titulado “ </w:t>
      </w:r>
      <w:r w:rsidRPr="00D158D5">
        <w:rPr>
          <w:rFonts w:ascii="Arial" w:eastAsia="Times New Roman" w:hAnsi="Arial" w:cs="Arial"/>
          <w:b/>
          <w:bCs/>
          <w:color w:val="666666"/>
          <w:kern w:val="0"/>
          <w:sz w:val="27"/>
          <w:szCs w:val="27"/>
          <w:lang w:eastAsia="es-UY"/>
          <w14:ligatures w14:val="none"/>
        </w:rPr>
        <w:t>'</w:t>
      </w:r>
      <w:proofErr w:type="spellStart"/>
      <w:r w:rsidRPr="00D158D5">
        <w:rPr>
          <w:rFonts w:ascii="Arial" w:eastAsia="Times New Roman" w:hAnsi="Arial" w:cs="Arial"/>
          <w:b/>
          <w:bCs/>
          <w:color w:val="666666"/>
          <w:kern w:val="0"/>
          <w:sz w:val="27"/>
          <w:szCs w:val="27"/>
          <w:lang w:eastAsia="es-UY"/>
          <w14:ligatures w14:val="none"/>
        </w:rPr>
        <w:t>Dessacerdoteando</w:t>
      </w:r>
      <w:proofErr w:type="spellEnd"/>
      <w:r w:rsidRPr="00D158D5">
        <w:rPr>
          <w:rFonts w:ascii="Arial" w:eastAsia="Times New Roman" w:hAnsi="Arial" w:cs="Arial"/>
          <w:b/>
          <w:bCs/>
          <w:color w:val="666666"/>
          <w:kern w:val="0"/>
          <w:sz w:val="27"/>
          <w:szCs w:val="27"/>
          <w:lang w:eastAsia="es-UY"/>
          <w14:ligatures w14:val="none"/>
        </w:rPr>
        <w:t>' el ministerio sacerdotal. Un horizonte para la formación de los seminaristas</w:t>
      </w:r>
      <w:r w:rsidRPr="00D158D5">
        <w:rPr>
          <w:rFonts w:ascii="Arial" w:eastAsia="Times New Roman" w:hAnsi="Arial" w:cs="Arial"/>
          <w:color w:val="666666"/>
          <w:kern w:val="0"/>
          <w:sz w:val="27"/>
          <w:szCs w:val="27"/>
          <w:lang w:eastAsia="es-UY"/>
          <w14:ligatures w14:val="none"/>
        </w:rPr>
        <w:t xml:space="preserve"> ” (2022). Tenía la idea de que, a lo largo de los siglos, el ministerio de las comunidades dirigentes se había sacralizado de manera extraña en relación con la sencillez deseada por Jesús, para quien debía realizar un servicio de este tipo. A medida que avanzaba en la investigación descubrí que no estaba siendo nada original en el tema. Muchos otros teólogos han escrito sobre la necesidad de </w:t>
      </w:r>
      <w:proofErr w:type="spellStart"/>
      <w:r w:rsidRPr="00D158D5">
        <w:rPr>
          <w:rFonts w:ascii="Arial" w:eastAsia="Times New Roman" w:hAnsi="Arial" w:cs="Arial"/>
          <w:color w:val="666666"/>
          <w:kern w:val="0"/>
          <w:sz w:val="27"/>
          <w:szCs w:val="27"/>
          <w:lang w:eastAsia="es-UY"/>
          <w14:ligatures w14:val="none"/>
        </w:rPr>
        <w:t>despriorizar</w:t>
      </w:r>
      <w:proofErr w:type="spellEnd"/>
      <w:r w:rsidRPr="00D158D5">
        <w:rPr>
          <w:rFonts w:ascii="Arial" w:eastAsia="Times New Roman" w:hAnsi="Arial" w:cs="Arial"/>
          <w:color w:val="666666"/>
          <w:kern w:val="0"/>
          <w:sz w:val="27"/>
          <w:szCs w:val="27"/>
          <w:lang w:eastAsia="es-UY"/>
          <w14:ligatures w14:val="none"/>
        </w:rPr>
        <w:t xml:space="preserve">, desacralizar o </w:t>
      </w:r>
      <w:proofErr w:type="spellStart"/>
      <w:r w:rsidRPr="00D158D5">
        <w:rPr>
          <w:rFonts w:ascii="Arial" w:eastAsia="Times New Roman" w:hAnsi="Arial" w:cs="Arial"/>
          <w:color w:val="666666"/>
          <w:kern w:val="0"/>
          <w:sz w:val="27"/>
          <w:szCs w:val="27"/>
          <w:lang w:eastAsia="es-UY"/>
          <w14:ligatures w14:val="none"/>
        </w:rPr>
        <w:t>desclericalizar</w:t>
      </w:r>
      <w:proofErr w:type="spellEnd"/>
      <w:r w:rsidRPr="00D158D5">
        <w:rPr>
          <w:rFonts w:ascii="Arial" w:eastAsia="Times New Roman" w:hAnsi="Arial" w:cs="Arial"/>
          <w:color w:val="666666"/>
          <w:kern w:val="0"/>
          <w:sz w:val="27"/>
          <w:szCs w:val="27"/>
          <w:lang w:eastAsia="es-UY"/>
          <w14:ligatures w14:val="none"/>
        </w:rPr>
        <w:t xml:space="preserve"> el ministerio.</w:t>
      </w:r>
    </w:p>
    <w:p w14:paraId="2CE4E805"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6D5F2755"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El Vaticano </w:t>
      </w:r>
      <w:hyperlink r:id="rId21" w:tgtFrame="_blank" w:history="1">
        <w:r w:rsidRPr="00D158D5">
          <w:rPr>
            <w:rFonts w:ascii="Arial" w:eastAsia="Times New Roman" w:hAnsi="Arial" w:cs="Arial"/>
            <w:color w:val="FC6B01"/>
            <w:kern w:val="0"/>
            <w:sz w:val="27"/>
            <w:szCs w:val="27"/>
            <w:u w:val="single"/>
            <w:lang w:eastAsia="es-UY"/>
            <w14:ligatures w14:val="none"/>
          </w:rPr>
          <w:t>II</w:t>
        </w:r>
      </w:hyperlink>
      <w:r w:rsidRPr="00D158D5">
        <w:rPr>
          <w:rFonts w:ascii="Arial" w:eastAsia="Times New Roman" w:hAnsi="Arial" w:cs="Arial"/>
          <w:color w:val="666666"/>
          <w:kern w:val="0"/>
          <w:sz w:val="27"/>
          <w:szCs w:val="27"/>
          <w:lang w:eastAsia="es-UY"/>
          <w14:ligatures w14:val="none"/>
        </w:rPr>
        <w:t> , en el decreto </w:t>
      </w:r>
      <w:proofErr w:type="spellStart"/>
      <w:r w:rsidRPr="00D158D5">
        <w:rPr>
          <w:rFonts w:ascii="Arial" w:eastAsia="Times New Roman" w:hAnsi="Arial" w:cs="Arial"/>
          <w:i/>
          <w:iCs/>
          <w:color w:val="666666"/>
          <w:kern w:val="0"/>
          <w:sz w:val="27"/>
          <w:szCs w:val="27"/>
          <w:lang w:eastAsia="es-UY"/>
          <w14:ligatures w14:val="none"/>
        </w:rPr>
        <w:t>Presbyterorum</w:t>
      </w:r>
      <w:proofErr w:type="spellEnd"/>
      <w:r w:rsidRPr="00D158D5">
        <w:rPr>
          <w:rFonts w:ascii="Arial" w:eastAsia="Times New Roman" w:hAnsi="Arial" w:cs="Arial"/>
          <w:i/>
          <w:iCs/>
          <w:color w:val="666666"/>
          <w:kern w:val="0"/>
          <w:sz w:val="27"/>
          <w:szCs w:val="27"/>
          <w:lang w:eastAsia="es-UY"/>
          <w14:ligatures w14:val="none"/>
        </w:rPr>
        <w:t xml:space="preserve"> </w:t>
      </w:r>
      <w:proofErr w:type="spellStart"/>
      <w:r w:rsidRPr="00D158D5">
        <w:rPr>
          <w:rFonts w:ascii="Arial" w:eastAsia="Times New Roman" w:hAnsi="Arial" w:cs="Arial"/>
          <w:i/>
          <w:iCs/>
          <w:color w:val="666666"/>
          <w:kern w:val="0"/>
          <w:sz w:val="27"/>
          <w:szCs w:val="27"/>
          <w:lang w:eastAsia="es-UY"/>
          <w14:ligatures w14:val="none"/>
        </w:rPr>
        <w:t>Ordinis</w:t>
      </w:r>
      <w:proofErr w:type="spellEnd"/>
      <w:r w:rsidRPr="00D158D5">
        <w:rPr>
          <w:rFonts w:ascii="Arial" w:eastAsia="Times New Roman" w:hAnsi="Arial" w:cs="Arial"/>
          <w:color w:val="666666"/>
          <w:kern w:val="0"/>
          <w:sz w:val="27"/>
          <w:szCs w:val="27"/>
          <w:lang w:eastAsia="es-UY"/>
          <w14:ligatures w14:val="none"/>
        </w:rPr>
        <w:t> , quiso poner las cosas en su debido lugar. Dio a los ministros la misión prioritaria de anunciar el Evangelio. Para ello reordenó los </w:t>
      </w:r>
      <w:proofErr w:type="spellStart"/>
      <w:r w:rsidRPr="00D158D5">
        <w:rPr>
          <w:rFonts w:ascii="Arial" w:eastAsia="Times New Roman" w:hAnsi="Arial" w:cs="Arial"/>
          <w:i/>
          <w:iCs/>
          <w:color w:val="666666"/>
          <w:kern w:val="0"/>
          <w:sz w:val="27"/>
          <w:szCs w:val="27"/>
          <w:lang w:eastAsia="es-UY"/>
          <w14:ligatures w14:val="none"/>
        </w:rPr>
        <w:t>tria</w:t>
      </w:r>
      <w:proofErr w:type="spellEnd"/>
      <w:r w:rsidRPr="00D158D5">
        <w:rPr>
          <w:rFonts w:ascii="Arial" w:eastAsia="Times New Roman" w:hAnsi="Arial" w:cs="Arial"/>
          <w:i/>
          <w:iCs/>
          <w:color w:val="666666"/>
          <w:kern w:val="0"/>
          <w:sz w:val="27"/>
          <w:szCs w:val="27"/>
          <w:lang w:eastAsia="es-UY"/>
          <w14:ligatures w14:val="none"/>
        </w:rPr>
        <w:t> </w:t>
      </w:r>
      <w:proofErr w:type="spellStart"/>
      <w:r w:rsidRPr="00D158D5">
        <w:rPr>
          <w:rFonts w:ascii="Arial" w:eastAsia="Times New Roman" w:hAnsi="Arial" w:cs="Arial"/>
          <w:i/>
          <w:iCs/>
          <w:color w:val="666666"/>
          <w:kern w:val="0"/>
          <w:sz w:val="27"/>
          <w:szCs w:val="27"/>
          <w:lang w:eastAsia="es-UY"/>
          <w14:ligatures w14:val="none"/>
        </w:rPr>
        <w:t>munera</w:t>
      </w:r>
      <w:proofErr w:type="spellEnd"/>
      <w:r w:rsidRPr="00D158D5">
        <w:rPr>
          <w:rFonts w:ascii="Arial" w:eastAsia="Times New Roman" w:hAnsi="Arial" w:cs="Arial"/>
          <w:color w:val="666666"/>
          <w:kern w:val="0"/>
          <w:sz w:val="27"/>
          <w:szCs w:val="27"/>
          <w:lang w:eastAsia="es-UY"/>
          <w14:ligatures w14:val="none"/>
        </w:rPr>
        <w:t> (los tres servicios ministeriales) en este orden: </w:t>
      </w:r>
      <w:r w:rsidRPr="00D158D5">
        <w:rPr>
          <w:rFonts w:ascii="Arial" w:eastAsia="Times New Roman" w:hAnsi="Arial" w:cs="Arial"/>
          <w:b/>
          <w:bCs/>
          <w:color w:val="666666"/>
          <w:kern w:val="0"/>
          <w:sz w:val="27"/>
          <w:szCs w:val="27"/>
          <w:lang w:eastAsia="es-UY"/>
          <w14:ligatures w14:val="none"/>
        </w:rPr>
        <w:t>profeta</w:t>
      </w:r>
      <w:r w:rsidRPr="00D158D5">
        <w:rPr>
          <w:rFonts w:ascii="Arial" w:eastAsia="Times New Roman" w:hAnsi="Arial" w:cs="Arial"/>
          <w:color w:val="666666"/>
          <w:kern w:val="0"/>
          <w:sz w:val="27"/>
          <w:szCs w:val="27"/>
          <w:lang w:eastAsia="es-UY"/>
          <w14:ligatures w14:val="none"/>
        </w:rPr>
        <w:t> (de la Palabra), </w:t>
      </w:r>
      <w:r w:rsidRPr="00D158D5">
        <w:rPr>
          <w:rFonts w:ascii="Arial" w:eastAsia="Times New Roman" w:hAnsi="Arial" w:cs="Arial"/>
          <w:b/>
          <w:bCs/>
          <w:color w:val="666666"/>
          <w:kern w:val="0"/>
          <w:sz w:val="27"/>
          <w:szCs w:val="27"/>
          <w:lang w:eastAsia="es-UY"/>
          <w14:ligatures w14:val="none"/>
        </w:rPr>
        <w:t>sacerdote</w:t>
      </w:r>
      <w:r w:rsidRPr="00D158D5">
        <w:rPr>
          <w:rFonts w:ascii="Arial" w:eastAsia="Times New Roman" w:hAnsi="Arial" w:cs="Arial"/>
          <w:color w:val="666666"/>
          <w:kern w:val="0"/>
          <w:sz w:val="27"/>
          <w:szCs w:val="27"/>
          <w:lang w:eastAsia="es-UY"/>
          <w14:ligatures w14:val="none"/>
        </w:rPr>
        <w:t> (de los sacramentos) y </w:t>
      </w:r>
      <w:r w:rsidRPr="00D158D5">
        <w:rPr>
          <w:rFonts w:ascii="Arial" w:eastAsia="Times New Roman" w:hAnsi="Arial" w:cs="Arial"/>
          <w:b/>
          <w:bCs/>
          <w:color w:val="666666"/>
          <w:kern w:val="0"/>
          <w:sz w:val="27"/>
          <w:szCs w:val="27"/>
          <w:lang w:eastAsia="es-UY"/>
          <w14:ligatures w14:val="none"/>
        </w:rPr>
        <w:t>rey</w:t>
      </w:r>
      <w:r w:rsidRPr="00D158D5">
        <w:rPr>
          <w:rFonts w:ascii="Arial" w:eastAsia="Times New Roman" w:hAnsi="Arial" w:cs="Arial"/>
          <w:color w:val="666666"/>
          <w:kern w:val="0"/>
          <w:sz w:val="27"/>
          <w:szCs w:val="27"/>
          <w:lang w:eastAsia="es-UY"/>
          <w14:ligatures w14:val="none"/>
        </w:rPr>
        <w:t> ​​(líder o gobierno). Además, quería que los ministros fueran llamados presbíteros como se hacía en la Antigüedad y no sacerdotes (palabra que nunca se utiliza en el </w:t>
      </w:r>
      <w:r w:rsidRPr="00D158D5">
        <w:rPr>
          <w:rFonts w:ascii="Arial" w:eastAsia="Times New Roman" w:hAnsi="Arial" w:cs="Arial"/>
          <w:b/>
          <w:bCs/>
          <w:color w:val="666666"/>
          <w:kern w:val="0"/>
          <w:sz w:val="27"/>
          <w:szCs w:val="27"/>
          <w:lang w:eastAsia="es-UY"/>
          <w14:ligatures w14:val="none"/>
        </w:rPr>
        <w:t>Nuevo Testamento</w:t>
      </w:r>
      <w:r w:rsidRPr="00D158D5">
        <w:rPr>
          <w:rFonts w:ascii="Arial" w:eastAsia="Times New Roman" w:hAnsi="Arial" w:cs="Arial"/>
          <w:color w:val="666666"/>
          <w:kern w:val="0"/>
          <w:sz w:val="27"/>
          <w:szCs w:val="27"/>
          <w:lang w:eastAsia="es-UY"/>
          <w14:ligatures w14:val="none"/>
        </w:rPr>
        <w:t> para ministros y que, por otra parte, deja la puerta abierta a la reedición del sacerdocio </w:t>
      </w:r>
      <w:r w:rsidRPr="00D158D5">
        <w:rPr>
          <w:rFonts w:ascii="Arial" w:eastAsia="Times New Roman" w:hAnsi="Arial" w:cs="Arial"/>
          <w:b/>
          <w:bCs/>
          <w:color w:val="666666"/>
          <w:kern w:val="0"/>
          <w:sz w:val="27"/>
          <w:szCs w:val="27"/>
          <w:lang w:eastAsia="es-UY"/>
          <w14:ligatures w14:val="none"/>
        </w:rPr>
        <w:t>veterotestamentario</w:t>
      </w:r>
      <w:r w:rsidRPr="00D158D5">
        <w:rPr>
          <w:rFonts w:ascii="Arial" w:eastAsia="Times New Roman" w:hAnsi="Arial" w:cs="Arial"/>
          <w:color w:val="666666"/>
          <w:kern w:val="0"/>
          <w:sz w:val="27"/>
          <w:szCs w:val="27"/>
          <w:lang w:eastAsia="es-UY"/>
          <w14:ligatures w14:val="none"/>
        </w:rPr>
        <w:t> , que , según la Carta a los Hebreos, Jesús revocó).</w:t>
      </w:r>
    </w:p>
    <w:p w14:paraId="48E051F2"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7674D4F9"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A pocos años de su promulgación, esta importantísima reforma fue tirada a la basura. El primer documento importante sobre la formación del clero ya en 1970, cinco años después del </w:t>
      </w:r>
      <w:proofErr w:type="spellStart"/>
      <w:r w:rsidRPr="00D158D5">
        <w:rPr>
          <w:rFonts w:ascii="Arial" w:eastAsia="Times New Roman" w:hAnsi="Arial" w:cs="Arial"/>
          <w:b/>
          <w:bCs/>
          <w:i/>
          <w:iCs/>
          <w:color w:val="666666"/>
          <w:kern w:val="0"/>
          <w:sz w:val="27"/>
          <w:szCs w:val="27"/>
          <w:lang w:eastAsia="es-UY"/>
          <w14:ligatures w14:val="none"/>
        </w:rPr>
        <w:t>Presbyterorum</w:t>
      </w:r>
      <w:proofErr w:type="spellEnd"/>
      <w:r w:rsidRPr="00D158D5">
        <w:rPr>
          <w:rFonts w:ascii="Arial" w:eastAsia="Times New Roman" w:hAnsi="Arial" w:cs="Arial"/>
          <w:b/>
          <w:bCs/>
          <w:i/>
          <w:iCs/>
          <w:color w:val="666666"/>
          <w:kern w:val="0"/>
          <w:sz w:val="27"/>
          <w:szCs w:val="27"/>
          <w:lang w:eastAsia="es-UY"/>
          <w14:ligatures w14:val="none"/>
        </w:rPr>
        <w:t xml:space="preserve"> </w:t>
      </w:r>
      <w:proofErr w:type="spellStart"/>
      <w:r w:rsidRPr="00D158D5">
        <w:rPr>
          <w:rFonts w:ascii="Arial" w:eastAsia="Times New Roman" w:hAnsi="Arial" w:cs="Arial"/>
          <w:b/>
          <w:bCs/>
          <w:i/>
          <w:iCs/>
          <w:color w:val="666666"/>
          <w:kern w:val="0"/>
          <w:sz w:val="27"/>
          <w:szCs w:val="27"/>
          <w:lang w:eastAsia="es-UY"/>
          <w14:ligatures w14:val="none"/>
        </w:rPr>
        <w:t>Ordinis</w:t>
      </w:r>
      <w:proofErr w:type="spellEnd"/>
      <w:r w:rsidRPr="00D158D5">
        <w:rPr>
          <w:rFonts w:ascii="Arial" w:eastAsia="Times New Roman" w:hAnsi="Arial" w:cs="Arial"/>
          <w:color w:val="666666"/>
          <w:kern w:val="0"/>
          <w:sz w:val="27"/>
          <w:szCs w:val="27"/>
          <w:lang w:eastAsia="es-UY"/>
          <w14:ligatures w14:val="none"/>
        </w:rPr>
        <w:t> , se llamó </w:t>
      </w:r>
      <w:r w:rsidRPr="00D158D5">
        <w:rPr>
          <w:rFonts w:ascii="Arial" w:eastAsia="Times New Roman" w:hAnsi="Arial" w:cs="Arial"/>
          <w:i/>
          <w:iCs/>
          <w:color w:val="666666"/>
          <w:kern w:val="0"/>
          <w:sz w:val="27"/>
          <w:szCs w:val="27"/>
          <w:lang w:eastAsia="es-UY"/>
          <w14:ligatures w14:val="none"/>
        </w:rPr>
        <w:t xml:space="preserve">Ratio </w:t>
      </w:r>
      <w:proofErr w:type="spellStart"/>
      <w:r w:rsidRPr="00D158D5">
        <w:rPr>
          <w:rFonts w:ascii="Arial" w:eastAsia="Times New Roman" w:hAnsi="Arial" w:cs="Arial"/>
          <w:i/>
          <w:iCs/>
          <w:color w:val="666666"/>
          <w:kern w:val="0"/>
          <w:sz w:val="27"/>
          <w:szCs w:val="27"/>
          <w:lang w:eastAsia="es-UY"/>
          <w14:ligatures w14:val="none"/>
        </w:rPr>
        <w:t>Fundamentalis</w:t>
      </w:r>
      <w:proofErr w:type="spellEnd"/>
      <w:r w:rsidRPr="00D158D5">
        <w:rPr>
          <w:rFonts w:ascii="Arial" w:eastAsia="Times New Roman" w:hAnsi="Arial" w:cs="Arial"/>
          <w:i/>
          <w:iCs/>
          <w:color w:val="666666"/>
          <w:kern w:val="0"/>
          <w:sz w:val="27"/>
          <w:szCs w:val="27"/>
          <w:lang w:eastAsia="es-UY"/>
          <w14:ligatures w14:val="none"/>
        </w:rPr>
        <w:t xml:space="preserve"> </w:t>
      </w:r>
      <w:proofErr w:type="spellStart"/>
      <w:r w:rsidRPr="00D158D5">
        <w:rPr>
          <w:rFonts w:ascii="Arial" w:eastAsia="Times New Roman" w:hAnsi="Arial" w:cs="Arial"/>
          <w:i/>
          <w:iCs/>
          <w:color w:val="666666"/>
          <w:kern w:val="0"/>
          <w:sz w:val="27"/>
          <w:szCs w:val="27"/>
          <w:lang w:eastAsia="es-UY"/>
          <w14:ligatures w14:val="none"/>
        </w:rPr>
        <w:t>Institutionis</w:t>
      </w:r>
      <w:proofErr w:type="spellEnd"/>
      <w:r w:rsidRPr="00D158D5">
        <w:rPr>
          <w:rFonts w:ascii="Arial" w:eastAsia="Times New Roman" w:hAnsi="Arial" w:cs="Arial"/>
          <w:i/>
          <w:iCs/>
          <w:color w:val="666666"/>
          <w:kern w:val="0"/>
          <w:sz w:val="27"/>
          <w:szCs w:val="27"/>
          <w:lang w:eastAsia="es-UY"/>
          <w14:ligatures w14:val="none"/>
        </w:rPr>
        <w:t xml:space="preserve"> </w:t>
      </w:r>
      <w:proofErr w:type="spellStart"/>
      <w:r w:rsidRPr="00D158D5">
        <w:rPr>
          <w:rFonts w:ascii="Arial" w:eastAsia="Times New Roman" w:hAnsi="Arial" w:cs="Arial"/>
          <w:i/>
          <w:iCs/>
          <w:color w:val="666666"/>
          <w:kern w:val="0"/>
          <w:sz w:val="27"/>
          <w:szCs w:val="27"/>
          <w:lang w:eastAsia="es-UY"/>
          <w14:ligatures w14:val="none"/>
        </w:rPr>
        <w:t>Sacerdotalis</w:t>
      </w:r>
      <w:proofErr w:type="spellEnd"/>
      <w:r w:rsidRPr="00D158D5">
        <w:rPr>
          <w:rFonts w:ascii="Arial" w:eastAsia="Times New Roman" w:hAnsi="Arial" w:cs="Arial"/>
          <w:color w:val="666666"/>
          <w:kern w:val="0"/>
          <w:sz w:val="27"/>
          <w:szCs w:val="27"/>
          <w:lang w:eastAsia="es-UY"/>
          <w14:ligatures w14:val="none"/>
        </w:rPr>
        <w:t> . </w:t>
      </w:r>
      <w:r w:rsidRPr="00D158D5">
        <w:rPr>
          <w:rFonts w:ascii="Arial" w:eastAsia="Times New Roman" w:hAnsi="Arial" w:cs="Arial"/>
          <w:i/>
          <w:iCs/>
          <w:color w:val="666666"/>
          <w:kern w:val="0"/>
          <w:sz w:val="27"/>
          <w:szCs w:val="27"/>
          <w:lang w:eastAsia="es-UY"/>
          <w14:ligatures w14:val="none"/>
        </w:rPr>
        <w:t>Las raciones nacionales</w:t>
      </w:r>
      <w:r w:rsidRPr="00D158D5">
        <w:rPr>
          <w:rFonts w:ascii="Arial" w:eastAsia="Times New Roman" w:hAnsi="Arial" w:cs="Arial"/>
          <w:color w:val="666666"/>
          <w:kern w:val="0"/>
          <w:sz w:val="27"/>
          <w:szCs w:val="27"/>
          <w:lang w:eastAsia="es-UY"/>
          <w14:ligatures w14:val="none"/>
        </w:rPr>
        <w:t> siguen este patrón hasta el día de hoy.</w:t>
      </w:r>
    </w:p>
    <w:p w14:paraId="7B1B4047"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lastRenderedPageBreak/>
        <w:t>En unos años volvemos al “hombre sagrado” que inspira miedo sagrado, que establece distancias con el mundo y las personas, que viste diferente, que lleva en su propia psique una escisión entre la perfección que debería representar y la imperfección que esconde.</w:t>
      </w:r>
    </w:p>
    <w:p w14:paraId="0BE80102"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5F7DCC51" w14:textId="77777777" w:rsidR="00D158D5" w:rsidRDefault="00D158D5" w:rsidP="00D158D5">
      <w:pPr>
        <w:spacing w:after="0" w:line="240" w:lineRule="auto"/>
        <w:jc w:val="both"/>
        <w:rPr>
          <w:rFonts w:ascii="Arial" w:eastAsia="Times New Roman" w:hAnsi="Arial" w:cs="Arial"/>
          <w:b/>
          <w:bCs/>
          <w:color w:val="BF4E14" w:themeColor="accent2" w:themeShade="BF"/>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IHU – Usted escribió, en un artículo publicado en Religión Digital en 2018, que el Papa “Francisco debería alentar el desarrollo autónomo de la Iglesia latinoamericana”. ¿Qué significa esto en la práctica? ¿Qué quiere decir con “desarrollo autónomo”? ¿Puedes dar algunos ejemplos?</w:t>
      </w:r>
    </w:p>
    <w:p w14:paraId="402049A1" w14:textId="77777777" w:rsidR="00D158D5" w:rsidRPr="00D158D5" w:rsidRDefault="00D158D5" w:rsidP="00D158D5">
      <w:pPr>
        <w:spacing w:after="0" w:line="240" w:lineRule="auto"/>
        <w:jc w:val="both"/>
        <w:rPr>
          <w:rFonts w:ascii="Arial" w:eastAsia="Times New Roman" w:hAnsi="Arial" w:cs="Arial"/>
          <w:color w:val="BF4E14" w:themeColor="accent2" w:themeShade="BF"/>
          <w:kern w:val="0"/>
          <w:sz w:val="27"/>
          <w:szCs w:val="27"/>
          <w:lang w:eastAsia="es-UY"/>
          <w14:ligatures w14:val="none"/>
        </w:rPr>
      </w:pPr>
    </w:p>
    <w:p w14:paraId="7814283F"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Jorge </w:t>
      </w:r>
      <w:proofErr w:type="spellStart"/>
      <w:r w:rsidRPr="00D158D5">
        <w:rPr>
          <w:rFonts w:ascii="Arial" w:eastAsia="Times New Roman" w:hAnsi="Arial" w:cs="Arial"/>
          <w:b/>
          <w:bCs/>
          <w:color w:val="BF4E14" w:themeColor="accent2" w:themeShade="BF"/>
          <w:kern w:val="0"/>
          <w:sz w:val="27"/>
          <w:szCs w:val="27"/>
          <w:lang w:eastAsia="es-UY"/>
          <w14:ligatures w14:val="none"/>
        </w:rPr>
        <w:t>Costadoat</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w:t>
      </w:r>
      <w:r w:rsidRPr="00D158D5">
        <w:rPr>
          <w:rFonts w:ascii="Arial" w:eastAsia="Times New Roman" w:hAnsi="Arial" w:cs="Arial"/>
          <w:b/>
          <w:bCs/>
          <w:color w:val="666666"/>
          <w:kern w:val="0"/>
          <w:sz w:val="27"/>
          <w:szCs w:val="27"/>
          <w:lang w:eastAsia="es-UY"/>
          <w14:ligatures w14:val="none"/>
        </w:rPr>
        <w:t>–</w:t>
      </w:r>
      <w:r w:rsidRPr="00D158D5">
        <w:rPr>
          <w:rFonts w:ascii="Arial" w:eastAsia="Times New Roman" w:hAnsi="Arial" w:cs="Arial"/>
          <w:color w:val="666666"/>
          <w:kern w:val="0"/>
          <w:sz w:val="27"/>
          <w:szCs w:val="27"/>
          <w:lang w:eastAsia="es-UY"/>
          <w14:ligatures w14:val="none"/>
        </w:rPr>
        <w:t> El teólogo </w:t>
      </w:r>
      <w:hyperlink r:id="rId22" w:tgtFrame="_blank" w:history="1">
        <w:r w:rsidRPr="00D158D5">
          <w:rPr>
            <w:rFonts w:ascii="Arial" w:eastAsia="Times New Roman" w:hAnsi="Arial" w:cs="Arial"/>
            <w:color w:val="FC6B01"/>
            <w:kern w:val="0"/>
            <w:sz w:val="27"/>
            <w:szCs w:val="27"/>
            <w:u w:val="single"/>
            <w:lang w:eastAsia="es-UY"/>
            <w14:ligatures w14:val="none"/>
          </w:rPr>
          <w:t>Karl Rahner,</w:t>
        </w:r>
      </w:hyperlink>
      <w:r w:rsidRPr="00D158D5">
        <w:rPr>
          <w:rFonts w:ascii="Arial" w:eastAsia="Times New Roman" w:hAnsi="Arial" w:cs="Arial"/>
          <w:color w:val="666666"/>
          <w:kern w:val="0"/>
          <w:sz w:val="27"/>
          <w:szCs w:val="27"/>
          <w:lang w:eastAsia="es-UY"/>
          <w14:ligatures w14:val="none"/>
        </w:rPr>
        <w:t> en un artículo titulado </w:t>
      </w:r>
      <w:r w:rsidRPr="00D158D5">
        <w:rPr>
          <w:rFonts w:ascii="Arial" w:eastAsia="Times New Roman" w:hAnsi="Arial" w:cs="Arial"/>
          <w:i/>
          <w:iCs/>
          <w:color w:val="666666"/>
          <w:kern w:val="0"/>
          <w:sz w:val="27"/>
          <w:szCs w:val="27"/>
          <w:lang w:eastAsia="es-UY"/>
          <w14:ligatures w14:val="none"/>
        </w:rPr>
        <w:t>Interpretación Teológica Fundamental del Concilio</w:t>
      </w:r>
      <w:r w:rsidRPr="00D158D5">
        <w:rPr>
          <w:rFonts w:ascii="Arial" w:eastAsia="Times New Roman" w:hAnsi="Arial" w:cs="Arial"/>
          <w:color w:val="666666"/>
          <w:kern w:val="0"/>
          <w:sz w:val="27"/>
          <w:szCs w:val="27"/>
          <w:lang w:eastAsia="es-UY"/>
          <w14:ligatures w14:val="none"/>
        </w:rPr>
        <w:t> (1980), sostiene que es posible pensar en una tercera gran etapa “teológica” que comenzó con </w:t>
      </w:r>
      <w:r w:rsidRPr="00D158D5">
        <w:rPr>
          <w:rFonts w:ascii="Arial" w:eastAsia="Times New Roman" w:hAnsi="Arial" w:cs="Arial"/>
          <w:b/>
          <w:bCs/>
          <w:color w:val="666666"/>
          <w:kern w:val="0"/>
          <w:sz w:val="27"/>
          <w:szCs w:val="27"/>
          <w:lang w:eastAsia="es-UY"/>
          <w14:ligatures w14:val="none"/>
        </w:rPr>
        <w:t>el Vaticano II</w:t>
      </w:r>
      <w:r w:rsidRPr="00D158D5">
        <w:rPr>
          <w:rFonts w:ascii="Arial" w:eastAsia="Times New Roman" w:hAnsi="Arial" w:cs="Arial"/>
          <w:color w:val="666666"/>
          <w:kern w:val="0"/>
          <w:sz w:val="27"/>
          <w:szCs w:val="27"/>
          <w:lang w:eastAsia="es-UY"/>
          <w14:ligatures w14:val="none"/>
        </w:rPr>
        <w:t> , a la que identifica como la de un </w:t>
      </w:r>
      <w:r w:rsidRPr="00D158D5">
        <w:rPr>
          <w:rFonts w:ascii="Arial" w:eastAsia="Times New Roman" w:hAnsi="Arial" w:cs="Arial"/>
          <w:b/>
          <w:bCs/>
          <w:color w:val="666666"/>
          <w:kern w:val="0"/>
          <w:sz w:val="27"/>
          <w:szCs w:val="27"/>
          <w:lang w:eastAsia="es-UY"/>
          <w14:ligatures w14:val="none"/>
        </w:rPr>
        <w:t>“ Iglesia mundial”</w:t>
      </w:r>
      <w:r w:rsidRPr="00D158D5">
        <w:rPr>
          <w:rFonts w:ascii="Arial" w:eastAsia="Times New Roman" w:hAnsi="Arial" w:cs="Arial"/>
          <w:color w:val="666666"/>
          <w:kern w:val="0"/>
          <w:sz w:val="27"/>
          <w:szCs w:val="27"/>
          <w:lang w:eastAsia="es-UY"/>
          <w14:ligatures w14:val="none"/>
        </w:rPr>
        <w:t> .</w:t>
      </w:r>
    </w:p>
    <w:p w14:paraId="19A6596A"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3858FD83"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Una primera etapa habría sido la del </w:t>
      </w:r>
      <w:r w:rsidRPr="00D158D5">
        <w:rPr>
          <w:rFonts w:ascii="Arial" w:eastAsia="Times New Roman" w:hAnsi="Arial" w:cs="Arial"/>
          <w:b/>
          <w:bCs/>
          <w:color w:val="666666"/>
          <w:kern w:val="0"/>
          <w:sz w:val="27"/>
          <w:szCs w:val="27"/>
          <w:lang w:eastAsia="es-UY"/>
          <w14:ligatures w14:val="none"/>
        </w:rPr>
        <w:t>judeocristianismo</w:t>
      </w:r>
      <w:r w:rsidRPr="00D158D5">
        <w:rPr>
          <w:rFonts w:ascii="Arial" w:eastAsia="Times New Roman" w:hAnsi="Arial" w:cs="Arial"/>
          <w:color w:val="666666"/>
          <w:kern w:val="0"/>
          <w:sz w:val="27"/>
          <w:szCs w:val="27"/>
          <w:lang w:eastAsia="es-UY"/>
          <w14:ligatures w14:val="none"/>
        </w:rPr>
        <w:t> que </w:t>
      </w:r>
      <w:r w:rsidRPr="00D158D5">
        <w:rPr>
          <w:rFonts w:ascii="Arial" w:eastAsia="Times New Roman" w:hAnsi="Arial" w:cs="Arial"/>
          <w:b/>
          <w:bCs/>
          <w:color w:val="666666"/>
          <w:kern w:val="0"/>
          <w:sz w:val="27"/>
          <w:szCs w:val="27"/>
          <w:lang w:eastAsia="es-UY"/>
          <w14:ligatures w14:val="none"/>
        </w:rPr>
        <w:t>São Paulo</w:t>
      </w:r>
      <w:r w:rsidRPr="00D158D5">
        <w:rPr>
          <w:rFonts w:ascii="Arial" w:eastAsia="Times New Roman" w:hAnsi="Arial" w:cs="Arial"/>
          <w:color w:val="666666"/>
          <w:kern w:val="0"/>
          <w:sz w:val="27"/>
          <w:szCs w:val="27"/>
          <w:lang w:eastAsia="es-UY"/>
          <w14:ligatures w14:val="none"/>
        </w:rPr>
        <w:t> acabó superando. El Apóstol de los Gentiles convenció a los apóstoles de Jerusalén de que no era necesario ser judío para ser cristiano. Desde entonces, y hasta el día de hoy, la Iglesia griega, latina y occidental tal como la conocemos prevalece en todas partes. Nuestras Iglesias son exportaciones de este modelo. Somos colonias. La tercera etapa, la de la </w:t>
      </w:r>
      <w:r w:rsidRPr="00D158D5">
        <w:rPr>
          <w:rFonts w:ascii="Arial" w:eastAsia="Times New Roman" w:hAnsi="Arial" w:cs="Arial"/>
          <w:b/>
          <w:bCs/>
          <w:color w:val="666666"/>
          <w:kern w:val="0"/>
          <w:sz w:val="27"/>
          <w:szCs w:val="27"/>
          <w:lang w:eastAsia="es-UY"/>
          <w14:ligatures w14:val="none"/>
        </w:rPr>
        <w:t>“Iglesia mundial”</w:t>
      </w:r>
      <w:r w:rsidRPr="00D158D5">
        <w:rPr>
          <w:rFonts w:ascii="Arial" w:eastAsia="Times New Roman" w:hAnsi="Arial" w:cs="Arial"/>
          <w:color w:val="666666"/>
          <w:kern w:val="0"/>
          <w:sz w:val="27"/>
          <w:szCs w:val="27"/>
          <w:lang w:eastAsia="es-UY"/>
          <w14:ligatures w14:val="none"/>
        </w:rPr>
        <w:t> , podría ser similar a aquellos cinco antiguos patriarcados. La Iglesia africana, por ejemplo, podría expresar el dogma católico en nuevas categorías, desarrollar una moral acorde a sus problemas, celebrar la Eucaristía con especies tan significativas como lo son para nosotros el pan y el vino, y redactar el derecho canónico.</w:t>
      </w:r>
    </w:p>
    <w:p w14:paraId="11A3E1F1"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4902518C" w14:textId="77777777" w:rsidR="00D158D5" w:rsidRPr="00D158D5" w:rsidRDefault="00D158D5" w:rsidP="00D158D5">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D158D5">
        <w:rPr>
          <w:rFonts w:ascii="Arial" w:eastAsia="Times New Roman" w:hAnsi="Arial" w:cs="Arial"/>
          <w:b/>
          <w:bCs/>
          <w:i/>
          <w:iCs/>
          <w:color w:val="BF4E14" w:themeColor="accent2" w:themeShade="BF"/>
          <w:kern w:val="0"/>
          <w:sz w:val="27"/>
          <w:szCs w:val="27"/>
          <w:lang w:eastAsia="es-UY"/>
          <w14:ligatures w14:val="none"/>
        </w:rPr>
        <w:t xml:space="preserve">Sería necesaria una gran obra de ingeniería eclesiástica para organizar las relaciones entre la Iglesia romana y otras Iglesias. Roma tiene la responsabilidad de mantener unida a la Iglesia. Las demás Iglesias tienen la obligación de ayudar al Papa a cumplir este deber. No es cosa fácil – Jorge </w:t>
      </w:r>
      <w:proofErr w:type="spellStart"/>
      <w:r w:rsidRPr="00D158D5">
        <w:rPr>
          <w:rFonts w:ascii="Arial" w:eastAsia="Times New Roman" w:hAnsi="Arial" w:cs="Arial"/>
          <w:b/>
          <w:bCs/>
          <w:i/>
          <w:iCs/>
          <w:color w:val="BF4E14" w:themeColor="accent2" w:themeShade="BF"/>
          <w:kern w:val="0"/>
          <w:sz w:val="27"/>
          <w:szCs w:val="27"/>
          <w:lang w:eastAsia="es-UY"/>
          <w14:ligatures w14:val="none"/>
        </w:rPr>
        <w:t>Costadoat</w:t>
      </w:r>
      <w:proofErr w:type="spellEnd"/>
    </w:p>
    <w:p w14:paraId="78FF4238" w14:textId="571F83AF" w:rsidR="00D158D5" w:rsidRPr="00D158D5" w:rsidRDefault="00D158D5" w:rsidP="00D158D5">
      <w:pPr>
        <w:spacing w:line="240" w:lineRule="auto"/>
        <w:jc w:val="both"/>
        <w:rPr>
          <w:rFonts w:ascii="Times New Roman" w:eastAsia="Times New Roman" w:hAnsi="Times New Roman" w:cs="Times New Roman"/>
          <w:b/>
          <w:bCs/>
          <w:i/>
          <w:iCs/>
          <w:color w:val="FC6B01"/>
          <w:kern w:val="0"/>
          <w:sz w:val="27"/>
          <w:szCs w:val="27"/>
          <w:lang w:eastAsia="es-UY"/>
          <w14:ligatures w14:val="none"/>
        </w:rPr>
      </w:pPr>
    </w:p>
    <w:p w14:paraId="739C60CB"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A esto me refiero cuando digo que el Papa debe promover el </w:t>
      </w:r>
      <w:r w:rsidRPr="00D158D5">
        <w:rPr>
          <w:rFonts w:ascii="Arial" w:eastAsia="Times New Roman" w:hAnsi="Arial" w:cs="Arial"/>
          <w:b/>
          <w:bCs/>
          <w:color w:val="666666"/>
          <w:kern w:val="0"/>
          <w:sz w:val="27"/>
          <w:szCs w:val="27"/>
          <w:lang w:eastAsia="es-UY"/>
          <w14:ligatures w14:val="none"/>
        </w:rPr>
        <w:t>desarrollo autónomo de la Iglesia latinoamericana</w:t>
      </w:r>
      <w:r w:rsidRPr="00D158D5">
        <w:rPr>
          <w:rFonts w:ascii="Arial" w:eastAsia="Times New Roman" w:hAnsi="Arial" w:cs="Arial"/>
          <w:color w:val="666666"/>
          <w:kern w:val="0"/>
          <w:sz w:val="27"/>
          <w:szCs w:val="27"/>
          <w:lang w:eastAsia="es-UY"/>
          <w14:ligatures w14:val="none"/>
        </w:rPr>
        <w:t> . Pienso en Iglesias regionales que reúnen a católicos que comparten características culturales similares.</w:t>
      </w:r>
    </w:p>
    <w:p w14:paraId="31BA2676"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513A2EBA"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La tensión aumenta. En el desarrollo del Sínodo hay muchas discusiones entre sectores eclesiásticos culturalmente diversos, y no sólo entre conservadores y progresistas. Al final del </w:t>
      </w:r>
      <w:hyperlink r:id="rId23" w:tgtFrame="_blank" w:history="1">
        <w:r w:rsidRPr="00D158D5">
          <w:rPr>
            <w:rFonts w:ascii="Arial" w:eastAsia="Times New Roman" w:hAnsi="Arial" w:cs="Arial"/>
            <w:color w:val="FC6B01"/>
            <w:kern w:val="0"/>
            <w:sz w:val="27"/>
            <w:szCs w:val="27"/>
            <w:u w:val="single"/>
            <w:lang w:eastAsia="es-UY"/>
            <w14:ligatures w14:val="none"/>
          </w:rPr>
          <w:t xml:space="preserve">Sínodo sobre la </w:t>
        </w:r>
        <w:r w:rsidRPr="00D158D5">
          <w:rPr>
            <w:rFonts w:ascii="Arial" w:eastAsia="Times New Roman" w:hAnsi="Arial" w:cs="Arial"/>
            <w:color w:val="FC6B01"/>
            <w:kern w:val="0"/>
            <w:sz w:val="27"/>
            <w:szCs w:val="27"/>
            <w:u w:val="single"/>
            <w:lang w:eastAsia="es-UY"/>
            <w14:ligatures w14:val="none"/>
          </w:rPr>
          <w:lastRenderedPageBreak/>
          <w:t>familia</w:t>
        </w:r>
      </w:hyperlink>
      <w:r w:rsidRPr="00D158D5">
        <w:rPr>
          <w:rFonts w:ascii="Arial" w:eastAsia="Times New Roman" w:hAnsi="Arial" w:cs="Arial"/>
          <w:color w:val="666666"/>
          <w:kern w:val="0"/>
          <w:sz w:val="27"/>
          <w:szCs w:val="27"/>
          <w:lang w:eastAsia="es-UY"/>
          <w14:ligatures w14:val="none"/>
        </w:rPr>
        <w:t> , el Papa constató una gran diversidad entre los participantes. Hubo varias opiniones sobre temas importantes.</w:t>
      </w:r>
    </w:p>
    <w:p w14:paraId="4CEADA5D"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401F6D76"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Me refiero a este tipo de autonomía. Sería necesaria una gran obra de ingeniería eclesiástica para organizar las relaciones entre la Iglesia romana y otras Iglesias. </w:t>
      </w:r>
      <w:r w:rsidRPr="00D158D5">
        <w:rPr>
          <w:rFonts w:ascii="Arial" w:eastAsia="Times New Roman" w:hAnsi="Arial" w:cs="Arial"/>
          <w:b/>
          <w:bCs/>
          <w:color w:val="666666"/>
          <w:kern w:val="0"/>
          <w:sz w:val="27"/>
          <w:szCs w:val="27"/>
          <w:lang w:eastAsia="es-UY"/>
          <w14:ligatures w14:val="none"/>
        </w:rPr>
        <w:t>Roma</w:t>
      </w:r>
      <w:r w:rsidRPr="00D158D5">
        <w:rPr>
          <w:rFonts w:ascii="Arial" w:eastAsia="Times New Roman" w:hAnsi="Arial" w:cs="Arial"/>
          <w:color w:val="666666"/>
          <w:kern w:val="0"/>
          <w:sz w:val="27"/>
          <w:szCs w:val="27"/>
          <w:lang w:eastAsia="es-UY"/>
          <w14:ligatures w14:val="none"/>
        </w:rPr>
        <w:t> tiene la responsabilidad de mantener unida a la Iglesia. Las demás Iglesias tienen la obligación de ayudar al Papa a cumplir este deber. No es algo fácil.</w:t>
      </w:r>
    </w:p>
    <w:p w14:paraId="590D51D1"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10B7242F" w14:textId="77777777" w:rsidR="00D158D5" w:rsidRDefault="00D158D5" w:rsidP="00D158D5">
      <w:pPr>
        <w:spacing w:after="0" w:line="240" w:lineRule="auto"/>
        <w:jc w:val="both"/>
        <w:rPr>
          <w:rFonts w:ascii="Arial" w:eastAsia="Times New Roman" w:hAnsi="Arial" w:cs="Arial"/>
          <w:b/>
          <w:bCs/>
          <w:color w:val="BF4E14" w:themeColor="accent2" w:themeShade="BF"/>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IHU – En el mismo texto usted decía: “La Iglesia chilena necesita urgentemente que el Papa introduzca cambios claves en la doctrina, la estructura y el gobierno de la Iglesia universal”. ¿Qué es necesario cambiar en la doctrina y por qué tales cambios serían positivos? ¿Qué pasa con la estructura y el gobierno de la Iglesia universal, qué cambios sugiere y por qué motivos?</w:t>
      </w:r>
    </w:p>
    <w:p w14:paraId="387A61A2" w14:textId="77777777" w:rsidR="00D158D5" w:rsidRPr="00D158D5" w:rsidRDefault="00D158D5" w:rsidP="00D158D5">
      <w:pPr>
        <w:spacing w:after="0" w:line="240" w:lineRule="auto"/>
        <w:jc w:val="both"/>
        <w:rPr>
          <w:rFonts w:ascii="Arial" w:eastAsia="Times New Roman" w:hAnsi="Arial" w:cs="Arial"/>
          <w:color w:val="BF4E14" w:themeColor="accent2" w:themeShade="BF"/>
          <w:kern w:val="0"/>
          <w:sz w:val="27"/>
          <w:szCs w:val="27"/>
          <w:lang w:eastAsia="es-UY"/>
          <w14:ligatures w14:val="none"/>
        </w:rPr>
      </w:pPr>
    </w:p>
    <w:p w14:paraId="5CF3CA28"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Jorge </w:t>
      </w:r>
      <w:proofErr w:type="spellStart"/>
      <w:r w:rsidRPr="00D158D5">
        <w:rPr>
          <w:rFonts w:ascii="Arial" w:eastAsia="Times New Roman" w:hAnsi="Arial" w:cs="Arial"/>
          <w:b/>
          <w:bCs/>
          <w:color w:val="BF4E14" w:themeColor="accent2" w:themeShade="BF"/>
          <w:kern w:val="0"/>
          <w:sz w:val="27"/>
          <w:szCs w:val="27"/>
          <w:lang w:eastAsia="es-UY"/>
          <w14:ligatures w14:val="none"/>
        </w:rPr>
        <w:t>Costadoat</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w:t>
      </w:r>
      <w:r w:rsidRPr="00D158D5">
        <w:rPr>
          <w:rFonts w:ascii="Arial" w:eastAsia="Times New Roman" w:hAnsi="Arial" w:cs="Arial"/>
          <w:b/>
          <w:bCs/>
          <w:color w:val="666666"/>
          <w:kern w:val="0"/>
          <w:sz w:val="27"/>
          <w:szCs w:val="27"/>
          <w:lang w:eastAsia="es-UY"/>
          <w14:ligatures w14:val="none"/>
        </w:rPr>
        <w:t>–</w:t>
      </w:r>
      <w:r w:rsidRPr="00D158D5">
        <w:rPr>
          <w:rFonts w:ascii="Arial" w:eastAsia="Times New Roman" w:hAnsi="Arial" w:cs="Arial"/>
          <w:color w:val="666666"/>
          <w:kern w:val="0"/>
          <w:sz w:val="27"/>
          <w:szCs w:val="27"/>
          <w:lang w:eastAsia="es-UY"/>
          <w14:ligatures w14:val="none"/>
        </w:rPr>
        <w:t> Lo que digo sobre la </w:t>
      </w:r>
      <w:r w:rsidRPr="00D158D5">
        <w:rPr>
          <w:rFonts w:ascii="Arial" w:eastAsia="Times New Roman" w:hAnsi="Arial" w:cs="Arial"/>
          <w:b/>
          <w:bCs/>
          <w:color w:val="666666"/>
          <w:kern w:val="0"/>
          <w:sz w:val="27"/>
          <w:szCs w:val="27"/>
          <w:lang w:eastAsia="es-UY"/>
          <w14:ligatures w14:val="none"/>
        </w:rPr>
        <w:t>Iglesia chilena</w:t>
      </w:r>
      <w:r w:rsidRPr="00D158D5">
        <w:rPr>
          <w:rFonts w:ascii="Arial" w:eastAsia="Times New Roman" w:hAnsi="Arial" w:cs="Arial"/>
          <w:color w:val="666666"/>
          <w:kern w:val="0"/>
          <w:sz w:val="27"/>
          <w:szCs w:val="27"/>
          <w:lang w:eastAsia="es-UY"/>
          <w14:ligatures w14:val="none"/>
        </w:rPr>
        <w:t> creo que es útil para la Iglesia en otras regiones. Me refiero a cuestiones que ya he mencionado. En </w:t>
      </w:r>
      <w:r w:rsidRPr="00D158D5">
        <w:rPr>
          <w:rFonts w:ascii="Arial" w:eastAsia="Times New Roman" w:hAnsi="Arial" w:cs="Arial"/>
          <w:b/>
          <w:bCs/>
          <w:color w:val="666666"/>
          <w:kern w:val="0"/>
          <w:sz w:val="27"/>
          <w:szCs w:val="27"/>
          <w:lang w:eastAsia="es-UY"/>
          <w14:ligatures w14:val="none"/>
        </w:rPr>
        <w:t>Chile</w:t>
      </w:r>
      <w:r w:rsidRPr="00D158D5">
        <w:rPr>
          <w:rFonts w:ascii="Arial" w:eastAsia="Times New Roman" w:hAnsi="Arial" w:cs="Arial"/>
          <w:color w:val="666666"/>
          <w:kern w:val="0"/>
          <w:sz w:val="27"/>
          <w:szCs w:val="27"/>
          <w:lang w:eastAsia="es-UY"/>
          <w14:ligatures w14:val="none"/>
        </w:rPr>
        <w:t> hay un tema que merece especial atención. También ocurre en otros países latinoamericanos, pero en </w:t>
      </w:r>
      <w:r w:rsidRPr="00D158D5">
        <w:rPr>
          <w:rFonts w:ascii="Arial" w:eastAsia="Times New Roman" w:hAnsi="Arial" w:cs="Arial"/>
          <w:b/>
          <w:bCs/>
          <w:color w:val="666666"/>
          <w:kern w:val="0"/>
          <w:sz w:val="27"/>
          <w:szCs w:val="27"/>
          <w:lang w:eastAsia="es-UY"/>
          <w14:ligatures w14:val="none"/>
        </w:rPr>
        <w:t>Chile</w:t>
      </w:r>
      <w:r w:rsidRPr="00D158D5">
        <w:rPr>
          <w:rFonts w:ascii="Arial" w:eastAsia="Times New Roman" w:hAnsi="Arial" w:cs="Arial"/>
          <w:color w:val="666666"/>
          <w:kern w:val="0"/>
          <w:sz w:val="27"/>
          <w:szCs w:val="27"/>
          <w:lang w:eastAsia="es-UY"/>
          <w14:ligatures w14:val="none"/>
        </w:rPr>
        <w:t> a un ritmo acelerado. La </w:t>
      </w:r>
      <w:hyperlink r:id="rId24" w:tgtFrame="_blank" w:history="1">
        <w:r w:rsidRPr="00D158D5">
          <w:rPr>
            <w:rFonts w:ascii="Arial" w:eastAsia="Times New Roman" w:hAnsi="Arial" w:cs="Arial"/>
            <w:color w:val="FC6B01"/>
            <w:kern w:val="0"/>
            <w:sz w:val="27"/>
            <w:szCs w:val="27"/>
            <w:u w:val="single"/>
            <w:lang w:eastAsia="es-UY"/>
            <w14:ligatures w14:val="none"/>
          </w:rPr>
          <w:t>transmisión de la fe se ha ralentizado</w:t>
        </w:r>
      </w:hyperlink>
      <w:r w:rsidRPr="00D158D5">
        <w:rPr>
          <w:rFonts w:ascii="Arial" w:eastAsia="Times New Roman" w:hAnsi="Arial" w:cs="Arial"/>
          <w:color w:val="666666"/>
          <w:kern w:val="0"/>
          <w:sz w:val="27"/>
          <w:szCs w:val="27"/>
          <w:lang w:eastAsia="es-UY"/>
          <w14:ligatures w14:val="none"/>
        </w:rPr>
        <w:t> .</w:t>
      </w:r>
    </w:p>
    <w:p w14:paraId="0AF4A287"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0F9F4B62"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Las razones pueden ser diversas. Un factor muy poderoso es el cultural. Al ya antiguo </w:t>
      </w:r>
      <w:hyperlink r:id="rId25" w:tgtFrame="_blank" w:history="1">
        <w:r w:rsidRPr="00D158D5">
          <w:rPr>
            <w:rFonts w:ascii="Arial" w:eastAsia="Times New Roman" w:hAnsi="Arial" w:cs="Arial"/>
            <w:color w:val="FC6B01"/>
            <w:kern w:val="0"/>
            <w:sz w:val="27"/>
            <w:szCs w:val="27"/>
            <w:u w:val="single"/>
            <w:lang w:eastAsia="es-UY"/>
            <w14:ligatures w14:val="none"/>
          </w:rPr>
          <w:t>desarrollo de la secularización</w:t>
        </w:r>
      </w:hyperlink>
      <w:r w:rsidRPr="00D158D5">
        <w:rPr>
          <w:rFonts w:ascii="Arial" w:eastAsia="Times New Roman" w:hAnsi="Arial" w:cs="Arial"/>
          <w:color w:val="666666"/>
          <w:kern w:val="0"/>
          <w:sz w:val="27"/>
          <w:szCs w:val="27"/>
          <w:lang w:eastAsia="es-UY"/>
          <w14:ligatures w14:val="none"/>
        </w:rPr>
        <w:t> , debemos agregar las nuevas formas en que se está “formateando” a los jóvenes. Las nuevas generaciones, al parecer, creen que pueden editarse a sí mismas. Parece que los jóvenes piensan que es posible empezar como si nadie hubiera existido antes que ellos. No necesitan padres, madres, maestros, sacerdotes o monjas. ¿Cómo necesitarían una </w:t>
      </w:r>
      <w:r w:rsidRPr="00D158D5">
        <w:rPr>
          <w:rFonts w:ascii="Arial" w:eastAsia="Times New Roman" w:hAnsi="Arial" w:cs="Arial"/>
          <w:b/>
          <w:bCs/>
          <w:color w:val="666666"/>
          <w:kern w:val="0"/>
          <w:sz w:val="27"/>
          <w:szCs w:val="27"/>
          <w:lang w:eastAsia="es-UY"/>
          <w14:ligatures w14:val="none"/>
        </w:rPr>
        <w:t>antigua tradición religiosa</w:t>
      </w:r>
      <w:r w:rsidRPr="00D158D5">
        <w:rPr>
          <w:rFonts w:ascii="Arial" w:eastAsia="Times New Roman" w:hAnsi="Arial" w:cs="Arial"/>
          <w:color w:val="666666"/>
          <w:kern w:val="0"/>
          <w:sz w:val="27"/>
          <w:szCs w:val="27"/>
          <w:lang w:eastAsia="es-UY"/>
          <w14:ligatures w14:val="none"/>
        </w:rPr>
        <w:t> ? Se deshacen de él. En realidad no empiezan de cero, pero da la impresión de que funcionan como si el mundo empezara con ellos. Si realmente es así, </w:t>
      </w:r>
      <w:r w:rsidRPr="00D158D5">
        <w:rPr>
          <w:rFonts w:ascii="Arial" w:eastAsia="Times New Roman" w:hAnsi="Arial" w:cs="Arial"/>
          <w:b/>
          <w:bCs/>
          <w:color w:val="666666"/>
          <w:kern w:val="0"/>
          <w:sz w:val="27"/>
          <w:szCs w:val="27"/>
          <w:lang w:eastAsia="es-UY"/>
          <w14:ligatures w14:val="none"/>
        </w:rPr>
        <w:t>el cristianismo</w:t>
      </w:r>
      <w:r w:rsidRPr="00D158D5">
        <w:rPr>
          <w:rFonts w:ascii="Arial" w:eastAsia="Times New Roman" w:hAnsi="Arial" w:cs="Arial"/>
          <w:color w:val="666666"/>
          <w:kern w:val="0"/>
          <w:sz w:val="27"/>
          <w:szCs w:val="27"/>
          <w:lang w:eastAsia="es-UY"/>
          <w14:ligatures w14:val="none"/>
        </w:rPr>
        <w:t> será totalmente diferente o terminará desapareciendo no sólo porque los catequistas no tendrán catequistas, sino porque pronto tampoco habrá más catequistas.</w:t>
      </w:r>
    </w:p>
    <w:p w14:paraId="6EB0959F"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6D1BA2D3"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En </w:t>
      </w:r>
      <w:r w:rsidRPr="00D158D5">
        <w:rPr>
          <w:rFonts w:ascii="Arial" w:eastAsia="Times New Roman" w:hAnsi="Arial" w:cs="Arial"/>
          <w:b/>
          <w:bCs/>
          <w:color w:val="666666"/>
          <w:kern w:val="0"/>
          <w:sz w:val="27"/>
          <w:szCs w:val="27"/>
          <w:lang w:eastAsia="es-UY"/>
          <w14:ligatures w14:val="none"/>
        </w:rPr>
        <w:t>Chile</w:t>
      </w:r>
      <w:r w:rsidRPr="00D158D5">
        <w:rPr>
          <w:rFonts w:ascii="Arial" w:eastAsia="Times New Roman" w:hAnsi="Arial" w:cs="Arial"/>
          <w:color w:val="666666"/>
          <w:kern w:val="0"/>
          <w:sz w:val="27"/>
          <w:szCs w:val="27"/>
          <w:lang w:eastAsia="es-UY"/>
          <w14:ligatures w14:val="none"/>
        </w:rPr>
        <w:t> , la mayoría de los seminarios estaban cerrados. En los más grandes entran en formación de uno a cinco seminaristas por año. Ellos van y vienen. Los jesuitas, en 2024, no tenían novicios y en años anteriores casi ninguno. La vida religiosa de las mujeres también está en declive. Si esta tendencia continúa durante otros cincuenta años, tendremos una Iglesia completamente diferente.</w:t>
      </w:r>
    </w:p>
    <w:p w14:paraId="5F038B10"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584269A5"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 xml:space="preserve">Sería lamentable perder una antigua tradición de sabiduría en tiempos de tanta confusión. Pero también es cierto que se abre la posibilidad de </w:t>
      </w:r>
      <w:r w:rsidRPr="00D158D5">
        <w:rPr>
          <w:rFonts w:ascii="Arial" w:eastAsia="Times New Roman" w:hAnsi="Arial" w:cs="Arial"/>
          <w:color w:val="666666"/>
          <w:kern w:val="0"/>
          <w:sz w:val="27"/>
          <w:szCs w:val="27"/>
          <w:lang w:eastAsia="es-UY"/>
          <w14:ligatures w14:val="none"/>
        </w:rPr>
        <w:lastRenderedPageBreak/>
        <w:t xml:space="preserve">tener un cristianismo </w:t>
      </w:r>
      <w:proofErr w:type="spellStart"/>
      <w:r w:rsidRPr="00D158D5">
        <w:rPr>
          <w:rFonts w:ascii="Arial" w:eastAsia="Times New Roman" w:hAnsi="Arial" w:cs="Arial"/>
          <w:color w:val="666666"/>
          <w:kern w:val="0"/>
          <w:sz w:val="27"/>
          <w:szCs w:val="27"/>
          <w:lang w:eastAsia="es-UY"/>
          <w14:ligatures w14:val="none"/>
        </w:rPr>
        <w:t>dessacerdotal</w:t>
      </w:r>
      <w:proofErr w:type="spellEnd"/>
      <w:r w:rsidRPr="00D158D5">
        <w:rPr>
          <w:rFonts w:ascii="Arial" w:eastAsia="Times New Roman" w:hAnsi="Arial" w:cs="Arial"/>
          <w:color w:val="666666"/>
          <w:kern w:val="0"/>
          <w:sz w:val="27"/>
          <w:szCs w:val="27"/>
          <w:lang w:eastAsia="es-UY"/>
          <w14:ligatures w14:val="none"/>
        </w:rPr>
        <w:t>. ¿Pero quién sabe realmente qué pasará?</w:t>
      </w:r>
    </w:p>
    <w:p w14:paraId="6975BEC8" w14:textId="77777777" w:rsidR="00D158D5" w:rsidRPr="00D158D5" w:rsidRDefault="00D158D5" w:rsidP="00D158D5">
      <w:pPr>
        <w:spacing w:after="0" w:line="240" w:lineRule="auto"/>
        <w:rPr>
          <w:rFonts w:ascii="Arial" w:eastAsia="Times New Roman" w:hAnsi="Arial" w:cs="Arial"/>
          <w:color w:val="666666"/>
          <w:kern w:val="0"/>
          <w:sz w:val="27"/>
          <w:szCs w:val="27"/>
          <w:lang w:eastAsia="es-UY"/>
          <w14:ligatures w14:val="none"/>
        </w:rPr>
      </w:pPr>
    </w:p>
    <w:p w14:paraId="06DBB57D" w14:textId="77777777" w:rsidR="00D158D5" w:rsidRDefault="00D158D5" w:rsidP="00D158D5">
      <w:pPr>
        <w:spacing w:after="0" w:line="240" w:lineRule="auto"/>
        <w:jc w:val="both"/>
        <w:rPr>
          <w:rFonts w:ascii="Arial" w:eastAsia="Times New Roman" w:hAnsi="Arial" w:cs="Arial"/>
          <w:b/>
          <w:bCs/>
          <w:color w:val="BF4E14" w:themeColor="accent2" w:themeShade="BF"/>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IHU – ¿Qué desafíos y posibilidades para hacer teología en América Latina surgen de las provocaciones del Papa Francisco en la carta apostólica </w:t>
      </w:r>
      <w:r w:rsidRPr="00D158D5">
        <w:rPr>
          <w:rFonts w:ascii="Arial" w:eastAsia="Times New Roman" w:hAnsi="Arial" w:cs="Arial"/>
          <w:b/>
          <w:bCs/>
          <w:i/>
          <w:iCs/>
          <w:color w:val="BF4E14" w:themeColor="accent2" w:themeShade="BF"/>
          <w:kern w:val="0"/>
          <w:sz w:val="27"/>
          <w:szCs w:val="27"/>
          <w:lang w:eastAsia="es-UY"/>
          <w14:ligatures w14:val="none"/>
        </w:rPr>
        <w:t xml:space="preserve">Ad </w:t>
      </w:r>
      <w:proofErr w:type="spellStart"/>
      <w:r w:rsidRPr="00D158D5">
        <w:rPr>
          <w:rFonts w:ascii="Arial" w:eastAsia="Times New Roman" w:hAnsi="Arial" w:cs="Arial"/>
          <w:b/>
          <w:bCs/>
          <w:i/>
          <w:iCs/>
          <w:color w:val="BF4E14" w:themeColor="accent2" w:themeShade="BF"/>
          <w:kern w:val="0"/>
          <w:sz w:val="27"/>
          <w:szCs w:val="27"/>
          <w:lang w:eastAsia="es-UY"/>
          <w14:ligatures w14:val="none"/>
        </w:rPr>
        <w:t>theologiam</w:t>
      </w:r>
      <w:proofErr w:type="spellEnd"/>
      <w:r w:rsidRPr="00D158D5">
        <w:rPr>
          <w:rFonts w:ascii="Arial" w:eastAsia="Times New Roman" w:hAnsi="Arial" w:cs="Arial"/>
          <w:b/>
          <w:bCs/>
          <w:i/>
          <w:iCs/>
          <w:color w:val="BF4E14" w:themeColor="accent2" w:themeShade="BF"/>
          <w:kern w:val="0"/>
          <w:sz w:val="27"/>
          <w:szCs w:val="27"/>
          <w:lang w:eastAsia="es-UY"/>
          <w14:ligatures w14:val="none"/>
        </w:rPr>
        <w:t xml:space="preserve"> que promueve</w:t>
      </w:r>
      <w:r w:rsidRPr="00D158D5">
        <w:rPr>
          <w:rFonts w:ascii="Arial" w:eastAsia="Times New Roman" w:hAnsi="Arial" w:cs="Arial"/>
          <w:b/>
          <w:bCs/>
          <w:color w:val="BF4E14" w:themeColor="accent2" w:themeShade="BF"/>
          <w:kern w:val="0"/>
          <w:sz w:val="27"/>
          <w:szCs w:val="27"/>
          <w:lang w:eastAsia="es-UY"/>
          <w14:ligatures w14:val="none"/>
        </w:rPr>
        <w:t> una reflexión teológica “que la comprometa a ser una teología fundamentalmente contextual, capaz de leer e interpretar el Evangelio en las condiciones de que los hombres y mujeres experimentan cada día…” (§ 4)?</w:t>
      </w:r>
    </w:p>
    <w:p w14:paraId="0C2FBBDB" w14:textId="77777777" w:rsidR="00D158D5" w:rsidRPr="00D158D5" w:rsidRDefault="00D158D5" w:rsidP="00D158D5">
      <w:pPr>
        <w:spacing w:after="0" w:line="240" w:lineRule="auto"/>
        <w:jc w:val="both"/>
        <w:rPr>
          <w:rFonts w:ascii="Arial" w:eastAsia="Times New Roman" w:hAnsi="Arial" w:cs="Arial"/>
          <w:color w:val="BF4E14" w:themeColor="accent2" w:themeShade="BF"/>
          <w:kern w:val="0"/>
          <w:sz w:val="27"/>
          <w:szCs w:val="27"/>
          <w:lang w:eastAsia="es-UY"/>
          <w14:ligatures w14:val="none"/>
        </w:rPr>
      </w:pPr>
    </w:p>
    <w:p w14:paraId="35CE2805"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Jorge </w:t>
      </w:r>
      <w:proofErr w:type="spellStart"/>
      <w:r w:rsidRPr="00D158D5">
        <w:rPr>
          <w:rFonts w:ascii="Arial" w:eastAsia="Times New Roman" w:hAnsi="Arial" w:cs="Arial"/>
          <w:b/>
          <w:bCs/>
          <w:color w:val="BF4E14" w:themeColor="accent2" w:themeShade="BF"/>
          <w:kern w:val="0"/>
          <w:sz w:val="27"/>
          <w:szCs w:val="27"/>
          <w:lang w:eastAsia="es-UY"/>
          <w14:ligatures w14:val="none"/>
        </w:rPr>
        <w:t>Costadoat</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w:t>
      </w:r>
      <w:r w:rsidRPr="00D158D5">
        <w:rPr>
          <w:rFonts w:ascii="Arial" w:eastAsia="Times New Roman" w:hAnsi="Arial" w:cs="Arial"/>
          <w:b/>
          <w:bCs/>
          <w:color w:val="666666"/>
          <w:kern w:val="0"/>
          <w:sz w:val="27"/>
          <w:szCs w:val="27"/>
          <w:lang w:eastAsia="es-UY"/>
          <w14:ligatures w14:val="none"/>
        </w:rPr>
        <w:t>–</w:t>
      </w:r>
      <w:r w:rsidRPr="00D158D5">
        <w:rPr>
          <w:rFonts w:ascii="Arial" w:eastAsia="Times New Roman" w:hAnsi="Arial" w:cs="Arial"/>
          <w:color w:val="666666"/>
          <w:kern w:val="0"/>
          <w:sz w:val="27"/>
          <w:szCs w:val="27"/>
          <w:lang w:eastAsia="es-UY"/>
          <w14:ligatures w14:val="none"/>
        </w:rPr>
        <w:t> No esperaba esa pregunta. Esto es algo muy nuevo que ha pasado desapercibido.</w:t>
      </w:r>
    </w:p>
    <w:p w14:paraId="11795C73"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40E216B7"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El texto continúa con una frase aún más contundente: “Por eso es necesario, ante todo, privilegiar el conocimiento del </w:t>
      </w:r>
      <w:r w:rsidRPr="00D158D5">
        <w:rPr>
          <w:rFonts w:ascii="Arial" w:eastAsia="Times New Roman" w:hAnsi="Arial" w:cs="Arial"/>
          <w:i/>
          <w:iCs/>
          <w:color w:val="666666"/>
          <w:kern w:val="0"/>
          <w:sz w:val="27"/>
          <w:szCs w:val="27"/>
          <w:lang w:eastAsia="es-UY"/>
          <w14:ligatures w14:val="none"/>
        </w:rPr>
        <w:t>sentido común de las personas</w:t>
      </w:r>
      <w:r w:rsidRPr="00D158D5">
        <w:rPr>
          <w:rFonts w:ascii="Arial" w:eastAsia="Times New Roman" w:hAnsi="Arial" w:cs="Arial"/>
          <w:color w:val="666666"/>
          <w:kern w:val="0"/>
          <w:sz w:val="27"/>
          <w:szCs w:val="27"/>
          <w:lang w:eastAsia="es-UY"/>
          <w14:ligatures w14:val="none"/>
        </w:rPr>
        <w:t> , que es de hecho el lugar teológico donde se encuentran tantas imágenes de Dios, que a menudo no corresponden al rostro cristiano de Dios, sólo y siempre amor”. </w:t>
      </w:r>
      <w:hyperlink r:id="rId26" w:tgtFrame="_blank" w:history="1">
        <w:r w:rsidRPr="00D158D5">
          <w:rPr>
            <w:rFonts w:ascii="Arial" w:eastAsia="Times New Roman" w:hAnsi="Arial" w:cs="Arial"/>
            <w:color w:val="FC6B01"/>
            <w:kern w:val="0"/>
            <w:sz w:val="27"/>
            <w:szCs w:val="27"/>
            <w:u w:val="single"/>
            <w:lang w:eastAsia="es-UY"/>
            <w14:ligatures w14:val="none"/>
          </w:rPr>
          <w:t>Este </w:t>
        </w:r>
        <w:r w:rsidRPr="00D158D5">
          <w:rPr>
            <w:rFonts w:ascii="Arial" w:eastAsia="Times New Roman" w:hAnsi="Arial" w:cs="Arial"/>
            <w:i/>
            <w:iCs/>
            <w:color w:val="FC6B01"/>
            <w:kern w:val="0"/>
            <w:sz w:val="27"/>
            <w:szCs w:val="27"/>
            <w:u w:val="single"/>
            <w:lang w:eastAsia="es-UY"/>
            <w14:ligatures w14:val="none"/>
          </w:rPr>
          <w:t>motu proprio</w:t>
        </w:r>
      </w:hyperlink>
      <w:r w:rsidRPr="00D158D5">
        <w:rPr>
          <w:rFonts w:ascii="Arial" w:eastAsia="Times New Roman" w:hAnsi="Arial" w:cs="Arial"/>
          <w:color w:val="666666"/>
          <w:kern w:val="0"/>
          <w:sz w:val="27"/>
          <w:szCs w:val="27"/>
          <w:lang w:eastAsia="es-UY"/>
          <w14:ligatures w14:val="none"/>
        </w:rPr>
        <w:t> reconoce lo que realmente sucede en las comunidades cristianas latinoamericanas y, en especial, en </w:t>
      </w:r>
      <w:hyperlink r:id="rId27" w:anchor=":~:text=As%20comunidades%20eclesiais%20de%20base%20(CEBs)%20s%C3%A3o%20pequenos%20grupos%20organizados,dez%2C%20vinte%20ou%20cinquenta%20membros." w:tgtFrame="_blank" w:history="1">
        <w:r w:rsidRPr="00D158D5">
          <w:rPr>
            <w:rFonts w:ascii="Arial" w:eastAsia="Times New Roman" w:hAnsi="Arial" w:cs="Arial"/>
            <w:color w:val="FC6B01"/>
            <w:kern w:val="0"/>
            <w:sz w:val="27"/>
            <w:szCs w:val="27"/>
            <w:u w:val="single"/>
            <w:lang w:eastAsia="es-UY"/>
            <w14:ligatures w14:val="none"/>
          </w:rPr>
          <w:t>las Comunidades Eclesiásticas de Base – CEB</w:t>
        </w:r>
      </w:hyperlink>
      <w:r w:rsidRPr="00D158D5">
        <w:rPr>
          <w:rFonts w:ascii="Arial" w:eastAsia="Times New Roman" w:hAnsi="Arial" w:cs="Arial"/>
          <w:color w:val="666666"/>
          <w:kern w:val="0"/>
          <w:sz w:val="27"/>
          <w:szCs w:val="27"/>
          <w:lang w:eastAsia="es-UY"/>
          <w14:ligatures w14:val="none"/>
        </w:rPr>
        <w:t> . Dan </w:t>
      </w:r>
      <w:r w:rsidRPr="00D158D5">
        <w:rPr>
          <w:rFonts w:ascii="Arial" w:eastAsia="Times New Roman" w:hAnsi="Arial" w:cs="Arial"/>
          <w:b/>
          <w:bCs/>
          <w:color w:val="666666"/>
          <w:kern w:val="0"/>
          <w:sz w:val="27"/>
          <w:szCs w:val="27"/>
          <w:lang w:eastAsia="es-UY"/>
          <w14:ligatures w14:val="none"/>
        </w:rPr>
        <w:t>autoridad teológica a la experiencia de fe</w:t>
      </w:r>
      <w:r w:rsidRPr="00D158D5">
        <w:rPr>
          <w:rFonts w:ascii="Arial" w:eastAsia="Times New Roman" w:hAnsi="Arial" w:cs="Arial"/>
          <w:color w:val="666666"/>
          <w:kern w:val="0"/>
          <w:sz w:val="27"/>
          <w:szCs w:val="27"/>
          <w:lang w:eastAsia="es-UY"/>
          <w14:ligatures w14:val="none"/>
        </w:rPr>
        <w:t> de los cristianos. Hasta ahora se pensaba que las fuentes de la revelación eran fundamentalmente las Escrituras y la Tradición de la Iglesia. En este texto se admite y pide que se abra espacio entre los “lugares teológicos propios” de la vida de las personas y de los acontecimientos históricos.</w:t>
      </w:r>
    </w:p>
    <w:p w14:paraId="5F4054C5"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3C8E4E96" w14:textId="77777777" w:rsidR="00D158D5" w:rsidRPr="00D158D5" w:rsidRDefault="00D158D5" w:rsidP="00D158D5">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D158D5">
        <w:rPr>
          <w:rFonts w:ascii="Arial" w:eastAsia="Times New Roman" w:hAnsi="Arial" w:cs="Arial"/>
          <w:b/>
          <w:bCs/>
          <w:i/>
          <w:iCs/>
          <w:color w:val="BF4E14" w:themeColor="accent2" w:themeShade="BF"/>
          <w:kern w:val="0"/>
          <w:sz w:val="27"/>
          <w:szCs w:val="27"/>
          <w:lang w:eastAsia="es-UY"/>
          <w14:ligatures w14:val="none"/>
        </w:rPr>
        <w:t xml:space="preserve">Los tratados de Teología Fundamental, en el futuro, estarán divididos entre quienes le dan la mayor importancia a Ad </w:t>
      </w:r>
      <w:proofErr w:type="spellStart"/>
      <w:r w:rsidRPr="00D158D5">
        <w:rPr>
          <w:rFonts w:ascii="Arial" w:eastAsia="Times New Roman" w:hAnsi="Arial" w:cs="Arial"/>
          <w:b/>
          <w:bCs/>
          <w:i/>
          <w:iCs/>
          <w:color w:val="BF4E14" w:themeColor="accent2" w:themeShade="BF"/>
          <w:kern w:val="0"/>
          <w:sz w:val="27"/>
          <w:szCs w:val="27"/>
          <w:lang w:eastAsia="es-UY"/>
          <w14:ligatures w14:val="none"/>
        </w:rPr>
        <w:t>theologiam</w:t>
      </w:r>
      <w:proofErr w:type="spellEnd"/>
      <w:r w:rsidRPr="00D158D5">
        <w:rPr>
          <w:rFonts w:ascii="Arial" w:eastAsia="Times New Roman" w:hAnsi="Arial" w:cs="Arial"/>
          <w:b/>
          <w:bCs/>
          <w:i/>
          <w:iCs/>
          <w:color w:val="BF4E14" w:themeColor="accent2" w:themeShade="BF"/>
          <w:kern w:val="0"/>
          <w:sz w:val="27"/>
          <w:szCs w:val="27"/>
          <w:lang w:eastAsia="es-UY"/>
          <w14:ligatures w14:val="none"/>
        </w:rPr>
        <w:t xml:space="preserve"> </w:t>
      </w:r>
      <w:proofErr w:type="spellStart"/>
      <w:r w:rsidRPr="00D158D5">
        <w:rPr>
          <w:rFonts w:ascii="Arial" w:eastAsia="Times New Roman" w:hAnsi="Arial" w:cs="Arial"/>
          <w:b/>
          <w:bCs/>
          <w:i/>
          <w:iCs/>
          <w:color w:val="BF4E14" w:themeColor="accent2" w:themeShade="BF"/>
          <w:kern w:val="0"/>
          <w:sz w:val="27"/>
          <w:szCs w:val="27"/>
          <w:lang w:eastAsia="es-UY"/>
          <w14:ligatures w14:val="none"/>
        </w:rPr>
        <w:t>promondam</w:t>
      </w:r>
      <w:proofErr w:type="spellEnd"/>
      <w:r w:rsidRPr="00D158D5">
        <w:rPr>
          <w:rFonts w:ascii="Arial" w:eastAsia="Times New Roman" w:hAnsi="Arial" w:cs="Arial"/>
          <w:b/>
          <w:bCs/>
          <w:i/>
          <w:iCs/>
          <w:color w:val="BF4E14" w:themeColor="accent2" w:themeShade="BF"/>
          <w:kern w:val="0"/>
          <w:sz w:val="27"/>
          <w:szCs w:val="27"/>
          <w:lang w:eastAsia="es-UY"/>
          <w14:ligatures w14:val="none"/>
        </w:rPr>
        <w:t xml:space="preserve"> y quienes lo consideran una referencia interesante o simplemente lo ignoran – Jorge </w:t>
      </w:r>
      <w:proofErr w:type="spellStart"/>
      <w:r w:rsidRPr="00D158D5">
        <w:rPr>
          <w:rFonts w:ascii="Arial" w:eastAsia="Times New Roman" w:hAnsi="Arial" w:cs="Arial"/>
          <w:b/>
          <w:bCs/>
          <w:i/>
          <w:iCs/>
          <w:color w:val="BF4E14" w:themeColor="accent2" w:themeShade="BF"/>
          <w:kern w:val="0"/>
          <w:sz w:val="27"/>
          <w:szCs w:val="27"/>
          <w:lang w:eastAsia="es-UY"/>
          <w14:ligatures w14:val="none"/>
        </w:rPr>
        <w:t>Costadoat</w:t>
      </w:r>
      <w:proofErr w:type="spellEnd"/>
    </w:p>
    <w:p w14:paraId="3A0C3CD4"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00D56648" w14:textId="4200F6E3"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La constitución </w:t>
      </w:r>
      <w:proofErr w:type="spellStart"/>
      <w:r w:rsidRPr="00D158D5">
        <w:rPr>
          <w:rFonts w:ascii="Arial" w:eastAsia="Times New Roman" w:hAnsi="Arial" w:cs="Arial"/>
          <w:color w:val="666666"/>
          <w:kern w:val="0"/>
          <w:sz w:val="27"/>
          <w:szCs w:val="27"/>
          <w:lang w:eastAsia="es-UY"/>
          <w14:ligatures w14:val="none"/>
        </w:rPr>
        <w:t>Gaudium</w:t>
      </w:r>
      <w:proofErr w:type="spellEnd"/>
      <w:r w:rsidRPr="00D158D5">
        <w:rPr>
          <w:rFonts w:ascii="Arial" w:eastAsia="Times New Roman" w:hAnsi="Arial" w:cs="Arial"/>
          <w:color w:val="666666"/>
          <w:kern w:val="0"/>
          <w:sz w:val="27"/>
          <w:szCs w:val="27"/>
          <w:lang w:eastAsia="es-UY"/>
          <w14:ligatures w14:val="none"/>
        </w:rPr>
        <w:t> </w:t>
      </w:r>
      <w:r w:rsidRPr="00D158D5">
        <w:rPr>
          <w:rFonts w:ascii="Arial" w:eastAsia="Times New Roman" w:hAnsi="Arial" w:cs="Arial"/>
          <w:b/>
          <w:bCs/>
          <w:color w:val="666666"/>
          <w:kern w:val="0"/>
          <w:sz w:val="27"/>
          <w:szCs w:val="27"/>
          <w:lang w:eastAsia="es-UY"/>
          <w14:ligatures w14:val="none"/>
        </w:rPr>
        <w:t>et </w:t>
      </w:r>
      <w:proofErr w:type="spellStart"/>
      <w:r w:rsidRPr="00D158D5">
        <w:rPr>
          <w:rFonts w:ascii="Arial" w:eastAsia="Times New Roman" w:hAnsi="Arial" w:cs="Arial"/>
          <w:i/>
          <w:iCs/>
          <w:color w:val="666666"/>
          <w:kern w:val="0"/>
          <w:sz w:val="27"/>
          <w:szCs w:val="27"/>
          <w:lang w:eastAsia="es-UY"/>
          <w14:ligatures w14:val="none"/>
        </w:rPr>
        <w:t>Spes</w:t>
      </w:r>
      <w:proofErr w:type="spellEnd"/>
      <w:r w:rsidRPr="00D158D5">
        <w:rPr>
          <w:rFonts w:ascii="Arial" w:eastAsia="Times New Roman" w:hAnsi="Arial" w:cs="Arial"/>
          <w:color w:val="666666"/>
          <w:kern w:val="0"/>
          <w:sz w:val="27"/>
          <w:szCs w:val="27"/>
          <w:lang w:eastAsia="es-UY"/>
          <w14:ligatures w14:val="none"/>
        </w:rPr>
        <w:t> del Vaticano II inauguró esta forma de hacer teología a nivel magisterial. En definitiva, fue inventado por </w:t>
      </w:r>
      <w:hyperlink r:id="rId28" w:tgtFrame="_blank" w:history="1">
        <w:r w:rsidRPr="00D158D5">
          <w:rPr>
            <w:rFonts w:ascii="Arial" w:eastAsia="Times New Roman" w:hAnsi="Arial" w:cs="Arial"/>
            <w:color w:val="FC6B01"/>
            <w:kern w:val="0"/>
            <w:sz w:val="27"/>
            <w:szCs w:val="27"/>
            <w:u w:val="single"/>
            <w:lang w:eastAsia="es-UY"/>
            <w14:ligatures w14:val="none"/>
          </w:rPr>
          <w:t xml:space="preserve">Joseph </w:t>
        </w:r>
        <w:proofErr w:type="spellStart"/>
        <w:r w:rsidRPr="00D158D5">
          <w:rPr>
            <w:rFonts w:ascii="Arial" w:eastAsia="Times New Roman" w:hAnsi="Arial" w:cs="Arial"/>
            <w:color w:val="FC6B01"/>
            <w:kern w:val="0"/>
            <w:sz w:val="27"/>
            <w:szCs w:val="27"/>
            <w:u w:val="single"/>
            <w:lang w:eastAsia="es-UY"/>
            <w14:ligatures w14:val="none"/>
          </w:rPr>
          <w:t>Cardjin</w:t>
        </w:r>
        <w:proofErr w:type="spellEnd"/>
      </w:hyperlink>
      <w:r w:rsidRPr="00D158D5">
        <w:rPr>
          <w:rFonts w:ascii="Arial" w:eastAsia="Times New Roman" w:hAnsi="Arial" w:cs="Arial"/>
          <w:color w:val="666666"/>
          <w:kern w:val="0"/>
          <w:sz w:val="27"/>
          <w:szCs w:val="27"/>
          <w:lang w:eastAsia="es-UY"/>
          <w14:ligatures w14:val="none"/>
        </w:rPr>
        <w:t> , el creador del método </w:t>
      </w:r>
      <w:r w:rsidRPr="00D158D5">
        <w:rPr>
          <w:rFonts w:ascii="Arial" w:eastAsia="Times New Roman" w:hAnsi="Arial" w:cs="Arial"/>
          <w:b/>
          <w:bCs/>
          <w:color w:val="666666"/>
          <w:kern w:val="0"/>
          <w:sz w:val="27"/>
          <w:szCs w:val="27"/>
          <w:lang w:eastAsia="es-UY"/>
          <w14:ligatures w14:val="none"/>
        </w:rPr>
        <w:t>Ver-Juzgar-Actuar</w:t>
      </w:r>
      <w:r w:rsidRPr="00D158D5">
        <w:rPr>
          <w:rFonts w:ascii="Arial" w:eastAsia="Times New Roman" w:hAnsi="Arial" w:cs="Arial"/>
          <w:color w:val="666666"/>
          <w:kern w:val="0"/>
          <w:sz w:val="27"/>
          <w:szCs w:val="27"/>
          <w:lang w:eastAsia="es-UY"/>
          <w14:ligatures w14:val="none"/>
        </w:rPr>
        <w:t> (en este sentido, recomiendo el excelente libro de </w:t>
      </w:r>
      <w:proofErr w:type="spellStart"/>
      <w:r w:rsidRPr="00D158D5">
        <w:rPr>
          <w:rFonts w:ascii="Arial" w:eastAsia="Times New Roman" w:hAnsi="Arial" w:cs="Arial"/>
          <w:color w:val="666666"/>
          <w:kern w:val="0"/>
          <w:sz w:val="27"/>
          <w:szCs w:val="27"/>
          <w:lang w:eastAsia="es-UY"/>
          <w14:ligatures w14:val="none"/>
        </w:rPr>
        <w:fldChar w:fldCharType="begin"/>
      </w:r>
      <w:r w:rsidRPr="00D158D5">
        <w:rPr>
          <w:rFonts w:ascii="Arial" w:eastAsia="Times New Roman" w:hAnsi="Arial" w:cs="Arial"/>
          <w:color w:val="666666"/>
          <w:kern w:val="0"/>
          <w:sz w:val="27"/>
          <w:szCs w:val="27"/>
          <w:lang w:eastAsia="es-UY"/>
          <w14:ligatures w14:val="none"/>
        </w:rPr>
        <w:instrText>HYPERLINK "https://www.ihu.unisinos.br/categorias/613974-o-declinio-da-teologia-da-libertacao-uma-releitura-de-o-novo-rosto-do-clero-de-agenor-brighenti" \t "_blank"</w:instrText>
      </w:r>
      <w:r w:rsidRPr="00D158D5">
        <w:rPr>
          <w:rFonts w:ascii="Arial" w:eastAsia="Times New Roman" w:hAnsi="Arial" w:cs="Arial"/>
          <w:color w:val="666666"/>
          <w:kern w:val="0"/>
          <w:sz w:val="27"/>
          <w:szCs w:val="27"/>
          <w:lang w:eastAsia="es-UY"/>
          <w14:ligatures w14:val="none"/>
        </w:rPr>
      </w:r>
      <w:r w:rsidRPr="00D158D5">
        <w:rPr>
          <w:rFonts w:ascii="Arial" w:eastAsia="Times New Roman" w:hAnsi="Arial" w:cs="Arial"/>
          <w:color w:val="666666"/>
          <w:kern w:val="0"/>
          <w:sz w:val="27"/>
          <w:szCs w:val="27"/>
          <w:lang w:eastAsia="es-UY"/>
          <w14:ligatures w14:val="none"/>
        </w:rPr>
        <w:fldChar w:fldCharType="separate"/>
      </w:r>
      <w:r w:rsidRPr="00D158D5">
        <w:rPr>
          <w:rFonts w:ascii="Arial" w:eastAsia="Times New Roman" w:hAnsi="Arial" w:cs="Arial"/>
          <w:color w:val="FC6B01"/>
          <w:kern w:val="0"/>
          <w:sz w:val="27"/>
          <w:szCs w:val="27"/>
          <w:u w:val="single"/>
          <w:lang w:eastAsia="es-UY"/>
          <w14:ligatures w14:val="none"/>
        </w:rPr>
        <w:t>Agenor</w:t>
      </w:r>
      <w:proofErr w:type="spellEnd"/>
      <w:r w:rsidRPr="00D158D5">
        <w:rPr>
          <w:rFonts w:ascii="Arial" w:eastAsia="Times New Roman" w:hAnsi="Arial" w:cs="Arial"/>
          <w:color w:val="FC6B01"/>
          <w:kern w:val="0"/>
          <w:sz w:val="27"/>
          <w:szCs w:val="27"/>
          <w:u w:val="single"/>
          <w:lang w:eastAsia="es-UY"/>
          <w14:ligatures w14:val="none"/>
        </w:rPr>
        <w:t xml:space="preserve"> </w:t>
      </w:r>
      <w:proofErr w:type="spellStart"/>
      <w:r w:rsidRPr="00D158D5">
        <w:rPr>
          <w:rFonts w:ascii="Arial" w:eastAsia="Times New Roman" w:hAnsi="Arial" w:cs="Arial"/>
          <w:color w:val="FC6B01"/>
          <w:kern w:val="0"/>
          <w:sz w:val="27"/>
          <w:szCs w:val="27"/>
          <w:u w:val="single"/>
          <w:lang w:eastAsia="es-UY"/>
          <w14:ligatures w14:val="none"/>
        </w:rPr>
        <w:t>Brighenti</w:t>
      </w:r>
      <w:proofErr w:type="spellEnd"/>
      <w:r w:rsidRPr="00D158D5">
        <w:rPr>
          <w:rFonts w:ascii="Arial" w:eastAsia="Times New Roman" w:hAnsi="Arial" w:cs="Arial"/>
          <w:color w:val="666666"/>
          <w:kern w:val="0"/>
          <w:sz w:val="27"/>
          <w:szCs w:val="27"/>
          <w:lang w:eastAsia="es-UY"/>
          <w14:ligatures w14:val="none"/>
        </w:rPr>
        <w:fldChar w:fldCharType="end"/>
      </w:r>
      <w:r w:rsidRPr="00D158D5">
        <w:rPr>
          <w:rFonts w:ascii="Arial" w:eastAsia="Times New Roman" w:hAnsi="Arial" w:cs="Arial"/>
          <w:color w:val="666666"/>
          <w:kern w:val="0"/>
          <w:sz w:val="27"/>
          <w:szCs w:val="27"/>
          <w:lang w:eastAsia="es-UY"/>
          <w14:ligatures w14:val="none"/>
        </w:rPr>
        <w:t> sobre este método). En </w:t>
      </w:r>
      <w:r w:rsidRPr="00D158D5">
        <w:rPr>
          <w:rFonts w:ascii="Arial" w:eastAsia="Times New Roman" w:hAnsi="Arial" w:cs="Arial"/>
          <w:b/>
          <w:bCs/>
          <w:color w:val="666666"/>
          <w:kern w:val="0"/>
          <w:sz w:val="27"/>
          <w:szCs w:val="27"/>
          <w:lang w:eastAsia="es-UY"/>
          <w14:ligatures w14:val="none"/>
        </w:rPr>
        <w:t>el Vaticano II</w:t>
      </w:r>
      <w:r w:rsidRPr="00D158D5">
        <w:rPr>
          <w:rFonts w:ascii="Arial" w:eastAsia="Times New Roman" w:hAnsi="Arial" w:cs="Arial"/>
          <w:color w:val="666666"/>
          <w:kern w:val="0"/>
          <w:sz w:val="27"/>
          <w:szCs w:val="27"/>
          <w:lang w:eastAsia="es-UY"/>
          <w14:ligatures w14:val="none"/>
        </w:rPr>
        <w:t> , los más grandes teólogos discutieron este método. No les parecía posible aceptar un método teológico que incluyera un momento inductivo. Se hablaba tímidamente de “signos de los tiempos”, aunque ésta era la categoría teológica que servía para perfilar la constitución con miras a establecer un </w:t>
      </w:r>
      <w:hyperlink r:id="rId29" w:tgtFrame="_blank" w:history="1">
        <w:r w:rsidRPr="00D158D5">
          <w:rPr>
            <w:rFonts w:ascii="Arial" w:eastAsia="Times New Roman" w:hAnsi="Arial" w:cs="Arial"/>
            <w:color w:val="FC6B01"/>
            <w:kern w:val="0"/>
            <w:sz w:val="27"/>
            <w:szCs w:val="27"/>
            <w:u w:val="single"/>
            <w:lang w:eastAsia="es-UY"/>
            <w14:ligatures w14:val="none"/>
          </w:rPr>
          <w:t>diálogo entre la Iglesia y el mundo contemporáneo</w:t>
        </w:r>
      </w:hyperlink>
      <w:r w:rsidRPr="00D158D5">
        <w:rPr>
          <w:rFonts w:ascii="Arial" w:eastAsia="Times New Roman" w:hAnsi="Arial" w:cs="Arial"/>
          <w:color w:val="666666"/>
          <w:kern w:val="0"/>
          <w:sz w:val="27"/>
          <w:szCs w:val="27"/>
          <w:lang w:eastAsia="es-UY"/>
          <w14:ligatures w14:val="none"/>
        </w:rPr>
        <w:t> .</w:t>
      </w:r>
    </w:p>
    <w:p w14:paraId="7A146159"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15C18CFC"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En cualquier caso, no conozco ningún documento del magisterio que afirme tan claramente, como lo hace  </w:t>
      </w:r>
      <w:r w:rsidRPr="00D158D5">
        <w:rPr>
          <w:rFonts w:ascii="Arial" w:eastAsia="Times New Roman" w:hAnsi="Arial" w:cs="Arial"/>
          <w:i/>
          <w:iCs/>
          <w:color w:val="666666"/>
          <w:kern w:val="0"/>
          <w:sz w:val="27"/>
          <w:szCs w:val="27"/>
          <w:lang w:eastAsia="es-UY"/>
          <w14:ligatures w14:val="none"/>
        </w:rPr>
        <w:t xml:space="preserve">Ad </w:t>
      </w:r>
      <w:proofErr w:type="spellStart"/>
      <w:r w:rsidRPr="00D158D5">
        <w:rPr>
          <w:rFonts w:ascii="Arial" w:eastAsia="Times New Roman" w:hAnsi="Arial" w:cs="Arial"/>
          <w:i/>
          <w:iCs/>
          <w:color w:val="666666"/>
          <w:kern w:val="0"/>
          <w:sz w:val="27"/>
          <w:szCs w:val="27"/>
          <w:lang w:eastAsia="es-UY"/>
          <w14:ligatures w14:val="none"/>
        </w:rPr>
        <w:t>theologiam</w:t>
      </w:r>
      <w:proofErr w:type="spellEnd"/>
      <w:r w:rsidRPr="00D158D5">
        <w:rPr>
          <w:rFonts w:ascii="Arial" w:eastAsia="Times New Roman" w:hAnsi="Arial" w:cs="Arial"/>
          <w:i/>
          <w:iCs/>
          <w:color w:val="666666"/>
          <w:kern w:val="0"/>
          <w:sz w:val="27"/>
          <w:szCs w:val="27"/>
          <w:lang w:eastAsia="es-UY"/>
          <w14:ligatures w14:val="none"/>
        </w:rPr>
        <w:t xml:space="preserve"> </w:t>
      </w:r>
      <w:proofErr w:type="spellStart"/>
      <w:r w:rsidRPr="00D158D5">
        <w:rPr>
          <w:rFonts w:ascii="Arial" w:eastAsia="Times New Roman" w:hAnsi="Arial" w:cs="Arial"/>
          <w:i/>
          <w:iCs/>
          <w:color w:val="666666"/>
          <w:kern w:val="0"/>
          <w:sz w:val="27"/>
          <w:szCs w:val="27"/>
          <w:lang w:eastAsia="es-UY"/>
          <w14:ligatures w14:val="none"/>
        </w:rPr>
        <w:t>promondam</w:t>
      </w:r>
      <w:proofErr w:type="spellEnd"/>
      <w:r w:rsidRPr="00D158D5">
        <w:rPr>
          <w:rFonts w:ascii="Arial" w:eastAsia="Times New Roman" w:hAnsi="Arial" w:cs="Arial"/>
          <w:color w:val="666666"/>
          <w:kern w:val="0"/>
          <w:sz w:val="27"/>
          <w:szCs w:val="27"/>
          <w:lang w:eastAsia="es-UY"/>
          <w14:ligatures w14:val="none"/>
        </w:rPr>
        <w:t xml:space="preserve"> , que </w:t>
      </w:r>
      <w:r w:rsidRPr="00D158D5">
        <w:rPr>
          <w:rFonts w:ascii="Arial" w:eastAsia="Times New Roman" w:hAnsi="Arial" w:cs="Arial"/>
          <w:color w:val="666666"/>
          <w:kern w:val="0"/>
          <w:sz w:val="27"/>
          <w:szCs w:val="27"/>
          <w:lang w:eastAsia="es-UY"/>
          <w14:ligatures w14:val="none"/>
        </w:rPr>
        <w:lastRenderedPageBreak/>
        <w:t>Dios habla hoy y no sólo en la Biblia. Este sencillo texto –no sé si fue traducido al portugués, no hay traducción al español– habla de una revolución en la historia de la teología. Los tratados de </w:t>
      </w:r>
      <w:r w:rsidRPr="00D158D5">
        <w:rPr>
          <w:rFonts w:ascii="Arial" w:eastAsia="Times New Roman" w:hAnsi="Arial" w:cs="Arial"/>
          <w:b/>
          <w:bCs/>
          <w:color w:val="666666"/>
          <w:kern w:val="0"/>
          <w:sz w:val="27"/>
          <w:szCs w:val="27"/>
          <w:lang w:eastAsia="es-UY"/>
          <w14:ligatures w14:val="none"/>
        </w:rPr>
        <w:t>Teología Fundamental</w:t>
      </w:r>
      <w:r w:rsidRPr="00D158D5">
        <w:rPr>
          <w:rFonts w:ascii="Arial" w:eastAsia="Times New Roman" w:hAnsi="Arial" w:cs="Arial"/>
          <w:color w:val="666666"/>
          <w:kern w:val="0"/>
          <w:sz w:val="27"/>
          <w:szCs w:val="27"/>
          <w:lang w:eastAsia="es-UY"/>
          <w14:ligatures w14:val="none"/>
        </w:rPr>
        <w:t> , en el futuro, se dividirán entre quienes dan máxima importancia al </w:t>
      </w:r>
      <w:hyperlink r:id="rId30" w:tgtFrame="_blank" w:history="1">
        <w:r w:rsidRPr="00D158D5">
          <w:rPr>
            <w:rFonts w:ascii="Arial" w:eastAsia="Times New Roman" w:hAnsi="Arial" w:cs="Arial"/>
            <w:color w:val="FC6B01"/>
            <w:kern w:val="0"/>
            <w:sz w:val="27"/>
            <w:szCs w:val="27"/>
            <w:u w:val="single"/>
            <w:lang w:eastAsia="es-UY"/>
            <w14:ligatures w14:val="none"/>
          </w:rPr>
          <w:t xml:space="preserve">Ad </w:t>
        </w:r>
        <w:proofErr w:type="spellStart"/>
        <w:r w:rsidRPr="00D158D5">
          <w:rPr>
            <w:rFonts w:ascii="Arial" w:eastAsia="Times New Roman" w:hAnsi="Arial" w:cs="Arial"/>
            <w:color w:val="FC6B01"/>
            <w:kern w:val="0"/>
            <w:sz w:val="27"/>
            <w:szCs w:val="27"/>
            <w:u w:val="single"/>
            <w:lang w:eastAsia="es-UY"/>
            <w14:ligatures w14:val="none"/>
          </w:rPr>
          <w:t>theologiam</w:t>
        </w:r>
        <w:proofErr w:type="spellEnd"/>
        <w:r w:rsidRPr="00D158D5">
          <w:rPr>
            <w:rFonts w:ascii="Arial" w:eastAsia="Times New Roman" w:hAnsi="Arial" w:cs="Arial"/>
            <w:color w:val="FC6B01"/>
            <w:kern w:val="0"/>
            <w:sz w:val="27"/>
            <w:szCs w:val="27"/>
            <w:u w:val="single"/>
            <w:lang w:eastAsia="es-UY"/>
            <w14:ligatures w14:val="none"/>
          </w:rPr>
          <w:t xml:space="preserve"> </w:t>
        </w:r>
        <w:proofErr w:type="spellStart"/>
        <w:r w:rsidRPr="00D158D5">
          <w:rPr>
            <w:rFonts w:ascii="Arial" w:eastAsia="Times New Roman" w:hAnsi="Arial" w:cs="Arial"/>
            <w:color w:val="FC6B01"/>
            <w:kern w:val="0"/>
            <w:sz w:val="27"/>
            <w:szCs w:val="27"/>
            <w:u w:val="single"/>
            <w:lang w:eastAsia="es-UY"/>
            <w14:ligatures w14:val="none"/>
          </w:rPr>
          <w:t>promondam</w:t>
        </w:r>
        <w:proofErr w:type="spellEnd"/>
      </w:hyperlink>
      <w:r w:rsidRPr="00D158D5">
        <w:rPr>
          <w:rFonts w:ascii="Arial" w:eastAsia="Times New Roman" w:hAnsi="Arial" w:cs="Arial"/>
          <w:i/>
          <w:iCs/>
          <w:color w:val="666666"/>
          <w:kern w:val="0"/>
          <w:sz w:val="27"/>
          <w:szCs w:val="27"/>
          <w:lang w:eastAsia="es-UY"/>
          <w14:ligatures w14:val="none"/>
        </w:rPr>
        <w:t> </w:t>
      </w:r>
      <w:r w:rsidRPr="00D158D5">
        <w:rPr>
          <w:rFonts w:ascii="Arial" w:eastAsia="Times New Roman" w:hAnsi="Arial" w:cs="Arial"/>
          <w:color w:val="666666"/>
          <w:kern w:val="0"/>
          <w:sz w:val="27"/>
          <w:szCs w:val="27"/>
          <w:lang w:eastAsia="es-UY"/>
          <w14:ligatures w14:val="none"/>
        </w:rPr>
        <w:t> y quienes lo consideran una referencia interesante o simplemente lo ignoran.</w:t>
      </w:r>
    </w:p>
    <w:p w14:paraId="1FBAE6F7"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3D4A5532" w14:textId="77777777" w:rsidR="00D158D5" w:rsidRPr="00D158D5" w:rsidRDefault="00D158D5" w:rsidP="00D158D5">
      <w:pPr>
        <w:spacing w:after="0" w:line="240" w:lineRule="auto"/>
        <w:jc w:val="both"/>
        <w:rPr>
          <w:rFonts w:ascii="Arial" w:eastAsia="Times New Roman" w:hAnsi="Arial" w:cs="Arial"/>
          <w:b/>
          <w:bCs/>
          <w:color w:val="BF4E14" w:themeColor="accent2" w:themeShade="BF"/>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IHU – ¿Qué ideas de las constituciones del Vaticano II pueden inspirar renovaciones pastorales y una Iglesia más sinodal?</w:t>
      </w:r>
    </w:p>
    <w:p w14:paraId="608F693F"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67B3469A"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Jorge </w:t>
      </w:r>
      <w:proofErr w:type="spellStart"/>
      <w:r w:rsidRPr="00D158D5">
        <w:rPr>
          <w:rFonts w:ascii="Arial" w:eastAsia="Times New Roman" w:hAnsi="Arial" w:cs="Arial"/>
          <w:b/>
          <w:bCs/>
          <w:color w:val="BF4E14" w:themeColor="accent2" w:themeShade="BF"/>
          <w:kern w:val="0"/>
          <w:sz w:val="27"/>
          <w:szCs w:val="27"/>
          <w:lang w:eastAsia="es-UY"/>
          <w14:ligatures w14:val="none"/>
        </w:rPr>
        <w:t>Costadoat</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w:t>
      </w:r>
      <w:r w:rsidRPr="00D158D5">
        <w:rPr>
          <w:rFonts w:ascii="Arial" w:eastAsia="Times New Roman" w:hAnsi="Arial" w:cs="Arial"/>
          <w:b/>
          <w:bCs/>
          <w:color w:val="666666"/>
          <w:kern w:val="0"/>
          <w:sz w:val="27"/>
          <w:szCs w:val="27"/>
          <w:lang w:eastAsia="es-UY"/>
          <w14:ligatures w14:val="none"/>
        </w:rPr>
        <w:t>–</w:t>
      </w:r>
      <w:r w:rsidRPr="00D158D5">
        <w:rPr>
          <w:rFonts w:ascii="Arial" w:eastAsia="Times New Roman" w:hAnsi="Arial" w:cs="Arial"/>
          <w:color w:val="666666"/>
          <w:kern w:val="0"/>
          <w:sz w:val="27"/>
          <w:szCs w:val="27"/>
          <w:lang w:eastAsia="es-UY"/>
          <w14:ligatures w14:val="none"/>
        </w:rPr>
        <w:t> Lo más importante es seguir la convicción de </w:t>
      </w:r>
      <w:r w:rsidRPr="00D158D5">
        <w:rPr>
          <w:rFonts w:ascii="Arial" w:eastAsia="Times New Roman" w:hAnsi="Arial" w:cs="Arial"/>
          <w:b/>
          <w:bCs/>
          <w:color w:val="666666"/>
          <w:kern w:val="0"/>
          <w:sz w:val="27"/>
          <w:szCs w:val="27"/>
          <w:lang w:eastAsia="es-UY"/>
          <w14:ligatures w14:val="none"/>
        </w:rPr>
        <w:t>Juan XXIII</w:t>
      </w:r>
      <w:r w:rsidRPr="00D158D5">
        <w:rPr>
          <w:rFonts w:ascii="Arial" w:eastAsia="Times New Roman" w:hAnsi="Arial" w:cs="Arial"/>
          <w:color w:val="666666"/>
          <w:kern w:val="0"/>
          <w:sz w:val="27"/>
          <w:szCs w:val="27"/>
          <w:lang w:eastAsia="es-UY"/>
          <w14:ligatures w14:val="none"/>
        </w:rPr>
        <w:t> de hacer </w:t>
      </w:r>
      <w:r w:rsidRPr="00D158D5">
        <w:rPr>
          <w:rFonts w:ascii="Arial" w:eastAsia="Times New Roman" w:hAnsi="Arial" w:cs="Arial"/>
          <w:b/>
          <w:bCs/>
          <w:color w:val="666666"/>
          <w:kern w:val="0"/>
          <w:sz w:val="27"/>
          <w:szCs w:val="27"/>
          <w:lang w:eastAsia="es-UY"/>
          <w14:ligatures w14:val="none"/>
        </w:rPr>
        <w:t>del Vaticano II</w:t>
      </w:r>
      <w:r w:rsidRPr="00D158D5">
        <w:rPr>
          <w:rFonts w:ascii="Arial" w:eastAsia="Times New Roman" w:hAnsi="Arial" w:cs="Arial"/>
          <w:color w:val="666666"/>
          <w:kern w:val="0"/>
          <w:sz w:val="27"/>
          <w:szCs w:val="27"/>
          <w:lang w:eastAsia="es-UY"/>
          <w14:ligatures w14:val="none"/>
        </w:rPr>
        <w:t> un concilio pastoral. La Iglesia, según el buen Papa, debería hacer un </w:t>
      </w:r>
      <w:r w:rsidRPr="00D158D5">
        <w:rPr>
          <w:rFonts w:ascii="Arial" w:eastAsia="Times New Roman" w:hAnsi="Arial" w:cs="Arial"/>
          <w:i/>
          <w:iCs/>
          <w:color w:val="666666"/>
          <w:kern w:val="0"/>
          <w:sz w:val="27"/>
          <w:szCs w:val="27"/>
          <w:lang w:eastAsia="es-UY"/>
          <w14:ligatures w14:val="none"/>
        </w:rPr>
        <w:t>aggiornamento</w:t>
      </w:r>
      <w:r w:rsidRPr="00D158D5">
        <w:rPr>
          <w:rFonts w:ascii="Arial" w:eastAsia="Times New Roman" w:hAnsi="Arial" w:cs="Arial"/>
          <w:color w:val="666666"/>
          <w:kern w:val="0"/>
          <w:sz w:val="27"/>
          <w:szCs w:val="27"/>
          <w:lang w:eastAsia="es-UY"/>
          <w14:ligatures w14:val="none"/>
        </w:rPr>
        <w:t> para anunciar el Evangelio de manera que los contemporáneos puedan considerarlo Buena Nueva.</w:t>
      </w:r>
    </w:p>
    <w:p w14:paraId="4C75608C"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63A86599"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Un elemento clave fue presentar a la Iglesia como una comunidad en la que los miembros mantenían relaciones fraternales entre sí. El capítulo II de </w:t>
      </w:r>
      <w:r w:rsidRPr="00D158D5">
        <w:rPr>
          <w:rFonts w:ascii="Arial" w:eastAsia="Times New Roman" w:hAnsi="Arial" w:cs="Arial"/>
          <w:i/>
          <w:iCs/>
          <w:color w:val="666666"/>
          <w:kern w:val="0"/>
          <w:sz w:val="27"/>
          <w:szCs w:val="27"/>
          <w:lang w:eastAsia="es-UY"/>
          <w14:ligatures w14:val="none"/>
        </w:rPr>
        <w:t>Lumen Gentium</w:t>
      </w:r>
      <w:r w:rsidRPr="00D158D5">
        <w:rPr>
          <w:rFonts w:ascii="Arial" w:eastAsia="Times New Roman" w:hAnsi="Arial" w:cs="Arial"/>
          <w:color w:val="666666"/>
          <w:kern w:val="0"/>
          <w:sz w:val="27"/>
          <w:szCs w:val="27"/>
          <w:lang w:eastAsia="es-UY"/>
          <w14:ligatures w14:val="none"/>
        </w:rPr>
        <w:t> tiene mayor relevancia. La Iglesia es el Pueblo de Dios. El bautismo </w:t>
      </w:r>
      <w:r w:rsidRPr="00D158D5">
        <w:rPr>
          <w:rFonts w:ascii="Arial" w:eastAsia="Times New Roman" w:hAnsi="Arial" w:cs="Arial"/>
          <w:b/>
          <w:bCs/>
          <w:color w:val="666666"/>
          <w:kern w:val="0"/>
          <w:sz w:val="27"/>
          <w:szCs w:val="27"/>
          <w:lang w:eastAsia="es-UY"/>
          <w14:ligatures w14:val="none"/>
        </w:rPr>
        <w:t>nivela</w:t>
      </w:r>
      <w:r w:rsidRPr="00D158D5">
        <w:rPr>
          <w:rFonts w:ascii="Arial" w:eastAsia="Times New Roman" w:hAnsi="Arial" w:cs="Arial"/>
          <w:color w:val="666666"/>
          <w:kern w:val="0"/>
          <w:sz w:val="27"/>
          <w:szCs w:val="27"/>
          <w:lang w:eastAsia="es-UY"/>
          <w14:ligatures w14:val="none"/>
        </w:rPr>
        <w:t> el campo de juego. Ante cualquier organización y autoridad que nos atribuyamos, somos hermanos porque fuimos bautizados en Cristo.</w:t>
      </w:r>
    </w:p>
    <w:p w14:paraId="4DEBF1F0"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p>
    <w:p w14:paraId="4E4E8EC0"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 xml:space="preserve">Si la misión de la Iglesia es anunciar la posibilidad de un mundo fraterno, debe vivir la fraternidad. La </w:t>
      </w:r>
      <w:proofErr w:type="spellStart"/>
      <w:r w:rsidRPr="00D158D5">
        <w:rPr>
          <w:rFonts w:ascii="Arial" w:eastAsia="Times New Roman" w:hAnsi="Arial" w:cs="Arial"/>
          <w:color w:val="666666"/>
          <w:kern w:val="0"/>
          <w:sz w:val="27"/>
          <w:szCs w:val="27"/>
          <w:lang w:eastAsia="es-UY"/>
          <w14:ligatures w14:val="none"/>
        </w:rPr>
        <w:t>sinodalidad</w:t>
      </w:r>
      <w:proofErr w:type="spellEnd"/>
      <w:r w:rsidRPr="00D158D5">
        <w:rPr>
          <w:rFonts w:ascii="Arial" w:eastAsia="Times New Roman" w:hAnsi="Arial" w:cs="Arial"/>
          <w:color w:val="666666"/>
          <w:kern w:val="0"/>
          <w:sz w:val="27"/>
          <w:szCs w:val="27"/>
          <w:lang w:eastAsia="es-UY"/>
          <w14:ligatures w14:val="none"/>
        </w:rPr>
        <w:t xml:space="preserve"> consiste en que quienes hemos estado unidos por Cristo, el hermano mayor, recorramos este camino. Diría el Hermano universal, </w:t>
      </w:r>
      <w:hyperlink r:id="rId31" w:tgtFrame="_blank" w:history="1">
        <w:r w:rsidRPr="00D158D5">
          <w:rPr>
            <w:rFonts w:ascii="Arial" w:eastAsia="Times New Roman" w:hAnsi="Arial" w:cs="Arial"/>
            <w:color w:val="FC6B01"/>
            <w:kern w:val="0"/>
            <w:sz w:val="27"/>
            <w:szCs w:val="27"/>
            <w:u w:val="single"/>
            <w:lang w:eastAsia="es-UY"/>
            <w14:ligatures w14:val="none"/>
          </w:rPr>
          <w:t>Pedro Trigo</w:t>
        </w:r>
      </w:hyperlink>
      <w:r w:rsidRPr="00D158D5">
        <w:rPr>
          <w:rFonts w:ascii="Arial" w:eastAsia="Times New Roman" w:hAnsi="Arial" w:cs="Arial"/>
          <w:color w:val="666666"/>
          <w:kern w:val="0"/>
          <w:sz w:val="27"/>
          <w:szCs w:val="27"/>
          <w:lang w:eastAsia="es-UY"/>
          <w14:ligatures w14:val="none"/>
        </w:rPr>
        <w:t> .</w:t>
      </w:r>
    </w:p>
    <w:p w14:paraId="4CFC8E68" w14:textId="77777777" w:rsidR="00D158D5" w:rsidRPr="00D158D5" w:rsidRDefault="00D158D5" w:rsidP="00D158D5">
      <w:pPr>
        <w:spacing w:after="0" w:line="240" w:lineRule="auto"/>
        <w:rPr>
          <w:rFonts w:ascii="Arial" w:eastAsia="Times New Roman" w:hAnsi="Arial" w:cs="Arial"/>
          <w:color w:val="666666"/>
          <w:kern w:val="0"/>
          <w:sz w:val="27"/>
          <w:szCs w:val="27"/>
          <w:lang w:eastAsia="es-UY"/>
          <w14:ligatures w14:val="none"/>
        </w:rPr>
      </w:pPr>
    </w:p>
    <w:p w14:paraId="36C7325E" w14:textId="77777777" w:rsidR="00D158D5" w:rsidRDefault="00D158D5" w:rsidP="00D158D5">
      <w:pPr>
        <w:spacing w:after="0" w:line="240" w:lineRule="auto"/>
        <w:jc w:val="both"/>
        <w:rPr>
          <w:rFonts w:ascii="Arial" w:eastAsia="Times New Roman" w:hAnsi="Arial" w:cs="Arial"/>
          <w:b/>
          <w:bCs/>
          <w:color w:val="BF4E14" w:themeColor="accent2" w:themeShade="BF"/>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IHU – ¿Cómo ve el panorama teológico en América Latina?</w:t>
      </w:r>
    </w:p>
    <w:p w14:paraId="3FAE57CC" w14:textId="77777777" w:rsidR="00D158D5" w:rsidRPr="00D158D5" w:rsidRDefault="00D158D5" w:rsidP="00D158D5">
      <w:pPr>
        <w:spacing w:after="0" w:line="240" w:lineRule="auto"/>
        <w:jc w:val="both"/>
        <w:rPr>
          <w:rFonts w:ascii="Arial" w:eastAsia="Times New Roman" w:hAnsi="Arial" w:cs="Arial"/>
          <w:color w:val="BF4E14" w:themeColor="accent2" w:themeShade="BF"/>
          <w:kern w:val="0"/>
          <w:sz w:val="27"/>
          <w:szCs w:val="27"/>
          <w:lang w:eastAsia="es-UY"/>
          <w14:ligatures w14:val="none"/>
        </w:rPr>
      </w:pPr>
    </w:p>
    <w:p w14:paraId="12E41917"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Jorge </w:t>
      </w:r>
      <w:proofErr w:type="spellStart"/>
      <w:r w:rsidRPr="00D158D5">
        <w:rPr>
          <w:rFonts w:ascii="Arial" w:eastAsia="Times New Roman" w:hAnsi="Arial" w:cs="Arial"/>
          <w:b/>
          <w:bCs/>
          <w:color w:val="BF4E14" w:themeColor="accent2" w:themeShade="BF"/>
          <w:kern w:val="0"/>
          <w:sz w:val="27"/>
          <w:szCs w:val="27"/>
          <w:lang w:eastAsia="es-UY"/>
          <w14:ligatures w14:val="none"/>
        </w:rPr>
        <w:t>Costadoat</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w:t>
      </w:r>
      <w:r w:rsidRPr="00D158D5">
        <w:rPr>
          <w:rFonts w:ascii="Arial" w:eastAsia="Times New Roman" w:hAnsi="Arial" w:cs="Arial"/>
          <w:b/>
          <w:bCs/>
          <w:color w:val="666666"/>
          <w:kern w:val="0"/>
          <w:sz w:val="27"/>
          <w:szCs w:val="27"/>
          <w:lang w:eastAsia="es-UY"/>
          <w14:ligatures w14:val="none"/>
        </w:rPr>
        <w:t>–</w:t>
      </w:r>
      <w:r w:rsidRPr="00D158D5">
        <w:rPr>
          <w:rFonts w:ascii="Arial" w:eastAsia="Times New Roman" w:hAnsi="Arial" w:cs="Arial"/>
          <w:color w:val="666666"/>
          <w:kern w:val="0"/>
          <w:sz w:val="27"/>
          <w:szCs w:val="27"/>
          <w:lang w:eastAsia="es-UY"/>
          <w14:ligatures w14:val="none"/>
        </w:rPr>
        <w:t> El panorama más importante es el que abrió </w:t>
      </w:r>
      <w:hyperlink r:id="rId32" w:tgtFrame="_blank" w:history="1">
        <w:r w:rsidRPr="00D158D5">
          <w:rPr>
            <w:rFonts w:ascii="Arial" w:eastAsia="Times New Roman" w:hAnsi="Arial" w:cs="Arial"/>
            <w:b/>
            <w:bCs/>
            <w:color w:val="FC6B01"/>
            <w:kern w:val="0"/>
            <w:sz w:val="27"/>
            <w:szCs w:val="27"/>
            <w:u w:val="single"/>
            <w:lang w:eastAsia="es-UY"/>
            <w14:ligatures w14:val="none"/>
          </w:rPr>
          <w:t>Leonardo </w:t>
        </w:r>
        <w:proofErr w:type="spellStart"/>
        <w:r w:rsidRPr="00D158D5">
          <w:rPr>
            <w:rFonts w:ascii="Arial" w:eastAsia="Times New Roman" w:hAnsi="Arial" w:cs="Arial"/>
            <w:b/>
            <w:bCs/>
            <w:color w:val="FC6B01"/>
            <w:kern w:val="0"/>
            <w:sz w:val="27"/>
            <w:szCs w:val="27"/>
            <w:u w:val="single"/>
            <w:lang w:eastAsia="es-UY"/>
            <w14:ligatures w14:val="none"/>
          </w:rPr>
          <w:t>Boff</w:t>
        </w:r>
        <w:proofErr w:type="spellEnd"/>
      </w:hyperlink>
      <w:r w:rsidRPr="00D158D5">
        <w:rPr>
          <w:rFonts w:ascii="Arial" w:eastAsia="Times New Roman" w:hAnsi="Arial" w:cs="Arial"/>
          <w:color w:val="666666"/>
          <w:kern w:val="0"/>
          <w:sz w:val="27"/>
          <w:szCs w:val="27"/>
          <w:lang w:eastAsia="es-UY"/>
          <w14:ligatures w14:val="none"/>
        </w:rPr>
        <w:t> .</w:t>
      </w:r>
    </w:p>
    <w:p w14:paraId="53A35222"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El gran signo de los tiempos es la conciencia de </w:t>
      </w:r>
      <w:hyperlink r:id="rId33" w:tgtFrame="_blank" w:history="1">
        <w:r w:rsidRPr="00D158D5">
          <w:rPr>
            <w:rFonts w:ascii="Arial" w:eastAsia="Times New Roman" w:hAnsi="Arial" w:cs="Arial"/>
            <w:color w:val="FC6B01"/>
            <w:kern w:val="0"/>
            <w:sz w:val="27"/>
            <w:szCs w:val="27"/>
            <w:u w:val="single"/>
            <w:lang w:eastAsia="es-UY"/>
            <w14:ligatures w14:val="none"/>
          </w:rPr>
          <w:t>la catástrofe ecológica y medioambiental</w:t>
        </w:r>
      </w:hyperlink>
      <w:r w:rsidRPr="00D158D5">
        <w:rPr>
          <w:rFonts w:ascii="Arial" w:eastAsia="Times New Roman" w:hAnsi="Arial" w:cs="Arial"/>
          <w:color w:val="666666"/>
          <w:kern w:val="0"/>
          <w:sz w:val="27"/>
          <w:szCs w:val="27"/>
          <w:lang w:eastAsia="es-UY"/>
          <w14:ligatures w14:val="none"/>
        </w:rPr>
        <w:t> . En línea con </w:t>
      </w:r>
      <w:hyperlink r:id="rId34" w:tgtFrame="_blank" w:history="1">
        <w:r w:rsidRPr="00D158D5">
          <w:rPr>
            <w:rFonts w:ascii="Arial" w:eastAsia="Times New Roman" w:hAnsi="Arial" w:cs="Arial"/>
            <w:b/>
            <w:bCs/>
            <w:i/>
            <w:iCs/>
            <w:color w:val="FC6B01"/>
            <w:kern w:val="0"/>
            <w:sz w:val="27"/>
            <w:szCs w:val="27"/>
            <w:u w:val="single"/>
            <w:lang w:eastAsia="es-UY"/>
            <w14:ligatures w14:val="none"/>
          </w:rPr>
          <w:t xml:space="preserve">Ad </w:t>
        </w:r>
        <w:proofErr w:type="spellStart"/>
        <w:r w:rsidRPr="00D158D5">
          <w:rPr>
            <w:rFonts w:ascii="Arial" w:eastAsia="Times New Roman" w:hAnsi="Arial" w:cs="Arial"/>
            <w:b/>
            <w:bCs/>
            <w:i/>
            <w:iCs/>
            <w:color w:val="FC6B01"/>
            <w:kern w:val="0"/>
            <w:sz w:val="27"/>
            <w:szCs w:val="27"/>
            <w:u w:val="single"/>
            <w:lang w:eastAsia="es-UY"/>
            <w14:ligatures w14:val="none"/>
          </w:rPr>
          <w:t>theologiam</w:t>
        </w:r>
        <w:proofErr w:type="spellEnd"/>
        <w:r w:rsidRPr="00D158D5">
          <w:rPr>
            <w:rFonts w:ascii="Arial" w:eastAsia="Times New Roman" w:hAnsi="Arial" w:cs="Arial"/>
            <w:b/>
            <w:bCs/>
            <w:i/>
            <w:iCs/>
            <w:color w:val="FC6B01"/>
            <w:kern w:val="0"/>
            <w:sz w:val="27"/>
            <w:szCs w:val="27"/>
            <w:u w:val="single"/>
            <w:lang w:eastAsia="es-UY"/>
            <w14:ligatures w14:val="none"/>
          </w:rPr>
          <w:t xml:space="preserve"> </w:t>
        </w:r>
        <w:proofErr w:type="spellStart"/>
        <w:r w:rsidRPr="00D158D5">
          <w:rPr>
            <w:rFonts w:ascii="Arial" w:eastAsia="Times New Roman" w:hAnsi="Arial" w:cs="Arial"/>
            <w:b/>
            <w:bCs/>
            <w:i/>
            <w:iCs/>
            <w:color w:val="FC6B01"/>
            <w:kern w:val="0"/>
            <w:sz w:val="27"/>
            <w:szCs w:val="27"/>
            <w:u w:val="single"/>
            <w:lang w:eastAsia="es-UY"/>
            <w14:ligatures w14:val="none"/>
          </w:rPr>
          <w:t>promonda</w:t>
        </w:r>
        <w:proofErr w:type="spellEnd"/>
        <w:r w:rsidRPr="00D158D5">
          <w:rPr>
            <w:rFonts w:ascii="Arial" w:eastAsia="Times New Roman" w:hAnsi="Arial" w:cs="Arial"/>
            <w:b/>
            <w:bCs/>
            <w:i/>
            <w:iCs/>
            <w:color w:val="FC6B01"/>
            <w:kern w:val="0"/>
            <w:sz w:val="27"/>
            <w:szCs w:val="27"/>
            <w:u w:val="single"/>
            <w:lang w:eastAsia="es-UY"/>
            <w14:ligatures w14:val="none"/>
          </w:rPr>
          <w:t> m</w:t>
        </w:r>
      </w:hyperlink>
      <w:r w:rsidRPr="00D158D5">
        <w:rPr>
          <w:rFonts w:ascii="Arial" w:eastAsia="Times New Roman" w:hAnsi="Arial" w:cs="Arial"/>
          <w:color w:val="666666"/>
          <w:kern w:val="0"/>
          <w:sz w:val="27"/>
          <w:szCs w:val="27"/>
          <w:lang w:eastAsia="es-UY"/>
          <w14:ligatures w14:val="none"/>
        </w:rPr>
        <w:t> , creo que es necesario desarrollar una teología que parta de la experiencia espiritual de todas las personas sensibles al “grito de la tierra y al grito de los pobres”, como dirá </w:t>
      </w:r>
      <w:r w:rsidRPr="00D158D5">
        <w:rPr>
          <w:rFonts w:ascii="Arial" w:eastAsia="Times New Roman" w:hAnsi="Arial" w:cs="Arial"/>
          <w:b/>
          <w:bCs/>
          <w:color w:val="666666"/>
          <w:kern w:val="0"/>
          <w:sz w:val="27"/>
          <w:szCs w:val="27"/>
          <w:lang w:eastAsia="es-UY"/>
          <w14:ligatures w14:val="none"/>
        </w:rPr>
        <w:t>Francisco</w:t>
      </w:r>
      <w:r w:rsidRPr="00D158D5">
        <w:rPr>
          <w:rFonts w:ascii="Arial" w:eastAsia="Times New Roman" w:hAnsi="Arial" w:cs="Arial"/>
          <w:color w:val="666666"/>
          <w:kern w:val="0"/>
          <w:sz w:val="27"/>
          <w:szCs w:val="27"/>
          <w:lang w:eastAsia="es-UY"/>
          <w14:ligatures w14:val="none"/>
        </w:rPr>
        <w:t> en </w:t>
      </w:r>
      <w:proofErr w:type="spellStart"/>
      <w:r w:rsidRPr="00D158D5">
        <w:rPr>
          <w:rFonts w:ascii="Arial" w:eastAsia="Times New Roman" w:hAnsi="Arial" w:cs="Arial"/>
          <w:b/>
          <w:bCs/>
          <w:i/>
          <w:iCs/>
          <w:color w:val="666666"/>
          <w:kern w:val="0"/>
          <w:sz w:val="27"/>
          <w:szCs w:val="27"/>
          <w:lang w:eastAsia="es-UY"/>
          <w14:ligatures w14:val="none"/>
        </w:rPr>
        <w:t>Laudato</w:t>
      </w:r>
      <w:proofErr w:type="spellEnd"/>
      <w:r w:rsidRPr="00D158D5">
        <w:rPr>
          <w:rFonts w:ascii="Arial" w:eastAsia="Times New Roman" w:hAnsi="Arial" w:cs="Arial"/>
          <w:b/>
          <w:bCs/>
          <w:i/>
          <w:iCs/>
          <w:color w:val="666666"/>
          <w:kern w:val="0"/>
          <w:sz w:val="27"/>
          <w:szCs w:val="27"/>
          <w:lang w:eastAsia="es-UY"/>
          <w14:ligatures w14:val="none"/>
        </w:rPr>
        <w:t xml:space="preserve"> Si'.</w:t>
      </w:r>
      <w:r w:rsidRPr="00D158D5">
        <w:rPr>
          <w:rFonts w:ascii="Arial" w:eastAsia="Times New Roman" w:hAnsi="Arial" w:cs="Arial"/>
          <w:color w:val="666666"/>
          <w:kern w:val="0"/>
          <w:sz w:val="27"/>
          <w:szCs w:val="27"/>
          <w:lang w:eastAsia="es-UY"/>
          <w14:ligatures w14:val="none"/>
        </w:rPr>
        <w:t> .</w:t>
      </w:r>
    </w:p>
    <w:p w14:paraId="3B92C6D5" w14:textId="77777777" w:rsid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Pero el futuro del planeta es incierto. Una guerra atómica acabaría con los “lugares teológicos” y con los teólogos progresistas o conservadores. La incertidumbre generada recientemente por la inteligencia artificial es una prueba de que el planeta se nos puede escapar de las manos en cualquier momento. </w:t>
      </w:r>
    </w:p>
    <w:p w14:paraId="05A45B7B" w14:textId="77777777" w:rsidR="00D158D5" w:rsidRPr="00D158D5" w:rsidRDefault="00D158D5" w:rsidP="00D158D5">
      <w:pPr>
        <w:spacing w:after="0" w:line="240" w:lineRule="auto"/>
        <w:rPr>
          <w:rFonts w:ascii="Arial" w:eastAsia="Times New Roman" w:hAnsi="Arial" w:cs="Arial"/>
          <w:color w:val="666666"/>
          <w:kern w:val="0"/>
          <w:sz w:val="27"/>
          <w:szCs w:val="27"/>
          <w:lang w:eastAsia="es-UY"/>
          <w14:ligatures w14:val="none"/>
        </w:rPr>
      </w:pPr>
    </w:p>
    <w:p w14:paraId="08E2A31D" w14:textId="77777777" w:rsidR="00D158D5" w:rsidRDefault="00D158D5" w:rsidP="00D158D5">
      <w:pPr>
        <w:spacing w:after="0" w:line="240" w:lineRule="auto"/>
        <w:jc w:val="both"/>
        <w:rPr>
          <w:rFonts w:ascii="Arial" w:eastAsia="Times New Roman" w:hAnsi="Arial" w:cs="Arial"/>
          <w:b/>
          <w:bCs/>
          <w:color w:val="BF4E14" w:themeColor="accent2" w:themeShade="BF"/>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IHU – ¿Cuáles son los desafíos en la construcción de una “civilización de la gratitud”?</w:t>
      </w:r>
    </w:p>
    <w:p w14:paraId="7D1441EB" w14:textId="77777777" w:rsidR="00D158D5" w:rsidRPr="00D158D5" w:rsidRDefault="00D158D5" w:rsidP="00D158D5">
      <w:pPr>
        <w:spacing w:after="0" w:line="240" w:lineRule="auto"/>
        <w:jc w:val="both"/>
        <w:rPr>
          <w:rFonts w:ascii="Arial" w:eastAsia="Times New Roman" w:hAnsi="Arial" w:cs="Arial"/>
          <w:color w:val="BF4E14" w:themeColor="accent2" w:themeShade="BF"/>
          <w:kern w:val="0"/>
          <w:sz w:val="27"/>
          <w:szCs w:val="27"/>
          <w:lang w:eastAsia="es-UY"/>
          <w14:ligatures w14:val="none"/>
        </w:rPr>
      </w:pPr>
    </w:p>
    <w:p w14:paraId="799838D1"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b/>
          <w:bCs/>
          <w:color w:val="BF4E14" w:themeColor="accent2" w:themeShade="BF"/>
          <w:kern w:val="0"/>
          <w:sz w:val="27"/>
          <w:szCs w:val="27"/>
          <w:lang w:eastAsia="es-UY"/>
          <w14:ligatures w14:val="none"/>
        </w:rPr>
        <w:t xml:space="preserve">Jorge </w:t>
      </w:r>
      <w:proofErr w:type="spellStart"/>
      <w:r w:rsidRPr="00D158D5">
        <w:rPr>
          <w:rFonts w:ascii="Arial" w:eastAsia="Times New Roman" w:hAnsi="Arial" w:cs="Arial"/>
          <w:b/>
          <w:bCs/>
          <w:color w:val="BF4E14" w:themeColor="accent2" w:themeShade="BF"/>
          <w:kern w:val="0"/>
          <w:sz w:val="27"/>
          <w:szCs w:val="27"/>
          <w:lang w:eastAsia="es-UY"/>
          <w14:ligatures w14:val="none"/>
        </w:rPr>
        <w:t>Costadoat</w:t>
      </w:r>
      <w:proofErr w:type="spellEnd"/>
      <w:r w:rsidRPr="00D158D5">
        <w:rPr>
          <w:rFonts w:ascii="Arial" w:eastAsia="Times New Roman" w:hAnsi="Arial" w:cs="Arial"/>
          <w:b/>
          <w:bCs/>
          <w:color w:val="BF4E14" w:themeColor="accent2" w:themeShade="BF"/>
          <w:kern w:val="0"/>
          <w:sz w:val="27"/>
          <w:szCs w:val="27"/>
          <w:lang w:eastAsia="es-UY"/>
          <w14:ligatures w14:val="none"/>
        </w:rPr>
        <w:t xml:space="preserve"> </w:t>
      </w:r>
      <w:r w:rsidRPr="00D158D5">
        <w:rPr>
          <w:rFonts w:ascii="Arial" w:eastAsia="Times New Roman" w:hAnsi="Arial" w:cs="Arial"/>
          <w:b/>
          <w:bCs/>
          <w:color w:val="666666"/>
          <w:kern w:val="0"/>
          <w:sz w:val="27"/>
          <w:szCs w:val="27"/>
          <w:lang w:eastAsia="es-UY"/>
          <w14:ligatures w14:val="none"/>
        </w:rPr>
        <w:t>–</w:t>
      </w:r>
      <w:r w:rsidRPr="00D158D5">
        <w:rPr>
          <w:rFonts w:ascii="Arial" w:eastAsia="Times New Roman" w:hAnsi="Arial" w:cs="Arial"/>
          <w:color w:val="666666"/>
          <w:kern w:val="0"/>
          <w:sz w:val="27"/>
          <w:szCs w:val="27"/>
          <w:lang w:eastAsia="es-UY"/>
          <w14:ligatures w14:val="none"/>
        </w:rPr>
        <w:t> Precisamente el desafío teológico anterior ofrece una posibilidad única de contribuir a la creación de una nueva civilización. La civilización capitalista que nos hizo competir por la vida en todos los niveles, que puso precio a todas las criaturas, incluidas las personas, y que nos dejó en bancarrota, debe terminar.</w:t>
      </w:r>
    </w:p>
    <w:p w14:paraId="5FC8AD59" w14:textId="77777777" w:rsidR="00D158D5" w:rsidRPr="00D158D5" w:rsidRDefault="00D158D5" w:rsidP="00D158D5">
      <w:pPr>
        <w:spacing w:after="0" w:line="240" w:lineRule="auto"/>
        <w:jc w:val="both"/>
        <w:rPr>
          <w:rFonts w:ascii="Arial" w:eastAsia="Times New Roman" w:hAnsi="Arial" w:cs="Arial"/>
          <w:color w:val="666666"/>
          <w:kern w:val="0"/>
          <w:sz w:val="27"/>
          <w:szCs w:val="27"/>
          <w:lang w:eastAsia="es-UY"/>
          <w14:ligatures w14:val="none"/>
        </w:rPr>
      </w:pPr>
      <w:r w:rsidRPr="00D158D5">
        <w:rPr>
          <w:rFonts w:ascii="Arial" w:eastAsia="Times New Roman" w:hAnsi="Arial" w:cs="Arial"/>
          <w:color w:val="666666"/>
          <w:kern w:val="0"/>
          <w:sz w:val="27"/>
          <w:szCs w:val="27"/>
          <w:lang w:eastAsia="es-UY"/>
          <w14:ligatures w14:val="none"/>
        </w:rPr>
        <w:t>La experiencia de la creación requiere el reconocimiento de que nadie se merece a sí mismo. Siempre hubo Alguien o algo, también los ateos tendrán que reconocerlo, que nos precedió. Es posible que hayamos tenido un mal padre o una mala madre. Pero el reconocimiento de esta precedencia es el comienzo exacto de un mundo mejor. La gratitud , incluso como meta, abre la puerta a </w:t>
      </w:r>
      <w:hyperlink r:id="rId35" w:tgtFrame="_blank" w:history="1">
        <w:r w:rsidRPr="00D158D5">
          <w:rPr>
            <w:rFonts w:ascii="Arial" w:eastAsia="Times New Roman" w:hAnsi="Arial" w:cs="Arial"/>
            <w:color w:val="FC6B01"/>
            <w:kern w:val="0"/>
            <w:sz w:val="27"/>
            <w:szCs w:val="27"/>
            <w:u w:val="single"/>
            <w:lang w:eastAsia="es-UY"/>
            <w14:ligatures w14:val="none"/>
          </w:rPr>
          <w:t>la gratitud</w:t>
        </w:r>
      </w:hyperlink>
      <w:r w:rsidRPr="00D158D5">
        <w:rPr>
          <w:rFonts w:ascii="Arial" w:eastAsia="Times New Roman" w:hAnsi="Arial" w:cs="Arial"/>
          <w:color w:val="666666"/>
          <w:kern w:val="0"/>
          <w:sz w:val="27"/>
          <w:szCs w:val="27"/>
          <w:lang w:eastAsia="es-UY"/>
          <w14:ligatures w14:val="none"/>
        </w:rPr>
        <w:t> mutua. Y para esto fuimos creados. La gloria de Dios consiste en compartirnos entre las criaturas, vivas e inertes.</w:t>
      </w:r>
    </w:p>
    <w:p w14:paraId="2683C117" w14:textId="77777777" w:rsidR="00D158D5" w:rsidRDefault="00D158D5"/>
    <w:p w14:paraId="23EBCABE" w14:textId="3198F9BB" w:rsidR="00D158D5" w:rsidRDefault="00D158D5">
      <w:hyperlink r:id="rId36" w:history="1">
        <w:r w:rsidRPr="001D5CF9">
          <w:rPr>
            <w:rStyle w:val="Hipervnculo"/>
          </w:rPr>
          <w:t>https://www.ihu.unisinos.br/645573-o-grande-sinal-dos-tempos-e-a-consciencia-da-catastrofe-ecologica-e-ambiental-entrevista-especial-com-jorge-costadoat</w:t>
        </w:r>
      </w:hyperlink>
    </w:p>
    <w:p w14:paraId="5E3FD6BC" w14:textId="77777777" w:rsidR="00D158D5" w:rsidRDefault="00D158D5"/>
    <w:sectPr w:rsidR="00D158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D5"/>
    <w:rsid w:val="007C3CCF"/>
    <w:rsid w:val="00926044"/>
    <w:rsid w:val="00D158D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3135"/>
  <w15:chartTrackingRefBased/>
  <w15:docId w15:val="{EF0A6845-AD8D-44E5-8360-BC72316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5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5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58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58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58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58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58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58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58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58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58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58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58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58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58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58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58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58D5"/>
    <w:rPr>
      <w:rFonts w:eastAsiaTheme="majorEastAsia" w:cstheme="majorBidi"/>
      <w:color w:val="272727" w:themeColor="text1" w:themeTint="D8"/>
    </w:rPr>
  </w:style>
  <w:style w:type="paragraph" w:styleId="Ttulo">
    <w:name w:val="Title"/>
    <w:basedOn w:val="Normal"/>
    <w:next w:val="Normal"/>
    <w:link w:val="TtuloCar"/>
    <w:uiPriority w:val="10"/>
    <w:qFormat/>
    <w:rsid w:val="00D15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58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58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58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58D5"/>
    <w:pPr>
      <w:spacing w:before="160"/>
      <w:jc w:val="center"/>
    </w:pPr>
    <w:rPr>
      <w:i/>
      <w:iCs/>
      <w:color w:val="404040" w:themeColor="text1" w:themeTint="BF"/>
    </w:rPr>
  </w:style>
  <w:style w:type="character" w:customStyle="1" w:styleId="CitaCar">
    <w:name w:val="Cita Car"/>
    <w:basedOn w:val="Fuentedeprrafopredeter"/>
    <w:link w:val="Cita"/>
    <w:uiPriority w:val="29"/>
    <w:rsid w:val="00D158D5"/>
    <w:rPr>
      <w:i/>
      <w:iCs/>
      <w:color w:val="404040" w:themeColor="text1" w:themeTint="BF"/>
    </w:rPr>
  </w:style>
  <w:style w:type="paragraph" w:styleId="Prrafodelista">
    <w:name w:val="List Paragraph"/>
    <w:basedOn w:val="Normal"/>
    <w:uiPriority w:val="34"/>
    <w:qFormat/>
    <w:rsid w:val="00D158D5"/>
    <w:pPr>
      <w:ind w:left="720"/>
      <w:contextualSpacing/>
    </w:pPr>
  </w:style>
  <w:style w:type="character" w:styleId="nfasisintenso">
    <w:name w:val="Intense Emphasis"/>
    <w:basedOn w:val="Fuentedeprrafopredeter"/>
    <w:uiPriority w:val="21"/>
    <w:qFormat/>
    <w:rsid w:val="00D158D5"/>
    <w:rPr>
      <w:i/>
      <w:iCs/>
      <w:color w:val="0F4761" w:themeColor="accent1" w:themeShade="BF"/>
    </w:rPr>
  </w:style>
  <w:style w:type="paragraph" w:styleId="Citadestacada">
    <w:name w:val="Intense Quote"/>
    <w:basedOn w:val="Normal"/>
    <w:next w:val="Normal"/>
    <w:link w:val="CitadestacadaCar"/>
    <w:uiPriority w:val="30"/>
    <w:qFormat/>
    <w:rsid w:val="00D15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58D5"/>
    <w:rPr>
      <w:i/>
      <w:iCs/>
      <w:color w:val="0F4761" w:themeColor="accent1" w:themeShade="BF"/>
    </w:rPr>
  </w:style>
  <w:style w:type="character" w:styleId="Referenciaintensa">
    <w:name w:val="Intense Reference"/>
    <w:basedOn w:val="Fuentedeprrafopredeter"/>
    <w:uiPriority w:val="32"/>
    <w:qFormat/>
    <w:rsid w:val="00D158D5"/>
    <w:rPr>
      <w:b/>
      <w:bCs/>
      <w:smallCaps/>
      <w:color w:val="0F4761" w:themeColor="accent1" w:themeShade="BF"/>
      <w:spacing w:val="5"/>
    </w:rPr>
  </w:style>
  <w:style w:type="character" w:styleId="Hipervnculo">
    <w:name w:val="Hyperlink"/>
    <w:basedOn w:val="Fuentedeprrafopredeter"/>
    <w:uiPriority w:val="99"/>
    <w:unhideWhenUsed/>
    <w:rsid w:val="00D158D5"/>
    <w:rPr>
      <w:color w:val="467886" w:themeColor="hyperlink"/>
      <w:u w:val="single"/>
    </w:rPr>
  </w:style>
  <w:style w:type="character" w:styleId="Mencinsinresolver">
    <w:name w:val="Unresolved Mention"/>
    <w:basedOn w:val="Fuentedeprrafopredeter"/>
    <w:uiPriority w:val="99"/>
    <w:semiHidden/>
    <w:unhideWhenUsed/>
    <w:rsid w:val="00D15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157">
      <w:bodyDiv w:val="1"/>
      <w:marLeft w:val="0"/>
      <w:marRight w:val="0"/>
      <w:marTop w:val="0"/>
      <w:marBottom w:val="0"/>
      <w:divBdr>
        <w:top w:val="none" w:sz="0" w:space="0" w:color="auto"/>
        <w:left w:val="none" w:sz="0" w:space="0" w:color="auto"/>
        <w:bottom w:val="none" w:sz="0" w:space="0" w:color="auto"/>
        <w:right w:val="none" w:sz="0" w:space="0" w:color="auto"/>
      </w:divBdr>
      <w:divsChild>
        <w:div w:id="242103696">
          <w:marLeft w:val="0"/>
          <w:marRight w:val="0"/>
          <w:marTop w:val="0"/>
          <w:marBottom w:val="0"/>
          <w:divBdr>
            <w:top w:val="none" w:sz="0" w:space="0" w:color="auto"/>
            <w:left w:val="none" w:sz="0" w:space="0" w:color="auto"/>
            <w:bottom w:val="none" w:sz="0" w:space="0" w:color="auto"/>
            <w:right w:val="none" w:sz="0" w:space="0" w:color="auto"/>
          </w:divBdr>
        </w:div>
        <w:div w:id="1865749135">
          <w:marLeft w:val="0"/>
          <w:marRight w:val="0"/>
          <w:marTop w:val="0"/>
          <w:marBottom w:val="0"/>
          <w:divBdr>
            <w:top w:val="none" w:sz="0" w:space="0" w:color="auto"/>
            <w:left w:val="none" w:sz="0" w:space="0" w:color="auto"/>
            <w:bottom w:val="none" w:sz="0" w:space="0" w:color="auto"/>
            <w:right w:val="none" w:sz="0" w:space="0" w:color="auto"/>
          </w:divBdr>
        </w:div>
        <w:div w:id="1952324473">
          <w:marLeft w:val="0"/>
          <w:marRight w:val="0"/>
          <w:marTop w:val="450"/>
          <w:marBottom w:val="450"/>
          <w:divBdr>
            <w:top w:val="single" w:sz="12" w:space="11" w:color="DDDDDD"/>
            <w:left w:val="none" w:sz="0" w:space="0" w:color="auto"/>
            <w:bottom w:val="single" w:sz="12" w:space="11" w:color="DDDDDD"/>
            <w:right w:val="none" w:sz="0" w:space="0" w:color="auto"/>
          </w:divBdr>
        </w:div>
        <w:div w:id="334307844">
          <w:marLeft w:val="0"/>
          <w:marRight w:val="0"/>
          <w:marTop w:val="450"/>
          <w:marBottom w:val="450"/>
          <w:divBdr>
            <w:top w:val="single" w:sz="12" w:space="11" w:color="DDDDDD"/>
            <w:left w:val="none" w:sz="0" w:space="0" w:color="auto"/>
            <w:bottom w:val="single" w:sz="12" w:space="11" w:color="DDDDDD"/>
            <w:right w:val="none" w:sz="0" w:space="0" w:color="auto"/>
          </w:divBdr>
        </w:div>
        <w:div w:id="93133885">
          <w:marLeft w:val="0"/>
          <w:marRight w:val="0"/>
          <w:marTop w:val="450"/>
          <w:marBottom w:val="450"/>
          <w:divBdr>
            <w:top w:val="single" w:sz="12" w:space="11" w:color="DDDDDD"/>
            <w:left w:val="none" w:sz="0" w:space="0" w:color="auto"/>
            <w:bottom w:val="single" w:sz="12" w:space="11" w:color="DDDDDD"/>
            <w:right w:val="none" w:sz="0" w:space="0" w:color="auto"/>
          </w:divBdr>
        </w:div>
        <w:div w:id="1586841041">
          <w:marLeft w:val="0"/>
          <w:marRight w:val="0"/>
          <w:marTop w:val="450"/>
          <w:marBottom w:val="450"/>
          <w:divBdr>
            <w:top w:val="single" w:sz="12" w:space="11" w:color="DDDDDD"/>
            <w:left w:val="none" w:sz="0" w:space="0" w:color="auto"/>
            <w:bottom w:val="single" w:sz="12" w:space="11" w:color="DDDDDD"/>
            <w:right w:val="none" w:sz="0" w:space="0" w:color="auto"/>
          </w:divBdr>
        </w:div>
      </w:divsChild>
    </w:div>
    <w:div w:id="12663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hu.unisinos.br/categorias/186-noticias-2017/572103-as-cicatrizes-da-igreja-do-chile-o-fantasma-dos-abusos-sexuais-as-vesperas-da-visita-do-papa-francisco" TargetMode="External"/><Relationship Id="rId18" Type="http://schemas.openxmlformats.org/officeDocument/2006/relationships/hyperlink" Target="https://ihu.unisinos.br/632726-na-america-latina-e-necessaria-outra-formacao-para-os-sacerdotes" TargetMode="External"/><Relationship Id="rId26" Type="http://schemas.openxmlformats.org/officeDocument/2006/relationships/hyperlink" Target="https://www.ihu.unisinos.br/categorias/634056-a-abordagem-do-papa-francisco-a-teologia-continua-a-recepcao-do-vaticano-ii" TargetMode="External"/><Relationship Id="rId21" Type="http://schemas.openxmlformats.org/officeDocument/2006/relationships/hyperlink" Target="https://www.ihu.unisinos.br/categorias/603351-vaticano-ii-historia-teologia-e-desafios" TargetMode="External"/><Relationship Id="rId34" Type="http://schemas.openxmlformats.org/officeDocument/2006/relationships/hyperlink" Target="https://www.vatican.va/content/francesco/it/motu_proprio/documents/20231101-motu-proprio-ad-theologiam-promovendam.html" TargetMode="External"/><Relationship Id="rId7" Type="http://schemas.openxmlformats.org/officeDocument/2006/relationships/hyperlink" Target="https://ihu.unisinos.br/642650-a-igreja-africana-e-uma-igreja-que-nao-tem-medo-de-falar-diz-o-cardeal-hollerich" TargetMode="External"/><Relationship Id="rId12" Type="http://schemas.openxmlformats.org/officeDocument/2006/relationships/hyperlink" Target="https://www.ihu.unisinos.br/categorias/586440-a-igreja-chilena-deve-aproveitar-para-uma-mudanca-muito-radical-de-sua-propria-estrutura-entrevista-com-o-jesuita-fernando-montes" TargetMode="External"/><Relationship Id="rId17" Type="http://schemas.openxmlformats.org/officeDocument/2006/relationships/hyperlink" Target="https://www.ihu.unisinos.br/categorias/633626-a-carta-ao-povo-de-deus-a-sinodalidade-e-o-caminho-do-terceiro-milenio" TargetMode="External"/><Relationship Id="rId25" Type="http://schemas.openxmlformats.org/officeDocument/2006/relationships/hyperlink" Target="https://www.ihu.unisinos.br/categorias/620795-a-secularizacao-e-um-desafio-para-a-nossa-imaginacao-pastoral-afirma-o-papa-francisco" TargetMode="External"/><Relationship Id="rId33" Type="http://schemas.openxmlformats.org/officeDocument/2006/relationships/hyperlink" Target="https://www.ihu.unisinos.br/categorias/159-entrevistas/639304-a-catastrofe-climatica-e-tambem-resultado-de-uma-sociedade-eticamente-passiva-e-egoista-entrevista-especial-com-clovis-borges"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hu.unisinos.br/categorias/580777-humanae-vitae-aquela-ultima-sondagem-secreta-de-paulo-vi" TargetMode="External"/><Relationship Id="rId20" Type="http://schemas.openxmlformats.org/officeDocument/2006/relationships/hyperlink" Target="https://ihu.unisinos.br/categorias/613629-ordenar-mulheres-ao-sacerdocio-nao-corrigira-os-problemas-institucionais-da-igreja" TargetMode="External"/><Relationship Id="rId29" Type="http://schemas.openxmlformats.org/officeDocument/2006/relationships/hyperlink" Target="https://www.ihu.unisinos.br/noticias/510019-mario-de-franca-miranda-e-a-maturidade-eclesial-como-caracteristica-de-uma-igreja-em-dialogo-com-a-sociedade-contemporanea" TargetMode="External"/><Relationship Id="rId1" Type="http://schemas.openxmlformats.org/officeDocument/2006/relationships/styles" Target="styles.xml"/><Relationship Id="rId6" Type="http://schemas.openxmlformats.org/officeDocument/2006/relationships/hyperlink" Target="https://www.ihu.unisinos.br/categorias/631073-um-impressionante-manual-sobre-o-concilio-vaticano-ii" TargetMode="External"/><Relationship Id="rId11" Type="http://schemas.openxmlformats.org/officeDocument/2006/relationships/image" Target="media/image1.jpeg"/><Relationship Id="rId24" Type="http://schemas.openxmlformats.org/officeDocument/2006/relationships/hyperlink" Target="https://www.ihu.unisinos.br/categorias/622447-transmissao-da-fe-artigo-de-armando-matteo" TargetMode="External"/><Relationship Id="rId32" Type="http://schemas.openxmlformats.org/officeDocument/2006/relationships/hyperlink" Target="https://www.ihu.unisinos.br/entrevistas/543662-ecologia-integral-a-grande-novidade-da-laudato-si-qnem-a-onu-produziu-um-texto-desta-natureza-entrevista-especial-com-leonardo-boff" TargetMode="External"/><Relationship Id="rId37" Type="http://schemas.openxmlformats.org/officeDocument/2006/relationships/fontTable" Target="fontTable.xml"/><Relationship Id="rId5" Type="http://schemas.openxmlformats.org/officeDocument/2006/relationships/hyperlink" Target="https://www.ihu.unisinos.br/categorias/626830-jorge-costadoat-sj-o-sacramento-da-reconciliacao-nao-corresponde-aos-padroes-de-humanidade-da-epoca" TargetMode="External"/><Relationship Id="rId15" Type="http://schemas.openxmlformats.org/officeDocument/2006/relationships/hyperlink" Target="https://www.ihu.unisinos.br/categorias/627145-o-papa-vamos-tomar-distancias-do-nosso-eu-presuncoso" TargetMode="External"/><Relationship Id="rId23" Type="http://schemas.openxmlformats.org/officeDocument/2006/relationships/hyperlink" Target="https://www.ihu.unisinos.br/noticias/535294-grandes-expectativas-o-papa-francisco-e-o-sinodo-sobre-a-familia" TargetMode="External"/><Relationship Id="rId28" Type="http://schemas.openxmlformats.org/officeDocument/2006/relationships/hyperlink" Target="https://www.ihu.unisinos.br/categorias/188-noticias-2018/583988-metodo-ver-julgar-agir-para-o-sinodo-dos-jovens" TargetMode="External"/><Relationship Id="rId36" Type="http://schemas.openxmlformats.org/officeDocument/2006/relationships/hyperlink" Target="https://www.ihu.unisinos.br/645573-o-grande-sinal-dos-tempos-e-a-consciencia-da-catastrofe-ecologica-e-ambiental-entrevista-especial-com-jorge-costadoat" TargetMode="External"/><Relationship Id="rId10" Type="http://schemas.openxmlformats.org/officeDocument/2006/relationships/hyperlink" Target="https://www.ihu.unisinos.br/categorias/635912-a-ameaca-mais-sensivel-a-mudanca-climatica-artigo-de-leonardo-boff" TargetMode="External"/><Relationship Id="rId19" Type="http://schemas.openxmlformats.org/officeDocument/2006/relationships/hyperlink" Target="https://www.ihu.unisinos.br/categorias/617617-autoridade-participacao-e-mulheres-na-igreja" TargetMode="External"/><Relationship Id="rId31" Type="http://schemas.openxmlformats.org/officeDocument/2006/relationships/hyperlink" Target="https://www.ihu.unisinos.br/641941-pedro-trigo-sj-pedimos-ao-governo-que-reconheca-o-verdadeiro-vencedor" TargetMode="External"/><Relationship Id="rId4" Type="http://schemas.openxmlformats.org/officeDocument/2006/relationships/hyperlink" Target="https://www.ihu.unisinos.br/641015-carta-aberta-ao-papa-pedindo-a-ordenacao-de-mulheres" TargetMode="External"/><Relationship Id="rId9" Type="http://schemas.openxmlformats.org/officeDocument/2006/relationships/hyperlink" Target="https://www.ihu.unisinos.br/categorias/602689-o-relatorio-definitivo-dos-abusos-no-chile-a-resposta-da-igreja-foi-insuficiente-e-negligente" TargetMode="External"/><Relationship Id="rId14" Type="http://schemas.openxmlformats.org/officeDocument/2006/relationships/hyperlink" Target="https://ihu.unisinos.br/categorias/619462-abusos-sexuais-quatro-anos-da-renuncia-de-um-episcopado-inteiro" TargetMode="External"/><Relationship Id="rId22" Type="http://schemas.openxmlformats.org/officeDocument/2006/relationships/hyperlink" Target="https://www.ihu.unisinos.br/575043" TargetMode="External"/><Relationship Id="rId27" Type="http://schemas.openxmlformats.org/officeDocument/2006/relationships/hyperlink" Target="https://www.ihu.unisinos.br/categorias/597739-as-comunidades-eclesiais-de-base-saudosismo-ou-urgencia" TargetMode="External"/><Relationship Id="rId30" Type="http://schemas.openxmlformats.org/officeDocument/2006/relationships/hyperlink" Target="https://www.ihu.unisinos.br/categorias/642039-o-trabalho-teologico-segundo-francisco-uma-teologia-em-saida-e-das-fronteiras-artigo-de-ernesto-cavassa" TargetMode="External"/><Relationship Id="rId35" Type="http://schemas.openxmlformats.org/officeDocument/2006/relationships/hyperlink" Target="https://www.ihu.unisinos.br/642561-uma-espiritualidade-radical-para-outra-civilizacao-artigo-de-jorge-costadoat" TargetMode="External"/><Relationship Id="rId8" Type="http://schemas.openxmlformats.org/officeDocument/2006/relationships/hyperlink" Target="https://www.ihu.unisinos.br/categorias/644462-papa-francisco-nomeia-21-novos-cardeais-incluindo-timothy-radcliffe-op"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4620</Words>
  <Characters>25415</Characters>
  <Application>Microsoft Office Word</Application>
  <DocSecurity>0</DocSecurity>
  <Lines>211</Lines>
  <Paragraphs>59</Paragraphs>
  <ScaleCrop>false</ScaleCrop>
  <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2024-11-06T10:19:00Z</dcterms:created>
  <dcterms:modified xsi:type="dcterms:W3CDTF">2024-11-06T10:26:00Z</dcterms:modified>
</cp:coreProperties>
</file>