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BFC42" w14:textId="77777777" w:rsid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p>
    <w:p w14:paraId="4AA1EF10" w14:textId="38CB56C2" w:rsid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r w:rsidRPr="00773B83">
        <w:rPr>
          <w:rFonts w:ascii="Arial" w:eastAsia="Times New Roman" w:hAnsi="Arial" w:cs="Arial"/>
          <w:color w:val="333333"/>
          <w:kern w:val="0"/>
          <w:sz w:val="26"/>
          <w:szCs w:val="26"/>
          <w:lang w:eastAsia="es-UY"/>
          <w14:ligatures w14:val="none"/>
        </w:rPr>
        <w:drawing>
          <wp:inline distT="0" distB="0" distL="0" distR="0" wp14:anchorId="6BCC1303" wp14:editId="7B91A64A">
            <wp:extent cx="5400040" cy="1748790"/>
            <wp:effectExtent l="0" t="0" r="0" b="3810"/>
            <wp:docPr id="12090643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64331" name=""/>
                    <pic:cNvPicPr/>
                  </pic:nvPicPr>
                  <pic:blipFill>
                    <a:blip r:embed="rId4"/>
                    <a:stretch>
                      <a:fillRect/>
                    </a:stretch>
                  </pic:blipFill>
                  <pic:spPr>
                    <a:xfrm>
                      <a:off x="0" y="0"/>
                      <a:ext cx="5400040" cy="1748790"/>
                    </a:xfrm>
                    <a:prstGeom prst="rect">
                      <a:avLst/>
                    </a:prstGeom>
                  </pic:spPr>
                </pic:pic>
              </a:graphicData>
            </a:graphic>
          </wp:inline>
        </w:drawing>
      </w:r>
    </w:p>
    <w:p w14:paraId="2CB24A8C" w14:textId="77777777" w:rsid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p>
    <w:p w14:paraId="660FB62B" w14:textId="77777777" w:rsid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p>
    <w:p w14:paraId="27972B53" w14:textId="1E194612" w:rsid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r w:rsidRPr="00773B83">
        <w:rPr>
          <w:rFonts w:ascii="Arial" w:eastAsia="Times New Roman" w:hAnsi="Arial" w:cs="Arial"/>
          <w:color w:val="333333"/>
          <w:kern w:val="0"/>
          <w:sz w:val="26"/>
          <w:szCs w:val="26"/>
          <w:lang w:eastAsia="es-UY"/>
          <w14:ligatures w14:val="none"/>
        </w:rPr>
        <w:t>“Creo que </w:t>
      </w:r>
      <w:hyperlink r:id="rId5" w:tgtFrame="_blank" w:history="1">
        <w:r w:rsidRPr="00773B83">
          <w:rPr>
            <w:rFonts w:ascii="Arial" w:eastAsia="Times New Roman" w:hAnsi="Arial" w:cs="Arial"/>
            <w:color w:val="FC6B01"/>
            <w:kern w:val="0"/>
            <w:sz w:val="26"/>
            <w:szCs w:val="26"/>
            <w:u w:val="single"/>
            <w:lang w:eastAsia="es-UY"/>
            <w14:ligatures w14:val="none"/>
          </w:rPr>
          <w:t>Oriente Medio</w:t>
        </w:r>
      </w:hyperlink>
      <w:r w:rsidRPr="00773B83">
        <w:rPr>
          <w:rFonts w:ascii="Arial" w:eastAsia="Times New Roman" w:hAnsi="Arial" w:cs="Arial"/>
          <w:color w:val="333333"/>
          <w:kern w:val="0"/>
          <w:sz w:val="26"/>
          <w:szCs w:val="26"/>
          <w:lang w:eastAsia="es-UY"/>
          <w14:ligatures w14:val="none"/>
        </w:rPr>
        <w:t> , como </w:t>
      </w:r>
      <w:hyperlink r:id="rId6" w:tgtFrame="_blank" w:history="1">
        <w:r w:rsidRPr="00773B83">
          <w:rPr>
            <w:rFonts w:ascii="Arial" w:eastAsia="Times New Roman" w:hAnsi="Arial" w:cs="Arial"/>
            <w:color w:val="FC6B01"/>
            <w:kern w:val="0"/>
            <w:sz w:val="26"/>
            <w:szCs w:val="26"/>
            <w:u w:val="single"/>
            <w:lang w:eastAsia="es-UY"/>
            <w14:ligatures w14:val="none"/>
          </w:rPr>
          <w:t>Libia</w:t>
        </w:r>
      </w:hyperlink>
      <w:r w:rsidRPr="00773B83">
        <w:rPr>
          <w:rFonts w:ascii="Arial" w:eastAsia="Times New Roman" w:hAnsi="Arial" w:cs="Arial"/>
          <w:color w:val="333333"/>
          <w:kern w:val="0"/>
          <w:sz w:val="26"/>
          <w:szCs w:val="26"/>
          <w:lang w:eastAsia="es-UY"/>
          <w14:ligatures w14:val="none"/>
        </w:rPr>
        <w:t> , </w:t>
      </w:r>
      <w:hyperlink r:id="rId7" w:tgtFrame="_blank" w:history="1">
        <w:r w:rsidRPr="00773B83">
          <w:rPr>
            <w:rFonts w:ascii="Arial" w:eastAsia="Times New Roman" w:hAnsi="Arial" w:cs="Arial"/>
            <w:color w:val="FC6B01"/>
            <w:kern w:val="0"/>
            <w:sz w:val="26"/>
            <w:szCs w:val="26"/>
            <w:u w:val="single"/>
            <w:lang w:eastAsia="es-UY"/>
            <w14:ligatures w14:val="none"/>
          </w:rPr>
          <w:t>Yemen</w:t>
        </w:r>
      </w:hyperlink>
      <w:r w:rsidRPr="00773B83">
        <w:rPr>
          <w:rFonts w:ascii="Arial" w:eastAsia="Times New Roman" w:hAnsi="Arial" w:cs="Arial"/>
          <w:color w:val="333333"/>
          <w:kern w:val="0"/>
          <w:sz w:val="26"/>
          <w:szCs w:val="26"/>
          <w:lang w:eastAsia="es-UY"/>
          <w14:ligatures w14:val="none"/>
        </w:rPr>
        <w:t>  y tantos otros países destruidos por la intervención “humanitaria” de los imperios, puede servirnos de espejo para pensar en lo que nos espera. No porque tengamos exactamente la misma suerte, sino para aprender lecciones que nos permitan anticipar lo que </w:t>
      </w:r>
      <w:r w:rsidRPr="00773B83">
        <w:rPr>
          <w:rFonts w:ascii="Arial" w:eastAsia="Times New Roman" w:hAnsi="Arial" w:cs="Arial"/>
          <w:b/>
          <w:bCs/>
          <w:color w:val="333333"/>
          <w:kern w:val="0"/>
          <w:sz w:val="26"/>
          <w:szCs w:val="26"/>
          <w:lang w:eastAsia="es-UY"/>
          <w14:ligatures w14:val="none"/>
        </w:rPr>
        <w:t>el capitalismo</w:t>
      </w:r>
      <w:r w:rsidRPr="00773B83">
        <w:rPr>
          <w:rFonts w:ascii="Arial" w:eastAsia="Times New Roman" w:hAnsi="Arial" w:cs="Arial"/>
          <w:color w:val="333333"/>
          <w:kern w:val="0"/>
          <w:sz w:val="26"/>
          <w:szCs w:val="26"/>
          <w:lang w:eastAsia="es-UY"/>
          <w14:ligatures w14:val="none"/>
        </w:rPr>
        <w:t> augura para nuestros territorios”, escribe </w:t>
      </w:r>
      <w:hyperlink r:id="rId8" w:tgtFrame="_blank" w:history="1">
        <w:r w:rsidRPr="00773B83">
          <w:rPr>
            <w:rFonts w:ascii="Arial" w:eastAsia="Times New Roman" w:hAnsi="Arial" w:cs="Arial"/>
            <w:color w:val="FC6B01"/>
            <w:kern w:val="0"/>
            <w:sz w:val="26"/>
            <w:szCs w:val="26"/>
            <w:u w:val="single"/>
            <w:lang w:eastAsia="es-UY"/>
            <w14:ligatures w14:val="none"/>
          </w:rPr>
          <w:t xml:space="preserve">Raúl </w:t>
        </w:r>
        <w:proofErr w:type="spellStart"/>
        <w:r w:rsidRPr="00773B83">
          <w:rPr>
            <w:rFonts w:ascii="Arial" w:eastAsia="Times New Roman" w:hAnsi="Arial" w:cs="Arial"/>
            <w:color w:val="FC6B01"/>
            <w:kern w:val="0"/>
            <w:sz w:val="26"/>
            <w:szCs w:val="26"/>
            <w:u w:val="single"/>
            <w:lang w:eastAsia="es-UY"/>
            <w14:ligatures w14:val="none"/>
          </w:rPr>
          <w:t>Zibechi</w:t>
        </w:r>
        <w:proofErr w:type="spellEnd"/>
      </w:hyperlink>
      <w:r w:rsidRPr="00773B83">
        <w:rPr>
          <w:rFonts w:ascii="Arial" w:eastAsia="Times New Roman" w:hAnsi="Arial" w:cs="Arial"/>
          <w:color w:val="333333"/>
          <w:kern w:val="0"/>
          <w:sz w:val="26"/>
          <w:szCs w:val="26"/>
          <w:lang w:eastAsia="es-UY"/>
          <w14:ligatures w14:val="none"/>
        </w:rPr>
        <w:t> , periodista y analista político uruguayo, en un artículo publicado en </w:t>
      </w:r>
      <w:hyperlink r:id="rId9" w:tgtFrame="_blank" w:history="1">
        <w:r w:rsidRPr="00773B83">
          <w:rPr>
            <w:rFonts w:ascii="Arial" w:eastAsia="Times New Roman" w:hAnsi="Arial" w:cs="Arial"/>
            <w:color w:val="FC6B01"/>
            <w:kern w:val="0"/>
            <w:sz w:val="26"/>
            <w:szCs w:val="26"/>
            <w:u w:val="single"/>
            <w:lang w:eastAsia="es-UY"/>
            <w14:ligatures w14:val="none"/>
          </w:rPr>
          <w:t>La Jornada</w:t>
        </w:r>
      </w:hyperlink>
      <w:r w:rsidRPr="00773B83">
        <w:rPr>
          <w:rFonts w:ascii="Arial" w:eastAsia="Times New Roman" w:hAnsi="Arial" w:cs="Arial"/>
          <w:color w:val="333333"/>
          <w:kern w:val="0"/>
          <w:sz w:val="26"/>
          <w:szCs w:val="26"/>
          <w:lang w:eastAsia="es-UY"/>
          <w14:ligatures w14:val="none"/>
        </w:rPr>
        <w:t> , el 13-12-2024 . La traducción es de </w:t>
      </w:r>
      <w:proofErr w:type="spellStart"/>
      <w:r w:rsidRPr="00773B83">
        <w:rPr>
          <w:rFonts w:ascii="Arial" w:eastAsia="Times New Roman" w:hAnsi="Arial" w:cs="Arial"/>
          <w:color w:val="333333"/>
          <w:kern w:val="0"/>
          <w:sz w:val="26"/>
          <w:szCs w:val="26"/>
          <w:lang w:eastAsia="es-UY"/>
          <w14:ligatures w14:val="none"/>
        </w:rPr>
        <w:fldChar w:fldCharType="begin"/>
      </w:r>
      <w:r w:rsidRPr="00773B83">
        <w:rPr>
          <w:rFonts w:ascii="Arial" w:eastAsia="Times New Roman" w:hAnsi="Arial" w:cs="Arial"/>
          <w:color w:val="333333"/>
          <w:kern w:val="0"/>
          <w:sz w:val="26"/>
          <w:szCs w:val="26"/>
          <w:lang w:eastAsia="es-UY"/>
          <w14:ligatures w14:val="none"/>
        </w:rPr>
        <w:instrText>HYPERLINK "https://www.ihu.unisinos.br/sobre-o-ihu/rede-sjcias/cepat" \t "_blank"</w:instrText>
      </w:r>
      <w:r w:rsidRPr="00773B83">
        <w:rPr>
          <w:rFonts w:ascii="Arial" w:eastAsia="Times New Roman" w:hAnsi="Arial" w:cs="Arial"/>
          <w:color w:val="333333"/>
          <w:kern w:val="0"/>
          <w:sz w:val="26"/>
          <w:szCs w:val="26"/>
          <w:lang w:eastAsia="es-UY"/>
          <w14:ligatures w14:val="none"/>
        </w:rPr>
      </w:r>
      <w:r w:rsidRPr="00773B83">
        <w:rPr>
          <w:rFonts w:ascii="Arial" w:eastAsia="Times New Roman" w:hAnsi="Arial" w:cs="Arial"/>
          <w:color w:val="333333"/>
          <w:kern w:val="0"/>
          <w:sz w:val="26"/>
          <w:szCs w:val="26"/>
          <w:lang w:eastAsia="es-UY"/>
          <w14:ligatures w14:val="none"/>
        </w:rPr>
        <w:fldChar w:fldCharType="separate"/>
      </w:r>
      <w:r w:rsidRPr="00773B83">
        <w:rPr>
          <w:rFonts w:ascii="Arial" w:eastAsia="Times New Roman" w:hAnsi="Arial" w:cs="Arial"/>
          <w:color w:val="FC6B01"/>
          <w:kern w:val="0"/>
          <w:sz w:val="26"/>
          <w:szCs w:val="26"/>
          <w:u w:val="single"/>
          <w:lang w:eastAsia="es-UY"/>
          <w14:ligatures w14:val="none"/>
        </w:rPr>
        <w:t>Cepat</w:t>
      </w:r>
      <w:proofErr w:type="spellEnd"/>
      <w:r w:rsidRPr="00773B83">
        <w:rPr>
          <w:rFonts w:ascii="Arial" w:eastAsia="Times New Roman" w:hAnsi="Arial" w:cs="Arial"/>
          <w:color w:val="333333"/>
          <w:kern w:val="0"/>
          <w:sz w:val="26"/>
          <w:szCs w:val="26"/>
          <w:lang w:eastAsia="es-UY"/>
          <w14:ligatures w14:val="none"/>
        </w:rPr>
        <w:fldChar w:fldCharType="end"/>
      </w:r>
      <w:r w:rsidRPr="00773B83">
        <w:rPr>
          <w:rFonts w:ascii="Arial" w:eastAsia="Times New Roman" w:hAnsi="Arial" w:cs="Arial"/>
          <w:color w:val="333333"/>
          <w:kern w:val="0"/>
          <w:sz w:val="26"/>
          <w:szCs w:val="26"/>
          <w:lang w:eastAsia="es-UY"/>
          <w14:ligatures w14:val="none"/>
        </w:rPr>
        <w:t> .</w:t>
      </w:r>
    </w:p>
    <w:p w14:paraId="5BB8F4E5" w14:textId="77777777" w:rsidR="00773B83" w:rsidRP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p>
    <w:p w14:paraId="6D65CE77" w14:textId="77777777" w:rsidR="00773B83" w:rsidRDefault="00773B83" w:rsidP="00773B83">
      <w:pPr>
        <w:spacing w:after="0" w:line="240" w:lineRule="auto"/>
        <w:jc w:val="both"/>
        <w:outlineLvl w:val="1"/>
        <w:rPr>
          <w:rFonts w:ascii="Arial" w:eastAsia="Times New Roman" w:hAnsi="Arial" w:cs="Arial"/>
          <w:b/>
          <w:bCs/>
          <w:color w:val="333333"/>
          <w:kern w:val="0"/>
          <w:sz w:val="36"/>
          <w:szCs w:val="36"/>
          <w:lang w:eastAsia="es-UY"/>
          <w14:ligatures w14:val="none"/>
        </w:rPr>
      </w:pPr>
      <w:r w:rsidRPr="00773B83">
        <w:rPr>
          <w:rFonts w:ascii="Arial" w:eastAsia="Times New Roman" w:hAnsi="Arial" w:cs="Arial"/>
          <w:b/>
          <w:bCs/>
          <w:color w:val="333333"/>
          <w:kern w:val="0"/>
          <w:sz w:val="36"/>
          <w:szCs w:val="36"/>
          <w:lang w:eastAsia="es-UY"/>
          <w14:ligatures w14:val="none"/>
        </w:rPr>
        <w:t>Aquí está el artículo.</w:t>
      </w:r>
    </w:p>
    <w:p w14:paraId="4BEB02D1" w14:textId="77777777" w:rsidR="00773B83" w:rsidRPr="00773B83" w:rsidRDefault="00773B83" w:rsidP="00773B83">
      <w:pPr>
        <w:spacing w:after="0" w:line="240" w:lineRule="auto"/>
        <w:jc w:val="both"/>
        <w:outlineLvl w:val="1"/>
        <w:rPr>
          <w:rFonts w:ascii="Arial" w:eastAsia="Times New Roman" w:hAnsi="Arial" w:cs="Arial"/>
          <w:b/>
          <w:bCs/>
          <w:color w:val="333333"/>
          <w:kern w:val="0"/>
          <w:sz w:val="36"/>
          <w:szCs w:val="36"/>
          <w:lang w:eastAsia="es-UY"/>
          <w14:ligatures w14:val="none"/>
        </w:rPr>
      </w:pPr>
    </w:p>
    <w:p w14:paraId="75AE97B9" w14:textId="77777777" w:rsid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r w:rsidRPr="00773B83">
        <w:rPr>
          <w:rFonts w:ascii="Arial" w:eastAsia="Times New Roman" w:hAnsi="Arial" w:cs="Arial"/>
          <w:color w:val="333333"/>
          <w:kern w:val="0"/>
          <w:sz w:val="26"/>
          <w:szCs w:val="26"/>
          <w:lang w:eastAsia="es-UY"/>
          <w14:ligatures w14:val="none"/>
        </w:rPr>
        <w:t>Ahora que </w:t>
      </w:r>
      <w:hyperlink r:id="rId10" w:tgtFrame="_blank" w:history="1">
        <w:r w:rsidRPr="00773B83">
          <w:rPr>
            <w:rFonts w:ascii="Arial" w:eastAsia="Times New Roman" w:hAnsi="Arial" w:cs="Arial"/>
            <w:color w:val="FC6B01"/>
            <w:kern w:val="0"/>
            <w:sz w:val="26"/>
            <w:szCs w:val="26"/>
            <w:u w:val="single"/>
            <w:lang w:eastAsia="es-UY"/>
            <w14:ligatures w14:val="none"/>
          </w:rPr>
          <w:t>Estados Unidos</w:t>
        </w:r>
      </w:hyperlink>
      <w:r w:rsidRPr="00773B83">
        <w:rPr>
          <w:rFonts w:ascii="Arial" w:eastAsia="Times New Roman" w:hAnsi="Arial" w:cs="Arial"/>
          <w:color w:val="333333"/>
          <w:kern w:val="0"/>
          <w:sz w:val="26"/>
          <w:szCs w:val="26"/>
          <w:lang w:eastAsia="es-UY"/>
          <w14:ligatures w14:val="none"/>
        </w:rPr>
        <w:t>  ha logrado la mayoría de sus objetivos en </w:t>
      </w:r>
      <w:r w:rsidRPr="00773B83">
        <w:rPr>
          <w:rFonts w:ascii="Arial" w:eastAsia="Times New Roman" w:hAnsi="Arial" w:cs="Arial"/>
          <w:b/>
          <w:bCs/>
          <w:color w:val="333333"/>
          <w:kern w:val="0"/>
          <w:sz w:val="26"/>
          <w:szCs w:val="26"/>
          <w:lang w:eastAsia="es-UY"/>
          <w14:ligatures w14:val="none"/>
        </w:rPr>
        <w:t>Medio Oriente</w:t>
      </w:r>
      <w:r w:rsidRPr="00773B83">
        <w:rPr>
          <w:rFonts w:ascii="Arial" w:eastAsia="Times New Roman" w:hAnsi="Arial" w:cs="Arial"/>
          <w:color w:val="333333"/>
          <w:kern w:val="0"/>
          <w:sz w:val="26"/>
          <w:szCs w:val="26"/>
          <w:lang w:eastAsia="es-UY"/>
          <w14:ligatures w14:val="none"/>
        </w:rPr>
        <w:t> y tiene espacio para ocupar otros continentes. Ahora nadie puede dudar de que </w:t>
      </w:r>
      <w:hyperlink r:id="rId11" w:tgtFrame="_blank" w:history="1">
        <w:r w:rsidRPr="00773B83">
          <w:rPr>
            <w:rFonts w:ascii="Arial" w:eastAsia="Times New Roman" w:hAnsi="Arial" w:cs="Arial"/>
            <w:color w:val="FC6B01"/>
            <w:kern w:val="0"/>
            <w:sz w:val="26"/>
            <w:szCs w:val="26"/>
            <w:u w:val="single"/>
            <w:lang w:eastAsia="es-UY"/>
            <w14:ligatures w14:val="none"/>
          </w:rPr>
          <w:t>Occidente</w:t>
        </w:r>
      </w:hyperlink>
      <w:r w:rsidRPr="00773B83">
        <w:rPr>
          <w:rFonts w:ascii="Arial" w:eastAsia="Times New Roman" w:hAnsi="Arial" w:cs="Arial"/>
          <w:color w:val="333333"/>
          <w:kern w:val="0"/>
          <w:sz w:val="26"/>
          <w:szCs w:val="26"/>
          <w:lang w:eastAsia="es-UY"/>
          <w14:ligatures w14:val="none"/>
        </w:rPr>
        <w:t>  creó y financió grupos terroristas como </w:t>
      </w:r>
      <w:r w:rsidRPr="00773B83">
        <w:rPr>
          <w:rFonts w:ascii="Arial" w:eastAsia="Times New Roman" w:hAnsi="Arial" w:cs="Arial"/>
          <w:b/>
          <w:bCs/>
          <w:color w:val="333333"/>
          <w:kern w:val="0"/>
          <w:sz w:val="26"/>
          <w:szCs w:val="26"/>
          <w:lang w:eastAsia="es-UY"/>
          <w14:ligatures w14:val="none"/>
        </w:rPr>
        <w:t>Al-Qaeda</w:t>
      </w:r>
      <w:r w:rsidRPr="00773B83">
        <w:rPr>
          <w:rFonts w:ascii="Arial" w:eastAsia="Times New Roman" w:hAnsi="Arial" w:cs="Arial"/>
          <w:color w:val="333333"/>
          <w:kern w:val="0"/>
          <w:sz w:val="26"/>
          <w:szCs w:val="26"/>
          <w:lang w:eastAsia="es-UY"/>
          <w14:ligatures w14:val="none"/>
        </w:rPr>
        <w:t> . Cuando se hace evidente que entre los objetivos fundamentales del </w:t>
      </w:r>
      <w:r w:rsidRPr="00773B83">
        <w:rPr>
          <w:rFonts w:ascii="Arial" w:eastAsia="Times New Roman" w:hAnsi="Arial" w:cs="Arial"/>
          <w:b/>
          <w:bCs/>
          <w:color w:val="333333"/>
          <w:kern w:val="0"/>
          <w:sz w:val="26"/>
          <w:szCs w:val="26"/>
          <w:lang w:eastAsia="es-UY"/>
          <w14:ligatures w14:val="none"/>
        </w:rPr>
        <w:t>capitalismo</w:t>
      </w:r>
      <w:r w:rsidRPr="00773B83">
        <w:rPr>
          <w:rFonts w:ascii="Arial" w:eastAsia="Times New Roman" w:hAnsi="Arial" w:cs="Arial"/>
          <w:color w:val="333333"/>
          <w:kern w:val="0"/>
          <w:sz w:val="26"/>
          <w:szCs w:val="26"/>
          <w:lang w:eastAsia="es-UY"/>
          <w14:ligatures w14:val="none"/>
        </w:rPr>
        <w:t> está la destrucción de los Estados-nación, porque se acumula más y mejor en situaciones caóticas. Ahora debemos mirar a nuestro continente para reflexionar sobre lo que nos espera en los próximos años.</w:t>
      </w:r>
    </w:p>
    <w:p w14:paraId="703658E1" w14:textId="77777777" w:rsidR="00773B83" w:rsidRP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p>
    <w:p w14:paraId="45FF9502" w14:textId="77777777" w:rsid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r w:rsidRPr="00773B83">
        <w:rPr>
          <w:rFonts w:ascii="Arial" w:eastAsia="Times New Roman" w:hAnsi="Arial" w:cs="Arial"/>
          <w:color w:val="333333"/>
          <w:kern w:val="0"/>
          <w:sz w:val="26"/>
          <w:szCs w:val="26"/>
          <w:lang w:eastAsia="es-UY"/>
          <w14:ligatures w14:val="none"/>
        </w:rPr>
        <w:t>También estamos aprendiendo que los llamados “geopolíticos” son sólo propagandistas, salvo excepciones, que se limitan a cubrir los objetivos de los poderes para los que trabajan. Esto nos obliga a pensar con la cabeza, pero con los pies bien puestos en la tierra y en los territorios de nuestros pueblos. Tomar prestadas ideas es la manera equivocada de navegar la tormenta.</w:t>
      </w:r>
    </w:p>
    <w:p w14:paraId="4937B5AF" w14:textId="77777777" w:rsidR="00773B83" w:rsidRP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p>
    <w:p w14:paraId="790450DB" w14:textId="77777777" w:rsid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r w:rsidRPr="00773B83">
        <w:rPr>
          <w:rFonts w:ascii="Arial" w:eastAsia="Times New Roman" w:hAnsi="Arial" w:cs="Arial"/>
          <w:color w:val="333333"/>
          <w:kern w:val="0"/>
          <w:sz w:val="26"/>
          <w:szCs w:val="26"/>
          <w:lang w:eastAsia="es-UY"/>
          <w14:ligatures w14:val="none"/>
        </w:rPr>
        <w:t>Creo que </w:t>
      </w:r>
      <w:r w:rsidRPr="00773B83">
        <w:rPr>
          <w:rFonts w:ascii="Arial" w:eastAsia="Times New Roman" w:hAnsi="Arial" w:cs="Arial"/>
          <w:b/>
          <w:bCs/>
          <w:color w:val="333333"/>
          <w:kern w:val="0"/>
          <w:sz w:val="26"/>
          <w:szCs w:val="26"/>
          <w:lang w:eastAsia="es-UY"/>
          <w14:ligatures w14:val="none"/>
        </w:rPr>
        <w:t>Oriente Medio</w:t>
      </w:r>
      <w:r w:rsidRPr="00773B83">
        <w:rPr>
          <w:rFonts w:ascii="Arial" w:eastAsia="Times New Roman" w:hAnsi="Arial" w:cs="Arial"/>
          <w:color w:val="333333"/>
          <w:kern w:val="0"/>
          <w:sz w:val="26"/>
          <w:szCs w:val="26"/>
          <w:lang w:eastAsia="es-UY"/>
          <w14:ligatures w14:val="none"/>
        </w:rPr>
        <w:t> , como </w:t>
      </w:r>
      <w:r w:rsidRPr="00773B83">
        <w:rPr>
          <w:rFonts w:ascii="Arial" w:eastAsia="Times New Roman" w:hAnsi="Arial" w:cs="Arial"/>
          <w:b/>
          <w:bCs/>
          <w:color w:val="333333"/>
          <w:kern w:val="0"/>
          <w:sz w:val="26"/>
          <w:szCs w:val="26"/>
          <w:lang w:eastAsia="es-UY"/>
          <w14:ligatures w14:val="none"/>
        </w:rPr>
        <w:t>Libia</w:t>
      </w:r>
      <w:r w:rsidRPr="00773B83">
        <w:rPr>
          <w:rFonts w:ascii="Arial" w:eastAsia="Times New Roman" w:hAnsi="Arial" w:cs="Arial"/>
          <w:color w:val="333333"/>
          <w:kern w:val="0"/>
          <w:sz w:val="26"/>
          <w:szCs w:val="26"/>
          <w:lang w:eastAsia="es-UY"/>
          <w14:ligatures w14:val="none"/>
        </w:rPr>
        <w:t> , </w:t>
      </w:r>
      <w:r w:rsidRPr="00773B83">
        <w:rPr>
          <w:rFonts w:ascii="Arial" w:eastAsia="Times New Roman" w:hAnsi="Arial" w:cs="Arial"/>
          <w:b/>
          <w:bCs/>
          <w:color w:val="333333"/>
          <w:kern w:val="0"/>
          <w:sz w:val="26"/>
          <w:szCs w:val="26"/>
          <w:lang w:eastAsia="es-UY"/>
          <w14:ligatures w14:val="none"/>
        </w:rPr>
        <w:t>Yemen</w:t>
      </w:r>
      <w:r w:rsidRPr="00773B83">
        <w:rPr>
          <w:rFonts w:ascii="Arial" w:eastAsia="Times New Roman" w:hAnsi="Arial" w:cs="Arial"/>
          <w:color w:val="333333"/>
          <w:kern w:val="0"/>
          <w:sz w:val="26"/>
          <w:szCs w:val="26"/>
          <w:lang w:eastAsia="es-UY"/>
          <w14:ligatures w14:val="none"/>
        </w:rPr>
        <w:t> y tantos otros países destruidos por la intervención “humanitaria” de los imperios, puede servirnos de espejo para pensar en lo que nos espera. No porque tengamos exactamente la misma suerte, sino para aprender lecciones que nos permitan anticipar lo que </w:t>
      </w:r>
      <w:hyperlink r:id="rId12" w:tgtFrame="_blank" w:history="1">
        <w:r w:rsidRPr="00773B83">
          <w:rPr>
            <w:rFonts w:ascii="Arial" w:eastAsia="Times New Roman" w:hAnsi="Arial" w:cs="Arial"/>
            <w:color w:val="FC6B01"/>
            <w:kern w:val="0"/>
            <w:sz w:val="26"/>
            <w:szCs w:val="26"/>
            <w:u w:val="single"/>
            <w:lang w:eastAsia="es-UY"/>
            <w14:ligatures w14:val="none"/>
          </w:rPr>
          <w:t>el capitalismo</w:t>
        </w:r>
      </w:hyperlink>
      <w:r w:rsidRPr="00773B83">
        <w:rPr>
          <w:rFonts w:ascii="Arial" w:eastAsia="Times New Roman" w:hAnsi="Arial" w:cs="Arial"/>
          <w:color w:val="333333"/>
          <w:kern w:val="0"/>
          <w:sz w:val="26"/>
          <w:szCs w:val="26"/>
          <w:lang w:eastAsia="es-UY"/>
          <w14:ligatures w14:val="none"/>
        </w:rPr>
        <w:t>  augura para nuestros territorios.</w:t>
      </w:r>
    </w:p>
    <w:p w14:paraId="53E57E32" w14:textId="77777777" w:rsidR="00773B83" w:rsidRP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p>
    <w:p w14:paraId="359EC750" w14:textId="77777777" w:rsid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r w:rsidRPr="00773B83">
        <w:rPr>
          <w:rFonts w:ascii="Arial" w:eastAsia="Times New Roman" w:hAnsi="Arial" w:cs="Arial"/>
          <w:color w:val="333333"/>
          <w:kern w:val="0"/>
          <w:sz w:val="26"/>
          <w:szCs w:val="26"/>
          <w:lang w:eastAsia="es-UY"/>
          <w14:ligatures w14:val="none"/>
        </w:rPr>
        <w:t>La </w:t>
      </w:r>
      <w:r w:rsidRPr="00773B83">
        <w:rPr>
          <w:rFonts w:ascii="Arial" w:eastAsia="Times New Roman" w:hAnsi="Arial" w:cs="Arial"/>
          <w:b/>
          <w:bCs/>
          <w:color w:val="333333"/>
          <w:kern w:val="0"/>
          <w:sz w:val="26"/>
          <w:szCs w:val="26"/>
          <w:lang w:eastAsia="es-UY"/>
          <w14:ligatures w14:val="none"/>
        </w:rPr>
        <w:t>primera</w:t>
      </w:r>
      <w:r w:rsidRPr="00773B83">
        <w:rPr>
          <w:rFonts w:ascii="Arial" w:eastAsia="Times New Roman" w:hAnsi="Arial" w:cs="Arial"/>
          <w:color w:val="333333"/>
          <w:kern w:val="0"/>
          <w:sz w:val="26"/>
          <w:szCs w:val="26"/>
          <w:lang w:eastAsia="es-UY"/>
          <w14:ligatures w14:val="none"/>
        </w:rPr>
        <w:t> es que apuntan a la </w:t>
      </w:r>
      <w:r w:rsidRPr="00773B83">
        <w:rPr>
          <w:rFonts w:ascii="Arial" w:eastAsia="Times New Roman" w:hAnsi="Arial" w:cs="Arial"/>
          <w:b/>
          <w:bCs/>
          <w:color w:val="333333"/>
          <w:kern w:val="0"/>
          <w:sz w:val="26"/>
          <w:szCs w:val="26"/>
          <w:lang w:eastAsia="es-UY"/>
          <w14:ligatures w14:val="none"/>
        </w:rPr>
        <w:t>destrucción de los Estados-nación</w:t>
      </w:r>
      <w:r w:rsidRPr="00773B83">
        <w:rPr>
          <w:rFonts w:ascii="Arial" w:eastAsia="Times New Roman" w:hAnsi="Arial" w:cs="Arial"/>
          <w:color w:val="333333"/>
          <w:kern w:val="0"/>
          <w:sz w:val="26"/>
          <w:szCs w:val="26"/>
          <w:lang w:eastAsia="es-UY"/>
          <w14:ligatures w14:val="none"/>
        </w:rPr>
        <w:t> , la creación neocolonial de las burguesías criollas para seguir oprimiendo a los sectores populares cuando las metrópolis europeas ya no eran capaces de hacerlo. Tenemos un ejemplo muy cercano: </w:t>
      </w:r>
      <w:hyperlink r:id="rId13" w:tgtFrame="_blank" w:history="1">
        <w:r w:rsidRPr="00773B83">
          <w:rPr>
            <w:rFonts w:ascii="Arial" w:eastAsia="Times New Roman" w:hAnsi="Arial" w:cs="Arial"/>
            <w:color w:val="FC6B01"/>
            <w:kern w:val="0"/>
            <w:sz w:val="26"/>
            <w:szCs w:val="26"/>
            <w:u w:val="single"/>
            <w:lang w:eastAsia="es-UY"/>
            <w14:ligatures w14:val="none"/>
          </w:rPr>
          <w:t>Ecuador</w:t>
        </w:r>
      </w:hyperlink>
      <w:r w:rsidRPr="00773B83">
        <w:rPr>
          <w:rFonts w:ascii="Arial" w:eastAsia="Times New Roman" w:hAnsi="Arial" w:cs="Arial"/>
          <w:color w:val="333333"/>
          <w:kern w:val="0"/>
          <w:sz w:val="26"/>
          <w:szCs w:val="26"/>
          <w:lang w:eastAsia="es-UY"/>
          <w14:ligatures w14:val="none"/>
        </w:rPr>
        <w:t> . Era uno de los países menos turbulentos y más pacíficos de la región. En apenas unos años, se convirtió en un infierno para los de abajo. Tan pronto como se pone el sol, la gente se encierra en sus casas, sin electricidad y con poca agua, porque salir a la calle es peligroso. La protesta social fue silenciada y </w:t>
      </w:r>
      <w:hyperlink r:id="rId14" w:tgtFrame="_blank" w:history="1">
        <w:r w:rsidRPr="00773B83">
          <w:rPr>
            <w:rFonts w:ascii="Arial" w:eastAsia="Times New Roman" w:hAnsi="Arial" w:cs="Arial"/>
            <w:color w:val="FC6B01"/>
            <w:kern w:val="0"/>
            <w:sz w:val="26"/>
            <w:szCs w:val="26"/>
            <w:u w:val="single"/>
            <w:lang w:eastAsia="es-UY"/>
            <w14:ligatures w14:val="none"/>
          </w:rPr>
          <w:t>la militarización</w:t>
        </w:r>
      </w:hyperlink>
      <w:r w:rsidRPr="00773B83">
        <w:rPr>
          <w:rFonts w:ascii="Arial" w:eastAsia="Times New Roman" w:hAnsi="Arial" w:cs="Arial"/>
          <w:color w:val="333333"/>
          <w:kern w:val="0"/>
          <w:sz w:val="26"/>
          <w:szCs w:val="26"/>
          <w:lang w:eastAsia="es-UY"/>
          <w14:ligatures w14:val="none"/>
        </w:rPr>
        <w:t>  se convirtió en la norma.</w:t>
      </w:r>
    </w:p>
    <w:p w14:paraId="41A19B86" w14:textId="77777777" w:rsidR="00773B83" w:rsidRP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p>
    <w:p w14:paraId="27511551" w14:textId="77777777" w:rsid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r w:rsidRPr="00773B83">
        <w:rPr>
          <w:rFonts w:ascii="Arial" w:eastAsia="Times New Roman" w:hAnsi="Arial" w:cs="Arial"/>
          <w:color w:val="333333"/>
          <w:kern w:val="0"/>
          <w:sz w:val="26"/>
          <w:szCs w:val="26"/>
          <w:lang w:eastAsia="es-UY"/>
          <w14:ligatures w14:val="none"/>
        </w:rPr>
        <w:t>Necesitamos saber cómo lo hicieron. Incluido el abominable papel de los medios de comunicación, capaces de transformar a un terrorista, por cuya cabeza </w:t>
      </w:r>
      <w:r w:rsidRPr="00773B83">
        <w:rPr>
          <w:rFonts w:ascii="Arial" w:eastAsia="Times New Roman" w:hAnsi="Arial" w:cs="Arial"/>
          <w:b/>
          <w:bCs/>
          <w:color w:val="333333"/>
          <w:kern w:val="0"/>
          <w:sz w:val="26"/>
          <w:szCs w:val="26"/>
          <w:lang w:eastAsia="es-UY"/>
          <w14:ligatures w14:val="none"/>
        </w:rPr>
        <w:t>Estados Unidos</w:t>
      </w:r>
      <w:r w:rsidRPr="00773B83">
        <w:rPr>
          <w:rFonts w:ascii="Arial" w:eastAsia="Times New Roman" w:hAnsi="Arial" w:cs="Arial"/>
          <w:color w:val="333333"/>
          <w:kern w:val="0"/>
          <w:sz w:val="26"/>
          <w:szCs w:val="26"/>
          <w:lang w:eastAsia="es-UY"/>
          <w14:ligatures w14:val="none"/>
        </w:rPr>
        <w:t> ofrecía 10 millones de dólares, en un “rebelde moderado” o un auténtico demócrata.</w:t>
      </w:r>
    </w:p>
    <w:p w14:paraId="28C8FB4E" w14:textId="77777777" w:rsidR="00773B83" w:rsidRP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p>
    <w:p w14:paraId="6CAB8250" w14:textId="77777777" w:rsid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r w:rsidRPr="00773B83">
        <w:rPr>
          <w:rFonts w:ascii="Arial" w:eastAsia="Times New Roman" w:hAnsi="Arial" w:cs="Arial"/>
          <w:color w:val="333333"/>
          <w:kern w:val="0"/>
          <w:sz w:val="26"/>
          <w:szCs w:val="26"/>
          <w:lang w:eastAsia="es-UY"/>
          <w14:ligatures w14:val="none"/>
        </w:rPr>
        <w:t>La </w:t>
      </w:r>
      <w:r w:rsidRPr="00773B83">
        <w:rPr>
          <w:rFonts w:ascii="Arial" w:eastAsia="Times New Roman" w:hAnsi="Arial" w:cs="Arial"/>
          <w:b/>
          <w:bCs/>
          <w:color w:val="333333"/>
          <w:kern w:val="0"/>
          <w:sz w:val="26"/>
          <w:szCs w:val="26"/>
          <w:lang w:eastAsia="es-UY"/>
          <w14:ligatures w14:val="none"/>
        </w:rPr>
        <w:t>segunda</w:t>
      </w:r>
      <w:r w:rsidRPr="00773B83">
        <w:rPr>
          <w:rFonts w:ascii="Arial" w:eastAsia="Times New Roman" w:hAnsi="Arial" w:cs="Arial"/>
          <w:color w:val="333333"/>
          <w:kern w:val="0"/>
          <w:sz w:val="26"/>
          <w:szCs w:val="26"/>
          <w:lang w:eastAsia="es-UY"/>
          <w14:ligatures w14:val="none"/>
        </w:rPr>
        <w:t> es que el capital y sus auxiliares (desde el </w:t>
      </w:r>
      <w:r w:rsidRPr="00773B83">
        <w:rPr>
          <w:rFonts w:ascii="Arial" w:eastAsia="Times New Roman" w:hAnsi="Arial" w:cs="Arial"/>
          <w:b/>
          <w:bCs/>
          <w:color w:val="333333"/>
          <w:kern w:val="0"/>
          <w:sz w:val="26"/>
          <w:szCs w:val="26"/>
          <w:lang w:eastAsia="es-UY"/>
          <w14:ligatures w14:val="none"/>
        </w:rPr>
        <w:t>Pentágono</w:t>
      </w:r>
      <w:r w:rsidRPr="00773B83">
        <w:rPr>
          <w:rFonts w:ascii="Arial" w:eastAsia="Times New Roman" w:hAnsi="Arial" w:cs="Arial"/>
          <w:color w:val="333333"/>
          <w:kern w:val="0"/>
          <w:sz w:val="26"/>
          <w:szCs w:val="26"/>
          <w:lang w:eastAsia="es-UY"/>
          <w14:ligatures w14:val="none"/>
        </w:rPr>
        <w:t> y los gobiernos hasta el presunto crimen organizado) cooperen para lograr sus objetivos. Es evidente que no los anuncian ni proclaman. Nadie dice “voy a destruir tu país”. Ocultan sus planes para ejecutarlos mejor. Por tanto, debemos interpretar sus intenciones según las tendencias que podamos observar. Sigo pensando que las presentaciones del </w:t>
      </w:r>
      <w:hyperlink r:id="rId15" w:tgtFrame="_blank" w:history="1">
        <w:r w:rsidRPr="00773B83">
          <w:rPr>
            <w:rFonts w:ascii="Arial" w:eastAsia="Times New Roman" w:hAnsi="Arial" w:cs="Arial"/>
            <w:color w:val="FC6B01"/>
            <w:kern w:val="0"/>
            <w:sz w:val="26"/>
            <w:szCs w:val="26"/>
            <w:u w:val="single"/>
            <w:lang w:eastAsia="es-UY"/>
            <w14:ligatures w14:val="none"/>
          </w:rPr>
          <w:t>EZLN</w:t>
        </w:r>
      </w:hyperlink>
      <w:r w:rsidRPr="00773B83">
        <w:rPr>
          <w:rFonts w:ascii="Arial" w:eastAsia="Times New Roman" w:hAnsi="Arial" w:cs="Arial"/>
          <w:color w:val="333333"/>
          <w:kern w:val="0"/>
          <w:sz w:val="26"/>
          <w:szCs w:val="26"/>
          <w:lang w:eastAsia="es-UY"/>
          <w14:ligatures w14:val="none"/>
        </w:rPr>
        <w:t>  en el seminario de pensamiento crítico </w:t>
      </w:r>
      <w:r w:rsidRPr="00773B83">
        <w:rPr>
          <w:rFonts w:ascii="Arial" w:eastAsia="Times New Roman" w:hAnsi="Arial" w:cs="Arial"/>
          <w:b/>
          <w:bCs/>
          <w:color w:val="333333"/>
          <w:kern w:val="0"/>
          <w:sz w:val="26"/>
          <w:szCs w:val="26"/>
          <w:lang w:eastAsia="es-UY"/>
          <w14:ligatures w14:val="none"/>
        </w:rPr>
        <w:t>frente a la hidra capitalista</w:t>
      </w:r>
      <w:r w:rsidRPr="00773B83">
        <w:rPr>
          <w:rFonts w:ascii="Arial" w:eastAsia="Times New Roman" w:hAnsi="Arial" w:cs="Arial"/>
          <w:color w:val="333333"/>
          <w:kern w:val="0"/>
          <w:sz w:val="26"/>
          <w:szCs w:val="26"/>
          <w:lang w:eastAsia="es-UY"/>
          <w14:ligatures w14:val="none"/>
        </w:rPr>
        <w:t> , en mayo de 2015, y la disertación del </w:t>
      </w:r>
      <w:hyperlink r:id="rId16" w:tgtFrame="_blank" w:history="1">
        <w:r w:rsidRPr="00773B83">
          <w:rPr>
            <w:rFonts w:ascii="Arial" w:eastAsia="Times New Roman" w:hAnsi="Arial" w:cs="Arial"/>
            <w:color w:val="FC6B01"/>
            <w:kern w:val="0"/>
            <w:sz w:val="26"/>
            <w:szCs w:val="26"/>
            <w:u w:val="single"/>
            <w:lang w:eastAsia="es-UY"/>
            <w14:ligatures w14:val="none"/>
          </w:rPr>
          <w:t>subcomandante </w:t>
        </w:r>
        <w:r w:rsidRPr="00773B83">
          <w:rPr>
            <w:rFonts w:ascii="Arial" w:eastAsia="Times New Roman" w:hAnsi="Arial" w:cs="Arial"/>
            <w:b/>
            <w:bCs/>
            <w:color w:val="FC6B01"/>
            <w:kern w:val="0"/>
            <w:sz w:val="26"/>
            <w:szCs w:val="26"/>
            <w:u w:val="single"/>
            <w:lang w:eastAsia="es-UY"/>
            <w14:ligatures w14:val="none"/>
          </w:rPr>
          <w:t>Marcos</w:t>
        </w:r>
      </w:hyperlink>
      <w:r w:rsidRPr="00773B83">
        <w:rPr>
          <w:rFonts w:ascii="Arial" w:eastAsia="Times New Roman" w:hAnsi="Arial" w:cs="Arial"/>
          <w:color w:val="333333"/>
          <w:kern w:val="0"/>
          <w:sz w:val="26"/>
          <w:szCs w:val="26"/>
          <w:lang w:eastAsia="es-UY"/>
          <w14:ligatures w14:val="none"/>
        </w:rPr>
        <w:t> , </w:t>
      </w:r>
      <w:r w:rsidRPr="00773B83">
        <w:rPr>
          <w:rFonts w:ascii="Arial" w:eastAsia="Times New Roman" w:hAnsi="Arial" w:cs="Arial"/>
          <w:b/>
          <w:bCs/>
          <w:color w:val="333333"/>
          <w:kern w:val="0"/>
          <w:sz w:val="26"/>
          <w:szCs w:val="26"/>
          <w:lang w:eastAsia="es-UY"/>
          <w14:ligatures w14:val="none"/>
        </w:rPr>
        <w:t>¿Cuáles son las características fundamentales de la cuarta guerra mundial?</w:t>
      </w:r>
      <w:r w:rsidRPr="00773B83">
        <w:rPr>
          <w:rFonts w:ascii="Arial" w:eastAsia="Times New Roman" w:hAnsi="Arial" w:cs="Arial"/>
          <w:color w:val="333333"/>
          <w:kern w:val="0"/>
          <w:sz w:val="26"/>
          <w:szCs w:val="26"/>
          <w:lang w:eastAsia="es-UY"/>
          <w14:ligatures w14:val="none"/>
        </w:rPr>
        <w:t> , son elementos centrales para entender este mundo.</w:t>
      </w:r>
    </w:p>
    <w:p w14:paraId="5CBA8CC1" w14:textId="77777777" w:rsidR="00773B83" w:rsidRP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p>
    <w:p w14:paraId="0AB3389E" w14:textId="77777777" w:rsidR="00773B83" w:rsidRP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r w:rsidRPr="00773B83">
        <w:rPr>
          <w:rFonts w:ascii="Arial" w:eastAsia="Times New Roman" w:hAnsi="Arial" w:cs="Arial"/>
          <w:color w:val="333333"/>
          <w:kern w:val="0"/>
          <w:sz w:val="26"/>
          <w:szCs w:val="26"/>
          <w:lang w:eastAsia="es-UY"/>
          <w14:ligatures w14:val="none"/>
        </w:rPr>
        <w:t>La </w:t>
      </w:r>
      <w:r w:rsidRPr="00773B83">
        <w:rPr>
          <w:rFonts w:ascii="Arial" w:eastAsia="Times New Roman" w:hAnsi="Arial" w:cs="Arial"/>
          <w:b/>
          <w:bCs/>
          <w:color w:val="333333"/>
          <w:kern w:val="0"/>
          <w:sz w:val="26"/>
          <w:szCs w:val="26"/>
          <w:lang w:eastAsia="es-UY"/>
          <w14:ligatures w14:val="none"/>
        </w:rPr>
        <w:t>tercera</w:t>
      </w:r>
      <w:r w:rsidRPr="00773B83">
        <w:rPr>
          <w:rFonts w:ascii="Arial" w:eastAsia="Times New Roman" w:hAnsi="Arial" w:cs="Arial"/>
          <w:color w:val="333333"/>
          <w:kern w:val="0"/>
          <w:sz w:val="26"/>
          <w:szCs w:val="26"/>
          <w:lang w:eastAsia="es-UY"/>
          <w14:ligatures w14:val="none"/>
        </w:rPr>
        <w:t> es que, en lo inmediato, el principal objetivo del </w:t>
      </w:r>
      <w:r w:rsidRPr="00773B83">
        <w:rPr>
          <w:rFonts w:ascii="Arial" w:eastAsia="Times New Roman" w:hAnsi="Arial" w:cs="Arial"/>
          <w:b/>
          <w:bCs/>
          <w:color w:val="333333"/>
          <w:kern w:val="0"/>
          <w:sz w:val="26"/>
          <w:szCs w:val="26"/>
          <w:lang w:eastAsia="es-UY"/>
          <w14:ligatures w14:val="none"/>
        </w:rPr>
        <w:t>capitalismo estadounidense</w:t>
      </w:r>
      <w:r w:rsidRPr="00773B83">
        <w:rPr>
          <w:rFonts w:ascii="Arial" w:eastAsia="Times New Roman" w:hAnsi="Arial" w:cs="Arial"/>
          <w:color w:val="333333"/>
          <w:kern w:val="0"/>
          <w:sz w:val="26"/>
          <w:szCs w:val="26"/>
          <w:lang w:eastAsia="es-UY"/>
          <w14:ligatures w14:val="none"/>
        </w:rPr>
        <w:t> en la región es frenar y revertir la presencia de </w:t>
      </w:r>
      <w:r w:rsidRPr="00773B83">
        <w:rPr>
          <w:rFonts w:ascii="Arial" w:eastAsia="Times New Roman" w:hAnsi="Arial" w:cs="Arial"/>
          <w:b/>
          <w:bCs/>
          <w:color w:val="333333"/>
          <w:kern w:val="0"/>
          <w:sz w:val="26"/>
          <w:szCs w:val="26"/>
          <w:lang w:eastAsia="es-UY"/>
          <w14:ligatures w14:val="none"/>
        </w:rPr>
        <w:t>China</w:t>
      </w:r>
      <w:r w:rsidRPr="00773B83">
        <w:rPr>
          <w:rFonts w:ascii="Arial" w:eastAsia="Times New Roman" w:hAnsi="Arial" w:cs="Arial"/>
          <w:color w:val="333333"/>
          <w:kern w:val="0"/>
          <w:sz w:val="26"/>
          <w:szCs w:val="26"/>
          <w:lang w:eastAsia="es-UY"/>
          <w14:ligatures w14:val="none"/>
        </w:rPr>
        <w:t> , para impedirle acceder a los bienes comunes del continente. Busca revertir la presencia de </w:t>
      </w:r>
      <w:r w:rsidRPr="00773B83">
        <w:rPr>
          <w:rFonts w:ascii="Arial" w:eastAsia="Times New Roman" w:hAnsi="Arial" w:cs="Arial"/>
          <w:b/>
          <w:bCs/>
          <w:color w:val="333333"/>
          <w:kern w:val="0"/>
          <w:sz w:val="26"/>
          <w:szCs w:val="26"/>
          <w:lang w:eastAsia="es-UY"/>
          <w14:ligatures w14:val="none"/>
        </w:rPr>
        <w:t>China</w:t>
      </w:r>
      <w:r w:rsidRPr="00773B83">
        <w:rPr>
          <w:rFonts w:ascii="Arial" w:eastAsia="Times New Roman" w:hAnsi="Arial" w:cs="Arial"/>
          <w:color w:val="333333"/>
          <w:kern w:val="0"/>
          <w:sz w:val="26"/>
          <w:szCs w:val="26"/>
          <w:lang w:eastAsia="es-UY"/>
          <w14:ligatures w14:val="none"/>
        </w:rPr>
        <w:t> en la región, reflejada en la reciente apertura del </w:t>
      </w:r>
      <w:r w:rsidRPr="00773B83">
        <w:rPr>
          <w:rFonts w:ascii="Arial" w:eastAsia="Times New Roman" w:hAnsi="Arial" w:cs="Arial"/>
          <w:b/>
          <w:bCs/>
          <w:color w:val="333333"/>
          <w:kern w:val="0"/>
          <w:sz w:val="26"/>
          <w:szCs w:val="26"/>
          <w:lang w:eastAsia="es-UY"/>
          <w14:ligatures w14:val="none"/>
        </w:rPr>
        <w:t>Puerto de Chancay</w:t>
      </w:r>
      <w:r w:rsidRPr="00773B83">
        <w:rPr>
          <w:rFonts w:ascii="Arial" w:eastAsia="Times New Roman" w:hAnsi="Arial" w:cs="Arial"/>
          <w:color w:val="333333"/>
          <w:kern w:val="0"/>
          <w:sz w:val="26"/>
          <w:szCs w:val="26"/>
          <w:lang w:eastAsia="es-UY"/>
          <w14:ligatures w14:val="none"/>
        </w:rPr>
        <w:t> , en </w:t>
      </w:r>
      <w:r w:rsidRPr="00773B83">
        <w:rPr>
          <w:rFonts w:ascii="Arial" w:eastAsia="Times New Roman" w:hAnsi="Arial" w:cs="Arial"/>
          <w:b/>
          <w:bCs/>
          <w:color w:val="333333"/>
          <w:kern w:val="0"/>
          <w:sz w:val="26"/>
          <w:szCs w:val="26"/>
          <w:lang w:eastAsia="es-UY"/>
          <w14:ligatures w14:val="none"/>
        </w:rPr>
        <w:t>Perú</w:t>
      </w:r>
      <w:r w:rsidRPr="00773B83">
        <w:rPr>
          <w:rFonts w:ascii="Arial" w:eastAsia="Times New Roman" w:hAnsi="Arial" w:cs="Arial"/>
          <w:color w:val="333333"/>
          <w:kern w:val="0"/>
          <w:sz w:val="26"/>
          <w:szCs w:val="26"/>
          <w:lang w:eastAsia="es-UY"/>
          <w14:ligatures w14:val="none"/>
        </w:rPr>
        <w:t> . Al igual que en </w:t>
      </w:r>
      <w:r w:rsidRPr="00773B83">
        <w:rPr>
          <w:rFonts w:ascii="Arial" w:eastAsia="Times New Roman" w:hAnsi="Arial" w:cs="Arial"/>
          <w:b/>
          <w:bCs/>
          <w:color w:val="333333"/>
          <w:kern w:val="0"/>
          <w:sz w:val="26"/>
          <w:szCs w:val="26"/>
          <w:lang w:eastAsia="es-UY"/>
          <w14:ligatures w14:val="none"/>
        </w:rPr>
        <w:t>Medio Oriente</w:t>
      </w:r>
      <w:r w:rsidRPr="00773B83">
        <w:rPr>
          <w:rFonts w:ascii="Arial" w:eastAsia="Times New Roman" w:hAnsi="Arial" w:cs="Arial"/>
          <w:color w:val="333333"/>
          <w:kern w:val="0"/>
          <w:sz w:val="26"/>
          <w:szCs w:val="26"/>
          <w:lang w:eastAsia="es-UY"/>
          <w14:ligatures w14:val="none"/>
        </w:rPr>
        <w:t> , están dispuestos a saltar cualquier obstáculo legal o humanitario.</w:t>
      </w:r>
    </w:p>
    <w:p w14:paraId="188FBB20" w14:textId="77777777" w:rsid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r w:rsidRPr="00773B83">
        <w:rPr>
          <w:rFonts w:ascii="Arial" w:eastAsia="Times New Roman" w:hAnsi="Arial" w:cs="Arial"/>
          <w:color w:val="333333"/>
          <w:kern w:val="0"/>
          <w:sz w:val="26"/>
          <w:szCs w:val="26"/>
          <w:lang w:eastAsia="es-UY"/>
          <w14:ligatures w14:val="none"/>
        </w:rPr>
        <w:t>El subsecretario de Estado para Crecimiento Económico, Energía y Medio Ambiente </w:t>
      </w:r>
      <w:r w:rsidRPr="00773B83">
        <w:rPr>
          <w:rFonts w:ascii="Arial" w:eastAsia="Times New Roman" w:hAnsi="Arial" w:cs="Arial"/>
          <w:b/>
          <w:bCs/>
          <w:color w:val="333333"/>
          <w:kern w:val="0"/>
          <w:sz w:val="26"/>
          <w:szCs w:val="26"/>
          <w:lang w:eastAsia="es-UY"/>
          <w14:ligatures w14:val="none"/>
        </w:rPr>
        <w:t>de la Casa Blanca</w:t>
      </w:r>
      <w:r w:rsidRPr="00773B83">
        <w:rPr>
          <w:rFonts w:ascii="Arial" w:eastAsia="Times New Roman" w:hAnsi="Arial" w:cs="Arial"/>
          <w:color w:val="333333"/>
          <w:kern w:val="0"/>
          <w:sz w:val="26"/>
          <w:szCs w:val="26"/>
          <w:lang w:eastAsia="es-UY"/>
          <w14:ligatures w14:val="none"/>
        </w:rPr>
        <w:t> , </w:t>
      </w:r>
      <w:r w:rsidRPr="00773B83">
        <w:rPr>
          <w:rFonts w:ascii="Arial" w:eastAsia="Times New Roman" w:hAnsi="Arial" w:cs="Arial"/>
          <w:b/>
          <w:bCs/>
          <w:color w:val="333333"/>
          <w:kern w:val="0"/>
          <w:sz w:val="26"/>
          <w:szCs w:val="26"/>
          <w:lang w:eastAsia="es-UY"/>
          <w14:ligatures w14:val="none"/>
        </w:rPr>
        <w:t>José W. Fernández</w:t>
      </w:r>
      <w:r w:rsidRPr="00773B83">
        <w:rPr>
          <w:rFonts w:ascii="Arial" w:eastAsia="Times New Roman" w:hAnsi="Arial" w:cs="Arial"/>
          <w:color w:val="333333"/>
          <w:kern w:val="0"/>
          <w:sz w:val="26"/>
          <w:szCs w:val="26"/>
          <w:lang w:eastAsia="es-UY"/>
          <w14:ligatures w14:val="none"/>
        </w:rPr>
        <w:t> , proyectó las futuras relaciones de su país con </w:t>
      </w:r>
      <w:hyperlink r:id="rId17" w:tgtFrame="_blank" w:history="1">
        <w:r w:rsidRPr="00773B83">
          <w:rPr>
            <w:rFonts w:ascii="Arial" w:eastAsia="Times New Roman" w:hAnsi="Arial" w:cs="Arial"/>
            <w:color w:val="FC6B01"/>
            <w:kern w:val="0"/>
            <w:sz w:val="26"/>
            <w:szCs w:val="26"/>
            <w:u w:val="single"/>
            <w:lang w:eastAsia="es-UY"/>
            <w14:ligatures w14:val="none"/>
          </w:rPr>
          <w:t>América Latina</w:t>
        </w:r>
      </w:hyperlink>
      <w:r w:rsidRPr="00773B83">
        <w:rPr>
          <w:rFonts w:ascii="Arial" w:eastAsia="Times New Roman" w:hAnsi="Arial" w:cs="Arial"/>
          <w:color w:val="333333"/>
          <w:kern w:val="0"/>
          <w:sz w:val="26"/>
          <w:szCs w:val="26"/>
          <w:lang w:eastAsia="es-UY"/>
          <w14:ligatures w14:val="none"/>
        </w:rPr>
        <w:t>  y se centró en un puñado de naciones. Como ejemplo, dijo que “estamos trabajando estrechamente con </w:t>
      </w:r>
      <w:r w:rsidRPr="00773B83">
        <w:rPr>
          <w:rFonts w:ascii="Arial" w:eastAsia="Times New Roman" w:hAnsi="Arial" w:cs="Arial"/>
          <w:b/>
          <w:bCs/>
          <w:color w:val="333333"/>
          <w:kern w:val="0"/>
          <w:sz w:val="26"/>
          <w:szCs w:val="26"/>
          <w:lang w:eastAsia="es-UY"/>
          <w14:ligatures w14:val="none"/>
        </w:rPr>
        <w:t>Ecuador</w:t>
      </w:r>
      <w:r w:rsidRPr="00773B83">
        <w:rPr>
          <w:rFonts w:ascii="Arial" w:eastAsia="Times New Roman" w:hAnsi="Arial" w:cs="Arial"/>
          <w:color w:val="333333"/>
          <w:kern w:val="0"/>
          <w:sz w:val="26"/>
          <w:szCs w:val="26"/>
          <w:lang w:eastAsia="es-UY"/>
          <w14:ligatures w14:val="none"/>
        </w:rPr>
        <w:t> en temas de seguridad, cadenas de suministro y generación de empleo”. Omitieron que están negociando la </w:t>
      </w:r>
      <w:r w:rsidRPr="00773B83">
        <w:rPr>
          <w:rFonts w:ascii="Arial" w:eastAsia="Times New Roman" w:hAnsi="Arial" w:cs="Arial"/>
          <w:b/>
          <w:bCs/>
          <w:color w:val="333333"/>
          <w:kern w:val="0"/>
          <w:sz w:val="26"/>
          <w:szCs w:val="26"/>
          <w:lang w:eastAsia="es-UY"/>
          <w14:ligatures w14:val="none"/>
        </w:rPr>
        <w:t>instalación de bases militares</w:t>
      </w:r>
      <w:r w:rsidRPr="00773B83">
        <w:rPr>
          <w:rFonts w:ascii="Arial" w:eastAsia="Times New Roman" w:hAnsi="Arial" w:cs="Arial"/>
          <w:color w:val="333333"/>
          <w:kern w:val="0"/>
          <w:sz w:val="26"/>
          <w:szCs w:val="26"/>
          <w:lang w:eastAsia="es-UY"/>
          <w14:ligatures w14:val="none"/>
        </w:rPr>
        <w:t> .</w:t>
      </w:r>
    </w:p>
    <w:p w14:paraId="66C82540" w14:textId="77777777" w:rsidR="00773B83" w:rsidRP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p>
    <w:p w14:paraId="5D0A772A" w14:textId="77777777" w:rsid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r w:rsidRPr="00773B83">
        <w:rPr>
          <w:rFonts w:ascii="Arial" w:eastAsia="Times New Roman" w:hAnsi="Arial" w:cs="Arial"/>
          <w:color w:val="333333"/>
          <w:kern w:val="0"/>
          <w:sz w:val="26"/>
          <w:szCs w:val="26"/>
          <w:lang w:eastAsia="es-UY"/>
          <w14:ligatures w14:val="none"/>
        </w:rPr>
        <w:t>Felicitó </w:t>
      </w:r>
      <w:hyperlink r:id="rId18" w:tgtFrame="_blank" w:history="1">
        <w:r w:rsidRPr="00773B83">
          <w:rPr>
            <w:rFonts w:ascii="Arial" w:eastAsia="Times New Roman" w:hAnsi="Arial" w:cs="Arial"/>
            <w:color w:val="FC6B01"/>
            <w:kern w:val="0"/>
            <w:sz w:val="26"/>
            <w:szCs w:val="26"/>
            <w:u w:val="single"/>
            <w:lang w:eastAsia="es-UY"/>
            <w14:ligatures w14:val="none"/>
          </w:rPr>
          <w:t>a El Salvador</w:t>
        </w:r>
      </w:hyperlink>
      <w:r w:rsidRPr="00773B83">
        <w:rPr>
          <w:rFonts w:ascii="Arial" w:eastAsia="Times New Roman" w:hAnsi="Arial" w:cs="Arial"/>
          <w:color w:val="333333"/>
          <w:kern w:val="0"/>
          <w:sz w:val="26"/>
          <w:szCs w:val="26"/>
          <w:lang w:eastAsia="es-UY"/>
          <w14:ligatures w14:val="none"/>
        </w:rPr>
        <w:t>  por “asignar ahorros provenientes de la reducción de la deuda a proyectos de preservación ambiental”. </w:t>
      </w:r>
      <w:proofErr w:type="spellStart"/>
      <w:r w:rsidRPr="00773B83">
        <w:rPr>
          <w:rFonts w:ascii="Arial" w:eastAsia="Times New Roman" w:hAnsi="Arial" w:cs="Arial"/>
          <w:color w:val="333333"/>
          <w:kern w:val="0"/>
          <w:sz w:val="26"/>
          <w:szCs w:val="26"/>
          <w:lang w:eastAsia="es-UY"/>
          <w14:ligatures w14:val="none"/>
        </w:rPr>
        <w:fldChar w:fldCharType="begin"/>
      </w:r>
      <w:r w:rsidRPr="00773B83">
        <w:rPr>
          <w:rFonts w:ascii="Arial" w:eastAsia="Times New Roman" w:hAnsi="Arial" w:cs="Arial"/>
          <w:color w:val="333333"/>
          <w:kern w:val="0"/>
          <w:sz w:val="26"/>
          <w:szCs w:val="26"/>
          <w:lang w:eastAsia="es-UY"/>
          <w14:ligatures w14:val="none"/>
        </w:rPr>
        <w:instrText>HYPERLINK "https://www.ihu.unisinos.br/categorias/638819-de-bukele-a-tarcisio-o-terror-como-trunfo-eleitoral" \t "_blank"</w:instrText>
      </w:r>
      <w:r w:rsidRPr="00773B83">
        <w:rPr>
          <w:rFonts w:ascii="Arial" w:eastAsia="Times New Roman" w:hAnsi="Arial" w:cs="Arial"/>
          <w:color w:val="333333"/>
          <w:kern w:val="0"/>
          <w:sz w:val="26"/>
          <w:szCs w:val="26"/>
          <w:lang w:eastAsia="es-UY"/>
          <w14:ligatures w14:val="none"/>
        </w:rPr>
      </w:r>
      <w:r w:rsidRPr="00773B83">
        <w:rPr>
          <w:rFonts w:ascii="Arial" w:eastAsia="Times New Roman" w:hAnsi="Arial" w:cs="Arial"/>
          <w:color w:val="333333"/>
          <w:kern w:val="0"/>
          <w:sz w:val="26"/>
          <w:szCs w:val="26"/>
          <w:lang w:eastAsia="es-UY"/>
          <w14:ligatures w14:val="none"/>
        </w:rPr>
        <w:fldChar w:fldCharType="separate"/>
      </w:r>
      <w:r w:rsidRPr="00773B83">
        <w:rPr>
          <w:rFonts w:ascii="Arial" w:eastAsia="Times New Roman" w:hAnsi="Arial" w:cs="Arial"/>
          <w:color w:val="FC6B01"/>
          <w:kern w:val="0"/>
          <w:sz w:val="26"/>
          <w:szCs w:val="26"/>
          <w:u w:val="single"/>
          <w:lang w:eastAsia="es-UY"/>
          <w14:ligatures w14:val="none"/>
        </w:rPr>
        <w:t>Bukele</w:t>
      </w:r>
      <w:proofErr w:type="spellEnd"/>
      <w:r w:rsidRPr="00773B83">
        <w:rPr>
          <w:rFonts w:ascii="Arial" w:eastAsia="Times New Roman" w:hAnsi="Arial" w:cs="Arial"/>
          <w:color w:val="333333"/>
          <w:kern w:val="0"/>
          <w:sz w:val="26"/>
          <w:szCs w:val="26"/>
          <w:lang w:eastAsia="es-UY"/>
          <w14:ligatures w14:val="none"/>
        </w:rPr>
        <w:fldChar w:fldCharType="end"/>
      </w:r>
      <w:r w:rsidRPr="00773B83">
        <w:rPr>
          <w:rFonts w:ascii="Arial" w:eastAsia="Times New Roman" w:hAnsi="Arial" w:cs="Arial"/>
          <w:color w:val="333333"/>
          <w:kern w:val="0"/>
          <w:sz w:val="26"/>
          <w:szCs w:val="26"/>
          <w:lang w:eastAsia="es-UY"/>
          <w14:ligatures w14:val="none"/>
        </w:rPr>
        <w:t>  llegó a un acuerdo con </w:t>
      </w:r>
      <w:r w:rsidRPr="00773B83">
        <w:rPr>
          <w:rFonts w:ascii="Arial" w:eastAsia="Times New Roman" w:hAnsi="Arial" w:cs="Arial"/>
          <w:b/>
          <w:bCs/>
          <w:color w:val="333333"/>
          <w:kern w:val="0"/>
          <w:sz w:val="26"/>
          <w:szCs w:val="26"/>
          <w:lang w:eastAsia="es-UY"/>
          <w14:ligatures w14:val="none"/>
        </w:rPr>
        <w:t>Estados Unidos</w:t>
      </w:r>
      <w:r w:rsidRPr="00773B83">
        <w:rPr>
          <w:rFonts w:ascii="Arial" w:eastAsia="Times New Roman" w:hAnsi="Arial" w:cs="Arial"/>
          <w:color w:val="333333"/>
          <w:kern w:val="0"/>
          <w:sz w:val="26"/>
          <w:szCs w:val="26"/>
          <w:lang w:eastAsia="es-UY"/>
          <w14:ligatures w14:val="none"/>
        </w:rPr>
        <w:t xml:space="preserve"> para financiar la recompra de bonos de deuda externa por mil millones de dólares. Ambos países se rigen bajo regímenes excepcionales, donde gobiernan las fuerzas armadas. </w:t>
      </w:r>
      <w:r w:rsidRPr="00773B83">
        <w:rPr>
          <w:rFonts w:ascii="Arial" w:eastAsia="Times New Roman" w:hAnsi="Arial" w:cs="Arial"/>
          <w:color w:val="333333"/>
          <w:kern w:val="0"/>
          <w:sz w:val="26"/>
          <w:szCs w:val="26"/>
          <w:lang w:eastAsia="es-UY"/>
          <w14:ligatures w14:val="none"/>
        </w:rPr>
        <w:lastRenderedPageBreak/>
        <w:t>“ </w:t>
      </w:r>
      <w:r w:rsidRPr="00773B83">
        <w:rPr>
          <w:rFonts w:ascii="Arial" w:eastAsia="Times New Roman" w:hAnsi="Arial" w:cs="Arial"/>
          <w:b/>
          <w:bCs/>
          <w:color w:val="333333"/>
          <w:kern w:val="0"/>
          <w:sz w:val="26"/>
          <w:szCs w:val="26"/>
          <w:lang w:eastAsia="es-UY"/>
          <w14:ligatures w14:val="none"/>
        </w:rPr>
        <w:t>Estados Unidos</w:t>
      </w:r>
      <w:r w:rsidRPr="00773B83">
        <w:rPr>
          <w:rFonts w:ascii="Arial" w:eastAsia="Times New Roman" w:hAnsi="Arial" w:cs="Arial"/>
          <w:color w:val="333333"/>
          <w:kern w:val="0"/>
          <w:sz w:val="26"/>
          <w:szCs w:val="26"/>
          <w:lang w:eastAsia="es-UY"/>
          <w14:ligatures w14:val="none"/>
        </w:rPr>
        <w:t> ya tiene 76 bases militares en </w:t>
      </w:r>
      <w:r w:rsidRPr="00773B83">
        <w:rPr>
          <w:rFonts w:ascii="Arial" w:eastAsia="Times New Roman" w:hAnsi="Arial" w:cs="Arial"/>
          <w:b/>
          <w:bCs/>
          <w:color w:val="333333"/>
          <w:kern w:val="0"/>
          <w:sz w:val="26"/>
          <w:szCs w:val="26"/>
          <w:lang w:eastAsia="es-UY"/>
          <w14:ligatures w14:val="none"/>
        </w:rPr>
        <w:t>América Latina</w:t>
      </w:r>
      <w:r w:rsidRPr="00773B83">
        <w:rPr>
          <w:rFonts w:ascii="Arial" w:eastAsia="Times New Roman" w:hAnsi="Arial" w:cs="Arial"/>
          <w:color w:val="333333"/>
          <w:kern w:val="0"/>
          <w:sz w:val="26"/>
          <w:szCs w:val="26"/>
          <w:lang w:eastAsia="es-UY"/>
          <w14:ligatures w14:val="none"/>
        </w:rPr>
        <w:t> y quiere más”, afirma el analista </w:t>
      </w:r>
      <w:r w:rsidRPr="00773B83">
        <w:rPr>
          <w:rFonts w:ascii="Arial" w:eastAsia="Times New Roman" w:hAnsi="Arial" w:cs="Arial"/>
          <w:b/>
          <w:bCs/>
          <w:color w:val="333333"/>
          <w:kern w:val="0"/>
          <w:sz w:val="26"/>
          <w:szCs w:val="26"/>
          <w:lang w:eastAsia="es-UY"/>
          <w14:ligatures w14:val="none"/>
        </w:rPr>
        <w:t>Alfonso Insuasty</w:t>
      </w:r>
      <w:r w:rsidRPr="00773B83">
        <w:rPr>
          <w:rFonts w:ascii="Arial" w:eastAsia="Times New Roman" w:hAnsi="Arial" w:cs="Arial"/>
          <w:color w:val="333333"/>
          <w:kern w:val="0"/>
          <w:sz w:val="26"/>
          <w:szCs w:val="26"/>
          <w:lang w:eastAsia="es-UY"/>
          <w14:ligatures w14:val="none"/>
        </w:rPr>
        <w:t> .</w:t>
      </w:r>
    </w:p>
    <w:p w14:paraId="3DCBB4EF" w14:textId="77777777" w:rsidR="00773B83" w:rsidRP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p>
    <w:p w14:paraId="758A7D77" w14:textId="77777777" w:rsidR="00773B83" w:rsidRP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r w:rsidRPr="00773B83">
        <w:rPr>
          <w:rFonts w:ascii="Arial" w:eastAsia="Times New Roman" w:hAnsi="Arial" w:cs="Arial"/>
          <w:color w:val="333333"/>
          <w:kern w:val="0"/>
          <w:sz w:val="26"/>
          <w:szCs w:val="26"/>
          <w:lang w:eastAsia="es-UY"/>
          <w14:ligatures w14:val="none"/>
        </w:rPr>
        <w:t>La </w:t>
      </w:r>
      <w:r w:rsidRPr="00773B83">
        <w:rPr>
          <w:rFonts w:ascii="Arial" w:eastAsia="Times New Roman" w:hAnsi="Arial" w:cs="Arial"/>
          <w:b/>
          <w:bCs/>
          <w:color w:val="333333"/>
          <w:kern w:val="0"/>
          <w:sz w:val="26"/>
          <w:szCs w:val="26"/>
          <w:lang w:eastAsia="es-UY"/>
          <w14:ligatures w14:val="none"/>
        </w:rPr>
        <w:t>cuarta</w:t>
      </w:r>
      <w:r w:rsidRPr="00773B83">
        <w:rPr>
          <w:rFonts w:ascii="Arial" w:eastAsia="Times New Roman" w:hAnsi="Arial" w:cs="Arial"/>
          <w:color w:val="333333"/>
          <w:kern w:val="0"/>
          <w:sz w:val="26"/>
          <w:szCs w:val="26"/>
          <w:lang w:eastAsia="es-UY"/>
          <w14:ligatures w14:val="none"/>
        </w:rPr>
        <w:t> es que </w:t>
      </w:r>
      <w:r w:rsidRPr="00773B83">
        <w:rPr>
          <w:rFonts w:ascii="Arial" w:eastAsia="Times New Roman" w:hAnsi="Arial" w:cs="Arial"/>
          <w:b/>
          <w:bCs/>
          <w:color w:val="333333"/>
          <w:kern w:val="0"/>
          <w:sz w:val="26"/>
          <w:szCs w:val="26"/>
          <w:lang w:eastAsia="es-UY"/>
          <w14:ligatures w14:val="none"/>
        </w:rPr>
        <w:t>el capitalismo</w:t>
      </w:r>
      <w:r w:rsidRPr="00773B83">
        <w:rPr>
          <w:rFonts w:ascii="Arial" w:eastAsia="Times New Roman" w:hAnsi="Arial" w:cs="Arial"/>
          <w:color w:val="333333"/>
          <w:kern w:val="0"/>
          <w:sz w:val="26"/>
          <w:szCs w:val="26"/>
          <w:lang w:eastAsia="es-UY"/>
          <w14:ligatures w14:val="none"/>
        </w:rPr>
        <w:t> necesita impedir que la gente se organice y se levanten, como estaba sucediendo en varios países de la región. La principal tendencia del </w:t>
      </w:r>
      <w:r w:rsidRPr="00773B83">
        <w:rPr>
          <w:rFonts w:ascii="Arial" w:eastAsia="Times New Roman" w:hAnsi="Arial" w:cs="Arial"/>
          <w:b/>
          <w:bCs/>
          <w:color w:val="333333"/>
          <w:kern w:val="0"/>
          <w:sz w:val="26"/>
          <w:szCs w:val="26"/>
          <w:lang w:eastAsia="es-UY"/>
          <w14:ligatures w14:val="none"/>
        </w:rPr>
        <w:t>capital global</w:t>
      </w:r>
      <w:r w:rsidRPr="00773B83">
        <w:rPr>
          <w:rFonts w:ascii="Arial" w:eastAsia="Times New Roman" w:hAnsi="Arial" w:cs="Arial"/>
          <w:color w:val="333333"/>
          <w:kern w:val="0"/>
          <w:sz w:val="26"/>
          <w:szCs w:val="26"/>
          <w:lang w:eastAsia="es-UY"/>
          <w14:ligatures w14:val="none"/>
        </w:rPr>
        <w:t> es subyugar a las personas, impedirles implementar sus iniciativas y tratar de desplazarlas de lugares donde hay bienes comunes de los que han decidido apropiarse.</w:t>
      </w:r>
    </w:p>
    <w:p w14:paraId="5CFC3E0F" w14:textId="77777777" w:rsid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r w:rsidRPr="00773B83">
        <w:rPr>
          <w:rFonts w:ascii="Arial" w:eastAsia="Times New Roman" w:hAnsi="Arial" w:cs="Arial"/>
          <w:color w:val="333333"/>
          <w:kern w:val="0"/>
          <w:sz w:val="26"/>
          <w:szCs w:val="26"/>
          <w:lang w:eastAsia="es-UY"/>
          <w14:ligatures w14:val="none"/>
        </w:rPr>
        <w:t> Lo que debemos contemplar es la matanza del </w:t>
      </w:r>
      <w:hyperlink r:id="rId19" w:tgtFrame="_blank" w:history="1">
        <w:r w:rsidRPr="00773B83">
          <w:rPr>
            <w:rFonts w:ascii="Arial" w:eastAsia="Times New Roman" w:hAnsi="Arial" w:cs="Arial"/>
            <w:color w:val="FC6B01"/>
            <w:kern w:val="0"/>
            <w:sz w:val="26"/>
            <w:szCs w:val="26"/>
            <w:u w:val="single"/>
            <w:lang w:eastAsia="es-UY"/>
            <w14:ligatures w14:val="none"/>
          </w:rPr>
          <w:t>pueblo palestino</w:t>
        </w:r>
      </w:hyperlink>
      <w:r w:rsidRPr="00773B83">
        <w:rPr>
          <w:rFonts w:ascii="Arial" w:eastAsia="Times New Roman" w:hAnsi="Arial" w:cs="Arial"/>
          <w:color w:val="333333"/>
          <w:kern w:val="0"/>
          <w:sz w:val="26"/>
          <w:szCs w:val="26"/>
          <w:lang w:eastAsia="es-UY"/>
          <w14:ligatures w14:val="none"/>
        </w:rPr>
        <w:t> . Ahora sabemos que los de arriba pueden exterminar a pueblos enteros a la vista del mundo, sin límites y casi sin oposición. Mientras tanto, los ciudadanos/consumidores continúan con indiferencia en su día a día, hasta que la tormenta se los lleva.</w:t>
      </w:r>
    </w:p>
    <w:p w14:paraId="17D458BF" w14:textId="77777777" w:rsidR="00773B83" w:rsidRP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p>
    <w:p w14:paraId="53E59ACB" w14:textId="77777777" w:rsidR="00773B83" w:rsidRPr="00773B83" w:rsidRDefault="00773B83" w:rsidP="00773B83">
      <w:pPr>
        <w:spacing w:after="0" w:line="240" w:lineRule="auto"/>
        <w:jc w:val="both"/>
        <w:rPr>
          <w:rFonts w:ascii="Arial" w:eastAsia="Times New Roman" w:hAnsi="Arial" w:cs="Arial"/>
          <w:color w:val="333333"/>
          <w:kern w:val="0"/>
          <w:sz w:val="26"/>
          <w:szCs w:val="26"/>
          <w:lang w:eastAsia="es-UY"/>
          <w14:ligatures w14:val="none"/>
        </w:rPr>
      </w:pPr>
      <w:r w:rsidRPr="00773B83">
        <w:rPr>
          <w:rFonts w:ascii="Arial" w:eastAsia="Times New Roman" w:hAnsi="Arial" w:cs="Arial"/>
          <w:color w:val="333333"/>
          <w:kern w:val="0"/>
          <w:sz w:val="26"/>
          <w:szCs w:val="26"/>
          <w:lang w:eastAsia="es-UY"/>
          <w14:ligatures w14:val="none"/>
        </w:rPr>
        <w:t>Estamos en la </w:t>
      </w:r>
      <w:hyperlink r:id="rId20" w:tgtFrame="_blank" w:history="1">
        <w:r w:rsidRPr="00773B83">
          <w:rPr>
            <w:rFonts w:ascii="Arial" w:eastAsia="Times New Roman" w:hAnsi="Arial" w:cs="Arial"/>
            <w:color w:val="FC6B01"/>
            <w:kern w:val="0"/>
            <w:sz w:val="26"/>
            <w:szCs w:val="26"/>
            <w:u w:val="single"/>
            <w:lang w:eastAsia="es-UY"/>
            <w14:ligatures w14:val="none"/>
          </w:rPr>
          <w:t>era del genocidio</w:t>
        </w:r>
      </w:hyperlink>
      <w:r w:rsidRPr="00773B83">
        <w:rPr>
          <w:rFonts w:ascii="Arial" w:eastAsia="Times New Roman" w:hAnsi="Arial" w:cs="Arial"/>
          <w:color w:val="333333"/>
          <w:kern w:val="0"/>
          <w:sz w:val="26"/>
          <w:szCs w:val="26"/>
          <w:lang w:eastAsia="es-UY"/>
          <w14:ligatures w14:val="none"/>
        </w:rPr>
        <w:t> . No queda más que protegernos de las tormentas, evitar las guerras y sembrar el futuro en el silencio, en común y en comunidad.</w:t>
      </w:r>
    </w:p>
    <w:p w14:paraId="69453735" w14:textId="77777777" w:rsidR="00926044" w:rsidRDefault="00926044" w:rsidP="00773B83">
      <w:pPr>
        <w:jc w:val="both"/>
      </w:pPr>
    </w:p>
    <w:p w14:paraId="6C99D4F2" w14:textId="7F296945" w:rsidR="00773B83" w:rsidRDefault="00773B83" w:rsidP="00773B83">
      <w:pPr>
        <w:jc w:val="both"/>
      </w:pPr>
      <w:hyperlink r:id="rId21" w:history="1">
        <w:r w:rsidRPr="001D2D84">
          <w:rPr>
            <w:rStyle w:val="Hipervnculo"/>
          </w:rPr>
          <w:t>https://www.ihu.unisinos.br/647182-licoes-do-oriente-medio-para-a-america-latina-artigo-de-raul-zibechi?utm_campaign=newsletter_ihu__16-12-2024&amp;utm_medium=email&amp;utm_source=RD+Station</w:t>
        </w:r>
      </w:hyperlink>
    </w:p>
    <w:p w14:paraId="068CFEFA" w14:textId="77777777" w:rsidR="00773B83" w:rsidRDefault="00773B83" w:rsidP="00773B83">
      <w:pPr>
        <w:jc w:val="both"/>
      </w:pPr>
    </w:p>
    <w:sectPr w:rsidR="00773B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83"/>
    <w:rsid w:val="003D01B6"/>
    <w:rsid w:val="00773B83"/>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AF54"/>
  <w15:chartTrackingRefBased/>
  <w15:docId w15:val="{DC490CD2-60E0-4DA5-B67E-EF78707D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3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3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3B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3B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3B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3B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3B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3B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3B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3B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3B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3B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3B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3B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3B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3B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3B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3B83"/>
    <w:rPr>
      <w:rFonts w:eastAsiaTheme="majorEastAsia" w:cstheme="majorBidi"/>
      <w:color w:val="272727" w:themeColor="text1" w:themeTint="D8"/>
    </w:rPr>
  </w:style>
  <w:style w:type="paragraph" w:styleId="Ttulo">
    <w:name w:val="Title"/>
    <w:basedOn w:val="Normal"/>
    <w:next w:val="Normal"/>
    <w:link w:val="TtuloCar"/>
    <w:uiPriority w:val="10"/>
    <w:qFormat/>
    <w:rsid w:val="00773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3B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3B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3B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3B83"/>
    <w:pPr>
      <w:spacing w:before="160"/>
      <w:jc w:val="center"/>
    </w:pPr>
    <w:rPr>
      <w:i/>
      <w:iCs/>
      <w:color w:val="404040" w:themeColor="text1" w:themeTint="BF"/>
    </w:rPr>
  </w:style>
  <w:style w:type="character" w:customStyle="1" w:styleId="CitaCar">
    <w:name w:val="Cita Car"/>
    <w:basedOn w:val="Fuentedeprrafopredeter"/>
    <w:link w:val="Cita"/>
    <w:uiPriority w:val="29"/>
    <w:rsid w:val="00773B83"/>
    <w:rPr>
      <w:i/>
      <w:iCs/>
      <w:color w:val="404040" w:themeColor="text1" w:themeTint="BF"/>
    </w:rPr>
  </w:style>
  <w:style w:type="paragraph" w:styleId="Prrafodelista">
    <w:name w:val="List Paragraph"/>
    <w:basedOn w:val="Normal"/>
    <w:uiPriority w:val="34"/>
    <w:qFormat/>
    <w:rsid w:val="00773B83"/>
    <w:pPr>
      <w:ind w:left="720"/>
      <w:contextualSpacing/>
    </w:pPr>
  </w:style>
  <w:style w:type="character" w:styleId="nfasisintenso">
    <w:name w:val="Intense Emphasis"/>
    <w:basedOn w:val="Fuentedeprrafopredeter"/>
    <w:uiPriority w:val="21"/>
    <w:qFormat/>
    <w:rsid w:val="00773B83"/>
    <w:rPr>
      <w:i/>
      <w:iCs/>
      <w:color w:val="0F4761" w:themeColor="accent1" w:themeShade="BF"/>
    </w:rPr>
  </w:style>
  <w:style w:type="paragraph" w:styleId="Citadestacada">
    <w:name w:val="Intense Quote"/>
    <w:basedOn w:val="Normal"/>
    <w:next w:val="Normal"/>
    <w:link w:val="CitadestacadaCar"/>
    <w:uiPriority w:val="30"/>
    <w:qFormat/>
    <w:rsid w:val="00773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3B83"/>
    <w:rPr>
      <w:i/>
      <w:iCs/>
      <w:color w:val="0F4761" w:themeColor="accent1" w:themeShade="BF"/>
    </w:rPr>
  </w:style>
  <w:style w:type="character" w:styleId="Referenciaintensa">
    <w:name w:val="Intense Reference"/>
    <w:basedOn w:val="Fuentedeprrafopredeter"/>
    <w:uiPriority w:val="32"/>
    <w:qFormat/>
    <w:rsid w:val="00773B83"/>
    <w:rPr>
      <w:b/>
      <w:bCs/>
      <w:smallCaps/>
      <w:color w:val="0F4761" w:themeColor="accent1" w:themeShade="BF"/>
      <w:spacing w:val="5"/>
    </w:rPr>
  </w:style>
  <w:style w:type="character" w:styleId="Hipervnculo">
    <w:name w:val="Hyperlink"/>
    <w:basedOn w:val="Fuentedeprrafopredeter"/>
    <w:uiPriority w:val="99"/>
    <w:unhideWhenUsed/>
    <w:rsid w:val="00773B83"/>
    <w:rPr>
      <w:color w:val="467886" w:themeColor="hyperlink"/>
      <w:u w:val="single"/>
    </w:rPr>
  </w:style>
  <w:style w:type="character" w:styleId="Mencinsinresolver">
    <w:name w:val="Unresolved Mention"/>
    <w:basedOn w:val="Fuentedeprrafopredeter"/>
    <w:uiPriority w:val="99"/>
    <w:semiHidden/>
    <w:unhideWhenUsed/>
    <w:rsid w:val="00773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52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46962-a-perversidade-geopolitica-artigo-de-raul-zibechi" TargetMode="External"/><Relationship Id="rId13" Type="http://schemas.openxmlformats.org/officeDocument/2006/relationships/hyperlink" Target="https://www.ihu.unisinos.br/categorias/635853-equador-por-que-a-violencia-das-drogas-devasta-o-pais-que-dolarizou-a-economia" TargetMode="External"/><Relationship Id="rId18" Type="http://schemas.openxmlformats.org/officeDocument/2006/relationships/hyperlink" Target="https://www.ihu.unisinos.br/categorias/643418-os-tristes-recordes-de-el-salvador-o-pais-mais-seguro-da-america" TargetMode="External"/><Relationship Id="rId3" Type="http://schemas.openxmlformats.org/officeDocument/2006/relationships/webSettings" Target="webSettings.xml"/><Relationship Id="rId21" Type="http://schemas.openxmlformats.org/officeDocument/2006/relationships/hyperlink" Target="https://www.ihu.unisinos.br/647182-licoes-do-oriente-medio-para-a-america-latina-artigo-de-raul-zibechi?utm_campaign=newsletter_ihu__16-12-2024&amp;utm_medium=email&amp;utm_source=RD+Station" TargetMode="External"/><Relationship Id="rId7" Type="http://schemas.openxmlformats.org/officeDocument/2006/relationships/hyperlink" Target="https://ihu.unisinos.br/categorias/626506-iemen-transformou-se-em-moeda-de-troca-para-paises-ocidentais-entrevista-com-tawakkol-karman-jornalista-iemenita-nobel-da-paz" TargetMode="External"/><Relationship Id="rId12" Type="http://schemas.openxmlformats.org/officeDocument/2006/relationships/hyperlink" Target="https://www.ihu.unisinos.br/categorias/598216-o-capitalismo-e-feito-de-crises-e-aproveita-essas-situacoes-para-a-sua-reproducao-entrevista-com-jorge-aleman" TargetMode="External"/><Relationship Id="rId17" Type="http://schemas.openxmlformats.org/officeDocument/2006/relationships/hyperlink" Target="https://www.ihu.unisinos.br/categorias/637419-america-latina-estagna-no-indice-de-desenvolvimento-humano-abaixo-do-nivel-pre-pandemia" TargetMode="External"/><Relationship Id="rId2" Type="http://schemas.openxmlformats.org/officeDocument/2006/relationships/settings" Target="settings.xml"/><Relationship Id="rId16" Type="http://schemas.openxmlformats.org/officeDocument/2006/relationships/hyperlink" Target="https://ihu.unisinos.br/categorias/639906-subcomandante-marcos-o-espelho-a-revolucao-e-as-miragens" TargetMode="External"/><Relationship Id="rId20" Type="http://schemas.openxmlformats.org/officeDocument/2006/relationships/hyperlink" Target="https://www.ihu.unisinos.br/categorias/636632-como-nasceu-o-termo-genocidio-nao-haviam-palavras" TargetMode="External"/><Relationship Id="rId1" Type="http://schemas.openxmlformats.org/officeDocument/2006/relationships/styles" Target="styles.xml"/><Relationship Id="rId6" Type="http://schemas.openxmlformats.org/officeDocument/2006/relationships/hyperlink" Target="https://www.ihu.unisinos.br/categorias/620780-libia-faltou-democracia" TargetMode="External"/><Relationship Id="rId11" Type="http://schemas.openxmlformats.org/officeDocument/2006/relationships/hyperlink" Target="https://www.ihu.unisinos.br/categorias/639951-entre-a-queda-do-ocidente-e-as-transicoes-incertas-artigo-de-raul-zibechi" TargetMode="External"/><Relationship Id="rId5" Type="http://schemas.openxmlformats.org/officeDocument/2006/relationships/hyperlink" Target="https://www.ihu.unisinos.br/categorias/643008-guerra-no-oriente-medio-elimina-qualquer-traco-de-humanidade-artigo-de-edelberto-behs" TargetMode="External"/><Relationship Id="rId15" Type="http://schemas.openxmlformats.org/officeDocument/2006/relationships/hyperlink" Target="https://ihu.unisinos.br/categorias/635589-e-os-mortos-de-sempre-gritaram-o-suficiente-30-anos-da-revolta-indigena-que-reescreveu-o-mexico" TargetMode="External"/><Relationship Id="rId23" Type="http://schemas.openxmlformats.org/officeDocument/2006/relationships/theme" Target="theme/theme1.xml"/><Relationship Id="rId10" Type="http://schemas.openxmlformats.org/officeDocument/2006/relationships/hyperlink" Target="https://www.ihu.unisinos.br/categorias/628431-os-estados-unidos-tem-mais-bases-militares-no-exterior-do-que-todos-os-outros-paises-juntos-entrevista-com-daniel-immerwahr" TargetMode="External"/><Relationship Id="rId19" Type="http://schemas.openxmlformats.org/officeDocument/2006/relationships/hyperlink" Target="https://www.ihu.unisinos.br/640943-desde-1948-tel-aviv-quer-se-desfazer-do-povo-palestino-entrevista-com-ilan-pappe" TargetMode="External"/><Relationship Id="rId4" Type="http://schemas.openxmlformats.org/officeDocument/2006/relationships/image" Target="media/image1.png"/><Relationship Id="rId9" Type="http://schemas.openxmlformats.org/officeDocument/2006/relationships/hyperlink" Target="https://www.jornada.com.mx/" TargetMode="External"/><Relationship Id="rId14" Type="http://schemas.openxmlformats.org/officeDocument/2006/relationships/hyperlink" Target="https://www.ihu.unisinos.br/641748-militarizacao-para-controlar-os-povos-artigo-de-raul-zibechi"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1280</Words>
  <Characters>7042</Characters>
  <Application>Microsoft Office Word</Application>
  <DocSecurity>0</DocSecurity>
  <Lines>58</Lines>
  <Paragraphs>16</Paragraphs>
  <ScaleCrop>false</ScaleCrop>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2024-12-17T21:04:00Z</dcterms:created>
  <dcterms:modified xsi:type="dcterms:W3CDTF">2024-12-17T21:10:00Z</dcterms:modified>
</cp:coreProperties>
</file>