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1C1" w:rsidRPr="002421C1" w:rsidRDefault="002421C1" w:rsidP="002421C1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11111"/>
          <w:spacing w:val="-10"/>
          <w:sz w:val="28"/>
          <w:szCs w:val="28"/>
        </w:rPr>
      </w:pP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Homilia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 xml:space="preserve">: “O Espírito do </w:t>
      </w: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Senhor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 xml:space="preserve"> está sobre </w:t>
      </w: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mim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 xml:space="preserve">… ele me </w:t>
      </w: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consagrou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 xml:space="preserve"> para anunciar a Boa-nova </w:t>
      </w: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aos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 xml:space="preserve"> pobres”</w:t>
      </w:r>
    </w:p>
    <w:p w:rsidR="002421C1" w:rsidRDefault="002421C1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3B6B78" w:rsidRPr="002421C1" w:rsidRDefault="0070744E" w:rsidP="002421C1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="003B6B78"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Maringa</w:t>
        </w:r>
        <w:proofErr w:type="spellEnd"/>
      </w:hyperlink>
      <w:r w:rsidR="00D240B7" w:rsidRPr="002421C1">
        <w:rPr>
          <w:rFonts w:ascii="Arial" w:hAnsi="Arial" w:cs="Arial"/>
          <w:color w:val="A0A0A0"/>
          <w:sz w:val="28"/>
          <w:szCs w:val="28"/>
        </w:rPr>
        <w:t xml:space="preserve"> </w:t>
      </w:r>
      <w:r w:rsidR="000335A8" w:rsidRPr="002421C1">
        <w:rPr>
          <w:rFonts w:ascii="Arial" w:hAnsi="Arial" w:cs="Arial"/>
          <w:color w:val="A0A0A0"/>
          <w:sz w:val="28"/>
          <w:szCs w:val="28"/>
        </w:rPr>
        <w:t>]</w:t>
      </w:r>
      <w:r w:rsidR="00046484" w:rsidRPr="002421C1">
        <w:rPr>
          <w:rFonts w:ascii="Arial" w:hAnsi="Arial" w:cs="Arial"/>
          <w:color w:val="323232"/>
          <w:sz w:val="28"/>
          <w:szCs w:val="28"/>
        </w:rPr>
        <w:t xml:space="preserve"> </w:t>
      </w:r>
    </w:p>
    <w:p w:rsidR="002421C1" w:rsidRPr="002421C1" w:rsidRDefault="002421C1" w:rsidP="002421C1">
      <w:pPr>
        <w:shd w:val="clear" w:color="auto" w:fill="FFFFFF"/>
        <w:jc w:val="both"/>
        <w:textAlignment w:val="baseline"/>
        <w:rPr>
          <w:rStyle w:val="Hipervnculo"/>
          <w:rFonts w:ascii="Arial" w:hAnsi="Arial" w:cs="Arial"/>
          <w:color w:val="C91212"/>
          <w:sz w:val="28"/>
          <w:szCs w:val="28"/>
          <w:u w:val="none"/>
          <w:bdr w:val="none" w:sz="0" w:space="0" w:color="auto" w:frame="1"/>
        </w:rPr>
      </w:pPr>
      <w:r w:rsidRPr="002421C1">
        <w:rPr>
          <w:rFonts w:ascii="Arial" w:hAnsi="Arial" w:cs="Arial"/>
          <w:color w:val="323232"/>
          <w:sz w:val="28"/>
          <w:szCs w:val="28"/>
        </w:rPr>
        <w:fldChar w:fldCharType="begin"/>
      </w:r>
      <w:r w:rsidRPr="002421C1">
        <w:rPr>
          <w:rFonts w:ascii="Arial" w:hAnsi="Arial" w:cs="Arial"/>
          <w:color w:val="323232"/>
          <w:sz w:val="28"/>
          <w:szCs w:val="28"/>
        </w:rPr>
        <w:instrText>HYPERLINK "https://ofatomaringa.com/wp-content/uploads/2025/01/LUCAS-EVANGELISTA-1.jpg"</w:instrText>
      </w:r>
      <w:r w:rsidRPr="002421C1">
        <w:rPr>
          <w:rFonts w:ascii="Arial" w:hAnsi="Arial" w:cs="Arial"/>
          <w:color w:val="323232"/>
          <w:sz w:val="28"/>
          <w:szCs w:val="28"/>
        </w:rPr>
      </w:r>
      <w:r w:rsidRPr="002421C1">
        <w:rPr>
          <w:rFonts w:ascii="Arial" w:hAnsi="Arial" w:cs="Arial"/>
          <w:color w:val="323232"/>
          <w:sz w:val="28"/>
          <w:szCs w:val="28"/>
        </w:rPr>
        <w:fldChar w:fldCharType="separate"/>
      </w:r>
    </w:p>
    <w:p w:rsidR="002421C1" w:rsidRPr="002421C1" w:rsidRDefault="002421C1" w:rsidP="002421C1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2421C1">
        <w:rPr>
          <w:rFonts w:ascii="Arial" w:hAnsi="Arial" w:cs="Arial"/>
          <w:color w:val="C91212"/>
          <w:sz w:val="28"/>
          <w:szCs w:val="28"/>
          <w:bdr w:val="none" w:sz="0" w:space="0" w:color="auto" w:frame="1"/>
        </w:rPr>
        <w:fldChar w:fldCharType="begin"/>
      </w:r>
      <w:r w:rsidRPr="002421C1">
        <w:rPr>
          <w:rFonts w:ascii="Arial" w:hAnsi="Arial" w:cs="Arial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"https://ofatomaringa.com/wp-content/uploads/2025/01/LUCAS-EVANGELISTA-1-1140x577.jpg" \* MERGEFORMATINET </w:instrText>
      </w:r>
      <w:r w:rsidRPr="002421C1">
        <w:rPr>
          <w:rFonts w:ascii="Arial" w:hAnsi="Arial" w:cs="Arial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2421C1">
        <w:rPr>
          <w:rFonts w:ascii="Arial" w:hAnsi="Arial" w:cs="Arial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2839085"/>
            <wp:effectExtent l="0" t="0" r="1270" b="5715"/>
            <wp:docPr id="340156383" name="Imagen 1" descr="foto - reprodução inter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- reprodução inter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1C1">
        <w:rPr>
          <w:rFonts w:ascii="Arial" w:hAnsi="Arial" w:cs="Arial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2421C1" w:rsidRPr="002421C1" w:rsidRDefault="002421C1" w:rsidP="002421C1">
      <w:pPr>
        <w:pStyle w:val="wp-caption-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A0A0A0"/>
          <w:sz w:val="28"/>
          <w:szCs w:val="28"/>
          <w:bdr w:val="none" w:sz="0" w:space="0" w:color="auto" w:frame="1"/>
        </w:rPr>
      </w:pPr>
    </w:p>
    <w:p w:rsidR="002421C1" w:rsidRPr="002421C1" w:rsidRDefault="002421C1" w:rsidP="002421C1">
      <w:pPr>
        <w:shd w:val="clear" w:color="auto" w:fill="FFFFFF"/>
        <w:jc w:val="both"/>
        <w:textAlignment w:val="baseline"/>
        <w:rPr>
          <w:rFonts w:ascii="Arial" w:hAnsi="Arial" w:cs="Arial"/>
          <w:color w:val="323232"/>
          <w:sz w:val="28"/>
          <w:szCs w:val="28"/>
        </w:rPr>
      </w:pPr>
      <w:r w:rsidRPr="002421C1">
        <w:rPr>
          <w:rFonts w:ascii="Arial" w:hAnsi="Arial" w:cs="Arial"/>
          <w:color w:val="323232"/>
          <w:sz w:val="28"/>
          <w:szCs w:val="28"/>
        </w:rPr>
        <w:fldChar w:fldCharType="end"/>
      </w:r>
    </w:p>
    <w:p w:rsidR="002421C1" w:rsidRDefault="002421C1" w:rsidP="002421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Depois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batismo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por João Batista, em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voz do alto se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fez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ouvir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: “Tu es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Filho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querido,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predileto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>” (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3, 21-22);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depois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dos 40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dias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no deserto, onde é tentado por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três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vezes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(4, 1-13),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vai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para Nazaré,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terra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onde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criado (4, 14-22). No sábado, como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costume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vai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à sinagoga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entregam-lhe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rolo das Escrituras.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vai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buscar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Lei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Torá,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texto para comentar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aquelas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pessoas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conhecem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desde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criança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como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filho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carpinteiro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Maria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. Busca, pelo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contrário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entre os profetas, no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predileto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Isaias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passagem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resume todo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programa e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missão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: “O Espírito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Senhor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está sobre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mim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porque ele me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consagrou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unção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para anunciar a Boa-Nova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pobres;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enviou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-me para proclamar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libertação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cativos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cegos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recuperação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da vista; para libertar os oprimidos e para proclamar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ano da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graça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Senhor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” (4, 18-19). </w:t>
      </w:r>
    </w:p>
    <w:p w:rsidR="002421C1" w:rsidRDefault="002421C1" w:rsidP="002421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421C1" w:rsidRPr="002421C1" w:rsidRDefault="002421C1" w:rsidP="002421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2421C1">
        <w:rPr>
          <w:rFonts w:ascii="Arial" w:hAnsi="Arial" w:cs="Arial"/>
          <w:color w:val="333333"/>
          <w:sz w:val="28"/>
          <w:szCs w:val="28"/>
        </w:rPr>
        <w:t xml:space="preserve">Ser boa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notícia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vida de empobrecidos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sofredores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anunciar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libertação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dos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foram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encarcerados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devolver a vista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cegos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libertar os oprimidos,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eis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programa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deve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ser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de todas 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pessoas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querem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ser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seguidores/as.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Fomos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enviados para ser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suas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testemunhas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para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levar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adiante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programa </w:t>
      </w:r>
      <w:r w:rsidRPr="002421C1">
        <w:rPr>
          <w:rFonts w:ascii="Arial" w:hAnsi="Arial" w:cs="Arial"/>
          <w:color w:val="333333"/>
          <w:sz w:val="28"/>
          <w:szCs w:val="28"/>
        </w:rPr>
        <w:lastRenderedPageBreak/>
        <w:t xml:space="preserve">proclamado em Nazaré.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longo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deste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Ano Litúrgico C, seremos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acompanhados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pelo evangelista Lucas. No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início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evangelho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escrito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uns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trinta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anos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depois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evangelho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 Marcos, entre os anos 80 e 90, ele anuncia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propósito: “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Muitas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pessoas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já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tentaram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escrever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história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acontecimentos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se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realizaram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entre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nós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como nos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foram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transmitidos por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aqueles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desde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princípio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foram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testemunhas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oculares e ministros da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Palavra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Assim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sendo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após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fazer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estudo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cuidadoso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tudo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aconteceu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desde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princípio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decidi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escrever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 modo ordenado para ti, excelente Teófilo.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Deste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modo,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poderás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verificar a solidez dos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ensinamentos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recebeste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” (1, 1-4). Alonso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Schökel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comenta: “Lucas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muito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em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Marcos e Lucas,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evangelho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é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bem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diferente. Lucas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escreve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grego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melhor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que 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outros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evangelistas. Dirige-se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pessoas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comunidades desligadas das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questões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judaicas.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Oferece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mensagem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acessível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leitores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pagãos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. Em segundo lugar,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apresenta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-se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historiador: cuidadoso em consultar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suas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fontes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apurar os fatos. Em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terceiro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lugar,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evangelho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é nada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que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primeira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parte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obra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maior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que continua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os Atos dos Apóstolos.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há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centro especial que é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Jerusalém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Aí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começa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relato (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Zacarias no templo)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aí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se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conclui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itinerário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Ascenção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), até que retorne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céu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Daí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parte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extensão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até 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confins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mundo”. Em Lucas,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há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horizonte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abrangente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genealogia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se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encerra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Abraão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mas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prossegue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até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Adão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, para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abraçar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humanidade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toda.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Alegria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misericórdia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caminham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juntas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comandam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a parábola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Filho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pródigo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ou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melhor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do Pai misericordioso (15, 11-32). 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excluído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amaldiçoado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samaritano é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apresentado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como modelo a seguir de conduta (10, 25-37); 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mulheres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ganham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protagonismo (8, 1-3; 10, 38-42) e os pobres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ocupam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centro do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cântico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Maria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: “cumula de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bens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famintos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despede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os ricos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nada” (1, 53) e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abrem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discurso das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bem-aventuranças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Felizes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os pobres, porque o reinado de Deus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lhes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pertence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>” (6, 20).</w:t>
      </w:r>
    </w:p>
    <w:p w:rsidR="00046484" w:rsidRPr="002421C1" w:rsidRDefault="00046484" w:rsidP="002421C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52645D" w:rsidRPr="002421C1" w:rsidRDefault="0052645D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2421C1" w:rsidRPr="00060CD1">
          <w:rPr>
            <w:rStyle w:val="Hipervnculo"/>
            <w:rFonts w:ascii="Arial" w:hAnsi="Arial" w:cs="Arial"/>
            <w:sz w:val="28"/>
            <w:szCs w:val="28"/>
          </w:rPr>
          <w:t>https://www.youtube.com/watch?v=L9WAgCwQCqI</w:t>
        </w:r>
      </w:hyperlink>
      <w:r w:rsidR="002421C1">
        <w:rPr>
          <w:rFonts w:ascii="Arial" w:hAnsi="Arial" w:cs="Arial"/>
          <w:sz w:val="28"/>
          <w:szCs w:val="28"/>
        </w:rPr>
        <w:t xml:space="preserve"> </w:t>
      </w:r>
    </w:p>
    <w:p w:rsidR="0052645D" w:rsidRPr="002421C1" w:rsidRDefault="0052645D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421C1" w:rsidRDefault="0052645D" w:rsidP="002421C1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2421C1" w:rsidRPr="00060CD1">
          <w:rPr>
            <w:rStyle w:val="Hipervnculo"/>
            <w:rFonts w:ascii="Arial" w:hAnsi="Arial" w:cs="Arial"/>
            <w:sz w:val="28"/>
            <w:szCs w:val="28"/>
          </w:rPr>
          <w:t>https://ofatomaringa.com/homilia-o-espirito-do-senhor-esta-sobre-mim-ele-me-consagrou-para-anunciar-a-boa-nova-aos-pobres/</w:t>
        </w:r>
      </w:hyperlink>
      <w:r w:rsidR="002421C1">
        <w:rPr>
          <w:rFonts w:ascii="Arial" w:hAnsi="Arial" w:cs="Arial"/>
          <w:sz w:val="28"/>
          <w:szCs w:val="28"/>
        </w:rPr>
        <w:t xml:space="preserve"> </w:t>
      </w:r>
    </w:p>
    <w:sectPr w:rsidR="0074717C" w:rsidRPr="00242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046484"/>
    <w:rsid w:val="00110AAD"/>
    <w:rsid w:val="002421C1"/>
    <w:rsid w:val="002B6A7F"/>
    <w:rsid w:val="003B6B78"/>
    <w:rsid w:val="004F4E82"/>
    <w:rsid w:val="00522242"/>
    <w:rsid w:val="0052645D"/>
    <w:rsid w:val="005E6670"/>
    <w:rsid w:val="00636E7F"/>
    <w:rsid w:val="0070744E"/>
    <w:rsid w:val="00736B55"/>
    <w:rsid w:val="0074717C"/>
    <w:rsid w:val="007565BD"/>
    <w:rsid w:val="00A76D49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231AC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9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2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12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37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1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83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55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0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9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71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191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0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23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7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12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40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11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40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95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99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62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4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9WAgCwQCq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01/LUCAS-EVANGELISTA-1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o-espirito-do-senhor-esta-sobre-mim-ele-me-consagrou-para-anunciar-a-boa-nova-aos-pob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13</cp:revision>
  <dcterms:created xsi:type="dcterms:W3CDTF">2024-10-13T23:24:00Z</dcterms:created>
  <dcterms:modified xsi:type="dcterms:W3CDTF">2025-01-26T15:21:00Z</dcterms:modified>
</cp:coreProperties>
</file>