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B680" w14:textId="77777777" w:rsidR="003815DC" w:rsidRPr="003815DC" w:rsidRDefault="003815DC" w:rsidP="003815DC">
      <w:pPr>
        <w:spacing w:after="0" w:line="240" w:lineRule="auto"/>
        <w:jc w:val="center"/>
        <w:rPr>
          <w:rFonts w:ascii="Open Sans" w:eastAsia="Times New Roman" w:hAnsi="Open Sans" w:cs="Open Sans"/>
          <w:color w:val="374151"/>
          <w:kern w:val="0"/>
          <w:sz w:val="27"/>
          <w:szCs w:val="27"/>
          <w:lang w:eastAsia="es-UY"/>
          <w14:ligatures w14:val="none"/>
        </w:rPr>
      </w:pPr>
      <w:r w:rsidRPr="003815DC">
        <w:rPr>
          <w:rFonts w:ascii="Open Sans" w:eastAsia="Times New Roman" w:hAnsi="Open Sans" w:cs="Open Sans"/>
          <w:noProof/>
          <w:color w:val="0000FF"/>
          <w:kern w:val="0"/>
          <w:sz w:val="27"/>
          <w:szCs w:val="27"/>
          <w:bdr w:val="single" w:sz="2" w:space="0" w:color="auto" w:frame="1"/>
          <w:lang w:eastAsia="es-UY"/>
          <w14:ligatures w14:val="none"/>
        </w:rPr>
        <w:drawing>
          <wp:inline distT="0" distB="0" distL="0" distR="0" wp14:anchorId="62B63A23" wp14:editId="03E132F3">
            <wp:extent cx="3511550" cy="1365250"/>
            <wp:effectExtent l="0" t="0" r="0" b="6350"/>
            <wp:docPr id="1" name="Imagen 6" descr="REPA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AM">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1550" cy="1365250"/>
                    </a:xfrm>
                    <a:prstGeom prst="rect">
                      <a:avLst/>
                    </a:prstGeom>
                    <a:noFill/>
                    <a:ln>
                      <a:noFill/>
                    </a:ln>
                  </pic:spPr>
                </pic:pic>
              </a:graphicData>
            </a:graphic>
          </wp:inline>
        </w:drawing>
      </w:r>
    </w:p>
    <w:p w14:paraId="078307FF" w14:textId="77777777" w:rsidR="003815DC" w:rsidRPr="003815DC" w:rsidRDefault="003815DC" w:rsidP="003815DC">
      <w:pPr>
        <w:pBdr>
          <w:bottom w:val="single" w:sz="6" w:space="1" w:color="auto"/>
        </w:pBdr>
        <w:spacing w:after="0" w:line="240" w:lineRule="auto"/>
        <w:jc w:val="center"/>
        <w:rPr>
          <w:rFonts w:ascii="Arial" w:eastAsia="Times New Roman" w:hAnsi="Arial" w:cs="Arial"/>
          <w:vanish/>
          <w:kern w:val="0"/>
          <w:sz w:val="16"/>
          <w:szCs w:val="16"/>
          <w:lang w:eastAsia="es-UY"/>
          <w14:ligatures w14:val="none"/>
        </w:rPr>
      </w:pPr>
      <w:r w:rsidRPr="003815DC">
        <w:rPr>
          <w:rFonts w:ascii="Arial" w:eastAsia="Times New Roman" w:hAnsi="Arial" w:cs="Arial"/>
          <w:vanish/>
          <w:kern w:val="0"/>
          <w:sz w:val="16"/>
          <w:szCs w:val="16"/>
          <w:lang w:eastAsia="es-UY"/>
          <w14:ligatures w14:val="none"/>
        </w:rPr>
        <w:t>Principio del formulario</w:t>
      </w:r>
    </w:p>
    <w:p w14:paraId="48D67DA7" w14:textId="77777777" w:rsidR="003815DC" w:rsidRPr="003815DC" w:rsidRDefault="003815DC" w:rsidP="003815DC">
      <w:pPr>
        <w:pBdr>
          <w:top w:val="single" w:sz="6" w:space="1" w:color="auto"/>
        </w:pBdr>
        <w:spacing w:after="0" w:line="240" w:lineRule="auto"/>
        <w:jc w:val="center"/>
        <w:rPr>
          <w:rFonts w:ascii="Arial" w:eastAsia="Times New Roman" w:hAnsi="Arial" w:cs="Arial"/>
          <w:vanish/>
          <w:kern w:val="0"/>
          <w:sz w:val="16"/>
          <w:szCs w:val="16"/>
          <w:lang w:eastAsia="es-UY"/>
          <w14:ligatures w14:val="none"/>
        </w:rPr>
      </w:pPr>
      <w:r w:rsidRPr="003815DC">
        <w:rPr>
          <w:rFonts w:ascii="Arial" w:eastAsia="Times New Roman" w:hAnsi="Arial" w:cs="Arial"/>
          <w:vanish/>
          <w:kern w:val="0"/>
          <w:sz w:val="16"/>
          <w:szCs w:val="16"/>
          <w:lang w:eastAsia="es-UY"/>
          <w14:ligatures w14:val="none"/>
        </w:rPr>
        <w:t>Final del formulario</w:t>
      </w:r>
    </w:p>
    <w:p w14:paraId="679F5C76" w14:textId="77777777" w:rsidR="003815DC" w:rsidRPr="003815DC" w:rsidRDefault="003815DC" w:rsidP="003815DC">
      <w:pPr>
        <w:spacing w:after="0" w:line="240" w:lineRule="auto"/>
        <w:rPr>
          <w:rFonts w:ascii="Open Sans" w:eastAsia="Times New Roman" w:hAnsi="Open Sans" w:cs="Open Sans"/>
          <w:color w:val="374151"/>
          <w:kern w:val="0"/>
          <w:sz w:val="27"/>
          <w:szCs w:val="27"/>
          <w:lang w:eastAsia="es-UY"/>
          <w14:ligatures w14:val="none"/>
        </w:rPr>
      </w:pPr>
      <w:r w:rsidRPr="003815DC">
        <w:rPr>
          <w:rFonts w:ascii="Open Sans" w:eastAsia="Times New Roman" w:hAnsi="Open Sans" w:cs="Open Sans"/>
          <w:color w:val="374151"/>
          <w:kern w:val="0"/>
          <w:sz w:val="27"/>
          <w:szCs w:val="27"/>
          <w:lang w:eastAsia="es-UY"/>
          <w14:ligatures w14:val="none"/>
        </w:rPr>
        <w:t>ES</w:t>
      </w:r>
    </w:p>
    <w:p w14:paraId="4331187C"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after="0" w:line="240" w:lineRule="auto"/>
        <w:jc w:val="center"/>
        <w:outlineLvl w:val="0"/>
        <w:rPr>
          <w:rFonts w:ascii="Times New Roman" w:eastAsia="Times New Roman" w:hAnsi="Times New Roman" w:cs="Times New Roman"/>
          <w:b/>
          <w:bCs/>
          <w:caps/>
          <w:kern w:val="36"/>
          <w:sz w:val="48"/>
          <w:szCs w:val="48"/>
          <w:lang w:eastAsia="es-UY"/>
          <w14:ligatures w14:val="none"/>
        </w:rPr>
      </w:pPr>
      <w:r w:rsidRPr="003815DC">
        <w:rPr>
          <w:rFonts w:ascii="Times New Roman" w:eastAsia="Times New Roman" w:hAnsi="Times New Roman" w:cs="Times New Roman"/>
          <w:b/>
          <w:bCs/>
          <w:caps/>
          <w:kern w:val="36"/>
          <w:sz w:val="48"/>
          <w:szCs w:val="48"/>
          <w:lang w:eastAsia="es-UY"/>
          <w14:ligatures w14:val="none"/>
        </w:rPr>
        <w:t>Nancy Negrón: “Amo los carismas intercongregacionales, la oportunidad de llegar a las periferias más desafiantes”</w:t>
      </w:r>
    </w:p>
    <w:p w14:paraId="674EA514" w14:textId="77777777" w:rsidR="003815DC" w:rsidRPr="003815DC" w:rsidRDefault="003815DC" w:rsidP="003815DC">
      <w:pPr>
        <w:spacing w:line="240" w:lineRule="auto"/>
        <w:jc w:val="center"/>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noProof/>
          <w:kern w:val="0"/>
          <w:sz w:val="24"/>
          <w:szCs w:val="24"/>
          <w:lang w:eastAsia="es-UY"/>
          <w14:ligatures w14:val="none"/>
        </w:rPr>
        <w:drawing>
          <wp:inline distT="0" distB="0" distL="0" distR="0" wp14:anchorId="716C4CC5" wp14:editId="19DFE870">
            <wp:extent cx="4959350" cy="2785251"/>
            <wp:effectExtent l="0" t="0" r="0" b="0"/>
            <wp:docPr id="2" name="Imagen 5" descr="Un hombre en un barco en el agu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Un hombre en un barco en el agua&#10;&#10;Descripción generada automáticamente con confianza m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8690" cy="2790496"/>
                    </a:xfrm>
                    <a:prstGeom prst="rect">
                      <a:avLst/>
                    </a:prstGeom>
                    <a:noFill/>
                    <a:ln>
                      <a:noFill/>
                    </a:ln>
                  </pic:spPr>
                </pic:pic>
              </a:graphicData>
            </a:graphic>
          </wp:inline>
        </w:drawing>
      </w:r>
    </w:p>
    <w:p w14:paraId="4F1FD951"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i/>
          <w:iCs/>
          <w:kern w:val="0"/>
          <w:sz w:val="24"/>
          <w:szCs w:val="24"/>
          <w:lang w:eastAsia="es-UY"/>
          <w14:ligatures w14:val="none"/>
        </w:rPr>
      </w:pPr>
      <w:r w:rsidRPr="003815DC">
        <w:rPr>
          <w:rFonts w:ascii="Times New Roman" w:eastAsia="Times New Roman" w:hAnsi="Times New Roman" w:cs="Times New Roman"/>
          <w:i/>
          <w:iCs/>
          <w:kern w:val="0"/>
          <w:sz w:val="24"/>
          <w:szCs w:val="24"/>
          <w:bdr w:val="single" w:sz="2" w:space="0" w:color="auto" w:frame="1"/>
          <w:lang w:eastAsia="es-UY"/>
          <w14:ligatures w14:val="none"/>
        </w:rPr>
        <w:t>La hermana Nancy Negrón Ortiz, religiosa y psicóloga de la Congregación Hermanas Misioneras del Buen Pastor, fue vicepresidenta de la CLAR de 2018 a 2022 y delegada del Caribe para la UISG de 2012 a 2018</w:t>
      </w:r>
    </w:p>
    <w:p w14:paraId="13E0C53B"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b/>
          <w:bCs/>
          <w:i/>
          <w:iCs/>
          <w:kern w:val="0"/>
          <w:sz w:val="24"/>
          <w:szCs w:val="24"/>
          <w:bdr w:val="single" w:sz="2" w:space="0" w:color="auto" w:frame="1"/>
          <w:lang w:eastAsia="es-UY"/>
          <w14:ligatures w14:val="none"/>
        </w:rPr>
        <w:t>Por Ángel Alberto Morillo</w:t>
      </w:r>
      <w:r w:rsidRPr="003815DC">
        <w:rPr>
          <w:rFonts w:ascii="Times New Roman" w:eastAsia="Times New Roman" w:hAnsi="Times New Roman" w:cs="Times New Roman"/>
          <w:kern w:val="0"/>
          <w:sz w:val="24"/>
          <w:szCs w:val="24"/>
          <w:lang w:eastAsia="es-UY"/>
          <w14:ligatures w14:val="none"/>
        </w:rPr>
        <w:t> / </w:t>
      </w:r>
      <w:r w:rsidRPr="003815DC">
        <w:rPr>
          <w:rFonts w:ascii="Times New Roman" w:eastAsia="Times New Roman" w:hAnsi="Times New Roman" w:cs="Times New Roman"/>
          <w:b/>
          <w:bCs/>
          <w:i/>
          <w:iCs/>
          <w:kern w:val="0"/>
          <w:sz w:val="24"/>
          <w:szCs w:val="24"/>
          <w:bdr w:val="single" w:sz="2" w:space="0" w:color="auto" w:frame="1"/>
          <w:lang w:eastAsia="es-UY"/>
          <w14:ligatures w14:val="none"/>
        </w:rPr>
        <w:t>Religión Digital</w:t>
      </w:r>
    </w:p>
    <w:p w14:paraId="30FB22E1"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kern w:val="0"/>
          <w:sz w:val="24"/>
          <w:szCs w:val="24"/>
          <w:lang w:eastAsia="es-UY"/>
          <w14:ligatures w14:val="none"/>
        </w:rPr>
        <w:t xml:space="preserve">Después de esta experiencia institucional, su vida consagrada dio un giro de 180 grados, al incorporarse en 2022 a un equipo misionero </w:t>
      </w:r>
      <w:proofErr w:type="spellStart"/>
      <w:r w:rsidRPr="003815DC">
        <w:rPr>
          <w:rFonts w:ascii="Times New Roman" w:eastAsia="Times New Roman" w:hAnsi="Times New Roman" w:cs="Times New Roman"/>
          <w:kern w:val="0"/>
          <w:sz w:val="24"/>
          <w:szCs w:val="24"/>
          <w:lang w:eastAsia="es-UY"/>
          <w14:ligatures w14:val="none"/>
        </w:rPr>
        <w:t>intercongregacional</w:t>
      </w:r>
      <w:proofErr w:type="spellEnd"/>
      <w:r w:rsidRPr="003815DC">
        <w:rPr>
          <w:rFonts w:ascii="Times New Roman" w:eastAsia="Times New Roman" w:hAnsi="Times New Roman" w:cs="Times New Roman"/>
          <w:kern w:val="0"/>
          <w:sz w:val="24"/>
          <w:szCs w:val="24"/>
          <w:lang w:eastAsia="es-UY"/>
          <w14:ligatures w14:val="none"/>
        </w:rPr>
        <w:t xml:space="preserve"> en la Amazonía colombiana para atender a comunidades en zonas de conflicto como Putumayo y Caquetá</w:t>
      </w:r>
    </w:p>
    <w:p w14:paraId="2D75DF4A"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kern w:val="0"/>
          <w:sz w:val="24"/>
          <w:szCs w:val="24"/>
          <w:lang w:eastAsia="es-UY"/>
          <w14:ligatures w14:val="none"/>
        </w:rPr>
        <w:t>“La diversidad carismática es una oportunidad para la vida religiosa para tejer juntas y poder llegar a las periferias más desafiantes, donde la vida clama y donde solas no podemos llegar”</w:t>
      </w:r>
    </w:p>
    <w:p w14:paraId="1E03F3A6"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kern w:val="0"/>
          <w:sz w:val="24"/>
          <w:szCs w:val="24"/>
          <w:lang w:eastAsia="es-UY"/>
          <w14:ligatures w14:val="none"/>
        </w:rPr>
        <w:lastRenderedPageBreak/>
        <w:t>A través de su experiencia como psicóloga y religiosa, Negrón Ortiz ha encontrado en el acompañamiento una forma de encarnar el Evangelio.</w:t>
      </w:r>
    </w:p>
    <w:p w14:paraId="18A6F203"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kern w:val="0"/>
          <w:sz w:val="24"/>
          <w:szCs w:val="24"/>
          <w:lang w:eastAsia="es-UY"/>
          <w14:ligatures w14:val="none"/>
        </w:rPr>
        <w:t>Después de esta experiencia institucional, </w:t>
      </w:r>
      <w:r w:rsidRPr="003815DC">
        <w:rPr>
          <w:rFonts w:ascii="Times New Roman" w:eastAsia="Times New Roman" w:hAnsi="Times New Roman" w:cs="Times New Roman"/>
          <w:b/>
          <w:bCs/>
          <w:kern w:val="0"/>
          <w:sz w:val="24"/>
          <w:szCs w:val="24"/>
          <w:bdr w:val="single" w:sz="2" w:space="0" w:color="auto" w:frame="1"/>
          <w:lang w:eastAsia="es-UY"/>
          <w14:ligatures w14:val="none"/>
        </w:rPr>
        <w:t xml:space="preserve">su vida consagrada dio un giro de 180 grados, al incorporarse en 2022 a un equipo misionero </w:t>
      </w:r>
      <w:proofErr w:type="spellStart"/>
      <w:r w:rsidRPr="003815DC">
        <w:rPr>
          <w:rFonts w:ascii="Times New Roman" w:eastAsia="Times New Roman" w:hAnsi="Times New Roman" w:cs="Times New Roman"/>
          <w:b/>
          <w:bCs/>
          <w:kern w:val="0"/>
          <w:sz w:val="24"/>
          <w:szCs w:val="24"/>
          <w:bdr w:val="single" w:sz="2" w:space="0" w:color="auto" w:frame="1"/>
          <w:lang w:eastAsia="es-UY"/>
          <w14:ligatures w14:val="none"/>
        </w:rPr>
        <w:t>intercongregacional</w:t>
      </w:r>
      <w:proofErr w:type="spellEnd"/>
      <w:r w:rsidRPr="003815DC">
        <w:rPr>
          <w:rFonts w:ascii="Times New Roman" w:eastAsia="Times New Roman" w:hAnsi="Times New Roman" w:cs="Times New Roman"/>
          <w:b/>
          <w:bCs/>
          <w:kern w:val="0"/>
          <w:sz w:val="24"/>
          <w:szCs w:val="24"/>
          <w:bdr w:val="single" w:sz="2" w:space="0" w:color="auto" w:frame="1"/>
          <w:lang w:eastAsia="es-UY"/>
          <w14:ligatures w14:val="none"/>
        </w:rPr>
        <w:t xml:space="preserve"> en la Amazonía colombiana</w:t>
      </w:r>
      <w:r w:rsidRPr="003815DC">
        <w:rPr>
          <w:rFonts w:ascii="Times New Roman" w:eastAsia="Times New Roman" w:hAnsi="Times New Roman" w:cs="Times New Roman"/>
          <w:kern w:val="0"/>
          <w:sz w:val="24"/>
          <w:szCs w:val="24"/>
          <w:lang w:eastAsia="es-UY"/>
          <w14:ligatures w14:val="none"/>
        </w:rPr>
        <w:t>. Al acabar esta misión, luego de tres años, Negrón Ortiz participó junto a sus hermanas de congregación en el sexto Congreso Misionero Americano (CAM6), realizado del 19 al 24 de noviembre de 2024 en Ponce, costa sur de Puerto Rico.</w:t>
      </w:r>
    </w:p>
    <w:p w14:paraId="579F143C" w14:textId="77777777" w:rsidR="003815DC" w:rsidRPr="003815DC" w:rsidRDefault="003815DC" w:rsidP="003815DC">
      <w:pPr>
        <w:spacing w:line="240" w:lineRule="auto"/>
        <w:jc w:val="center"/>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noProof/>
          <w:kern w:val="0"/>
          <w:sz w:val="24"/>
          <w:szCs w:val="24"/>
          <w:lang w:eastAsia="es-UY"/>
          <w14:ligatures w14:val="none"/>
        </w:rPr>
        <w:drawing>
          <wp:inline distT="0" distB="0" distL="0" distR="0" wp14:anchorId="7F3F1728" wp14:editId="0F3F79EA">
            <wp:extent cx="4273550" cy="3202313"/>
            <wp:effectExtent l="0" t="0" r="0" b="0"/>
            <wp:docPr id="3" name="Imagen 4" descr="Caqueta &amp; Putumayo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queta &amp; Putumayo | Flick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0672" cy="3207650"/>
                    </a:xfrm>
                    <a:prstGeom prst="rect">
                      <a:avLst/>
                    </a:prstGeom>
                    <a:noFill/>
                    <a:ln>
                      <a:noFill/>
                    </a:ln>
                  </pic:spPr>
                </pic:pic>
              </a:graphicData>
            </a:graphic>
          </wp:inline>
        </w:drawing>
      </w:r>
    </w:p>
    <w:p w14:paraId="0CD83604"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kern w:val="0"/>
          <w:sz w:val="24"/>
          <w:szCs w:val="24"/>
          <w:lang w:eastAsia="es-UY"/>
          <w14:ligatures w14:val="none"/>
        </w:rPr>
        <w:t>La </w:t>
      </w:r>
      <w:r w:rsidRPr="003815DC">
        <w:rPr>
          <w:rFonts w:ascii="Times New Roman" w:eastAsia="Times New Roman" w:hAnsi="Times New Roman" w:cs="Times New Roman"/>
          <w:b/>
          <w:bCs/>
          <w:kern w:val="0"/>
          <w:sz w:val="24"/>
          <w:szCs w:val="24"/>
          <w:bdr w:val="single" w:sz="2" w:space="0" w:color="auto" w:frame="1"/>
          <w:lang w:eastAsia="es-UY"/>
          <w14:ligatures w14:val="none"/>
        </w:rPr>
        <w:t>misión</w:t>
      </w:r>
      <w:r w:rsidRPr="003815DC">
        <w:rPr>
          <w:rFonts w:ascii="Times New Roman" w:eastAsia="Times New Roman" w:hAnsi="Times New Roman" w:cs="Times New Roman"/>
          <w:kern w:val="0"/>
          <w:sz w:val="24"/>
          <w:szCs w:val="24"/>
          <w:lang w:eastAsia="es-UY"/>
          <w14:ligatures w14:val="none"/>
        </w:rPr>
        <w:t> en la Amazonía desafió a la religiosa católica a vivir una </w:t>
      </w:r>
      <w:r w:rsidRPr="003815DC">
        <w:rPr>
          <w:rFonts w:ascii="Times New Roman" w:eastAsia="Times New Roman" w:hAnsi="Times New Roman" w:cs="Times New Roman"/>
          <w:b/>
          <w:bCs/>
          <w:kern w:val="0"/>
          <w:sz w:val="24"/>
          <w:szCs w:val="24"/>
          <w:bdr w:val="single" w:sz="2" w:space="0" w:color="auto" w:frame="1"/>
          <w:lang w:eastAsia="es-UY"/>
          <w14:ligatures w14:val="none"/>
        </w:rPr>
        <w:t xml:space="preserve">auténtica </w:t>
      </w:r>
      <w:proofErr w:type="spellStart"/>
      <w:r w:rsidRPr="003815DC">
        <w:rPr>
          <w:rFonts w:ascii="Times New Roman" w:eastAsia="Times New Roman" w:hAnsi="Times New Roman" w:cs="Times New Roman"/>
          <w:b/>
          <w:bCs/>
          <w:kern w:val="0"/>
          <w:sz w:val="24"/>
          <w:szCs w:val="24"/>
          <w:bdr w:val="single" w:sz="2" w:space="0" w:color="auto" w:frame="1"/>
          <w:lang w:eastAsia="es-UY"/>
          <w14:ligatures w14:val="none"/>
        </w:rPr>
        <w:t>intercongregacionalidad</w:t>
      </w:r>
      <w:proofErr w:type="spellEnd"/>
      <w:r w:rsidRPr="003815DC">
        <w:rPr>
          <w:rFonts w:ascii="Times New Roman" w:eastAsia="Times New Roman" w:hAnsi="Times New Roman" w:cs="Times New Roman"/>
          <w:kern w:val="0"/>
          <w:sz w:val="24"/>
          <w:szCs w:val="24"/>
          <w:lang w:eastAsia="es-UY"/>
          <w14:ligatures w14:val="none"/>
        </w:rPr>
        <w:t>, colaborando con hermanas de diferentes carismas para atender a comunidades </w:t>
      </w:r>
      <w:r w:rsidRPr="003815DC">
        <w:rPr>
          <w:rFonts w:ascii="Times New Roman" w:eastAsia="Times New Roman" w:hAnsi="Times New Roman" w:cs="Times New Roman"/>
          <w:b/>
          <w:bCs/>
          <w:kern w:val="0"/>
          <w:sz w:val="24"/>
          <w:szCs w:val="24"/>
          <w:bdr w:val="single" w:sz="2" w:space="0" w:color="auto" w:frame="1"/>
          <w:lang w:eastAsia="es-UY"/>
          <w14:ligatures w14:val="none"/>
        </w:rPr>
        <w:t>en zonas de conflicto como Putumayo y Caquetá</w:t>
      </w:r>
      <w:r w:rsidRPr="003815DC">
        <w:rPr>
          <w:rFonts w:ascii="Times New Roman" w:eastAsia="Times New Roman" w:hAnsi="Times New Roman" w:cs="Times New Roman"/>
          <w:kern w:val="0"/>
          <w:sz w:val="24"/>
          <w:szCs w:val="24"/>
          <w:lang w:eastAsia="es-UY"/>
          <w14:ligatures w14:val="none"/>
        </w:rPr>
        <w:t>. “Es una oportunidad para la vida religiosa: tejer juntas y responder a los clamores de quienes habitan las periferias más desafiantes, donde la vida clama y donde solas no podemos llegar”, sostiene.</w:t>
      </w:r>
    </w:p>
    <w:p w14:paraId="5D9CE05D"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kern w:val="0"/>
          <w:sz w:val="24"/>
          <w:szCs w:val="24"/>
          <w:lang w:eastAsia="es-UY"/>
          <w14:ligatures w14:val="none"/>
        </w:rPr>
        <w:t>A través de su experiencia como psicóloga y religiosa, </w:t>
      </w:r>
      <w:r w:rsidRPr="003815DC">
        <w:rPr>
          <w:rFonts w:ascii="Times New Roman" w:eastAsia="Times New Roman" w:hAnsi="Times New Roman" w:cs="Times New Roman"/>
          <w:b/>
          <w:bCs/>
          <w:kern w:val="0"/>
          <w:sz w:val="24"/>
          <w:szCs w:val="24"/>
          <w:bdr w:val="single" w:sz="2" w:space="0" w:color="auto" w:frame="1"/>
          <w:lang w:eastAsia="es-UY"/>
          <w14:ligatures w14:val="none"/>
        </w:rPr>
        <w:t>Negrón Ortiz ha encontrado en el acompañamiento una forma de encarnar el Evangelio</w:t>
      </w:r>
      <w:r w:rsidRPr="003815DC">
        <w:rPr>
          <w:rFonts w:ascii="Times New Roman" w:eastAsia="Times New Roman" w:hAnsi="Times New Roman" w:cs="Times New Roman"/>
          <w:kern w:val="0"/>
          <w:sz w:val="24"/>
          <w:szCs w:val="24"/>
          <w:lang w:eastAsia="es-UY"/>
          <w14:ligatures w14:val="none"/>
        </w:rPr>
        <w:t>. “Jesús se acercaba, escuchaba y sanaba. Para mí, la psicología es una manera de prolongar ese encuentro sanador”, indica en entrevista con </w:t>
      </w:r>
      <w:r w:rsidRPr="003815DC">
        <w:rPr>
          <w:rFonts w:ascii="Times New Roman" w:eastAsia="Times New Roman" w:hAnsi="Times New Roman" w:cs="Times New Roman"/>
          <w:i/>
          <w:iCs/>
          <w:kern w:val="0"/>
          <w:sz w:val="24"/>
          <w:szCs w:val="24"/>
          <w:bdr w:val="single" w:sz="2" w:space="0" w:color="auto" w:frame="1"/>
          <w:lang w:eastAsia="es-UY"/>
          <w14:ligatures w14:val="none"/>
        </w:rPr>
        <w:t xml:space="preserve">Global </w:t>
      </w:r>
      <w:proofErr w:type="spellStart"/>
      <w:r w:rsidRPr="003815DC">
        <w:rPr>
          <w:rFonts w:ascii="Times New Roman" w:eastAsia="Times New Roman" w:hAnsi="Times New Roman" w:cs="Times New Roman"/>
          <w:i/>
          <w:iCs/>
          <w:kern w:val="0"/>
          <w:sz w:val="24"/>
          <w:szCs w:val="24"/>
          <w:bdr w:val="single" w:sz="2" w:space="0" w:color="auto" w:frame="1"/>
          <w:lang w:eastAsia="es-UY"/>
          <w14:ligatures w14:val="none"/>
        </w:rPr>
        <w:t>Sisters</w:t>
      </w:r>
      <w:proofErr w:type="spellEnd"/>
      <w:r w:rsidRPr="003815DC">
        <w:rPr>
          <w:rFonts w:ascii="Times New Roman" w:eastAsia="Times New Roman" w:hAnsi="Times New Roman" w:cs="Times New Roman"/>
          <w:i/>
          <w:iCs/>
          <w:kern w:val="0"/>
          <w:sz w:val="24"/>
          <w:szCs w:val="24"/>
          <w:bdr w:val="single" w:sz="2" w:space="0" w:color="auto" w:frame="1"/>
          <w:lang w:eastAsia="es-UY"/>
          <w14:ligatures w14:val="none"/>
        </w:rPr>
        <w:t xml:space="preserve"> </w:t>
      </w:r>
      <w:proofErr w:type="spellStart"/>
      <w:r w:rsidRPr="003815DC">
        <w:rPr>
          <w:rFonts w:ascii="Times New Roman" w:eastAsia="Times New Roman" w:hAnsi="Times New Roman" w:cs="Times New Roman"/>
          <w:i/>
          <w:iCs/>
          <w:kern w:val="0"/>
          <w:sz w:val="24"/>
          <w:szCs w:val="24"/>
          <w:bdr w:val="single" w:sz="2" w:space="0" w:color="auto" w:frame="1"/>
          <w:lang w:eastAsia="es-UY"/>
          <w14:ligatures w14:val="none"/>
        </w:rPr>
        <w:t>Report</w:t>
      </w:r>
      <w:proofErr w:type="spellEnd"/>
      <w:r w:rsidRPr="003815DC">
        <w:rPr>
          <w:rFonts w:ascii="Times New Roman" w:eastAsia="Times New Roman" w:hAnsi="Times New Roman" w:cs="Times New Roman"/>
          <w:i/>
          <w:iCs/>
          <w:kern w:val="0"/>
          <w:sz w:val="24"/>
          <w:szCs w:val="24"/>
          <w:bdr w:val="single" w:sz="2" w:space="0" w:color="auto" w:frame="1"/>
          <w:lang w:eastAsia="es-UY"/>
          <w14:ligatures w14:val="none"/>
        </w:rPr>
        <w:t xml:space="preserve"> (GSR) en español</w:t>
      </w:r>
      <w:r w:rsidRPr="003815DC">
        <w:rPr>
          <w:rFonts w:ascii="Times New Roman" w:eastAsia="Times New Roman" w:hAnsi="Times New Roman" w:cs="Times New Roman"/>
          <w:kern w:val="0"/>
          <w:sz w:val="24"/>
          <w:szCs w:val="24"/>
          <w:lang w:eastAsia="es-UY"/>
          <w14:ligatures w14:val="none"/>
        </w:rPr>
        <w:t>. </w:t>
      </w:r>
    </w:p>
    <w:p w14:paraId="6658305E"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i/>
          <w:iCs/>
          <w:kern w:val="0"/>
          <w:sz w:val="24"/>
          <w:szCs w:val="24"/>
          <w:lang w:eastAsia="es-UY"/>
          <w14:ligatures w14:val="none"/>
        </w:rPr>
      </w:pPr>
      <w:r w:rsidRPr="003815DC">
        <w:rPr>
          <w:rFonts w:ascii="Times New Roman" w:eastAsia="Times New Roman" w:hAnsi="Times New Roman" w:cs="Times New Roman"/>
          <w:i/>
          <w:iCs/>
          <w:kern w:val="0"/>
          <w:sz w:val="24"/>
          <w:szCs w:val="24"/>
          <w:lang w:eastAsia="es-UY"/>
          <w14:ligatures w14:val="none"/>
        </w:rPr>
        <w:t>“La psicología [permite] acercarnos a las personas como quien pisa suelo sagrado. Es un don que estas comunidades [de la Amazonía] depositen su confianza en nosotros, es un honor (…) defender la vida desde los territorios”</w:t>
      </w:r>
    </w:p>
    <w:p w14:paraId="3AE995A9"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Times New Roman" w:eastAsia="Times New Roman" w:hAnsi="Times New Roman" w:cs="Times New Roman"/>
          <w:b/>
          <w:bCs/>
          <w:caps/>
          <w:kern w:val="0"/>
          <w:sz w:val="20"/>
          <w:szCs w:val="20"/>
          <w:lang w:eastAsia="es-UY"/>
          <w14:ligatures w14:val="none"/>
        </w:rPr>
      </w:pPr>
      <w:r w:rsidRPr="003815DC">
        <w:rPr>
          <w:rFonts w:ascii="Times New Roman" w:eastAsia="Times New Roman" w:hAnsi="Times New Roman" w:cs="Times New Roman"/>
          <w:b/>
          <w:bCs/>
          <w:i/>
          <w:iCs/>
          <w:caps/>
          <w:kern w:val="0"/>
          <w:sz w:val="20"/>
          <w:szCs w:val="20"/>
          <w:bdr w:val="single" w:sz="2" w:space="0" w:color="auto" w:frame="1"/>
          <w:lang w:eastAsia="es-UY"/>
          <w14:ligatures w14:val="none"/>
        </w:rPr>
        <w:t>–</w:t>
      </w:r>
      <w:r w:rsidRPr="003815DC">
        <w:rPr>
          <w:rFonts w:ascii="Times New Roman" w:eastAsia="Times New Roman" w:hAnsi="Times New Roman" w:cs="Times New Roman"/>
          <w:b/>
          <w:bCs/>
          <w:caps/>
          <w:kern w:val="0"/>
          <w:sz w:val="20"/>
          <w:szCs w:val="20"/>
          <w:bdr w:val="single" w:sz="2" w:space="0" w:color="auto" w:frame="1"/>
          <w:lang w:eastAsia="es-UY"/>
          <w14:ligatures w14:val="none"/>
        </w:rPr>
        <w:t>Llegó a Puerto Rico luego de tres años en la Amazonía colombiana, ¿cómo fue esa experiencia?</w:t>
      </w:r>
    </w:p>
    <w:p w14:paraId="2E1F3DFA"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i/>
          <w:iCs/>
          <w:kern w:val="0"/>
          <w:sz w:val="24"/>
          <w:szCs w:val="24"/>
          <w:bdr w:val="single" w:sz="2" w:space="0" w:color="auto" w:frame="1"/>
          <w:lang w:eastAsia="es-UY"/>
          <w14:ligatures w14:val="none"/>
        </w:rPr>
        <w:t>–</w:t>
      </w:r>
      <w:r w:rsidRPr="003815DC">
        <w:rPr>
          <w:rFonts w:ascii="Times New Roman" w:eastAsia="Times New Roman" w:hAnsi="Times New Roman" w:cs="Times New Roman"/>
          <w:kern w:val="0"/>
          <w:sz w:val="24"/>
          <w:szCs w:val="24"/>
          <w:lang w:eastAsia="es-UY"/>
          <w14:ligatures w14:val="none"/>
        </w:rPr>
        <w:t xml:space="preserve">En 2021 comienza una primera etapa del equipo misionero </w:t>
      </w:r>
      <w:proofErr w:type="spellStart"/>
      <w:r w:rsidRPr="003815DC">
        <w:rPr>
          <w:rFonts w:ascii="Times New Roman" w:eastAsia="Times New Roman" w:hAnsi="Times New Roman" w:cs="Times New Roman"/>
          <w:kern w:val="0"/>
          <w:sz w:val="24"/>
          <w:szCs w:val="24"/>
          <w:lang w:eastAsia="es-UY"/>
          <w14:ligatures w14:val="none"/>
        </w:rPr>
        <w:t>intercongregacional</w:t>
      </w:r>
      <w:proofErr w:type="spellEnd"/>
      <w:r w:rsidRPr="003815DC">
        <w:rPr>
          <w:rFonts w:ascii="Times New Roman" w:eastAsia="Times New Roman" w:hAnsi="Times New Roman" w:cs="Times New Roman"/>
          <w:kern w:val="0"/>
          <w:sz w:val="24"/>
          <w:szCs w:val="24"/>
          <w:lang w:eastAsia="es-UY"/>
          <w14:ligatures w14:val="none"/>
        </w:rPr>
        <w:t xml:space="preserve"> de la CLAR que duró nueve meses. Fue en enero de 2022 cuando comienza una segunda. Allí arranco yo junto a otras dos religiosas colombianas, una </w:t>
      </w:r>
      <w:hyperlink r:id="rId9" w:tgtFrame="_blank" w:history="1">
        <w:r w:rsidRPr="003815DC">
          <w:rPr>
            <w:rFonts w:ascii="Times New Roman" w:eastAsia="Times New Roman" w:hAnsi="Times New Roman" w:cs="Times New Roman"/>
            <w:color w:val="0000FF"/>
            <w:kern w:val="0"/>
            <w:sz w:val="24"/>
            <w:szCs w:val="24"/>
            <w:u w:val="single"/>
            <w:bdr w:val="single" w:sz="2" w:space="0" w:color="auto" w:frame="1"/>
            <w:lang w:eastAsia="es-UY"/>
            <w14:ligatures w14:val="none"/>
          </w:rPr>
          <w:t>carmelita misionera</w:t>
        </w:r>
      </w:hyperlink>
      <w:r w:rsidRPr="003815DC">
        <w:rPr>
          <w:rFonts w:ascii="Times New Roman" w:eastAsia="Times New Roman" w:hAnsi="Times New Roman" w:cs="Times New Roman"/>
          <w:kern w:val="0"/>
          <w:sz w:val="24"/>
          <w:szCs w:val="24"/>
          <w:lang w:eastAsia="es-UY"/>
          <w14:ligatures w14:val="none"/>
        </w:rPr>
        <w:t xml:space="preserve"> y </w:t>
      </w:r>
      <w:r w:rsidRPr="003815DC">
        <w:rPr>
          <w:rFonts w:ascii="Times New Roman" w:eastAsia="Times New Roman" w:hAnsi="Times New Roman" w:cs="Times New Roman"/>
          <w:kern w:val="0"/>
          <w:sz w:val="24"/>
          <w:szCs w:val="24"/>
          <w:lang w:eastAsia="es-UY"/>
          <w14:ligatures w14:val="none"/>
        </w:rPr>
        <w:lastRenderedPageBreak/>
        <w:t>una </w:t>
      </w:r>
      <w:hyperlink r:id="rId10" w:tgtFrame="_blank" w:history="1">
        <w:r w:rsidRPr="003815DC">
          <w:rPr>
            <w:rFonts w:ascii="Times New Roman" w:eastAsia="Times New Roman" w:hAnsi="Times New Roman" w:cs="Times New Roman"/>
            <w:color w:val="0000FF"/>
            <w:kern w:val="0"/>
            <w:sz w:val="24"/>
            <w:szCs w:val="24"/>
            <w:u w:val="single"/>
            <w:bdr w:val="single" w:sz="2" w:space="0" w:color="auto" w:frame="1"/>
            <w:lang w:eastAsia="es-UY"/>
            <w14:ligatures w14:val="none"/>
          </w:rPr>
          <w:t>dominicana de Santa Catalina de Siena</w:t>
        </w:r>
      </w:hyperlink>
      <w:r w:rsidRPr="003815DC">
        <w:rPr>
          <w:rFonts w:ascii="Times New Roman" w:eastAsia="Times New Roman" w:hAnsi="Times New Roman" w:cs="Times New Roman"/>
          <w:kern w:val="0"/>
          <w:sz w:val="24"/>
          <w:szCs w:val="24"/>
          <w:lang w:eastAsia="es-UY"/>
          <w14:ligatures w14:val="none"/>
        </w:rPr>
        <w:t>. No nos conocíamos, tampoco el territorio, [avanzar con la idea] fue un acto de fe. Sabíamos que había un proyecto y un plan de Dios para nosotras estar allí. Me enfrentaba por primera vez a un tipo de experiencia misionera como esta.</w:t>
      </w:r>
    </w:p>
    <w:p w14:paraId="7F996187"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Times New Roman" w:eastAsia="Times New Roman" w:hAnsi="Times New Roman" w:cs="Times New Roman"/>
          <w:b/>
          <w:bCs/>
          <w:caps/>
          <w:kern w:val="0"/>
          <w:sz w:val="20"/>
          <w:szCs w:val="20"/>
          <w:lang w:eastAsia="es-UY"/>
          <w14:ligatures w14:val="none"/>
        </w:rPr>
      </w:pPr>
      <w:r w:rsidRPr="003815DC">
        <w:rPr>
          <w:rFonts w:ascii="Times New Roman" w:eastAsia="Times New Roman" w:hAnsi="Times New Roman" w:cs="Times New Roman"/>
          <w:b/>
          <w:bCs/>
          <w:caps/>
          <w:kern w:val="0"/>
          <w:sz w:val="20"/>
          <w:szCs w:val="20"/>
          <w:bdr w:val="single" w:sz="2" w:space="0" w:color="auto" w:frame="1"/>
          <w:lang w:eastAsia="es-UY"/>
          <w14:ligatures w14:val="none"/>
        </w:rPr>
        <w:t>-¿Alguna anécdota particular en la Amazonía?</w:t>
      </w:r>
    </w:p>
    <w:p w14:paraId="3A3F83B6"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kern w:val="0"/>
          <w:sz w:val="24"/>
          <w:szCs w:val="24"/>
          <w:lang w:eastAsia="es-UY"/>
          <w14:ligatures w14:val="none"/>
        </w:rPr>
        <w:t>-Son muchas las anécdotas que uno vive desde esa realidad y son muy duras. Por eso, para ser prudentes, no es recomendable hablar tan abiertamente de ello. Primero, hay que salvaguardar la seguridad de quienes habitan estas comunidades. Sabes que desde la perspectiva de la psicología el elemento de la confidencialidad es sumamente importante.</w:t>
      </w:r>
    </w:p>
    <w:p w14:paraId="31ACA6C6"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kern w:val="0"/>
          <w:sz w:val="24"/>
          <w:szCs w:val="24"/>
          <w:lang w:eastAsia="es-UY"/>
          <w14:ligatures w14:val="none"/>
        </w:rPr>
        <w:t>Son familias con situaciones de dolor difíciles, entre asesinatos y secuestros. Allí estamos para acompañar todas esas experiencias, y darlas a Jesús como una ofrenda en su cruz, confiando en su resurrección.</w:t>
      </w:r>
    </w:p>
    <w:p w14:paraId="4786C29C"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kern w:val="0"/>
          <w:sz w:val="24"/>
          <w:szCs w:val="24"/>
          <w:lang w:eastAsia="es-UY"/>
          <w14:ligatures w14:val="none"/>
        </w:rPr>
        <w:t>Dentro de la misión amazónica también es importante el cuidado de la casa común, que implica también el cuidado de cada una de las personas que allí habitan. Y una de las oportunidades que te brinda la psicología es acercarnos a las personas como quien pisa suelo sagrado. Es un don el que estas comunidades depositen su confianza en nosotros, es un honor ser testigos de la misericordia de Dios y defender la vida desde los territorios. </w:t>
      </w:r>
    </w:p>
    <w:p w14:paraId="17E4BBDB"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Times New Roman" w:eastAsia="Times New Roman" w:hAnsi="Times New Roman" w:cs="Times New Roman"/>
          <w:b/>
          <w:bCs/>
          <w:caps/>
          <w:kern w:val="0"/>
          <w:sz w:val="20"/>
          <w:szCs w:val="20"/>
          <w:lang w:eastAsia="es-UY"/>
          <w14:ligatures w14:val="none"/>
        </w:rPr>
      </w:pPr>
      <w:r w:rsidRPr="003815DC">
        <w:rPr>
          <w:rFonts w:ascii="Times New Roman" w:eastAsia="Times New Roman" w:hAnsi="Times New Roman" w:cs="Times New Roman"/>
          <w:b/>
          <w:bCs/>
          <w:caps/>
          <w:kern w:val="0"/>
          <w:sz w:val="20"/>
          <w:szCs w:val="20"/>
          <w:bdr w:val="single" w:sz="2" w:space="0" w:color="auto" w:frame="1"/>
          <w:lang w:eastAsia="es-UY"/>
          <w14:ligatures w14:val="none"/>
        </w:rPr>
        <w:t>-¿No tuvo miedo estar en zonas de conflicto como Putumayo y Caquetá?</w:t>
      </w:r>
    </w:p>
    <w:p w14:paraId="3D078A97"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kern w:val="0"/>
          <w:sz w:val="24"/>
          <w:szCs w:val="24"/>
          <w:lang w:eastAsia="es-UY"/>
          <w14:ligatures w14:val="none"/>
        </w:rPr>
        <w:t xml:space="preserve">-Por supuesto, pero como religiosa debes ofrecerle a Dios ese miedo, ese miedo a morir. Es natural, pero hay que saber gestionarlo, porque de lo contrario se convierte en un obstáculo que no te permite avanzar profundamente en esa realidad. Tengo una gran capacidad adaptativa. La Amazonía me ha ayudado a tener un aprecio genuino por la diversidad carismática. Yo amo los carismas </w:t>
      </w:r>
      <w:proofErr w:type="spellStart"/>
      <w:r w:rsidRPr="003815DC">
        <w:rPr>
          <w:rFonts w:ascii="Times New Roman" w:eastAsia="Times New Roman" w:hAnsi="Times New Roman" w:cs="Times New Roman"/>
          <w:kern w:val="0"/>
          <w:sz w:val="24"/>
          <w:szCs w:val="24"/>
          <w:lang w:eastAsia="es-UY"/>
          <w14:ligatures w14:val="none"/>
        </w:rPr>
        <w:t>intercongregacionales</w:t>
      </w:r>
      <w:proofErr w:type="spellEnd"/>
      <w:r w:rsidRPr="003815DC">
        <w:rPr>
          <w:rFonts w:ascii="Times New Roman" w:eastAsia="Times New Roman" w:hAnsi="Times New Roman" w:cs="Times New Roman"/>
          <w:kern w:val="0"/>
          <w:sz w:val="24"/>
          <w:szCs w:val="24"/>
          <w:lang w:eastAsia="es-UY"/>
          <w14:ligatures w14:val="none"/>
        </w:rPr>
        <w:t>.</w:t>
      </w:r>
    </w:p>
    <w:p w14:paraId="655C8803"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i/>
          <w:iCs/>
          <w:kern w:val="0"/>
          <w:sz w:val="24"/>
          <w:szCs w:val="24"/>
          <w:lang w:eastAsia="es-UY"/>
          <w14:ligatures w14:val="none"/>
        </w:rPr>
      </w:pPr>
      <w:r w:rsidRPr="003815DC">
        <w:rPr>
          <w:rFonts w:ascii="Times New Roman" w:eastAsia="Times New Roman" w:hAnsi="Times New Roman" w:cs="Times New Roman"/>
          <w:i/>
          <w:iCs/>
          <w:kern w:val="0"/>
          <w:sz w:val="24"/>
          <w:szCs w:val="24"/>
          <w:lang w:eastAsia="es-UY"/>
          <w14:ligatures w14:val="none"/>
        </w:rPr>
        <w:t>“La diversidad carismática es una oportunidad para la vida religiosa para tejer juntas y poder llegar a las periferias más desafiantes, donde la vida clama y donde solas no podemos llegar”</w:t>
      </w:r>
    </w:p>
    <w:p w14:paraId="29DACE08" w14:textId="77777777" w:rsidR="003815DC" w:rsidRDefault="003815DC" w:rsidP="003815DC">
      <w:pPr>
        <w:spacing w:line="240" w:lineRule="auto"/>
        <w:jc w:val="center"/>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noProof/>
          <w:kern w:val="0"/>
          <w:sz w:val="24"/>
          <w:szCs w:val="24"/>
          <w:lang w:eastAsia="es-UY"/>
          <w14:ligatures w14:val="none"/>
        </w:rPr>
        <w:drawing>
          <wp:inline distT="0" distB="0" distL="0" distR="0" wp14:anchorId="0A06FBD1" wp14:editId="58C437BD">
            <wp:extent cx="3838576" cy="2559050"/>
            <wp:effectExtent l="0" t="0" r="9525" b="0"/>
            <wp:docPr id="5" name="Imagen 2" descr="Religiosas de las Hermanas Misioneras dele Buen Pastor presentes en el CAM6. De izquierda a derecha: Carmen Iris Hernández, miembro de la familia laica, Hna. Nancy Negrón Ortiz, las hermanas Maribel O'Neill y Ana Celia Cotto. (Foto: Ángel Mor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igiosas de las Hermanas Misioneras dele Buen Pastor presentes en el CAM6. De izquierda a derecha: Carmen Iris Hernández, miembro de la familia laica, Hna. Nancy Negrón Ortiz, las hermanas Maribel O'Neill y Ana Celia Cotto. (Foto: Ángel Morill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50911" cy="2567273"/>
                    </a:xfrm>
                    <a:prstGeom prst="rect">
                      <a:avLst/>
                    </a:prstGeom>
                    <a:noFill/>
                    <a:ln>
                      <a:noFill/>
                    </a:ln>
                  </pic:spPr>
                </pic:pic>
              </a:graphicData>
            </a:graphic>
          </wp:inline>
        </w:drawing>
      </w:r>
    </w:p>
    <w:p w14:paraId="1ECBBCDD" w14:textId="77777777" w:rsidR="003815DC" w:rsidRDefault="003815DC" w:rsidP="003815DC">
      <w:pPr>
        <w:spacing w:line="240" w:lineRule="auto"/>
        <w:rPr>
          <w:rFonts w:ascii="Times New Roman" w:eastAsia="Times New Roman" w:hAnsi="Times New Roman" w:cs="Times New Roman"/>
          <w:kern w:val="0"/>
          <w:sz w:val="24"/>
          <w:szCs w:val="24"/>
          <w:lang w:eastAsia="es-UY"/>
          <w14:ligatures w14:val="none"/>
        </w:rPr>
      </w:pPr>
    </w:p>
    <w:p w14:paraId="25945C9F" w14:textId="77777777" w:rsidR="003815DC" w:rsidRPr="003815DC" w:rsidRDefault="003815DC" w:rsidP="003815DC">
      <w:pPr>
        <w:spacing w:line="240" w:lineRule="auto"/>
        <w:rPr>
          <w:rFonts w:ascii="Times New Roman" w:eastAsia="Times New Roman" w:hAnsi="Times New Roman" w:cs="Times New Roman"/>
          <w:kern w:val="0"/>
          <w:sz w:val="24"/>
          <w:szCs w:val="24"/>
          <w:lang w:eastAsia="es-UY"/>
          <w14:ligatures w14:val="none"/>
        </w:rPr>
      </w:pPr>
    </w:p>
    <w:p w14:paraId="4A1ED4CF"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Times New Roman" w:eastAsia="Times New Roman" w:hAnsi="Times New Roman" w:cs="Times New Roman"/>
          <w:b/>
          <w:bCs/>
          <w:caps/>
          <w:kern w:val="0"/>
          <w:sz w:val="20"/>
          <w:szCs w:val="20"/>
          <w:lang w:eastAsia="es-UY"/>
          <w14:ligatures w14:val="none"/>
        </w:rPr>
      </w:pPr>
      <w:r w:rsidRPr="003815DC">
        <w:rPr>
          <w:rFonts w:ascii="Times New Roman" w:eastAsia="Times New Roman" w:hAnsi="Times New Roman" w:cs="Times New Roman"/>
          <w:b/>
          <w:bCs/>
          <w:caps/>
          <w:kern w:val="0"/>
          <w:sz w:val="20"/>
          <w:szCs w:val="20"/>
          <w:bdr w:val="single" w:sz="2" w:space="0" w:color="auto" w:frame="1"/>
          <w:lang w:eastAsia="es-UY"/>
          <w14:ligatures w14:val="none"/>
        </w:rPr>
        <w:t>-¿Cómo define la intercongregacionalidad?</w:t>
      </w:r>
    </w:p>
    <w:p w14:paraId="1BD6E31E"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kern w:val="0"/>
          <w:sz w:val="24"/>
          <w:szCs w:val="24"/>
          <w:lang w:eastAsia="es-UY"/>
          <w14:ligatures w14:val="none"/>
        </w:rPr>
        <w:t>-Es una experiencia en construcción, en la que donamos cada uno de nuestros carismas y en el que cada carisma queda también enriquecido por el otro. Eso es precioso, porque sentimos el apoyo de nuestras congregaciones religiosas. Aprecio mucho la diversidad carismática, que me ha llevado a comprender que es una oportunidad para la vida religiosa para tejer juntas y poder llegar a las periferias más desafiantes, donde la vida clama y donde solas no podemos llegar.</w:t>
      </w:r>
    </w:p>
    <w:p w14:paraId="1DD3A82E"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Times New Roman" w:eastAsia="Times New Roman" w:hAnsi="Times New Roman" w:cs="Times New Roman"/>
          <w:b/>
          <w:bCs/>
          <w:caps/>
          <w:kern w:val="0"/>
          <w:sz w:val="20"/>
          <w:szCs w:val="20"/>
          <w:lang w:eastAsia="es-UY"/>
          <w14:ligatures w14:val="none"/>
        </w:rPr>
      </w:pPr>
      <w:r w:rsidRPr="003815DC">
        <w:rPr>
          <w:rFonts w:ascii="Times New Roman" w:eastAsia="Times New Roman" w:hAnsi="Times New Roman" w:cs="Times New Roman"/>
          <w:b/>
          <w:bCs/>
          <w:caps/>
          <w:kern w:val="0"/>
          <w:sz w:val="20"/>
          <w:szCs w:val="20"/>
          <w:bdr w:val="single" w:sz="2" w:space="0" w:color="auto" w:frame="1"/>
          <w:lang w:eastAsia="es-UY"/>
          <w14:ligatures w14:val="none"/>
        </w:rPr>
        <w:t>-¿Qué la motivó a estudiar Psicología? ¿Por qué?</w:t>
      </w:r>
    </w:p>
    <w:p w14:paraId="5BE79B9D"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kern w:val="0"/>
          <w:sz w:val="24"/>
          <w:szCs w:val="24"/>
          <w:lang w:eastAsia="es-UY"/>
          <w14:ligatures w14:val="none"/>
        </w:rPr>
        <w:t>-Me motivó a la contemplación de Jesús como buen pastor, porque él se acercó, escuchó, acompañó a los demás; contemplando esa figura descubrí que el campo de la Psicología me daba esa posibilidad. Así que la psicología se convirtió para mí en una expresión de cómo Jesús se acercaba a quienes sufrían y pedían a él esa experiencia de sanación.</w:t>
      </w:r>
    </w:p>
    <w:p w14:paraId="5F49CAFF"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Times New Roman" w:eastAsia="Times New Roman" w:hAnsi="Times New Roman" w:cs="Times New Roman"/>
          <w:b/>
          <w:bCs/>
          <w:caps/>
          <w:kern w:val="0"/>
          <w:sz w:val="20"/>
          <w:szCs w:val="20"/>
          <w:lang w:eastAsia="es-UY"/>
          <w14:ligatures w14:val="none"/>
        </w:rPr>
      </w:pPr>
      <w:r w:rsidRPr="003815DC">
        <w:rPr>
          <w:rFonts w:ascii="Times New Roman" w:eastAsia="Times New Roman" w:hAnsi="Times New Roman" w:cs="Times New Roman"/>
          <w:b/>
          <w:bCs/>
          <w:caps/>
          <w:kern w:val="0"/>
          <w:sz w:val="20"/>
          <w:szCs w:val="20"/>
          <w:bdr w:val="single" w:sz="2" w:space="0" w:color="auto" w:frame="1"/>
          <w:lang w:eastAsia="es-UY"/>
          <w14:ligatures w14:val="none"/>
        </w:rPr>
        <w:t>-¿Cómo puede una religiosa ser psicóloga sin perder su esencia espiritual?</w:t>
      </w:r>
    </w:p>
    <w:p w14:paraId="2CFD873B"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kern w:val="0"/>
          <w:sz w:val="24"/>
          <w:szCs w:val="24"/>
          <w:lang w:eastAsia="es-UY"/>
          <w14:ligatures w14:val="none"/>
        </w:rPr>
        <w:t>-La psicología tiene que ver con el acompañamiento a las personas para que puedan sanar heridas. De alguna manera poder ofrecer lo mejor de mí, pero conjugándolo con la misión, me ha permitido decirle sí a Dios a su llamado, poniendo los dones que me dio al servicio del reino.</w:t>
      </w:r>
    </w:p>
    <w:p w14:paraId="1539C02C"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Times New Roman" w:eastAsia="Times New Roman" w:hAnsi="Times New Roman" w:cs="Times New Roman"/>
          <w:b/>
          <w:bCs/>
          <w:caps/>
          <w:kern w:val="0"/>
          <w:sz w:val="20"/>
          <w:szCs w:val="20"/>
          <w:lang w:eastAsia="es-UY"/>
          <w14:ligatures w14:val="none"/>
        </w:rPr>
      </w:pPr>
      <w:r w:rsidRPr="003815DC">
        <w:rPr>
          <w:rFonts w:ascii="Times New Roman" w:eastAsia="Times New Roman" w:hAnsi="Times New Roman" w:cs="Times New Roman"/>
          <w:b/>
          <w:bCs/>
          <w:caps/>
          <w:kern w:val="0"/>
          <w:sz w:val="20"/>
          <w:szCs w:val="20"/>
          <w:bdr w:val="single" w:sz="2" w:space="0" w:color="auto" w:frame="1"/>
          <w:lang w:eastAsia="es-UY"/>
          <w14:ligatures w14:val="none"/>
        </w:rPr>
        <w:t>-¿Cómo vivieron este CAM6, y más aún siendo anfitriones?</w:t>
      </w:r>
    </w:p>
    <w:p w14:paraId="638E1460"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kern w:val="0"/>
          <w:sz w:val="24"/>
          <w:szCs w:val="24"/>
          <w:lang w:eastAsia="es-UY"/>
          <w14:ligatures w14:val="none"/>
        </w:rPr>
        <w:t>-Lo hemos vivido con mucha alegría, con mucha esperanza de que en realidad se pueda cumplir con el objetivo de impulsar un nuevo ardor misionero y ser testigos de Cristo, no solamente quedarnos en el eslogan, sino con nuestro testimonio ser Evangelio vivo. Participamos tres hermanas [religiosas] y una laica de nuestra familia carismática, porque nuestra comunidad cuenta con esa variante.</w:t>
      </w:r>
    </w:p>
    <w:p w14:paraId="5CB09026"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Times New Roman" w:eastAsia="Times New Roman" w:hAnsi="Times New Roman" w:cs="Times New Roman"/>
          <w:b/>
          <w:bCs/>
          <w:caps/>
          <w:kern w:val="0"/>
          <w:sz w:val="20"/>
          <w:szCs w:val="20"/>
          <w:lang w:eastAsia="es-UY"/>
          <w14:ligatures w14:val="none"/>
        </w:rPr>
      </w:pPr>
      <w:r w:rsidRPr="003815DC">
        <w:rPr>
          <w:rFonts w:ascii="Times New Roman" w:eastAsia="Times New Roman" w:hAnsi="Times New Roman" w:cs="Times New Roman"/>
          <w:b/>
          <w:bCs/>
          <w:caps/>
          <w:kern w:val="0"/>
          <w:sz w:val="20"/>
          <w:szCs w:val="20"/>
          <w:bdr w:val="single" w:sz="2" w:space="0" w:color="auto" w:frame="1"/>
          <w:lang w:eastAsia="es-UY"/>
          <w14:ligatures w14:val="none"/>
        </w:rPr>
        <w:t>-Participó en una audiencia con el papa Francisco, ¿qué pudo hablar con él?</w:t>
      </w:r>
    </w:p>
    <w:p w14:paraId="7C96E382" w14:textId="77777777" w:rsidR="003815DC" w:rsidRPr="003815DC" w:rsidRDefault="003815DC" w:rsidP="003815DC">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kern w:val="0"/>
          <w:sz w:val="24"/>
          <w:szCs w:val="24"/>
          <w:lang w:eastAsia="es-UY"/>
          <w14:ligatures w14:val="none"/>
        </w:rPr>
        <w:t>-Fue en 2019, luego del Sínodo Amazónico. En el marco de una visita oficial de la presidencia de la CLAR de la que formé parte. Nos recibió con muchísimo cariño. Fue un regalo para mí; un regalo, dicho sea de paso, que nunca imaginé. En esa ocasión nos animó a seguir escuchando el clamor de nuestros pueblos.</w:t>
      </w:r>
    </w:p>
    <w:p w14:paraId="43A2ED09" w14:textId="77777777" w:rsidR="003815DC" w:rsidRDefault="003815DC" w:rsidP="003815DC">
      <w:pPr>
        <w:spacing w:line="240" w:lineRule="auto"/>
        <w:rPr>
          <w:rFonts w:ascii="Times New Roman" w:eastAsia="Times New Roman" w:hAnsi="Times New Roman" w:cs="Times New Roman"/>
          <w:kern w:val="0"/>
          <w:sz w:val="24"/>
          <w:szCs w:val="24"/>
          <w:lang w:eastAsia="es-UY"/>
          <w14:ligatures w14:val="none"/>
        </w:rPr>
      </w:pPr>
      <w:r w:rsidRPr="003815DC">
        <w:rPr>
          <w:rFonts w:ascii="Times New Roman" w:eastAsia="Times New Roman" w:hAnsi="Times New Roman" w:cs="Times New Roman"/>
          <w:noProof/>
          <w:kern w:val="0"/>
          <w:sz w:val="24"/>
          <w:szCs w:val="24"/>
          <w:lang w:eastAsia="es-UY"/>
          <w14:ligatures w14:val="none"/>
        </w:rPr>
        <w:lastRenderedPageBreak/>
        <w:drawing>
          <wp:inline distT="0" distB="0" distL="0" distR="0" wp14:anchorId="4C2CA169" wp14:editId="673926B0">
            <wp:extent cx="5334000" cy="3333750"/>
            <wp:effectExtent l="0" t="0" r="0" b="0"/>
            <wp:docPr id="6" name="Imagen 1" descr="ENTREVISTA | Hna. Nancy Negrón, psicóloga y misionera al servicio de las  periferias | Global Sister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REVISTA | Hna. Nancy Negrón, psicóloga y misionera al servicio de las  periferias | Global Sisters Repo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3333750"/>
                    </a:xfrm>
                    <a:prstGeom prst="rect">
                      <a:avLst/>
                    </a:prstGeom>
                    <a:noFill/>
                    <a:ln>
                      <a:noFill/>
                    </a:ln>
                  </pic:spPr>
                </pic:pic>
              </a:graphicData>
            </a:graphic>
          </wp:inline>
        </w:drawing>
      </w:r>
    </w:p>
    <w:p w14:paraId="5E14D125" w14:textId="77777777" w:rsidR="003815DC" w:rsidRDefault="003815DC" w:rsidP="003815DC">
      <w:pPr>
        <w:spacing w:line="240" w:lineRule="auto"/>
        <w:rPr>
          <w:rFonts w:ascii="Times New Roman" w:eastAsia="Times New Roman" w:hAnsi="Times New Roman" w:cs="Times New Roman"/>
          <w:kern w:val="0"/>
          <w:sz w:val="24"/>
          <w:szCs w:val="24"/>
          <w:lang w:eastAsia="es-UY"/>
          <w14:ligatures w14:val="none"/>
        </w:rPr>
      </w:pPr>
    </w:p>
    <w:p w14:paraId="5746E761" w14:textId="066B2DAF" w:rsidR="003815DC" w:rsidRDefault="003815DC" w:rsidP="003815DC">
      <w:pPr>
        <w:spacing w:line="240" w:lineRule="auto"/>
        <w:rPr>
          <w:rFonts w:ascii="Times New Roman" w:eastAsia="Times New Roman" w:hAnsi="Times New Roman" w:cs="Times New Roman"/>
          <w:kern w:val="0"/>
          <w:sz w:val="24"/>
          <w:szCs w:val="24"/>
          <w:lang w:eastAsia="es-UY"/>
          <w14:ligatures w14:val="none"/>
        </w:rPr>
      </w:pPr>
      <w:hyperlink r:id="rId13" w:history="1">
        <w:r w:rsidRPr="006B4C2A">
          <w:rPr>
            <w:rStyle w:val="Hipervnculo"/>
            <w:rFonts w:ascii="Times New Roman" w:eastAsia="Times New Roman" w:hAnsi="Times New Roman" w:cs="Times New Roman"/>
            <w:kern w:val="0"/>
            <w:sz w:val="24"/>
            <w:szCs w:val="24"/>
            <w:lang w:eastAsia="es-UY"/>
            <w14:ligatures w14:val="none"/>
          </w:rPr>
          <w:t>https://www.repam.net/es/nancy-negron-amo-los-carismas-intercongregacionales-la-oportunidad-de-llegar-a-las-periferias-mas-desafiantes/</w:t>
        </w:r>
      </w:hyperlink>
    </w:p>
    <w:p w14:paraId="04CFEAB7" w14:textId="77777777" w:rsidR="003815DC" w:rsidRPr="003815DC" w:rsidRDefault="003815DC" w:rsidP="003815DC">
      <w:pPr>
        <w:spacing w:line="240" w:lineRule="auto"/>
        <w:rPr>
          <w:rFonts w:ascii="Times New Roman" w:eastAsia="Times New Roman" w:hAnsi="Times New Roman" w:cs="Times New Roman"/>
          <w:kern w:val="0"/>
          <w:sz w:val="24"/>
          <w:szCs w:val="24"/>
          <w:lang w:eastAsia="es-UY"/>
          <w14:ligatures w14:val="none"/>
        </w:rPr>
      </w:pPr>
    </w:p>
    <w:sectPr w:rsidR="003815DC" w:rsidRPr="003815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8710C"/>
    <w:multiLevelType w:val="multilevel"/>
    <w:tmpl w:val="4EC0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022854"/>
    <w:multiLevelType w:val="multilevel"/>
    <w:tmpl w:val="BA8C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786040">
    <w:abstractNumId w:val="1"/>
  </w:num>
  <w:num w:numId="2" w16cid:durableId="7185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DC"/>
    <w:rsid w:val="003815DC"/>
    <w:rsid w:val="00830CF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6407"/>
  <w15:chartTrackingRefBased/>
  <w15:docId w15:val="{4C7E57F9-8AEB-4EB4-AB2B-B8E91210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1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1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15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15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15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15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15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15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15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15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15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15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15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15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15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15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15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15DC"/>
    <w:rPr>
      <w:rFonts w:eastAsiaTheme="majorEastAsia" w:cstheme="majorBidi"/>
      <w:color w:val="272727" w:themeColor="text1" w:themeTint="D8"/>
    </w:rPr>
  </w:style>
  <w:style w:type="paragraph" w:styleId="Ttulo">
    <w:name w:val="Title"/>
    <w:basedOn w:val="Normal"/>
    <w:next w:val="Normal"/>
    <w:link w:val="TtuloCar"/>
    <w:uiPriority w:val="10"/>
    <w:qFormat/>
    <w:rsid w:val="00381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15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15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15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15DC"/>
    <w:pPr>
      <w:spacing w:before="160"/>
      <w:jc w:val="center"/>
    </w:pPr>
    <w:rPr>
      <w:i/>
      <w:iCs/>
      <w:color w:val="404040" w:themeColor="text1" w:themeTint="BF"/>
    </w:rPr>
  </w:style>
  <w:style w:type="character" w:customStyle="1" w:styleId="CitaCar">
    <w:name w:val="Cita Car"/>
    <w:basedOn w:val="Fuentedeprrafopredeter"/>
    <w:link w:val="Cita"/>
    <w:uiPriority w:val="29"/>
    <w:rsid w:val="003815DC"/>
    <w:rPr>
      <w:i/>
      <w:iCs/>
      <w:color w:val="404040" w:themeColor="text1" w:themeTint="BF"/>
    </w:rPr>
  </w:style>
  <w:style w:type="paragraph" w:styleId="Prrafodelista">
    <w:name w:val="List Paragraph"/>
    <w:basedOn w:val="Normal"/>
    <w:uiPriority w:val="34"/>
    <w:qFormat/>
    <w:rsid w:val="003815DC"/>
    <w:pPr>
      <w:ind w:left="720"/>
      <w:contextualSpacing/>
    </w:pPr>
  </w:style>
  <w:style w:type="character" w:styleId="nfasisintenso">
    <w:name w:val="Intense Emphasis"/>
    <w:basedOn w:val="Fuentedeprrafopredeter"/>
    <w:uiPriority w:val="21"/>
    <w:qFormat/>
    <w:rsid w:val="003815DC"/>
    <w:rPr>
      <w:i/>
      <w:iCs/>
      <w:color w:val="0F4761" w:themeColor="accent1" w:themeShade="BF"/>
    </w:rPr>
  </w:style>
  <w:style w:type="paragraph" w:styleId="Citadestacada">
    <w:name w:val="Intense Quote"/>
    <w:basedOn w:val="Normal"/>
    <w:next w:val="Normal"/>
    <w:link w:val="CitadestacadaCar"/>
    <w:uiPriority w:val="30"/>
    <w:qFormat/>
    <w:rsid w:val="00381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15DC"/>
    <w:rPr>
      <w:i/>
      <w:iCs/>
      <w:color w:val="0F4761" w:themeColor="accent1" w:themeShade="BF"/>
    </w:rPr>
  </w:style>
  <w:style w:type="character" w:styleId="Referenciaintensa">
    <w:name w:val="Intense Reference"/>
    <w:basedOn w:val="Fuentedeprrafopredeter"/>
    <w:uiPriority w:val="32"/>
    <w:qFormat/>
    <w:rsid w:val="003815DC"/>
    <w:rPr>
      <w:b/>
      <w:bCs/>
      <w:smallCaps/>
      <w:color w:val="0F4761" w:themeColor="accent1" w:themeShade="BF"/>
      <w:spacing w:val="5"/>
    </w:rPr>
  </w:style>
  <w:style w:type="character" w:styleId="Hipervnculo">
    <w:name w:val="Hyperlink"/>
    <w:basedOn w:val="Fuentedeprrafopredeter"/>
    <w:uiPriority w:val="99"/>
    <w:unhideWhenUsed/>
    <w:rsid w:val="003815DC"/>
    <w:rPr>
      <w:color w:val="467886" w:themeColor="hyperlink"/>
      <w:u w:val="single"/>
    </w:rPr>
  </w:style>
  <w:style w:type="character" w:styleId="Mencinsinresolver">
    <w:name w:val="Unresolved Mention"/>
    <w:basedOn w:val="Fuentedeprrafopredeter"/>
    <w:uiPriority w:val="99"/>
    <w:semiHidden/>
    <w:unhideWhenUsed/>
    <w:rsid w:val="00381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420362">
      <w:bodyDiv w:val="1"/>
      <w:marLeft w:val="0"/>
      <w:marRight w:val="0"/>
      <w:marTop w:val="0"/>
      <w:marBottom w:val="0"/>
      <w:divBdr>
        <w:top w:val="none" w:sz="0" w:space="0" w:color="auto"/>
        <w:left w:val="none" w:sz="0" w:space="0" w:color="auto"/>
        <w:bottom w:val="none" w:sz="0" w:space="0" w:color="auto"/>
        <w:right w:val="none" w:sz="0" w:space="0" w:color="auto"/>
      </w:divBdr>
      <w:divsChild>
        <w:div w:id="79832786">
          <w:marLeft w:val="0"/>
          <w:marRight w:val="0"/>
          <w:marTop w:val="0"/>
          <w:marBottom w:val="0"/>
          <w:divBdr>
            <w:top w:val="single" w:sz="2" w:space="0" w:color="auto"/>
            <w:left w:val="single" w:sz="2" w:space="0" w:color="auto"/>
            <w:bottom w:val="single" w:sz="2" w:space="0" w:color="auto"/>
            <w:right w:val="single" w:sz="2" w:space="0" w:color="auto"/>
          </w:divBdr>
          <w:divsChild>
            <w:div w:id="2024084825">
              <w:marLeft w:val="0"/>
              <w:marRight w:val="0"/>
              <w:marTop w:val="0"/>
              <w:marBottom w:val="0"/>
              <w:divBdr>
                <w:top w:val="single" w:sz="2" w:space="0" w:color="auto"/>
                <w:left w:val="single" w:sz="2" w:space="0" w:color="auto"/>
                <w:bottom w:val="single" w:sz="2" w:space="0" w:color="auto"/>
                <w:right w:val="single" w:sz="2" w:space="0" w:color="auto"/>
              </w:divBdr>
            </w:div>
            <w:div w:id="1126122988">
              <w:marLeft w:val="0"/>
              <w:marRight w:val="0"/>
              <w:marTop w:val="0"/>
              <w:marBottom w:val="0"/>
              <w:divBdr>
                <w:top w:val="single" w:sz="2" w:space="0" w:color="auto"/>
                <w:left w:val="single" w:sz="2" w:space="0" w:color="auto"/>
                <w:bottom w:val="single" w:sz="2" w:space="0" w:color="auto"/>
                <w:right w:val="single" w:sz="2" w:space="0" w:color="auto"/>
              </w:divBdr>
              <w:divsChild>
                <w:div w:id="2632680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7001133">
          <w:marLeft w:val="0"/>
          <w:marRight w:val="0"/>
          <w:marTop w:val="0"/>
          <w:marBottom w:val="0"/>
          <w:divBdr>
            <w:top w:val="single" w:sz="2" w:space="0" w:color="auto"/>
            <w:left w:val="single" w:sz="2" w:space="0" w:color="auto"/>
            <w:bottom w:val="single" w:sz="2" w:space="0" w:color="auto"/>
            <w:right w:val="single" w:sz="2" w:space="0" w:color="auto"/>
          </w:divBdr>
          <w:divsChild>
            <w:div w:id="1951815856">
              <w:marLeft w:val="0"/>
              <w:marRight w:val="0"/>
              <w:marTop w:val="0"/>
              <w:marBottom w:val="0"/>
              <w:divBdr>
                <w:top w:val="single" w:sz="2" w:space="0" w:color="auto"/>
                <w:left w:val="single" w:sz="2" w:space="0" w:color="auto"/>
                <w:bottom w:val="single" w:sz="2" w:space="0" w:color="auto"/>
                <w:right w:val="single" w:sz="2" w:space="0" w:color="auto"/>
              </w:divBdr>
            </w:div>
          </w:divsChild>
        </w:div>
        <w:div w:id="1954744652">
          <w:marLeft w:val="0"/>
          <w:marRight w:val="0"/>
          <w:marTop w:val="0"/>
          <w:marBottom w:val="0"/>
          <w:divBdr>
            <w:top w:val="single" w:sz="2" w:space="0" w:color="auto"/>
            <w:left w:val="single" w:sz="2" w:space="0" w:color="auto"/>
            <w:bottom w:val="single" w:sz="2" w:space="0" w:color="auto"/>
            <w:right w:val="single" w:sz="2" w:space="0" w:color="auto"/>
          </w:divBdr>
        </w:div>
        <w:div w:id="1813324471">
          <w:marLeft w:val="0"/>
          <w:marRight w:val="0"/>
          <w:marTop w:val="0"/>
          <w:marBottom w:val="0"/>
          <w:divBdr>
            <w:top w:val="single" w:sz="2" w:space="0" w:color="auto"/>
            <w:left w:val="single" w:sz="2" w:space="0" w:color="auto"/>
            <w:bottom w:val="single" w:sz="2" w:space="0" w:color="auto"/>
            <w:right w:val="single" w:sz="2" w:space="0" w:color="auto"/>
          </w:divBdr>
          <w:divsChild>
            <w:div w:id="1217203513">
              <w:marLeft w:val="0"/>
              <w:marRight w:val="0"/>
              <w:marTop w:val="0"/>
              <w:marBottom w:val="0"/>
              <w:divBdr>
                <w:top w:val="single" w:sz="2" w:space="0" w:color="auto"/>
                <w:left w:val="single" w:sz="2" w:space="0" w:color="auto"/>
                <w:bottom w:val="single" w:sz="2" w:space="0" w:color="auto"/>
                <w:right w:val="single" w:sz="2" w:space="0" w:color="auto"/>
              </w:divBdr>
            </w:div>
            <w:div w:id="215047687">
              <w:marLeft w:val="0"/>
              <w:marRight w:val="0"/>
              <w:marTop w:val="0"/>
              <w:marBottom w:val="0"/>
              <w:divBdr>
                <w:top w:val="single" w:sz="2" w:space="0" w:color="auto"/>
                <w:left w:val="single" w:sz="2" w:space="0" w:color="auto"/>
                <w:bottom w:val="single" w:sz="2" w:space="0" w:color="auto"/>
                <w:right w:val="single" w:sz="2" w:space="0" w:color="auto"/>
              </w:divBdr>
              <w:divsChild>
                <w:div w:id="1652832716">
                  <w:marLeft w:val="0"/>
                  <w:marRight w:val="0"/>
                  <w:marTop w:val="0"/>
                  <w:marBottom w:val="240"/>
                  <w:divBdr>
                    <w:top w:val="single" w:sz="2" w:space="0" w:color="auto"/>
                    <w:left w:val="single" w:sz="2" w:space="0" w:color="auto"/>
                    <w:bottom w:val="single" w:sz="2" w:space="0" w:color="auto"/>
                    <w:right w:val="single" w:sz="2" w:space="0" w:color="auto"/>
                  </w:divBdr>
                </w:div>
                <w:div w:id="1547185454">
                  <w:blockQuote w:val="1"/>
                  <w:marLeft w:val="0"/>
                  <w:marRight w:val="0"/>
                  <w:marTop w:val="0"/>
                  <w:marBottom w:val="420"/>
                  <w:divBdr>
                    <w:top w:val="single" w:sz="2" w:space="0" w:color="auto"/>
                    <w:left w:val="single" w:sz="24" w:space="12" w:color="auto"/>
                    <w:bottom w:val="single" w:sz="2" w:space="0" w:color="auto"/>
                    <w:right w:val="single" w:sz="2" w:space="0" w:color="auto"/>
                  </w:divBdr>
                </w:div>
                <w:div w:id="1500078040">
                  <w:marLeft w:val="0"/>
                  <w:marRight w:val="0"/>
                  <w:marTop w:val="0"/>
                  <w:marBottom w:val="240"/>
                  <w:divBdr>
                    <w:top w:val="single" w:sz="2" w:space="0" w:color="auto"/>
                    <w:left w:val="single" w:sz="2" w:space="0" w:color="auto"/>
                    <w:bottom w:val="single" w:sz="2" w:space="0" w:color="auto"/>
                    <w:right w:val="single" w:sz="2" w:space="0" w:color="auto"/>
                  </w:divBdr>
                </w:div>
                <w:div w:id="359204579">
                  <w:blockQuote w:val="1"/>
                  <w:marLeft w:val="0"/>
                  <w:marRight w:val="0"/>
                  <w:marTop w:val="0"/>
                  <w:marBottom w:val="420"/>
                  <w:divBdr>
                    <w:top w:val="single" w:sz="2" w:space="0" w:color="auto"/>
                    <w:left w:val="single" w:sz="24" w:space="12" w:color="auto"/>
                    <w:bottom w:val="single" w:sz="2" w:space="0" w:color="auto"/>
                    <w:right w:val="single" w:sz="2" w:space="0" w:color="auto"/>
                  </w:divBdr>
                </w:div>
                <w:div w:id="1001080045">
                  <w:marLeft w:val="0"/>
                  <w:marRight w:val="0"/>
                  <w:marTop w:val="0"/>
                  <w:marBottom w:val="240"/>
                  <w:divBdr>
                    <w:top w:val="single" w:sz="2" w:space="0" w:color="auto"/>
                    <w:left w:val="single" w:sz="2" w:space="0" w:color="auto"/>
                    <w:bottom w:val="single" w:sz="2" w:space="0" w:color="auto"/>
                    <w:right w:val="single" w:sz="2" w:space="0" w:color="auto"/>
                  </w:divBdr>
                </w:div>
                <w:div w:id="1302806982">
                  <w:blockQuote w:val="1"/>
                  <w:marLeft w:val="0"/>
                  <w:marRight w:val="0"/>
                  <w:marTop w:val="0"/>
                  <w:marBottom w:val="420"/>
                  <w:divBdr>
                    <w:top w:val="single" w:sz="2" w:space="0" w:color="auto"/>
                    <w:left w:val="single" w:sz="24" w:space="12" w:color="auto"/>
                    <w:bottom w:val="single" w:sz="2" w:space="0" w:color="auto"/>
                    <w:right w:val="single" w:sz="2" w:space="0" w:color="auto"/>
                  </w:divBdr>
                </w:div>
                <w:div w:id="1970895464">
                  <w:marLeft w:val="0"/>
                  <w:marRight w:val="0"/>
                  <w:marTop w:val="0"/>
                  <w:marBottom w:val="240"/>
                  <w:divBdr>
                    <w:top w:val="single" w:sz="2" w:space="0" w:color="auto"/>
                    <w:left w:val="single" w:sz="2" w:space="0" w:color="auto"/>
                    <w:bottom w:val="single" w:sz="2" w:space="0" w:color="auto"/>
                    <w:right w:val="single" w:sz="2" w:space="0" w:color="auto"/>
                  </w:divBdr>
                </w:div>
                <w:div w:id="538785859">
                  <w:marLeft w:val="0"/>
                  <w:marRight w:val="0"/>
                  <w:marTop w:val="0"/>
                  <w:marBottom w:val="240"/>
                  <w:divBdr>
                    <w:top w:val="single" w:sz="2" w:space="0" w:color="auto"/>
                    <w:left w:val="single" w:sz="2" w:space="0" w:color="auto"/>
                    <w:bottom w:val="single" w:sz="2" w:space="0" w:color="auto"/>
                    <w:right w:val="single" w:sz="2" w:space="0" w:color="auto"/>
                  </w:divBdr>
                </w:div>
              </w:divsChild>
            </w:div>
            <w:div w:id="414598438">
              <w:marLeft w:val="0"/>
              <w:marRight w:val="0"/>
              <w:marTop w:val="0"/>
              <w:marBottom w:val="0"/>
              <w:divBdr>
                <w:top w:val="single" w:sz="2" w:space="0" w:color="auto"/>
                <w:left w:val="single" w:sz="2" w:space="0" w:color="auto"/>
                <w:bottom w:val="single" w:sz="2" w:space="0" w:color="auto"/>
                <w:right w:val="single" w:sz="2" w:space="0" w:color="auto"/>
              </w:divBdr>
              <w:divsChild>
                <w:div w:id="1517502045">
                  <w:marLeft w:val="0"/>
                  <w:marRight w:val="0"/>
                  <w:marTop w:val="0"/>
                  <w:marBottom w:val="0"/>
                  <w:divBdr>
                    <w:top w:val="single" w:sz="2" w:space="0" w:color="auto"/>
                    <w:left w:val="single" w:sz="2" w:space="0" w:color="auto"/>
                    <w:bottom w:val="single" w:sz="2" w:space="0" w:color="auto"/>
                    <w:right w:val="single" w:sz="2" w:space="0" w:color="auto"/>
                  </w:divBdr>
                </w:div>
                <w:div w:id="4939573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repam.net/es/nancy-negron-amo-los-carismas-intercongregacionales-la-oportunidad-de-llegar-a-las-periferias-mas-desafiantes/"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hyperlink" Target="https://www.repam.net/es" TargetMode="External"/><Relationship Id="rId15" Type="http://schemas.openxmlformats.org/officeDocument/2006/relationships/theme" Target="theme/theme1.xml"/><Relationship Id="rId10" Type="http://schemas.openxmlformats.org/officeDocument/2006/relationships/hyperlink" Target="https://bit.ly/4fBxAX4" TargetMode="External"/><Relationship Id="rId4" Type="http://schemas.openxmlformats.org/officeDocument/2006/relationships/webSettings" Target="webSettings.xml"/><Relationship Id="rId9" Type="http://schemas.openxmlformats.org/officeDocument/2006/relationships/hyperlink" Target="https://www.carmelitasmisioneras.org/quienes-somo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1109</Words>
  <Characters>6101</Characters>
  <Application>Microsoft Office Word</Application>
  <DocSecurity>0</DocSecurity>
  <Lines>50</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2025-01-27T13:08:00Z</dcterms:created>
  <dcterms:modified xsi:type="dcterms:W3CDTF">2025-01-27T13:10:00Z</dcterms:modified>
</cp:coreProperties>
</file>