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2F129" w14:textId="7B5EA0E2" w:rsidR="00E831C0" w:rsidRPr="00786E62" w:rsidRDefault="00E831C0" w:rsidP="00E831C0">
      <w:pPr>
        <w:pStyle w:val="Sinespaciado"/>
        <w:rPr>
          <w:rFonts w:ascii="Comic Sans MS" w:hAnsi="Comic Sans MS"/>
          <w:b/>
          <w:bCs/>
        </w:rPr>
      </w:pPr>
      <w:r w:rsidRPr="00786E62">
        <w:rPr>
          <w:rFonts w:ascii="Comic Sans MS" w:hAnsi="Comic Sans MS"/>
          <w:b/>
          <w:bCs/>
        </w:rPr>
        <w:t>C</w:t>
      </w:r>
      <w:r w:rsidR="00EA5BDA" w:rsidRPr="00786E62">
        <w:rPr>
          <w:rFonts w:ascii="Comic Sans MS" w:hAnsi="Comic Sans MS"/>
          <w:b/>
          <w:bCs/>
        </w:rPr>
        <w:t>ON HOMERO APOSTA</w:t>
      </w:r>
      <w:r w:rsidR="00F615F4">
        <w:rPr>
          <w:rFonts w:ascii="Comic Sans MS" w:hAnsi="Comic Sans MS"/>
          <w:b/>
          <w:bCs/>
        </w:rPr>
        <w:t>NDO</w:t>
      </w:r>
      <w:r w:rsidR="00EA5BDA" w:rsidRPr="00786E62">
        <w:rPr>
          <w:rFonts w:ascii="Comic Sans MS" w:hAnsi="Comic Sans MS"/>
          <w:b/>
          <w:bCs/>
        </w:rPr>
        <w:t xml:space="preserve"> </w:t>
      </w:r>
      <w:r w:rsidR="00036559">
        <w:rPr>
          <w:rFonts w:ascii="Comic Sans MS" w:hAnsi="Comic Sans MS"/>
          <w:b/>
          <w:bCs/>
        </w:rPr>
        <w:t>POR</w:t>
      </w:r>
      <w:r w:rsidR="00EA5BDA" w:rsidRPr="00786E62">
        <w:rPr>
          <w:rFonts w:ascii="Comic Sans MS" w:hAnsi="Comic Sans MS"/>
          <w:b/>
          <w:bCs/>
        </w:rPr>
        <w:t xml:space="preserve"> LO GRANDE, </w:t>
      </w:r>
      <w:r w:rsidRPr="00786E62">
        <w:rPr>
          <w:rFonts w:ascii="Comic Sans MS" w:hAnsi="Comic Sans MS"/>
          <w:b/>
          <w:bCs/>
        </w:rPr>
        <w:t>Pedro Pierre</w:t>
      </w:r>
    </w:p>
    <w:p w14:paraId="01165BD5" w14:textId="77777777" w:rsidR="00E831C0" w:rsidRPr="00786E62" w:rsidRDefault="00E831C0" w:rsidP="00E831C0">
      <w:pPr>
        <w:pStyle w:val="Sinespaciado"/>
      </w:pPr>
    </w:p>
    <w:p w14:paraId="02BC8836" w14:textId="43E8C62D" w:rsidR="0057269E" w:rsidRPr="00786E62" w:rsidRDefault="00EA5BDA" w:rsidP="005A2DD5">
      <w:pPr>
        <w:pStyle w:val="Sinespaciado"/>
        <w:ind w:firstLine="708"/>
      </w:pPr>
      <w:r w:rsidRPr="00786E62">
        <w:rPr>
          <w:noProof/>
          <w:lang w:val="fr-FR"/>
        </w:rPr>
        <w:drawing>
          <wp:anchor distT="0" distB="0" distL="114300" distR="114300" simplePos="0" relativeHeight="251658240" behindDoc="0" locked="0" layoutInCell="1" allowOverlap="1" wp14:anchorId="3D828554" wp14:editId="2A7C9360">
            <wp:simplePos x="0" y="0"/>
            <wp:positionH relativeFrom="column">
              <wp:posOffset>3379470</wp:posOffset>
            </wp:positionH>
            <wp:positionV relativeFrom="paragraph">
              <wp:posOffset>72390</wp:posOffset>
            </wp:positionV>
            <wp:extent cx="3270250" cy="1828800"/>
            <wp:effectExtent l="0" t="0" r="6350" b="0"/>
            <wp:wrapSquare wrapText="bothSides"/>
            <wp:docPr id="17393862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269E" w:rsidRPr="00786E62">
        <w:t>Acaba de fallecer mi mejor amigo ecuatoriano, Homero</w:t>
      </w:r>
      <w:r w:rsidR="00D218CC">
        <w:t xml:space="preserve"> Poveda Muñoz</w:t>
      </w:r>
      <w:r w:rsidR="0057269E" w:rsidRPr="00786E62">
        <w:t>, quien fue mi maestro tanto en la eclesial como en lo social.</w:t>
      </w:r>
      <w:r w:rsidR="00F615F4">
        <w:t xml:space="preserve"> Era originario de Riobamba.</w:t>
      </w:r>
      <w:r w:rsidR="0057269E" w:rsidRPr="00786E62">
        <w:t xml:space="preserve"> Lo conocí hace exactamente 60 años cuando llegó al seminario mayor donde estu</w:t>
      </w:r>
      <w:r w:rsidR="005A2DD5" w:rsidRPr="00786E62">
        <w:t>dié 5 años</w:t>
      </w:r>
      <w:r w:rsidR="0057269E" w:rsidRPr="00786E62">
        <w:t>. Este estaba en la capital de la región montañosa del centro-sur de Francia, Auvernia, donde nací de padres pequeños campesinos que hablaban occitano.</w:t>
      </w:r>
      <w:r w:rsidR="005A2DD5" w:rsidRPr="00786E62">
        <w:t xml:space="preserve"> </w:t>
      </w:r>
      <w:r w:rsidR="00D218CC">
        <w:t>Con Homero me</w:t>
      </w:r>
      <w:r w:rsidR="005A2DD5" w:rsidRPr="00786E62">
        <w:t xml:space="preserve"> hic</w:t>
      </w:r>
      <w:r w:rsidR="00D218CC">
        <w:t>e a</w:t>
      </w:r>
      <w:r w:rsidR="005A2DD5" w:rsidRPr="00786E62">
        <w:t>migo de corazón. Unos años después de haber sido ordenados sacerdotes</w:t>
      </w:r>
      <w:r w:rsidR="002B70DE">
        <w:t xml:space="preserve"> </w:t>
      </w:r>
      <w:r w:rsidR="005A2DD5" w:rsidRPr="00786E62">
        <w:t>me invitó a ir a trabajar con él en Guayaquil, donde llegué en 1976.</w:t>
      </w:r>
    </w:p>
    <w:p w14:paraId="0AA1C8D4" w14:textId="4D56C851" w:rsidR="00B8221E" w:rsidRPr="00786E62" w:rsidRDefault="005A2DD5" w:rsidP="005A2DD5">
      <w:pPr>
        <w:pStyle w:val="Sinespaciado"/>
        <w:ind w:firstLine="708"/>
      </w:pPr>
      <w:r w:rsidRPr="00786E62">
        <w:t>Nos integramos en un grupo de 6 parroquias que trabaja</w:t>
      </w:r>
      <w:r w:rsidR="002B70DE">
        <w:t>ba</w:t>
      </w:r>
      <w:r w:rsidRPr="00786E62">
        <w:t xml:space="preserve">n en la línea pastoral de monseñor </w:t>
      </w:r>
      <w:proofErr w:type="spellStart"/>
      <w:r w:rsidRPr="00786E62">
        <w:t>Leonidas</w:t>
      </w:r>
      <w:proofErr w:type="spellEnd"/>
      <w:r w:rsidRPr="00786E62">
        <w:t xml:space="preserve"> Proaño. El Concilio Vaticano 2° había sido para él la ocasión de un gran cambio al servicio de la Iglesia de los Pobres de América Latina.</w:t>
      </w:r>
      <w:r w:rsidR="00025022" w:rsidRPr="00786E62">
        <w:t xml:space="preserve"> Con Homero, </w:t>
      </w:r>
      <w:r w:rsidR="00B8221E" w:rsidRPr="00786E62">
        <w:t>vivimos este cambio en los últimos años del seminario. Junto profundizamos en e</w:t>
      </w:r>
      <w:r w:rsidRPr="00786E62">
        <w:t>l Concilio</w:t>
      </w:r>
      <w:r w:rsidR="00B8221E" w:rsidRPr="00786E62">
        <w:t xml:space="preserve"> que</w:t>
      </w:r>
      <w:r w:rsidRPr="00786E62">
        <w:t>, con la batuta del papa Juan 23, orientaba la Iglesia católica a volver a sus fuentes: Jesús de Nazaret, el Reino y las primeras Comunidades cristianas. Juan 23 quería que la Iglesia toda “sea la Iglesia de los pobres”, despojada de toda riqueza y al servicio de la humanización</w:t>
      </w:r>
      <w:r w:rsidR="00025022" w:rsidRPr="00786E62">
        <w:t xml:space="preserve"> de toda la Humanidad. </w:t>
      </w:r>
    </w:p>
    <w:p w14:paraId="762AD460" w14:textId="60DE1E0D" w:rsidR="00B8221E" w:rsidRPr="00786E62" w:rsidRDefault="00B8221E" w:rsidP="005A2DD5">
      <w:pPr>
        <w:pStyle w:val="Sinespaciado"/>
        <w:ind w:firstLine="708"/>
        <w:rPr>
          <w:lang w:val="es-MX"/>
        </w:rPr>
      </w:pPr>
      <w:r w:rsidRPr="00786E62">
        <w:t>Homero me hizo encontrar y conocer a monseñor Proaño</w:t>
      </w:r>
      <w:r w:rsidR="00D218CC">
        <w:t>, empeñado desde la provincia de Chimborazo en fomentar las Comunidades Eclesiales de Base en todo el país</w:t>
      </w:r>
      <w:r w:rsidRPr="00786E62">
        <w:t xml:space="preserve">. </w:t>
      </w:r>
      <w:r w:rsidR="00D218CC">
        <w:t>Su propósito era hacer realidad en la Iglesia del Ecuador</w:t>
      </w:r>
      <w:r w:rsidRPr="00786E62">
        <w:rPr>
          <w:lang w:val="es-MX"/>
        </w:rPr>
        <w:t xml:space="preserve"> la opción de la Iglesia por los pobres, es decir una opción por la pobreza digna, por las causas de los pobres y por la lucha contra la miseria.</w:t>
      </w:r>
      <w:r w:rsidR="00FC40B9" w:rsidRPr="00786E62">
        <w:rPr>
          <w:lang w:val="es-MX"/>
        </w:rPr>
        <w:t xml:space="preserve"> Monseñor Proaño nos marcaba el camino: “Las </w:t>
      </w:r>
      <w:proofErr w:type="spellStart"/>
      <w:r w:rsidR="00FC40B9" w:rsidRPr="00786E62">
        <w:rPr>
          <w:lang w:val="es-MX"/>
        </w:rPr>
        <w:t>CEBs</w:t>
      </w:r>
      <w:proofErr w:type="spellEnd"/>
      <w:r w:rsidR="00FC40B9" w:rsidRPr="00786E62">
        <w:rPr>
          <w:lang w:val="es-MX"/>
        </w:rPr>
        <w:t xml:space="preserve"> caminan con los 2 pies: el de la Comunidad cristiana y el de los Organización popular”.</w:t>
      </w:r>
      <w:r w:rsidRPr="00786E62">
        <w:rPr>
          <w:lang w:val="es-MX"/>
        </w:rPr>
        <w:t xml:space="preserve"> En 1979 se daba en Riobamba la primera reunión nacional de las </w:t>
      </w:r>
      <w:proofErr w:type="spellStart"/>
      <w:r w:rsidRPr="00786E62">
        <w:rPr>
          <w:lang w:val="es-MX"/>
        </w:rPr>
        <w:t>CEBs</w:t>
      </w:r>
      <w:proofErr w:type="spellEnd"/>
      <w:r w:rsidRPr="00786E62">
        <w:rPr>
          <w:lang w:val="es-MX"/>
        </w:rPr>
        <w:t xml:space="preserve"> urbanas y en los siguientes años se unían las </w:t>
      </w:r>
      <w:proofErr w:type="spellStart"/>
      <w:r w:rsidRPr="00786E62">
        <w:rPr>
          <w:lang w:val="es-MX"/>
        </w:rPr>
        <w:t>CEBs</w:t>
      </w:r>
      <w:proofErr w:type="spellEnd"/>
      <w:r w:rsidRPr="00786E62">
        <w:rPr>
          <w:lang w:val="es-MX"/>
        </w:rPr>
        <w:t xml:space="preserve">, campesinas, indígenas y negras. En 1984 se daba en Cuenca el 2º Encuentro Continental de las </w:t>
      </w:r>
      <w:proofErr w:type="spellStart"/>
      <w:r w:rsidRPr="00786E62">
        <w:rPr>
          <w:lang w:val="es-MX"/>
        </w:rPr>
        <w:t>CEBs</w:t>
      </w:r>
      <w:proofErr w:type="spellEnd"/>
      <w:r w:rsidRPr="00786E62">
        <w:rPr>
          <w:lang w:val="es-MX"/>
        </w:rPr>
        <w:t xml:space="preserve">. </w:t>
      </w:r>
    </w:p>
    <w:p w14:paraId="08F4C970" w14:textId="4E12ABB4" w:rsidR="00FC40B9" w:rsidRPr="00786E62" w:rsidRDefault="00FC40B9" w:rsidP="005A2DD5">
      <w:pPr>
        <w:pStyle w:val="Sinespaciado"/>
        <w:ind w:firstLine="708"/>
        <w:rPr>
          <w:lang w:val="es-MX"/>
        </w:rPr>
      </w:pPr>
      <w:r w:rsidRPr="00786E62">
        <w:rPr>
          <w:lang w:val="es-MX"/>
        </w:rPr>
        <w:t xml:space="preserve">Con Homero nos seguíamos apoyando para multiplicar las </w:t>
      </w:r>
      <w:proofErr w:type="spellStart"/>
      <w:r w:rsidRPr="00786E62">
        <w:rPr>
          <w:lang w:val="es-MX"/>
        </w:rPr>
        <w:t>CEBs</w:t>
      </w:r>
      <w:proofErr w:type="spellEnd"/>
      <w:r w:rsidRPr="00786E62">
        <w:rPr>
          <w:lang w:val="es-MX"/>
        </w:rPr>
        <w:t xml:space="preserve"> al nivel del país. Estas crecieron en 12 ciudades del país y en el campo de 12 provincias, en las Comunidades Indígenas del país gracias a monseñor Proaño llamándose ‘Iglesias vivas’, entre los negros de Esmeraldas y adonde migraban. En 2021, la Asamblea Eclesial de América Latina y El Caribe reconoció que las </w:t>
      </w:r>
      <w:proofErr w:type="spellStart"/>
      <w:r w:rsidRPr="00786E62">
        <w:rPr>
          <w:lang w:val="es-MX"/>
        </w:rPr>
        <w:t>CEBs</w:t>
      </w:r>
      <w:proofErr w:type="spellEnd"/>
      <w:r w:rsidRPr="00786E62">
        <w:rPr>
          <w:lang w:val="es-MX"/>
        </w:rPr>
        <w:t xml:space="preserve"> son “una experiencia de Iglesia sinodal”, modelos para la renovación de toda la Iglesia. Este año vamos a celebrar en Riobamba los 50 años de las </w:t>
      </w:r>
      <w:proofErr w:type="spellStart"/>
      <w:r w:rsidRPr="00786E62">
        <w:rPr>
          <w:lang w:val="es-MX"/>
        </w:rPr>
        <w:t>CEBs</w:t>
      </w:r>
      <w:proofErr w:type="spellEnd"/>
      <w:r w:rsidRPr="00786E62">
        <w:rPr>
          <w:lang w:val="es-MX"/>
        </w:rPr>
        <w:t xml:space="preserve"> de Ecuador. Lastimosamente, Homero no estará físicamente presente…</w:t>
      </w:r>
    </w:p>
    <w:p w14:paraId="74552391" w14:textId="4433C226" w:rsidR="00FC40B9" w:rsidRPr="00786E62" w:rsidRDefault="00FC40B9" w:rsidP="005A2DD5">
      <w:pPr>
        <w:pStyle w:val="Sinespaciado"/>
        <w:ind w:firstLine="708"/>
        <w:rPr>
          <w:lang w:val="es-MX"/>
        </w:rPr>
      </w:pPr>
      <w:r w:rsidRPr="00786E62">
        <w:rPr>
          <w:lang w:val="es-MX"/>
        </w:rPr>
        <w:t xml:space="preserve">Con Homero desarrollamos, mediante las </w:t>
      </w:r>
      <w:proofErr w:type="spellStart"/>
      <w:r w:rsidRPr="00786E62">
        <w:rPr>
          <w:lang w:val="es-MX"/>
        </w:rPr>
        <w:t>CEBs</w:t>
      </w:r>
      <w:proofErr w:type="spellEnd"/>
      <w:r w:rsidRPr="00786E62">
        <w:rPr>
          <w:lang w:val="es-MX"/>
        </w:rPr>
        <w:t>, el compromiso social de la fe y el compromiso político de los cristianos.</w:t>
      </w:r>
      <w:r w:rsidR="00493247" w:rsidRPr="00786E62">
        <w:rPr>
          <w:lang w:val="es-MX"/>
        </w:rPr>
        <w:t xml:space="preserve"> Desde 1979, con el retorno de la democracia en el Ecuador, las </w:t>
      </w:r>
      <w:proofErr w:type="spellStart"/>
      <w:r w:rsidR="00493247" w:rsidRPr="00786E62">
        <w:rPr>
          <w:lang w:val="es-MX"/>
        </w:rPr>
        <w:t>CEBs</w:t>
      </w:r>
      <w:proofErr w:type="spellEnd"/>
      <w:r w:rsidR="00493247" w:rsidRPr="00786E62">
        <w:rPr>
          <w:lang w:val="es-MX"/>
        </w:rPr>
        <w:t xml:space="preserve"> comenzamos a descubrir la importancia de la política como servicio del Bien común y organización de la convivencia nacional. Conocimos los partidos políticos y sus ideologías, la novedad de la cosmovisión del Bien Vivir indígena, la necesidad de ser “sal, luz y fermento” de un Ecuador más fraterno, más equitativo y más inclusivo. Decía monseñor Proaño: “Los pobres, con los Indígenas, son un proyecto alternativo de sociedad”.</w:t>
      </w:r>
    </w:p>
    <w:p w14:paraId="4BC83B5E" w14:textId="2282DD77" w:rsidR="007C4515" w:rsidRPr="00786E62" w:rsidRDefault="007C4515" w:rsidP="007C4515">
      <w:pPr>
        <w:pStyle w:val="Sinespaciado"/>
        <w:ind w:firstLine="708"/>
        <w:rPr>
          <w:lang w:val="es-MX"/>
        </w:rPr>
      </w:pPr>
      <w:r w:rsidRPr="00786E62">
        <w:rPr>
          <w:lang w:val="es-MX"/>
        </w:rPr>
        <w:t>Homero leía mucho y conocía varios idiomas además del francés</w:t>
      </w:r>
      <w:r w:rsidR="00D218CC">
        <w:rPr>
          <w:lang w:val="es-MX"/>
        </w:rPr>
        <w:t xml:space="preserve">. </w:t>
      </w:r>
      <w:r w:rsidRPr="00786E62">
        <w:rPr>
          <w:lang w:val="es-MX"/>
        </w:rPr>
        <w:t xml:space="preserve">Nunca dejaba de leer para aprovechar y compartir las novedades eclesiales y sociales. </w:t>
      </w:r>
      <w:r w:rsidR="00D218CC">
        <w:rPr>
          <w:lang w:val="es-MX"/>
        </w:rPr>
        <w:t>Se</w:t>
      </w:r>
      <w:r w:rsidRPr="00786E62">
        <w:rPr>
          <w:lang w:val="es-MX"/>
        </w:rPr>
        <w:t xml:space="preserve"> entusiasm</w:t>
      </w:r>
      <w:r w:rsidR="00D218CC">
        <w:rPr>
          <w:lang w:val="es-MX"/>
        </w:rPr>
        <w:t>ó con</w:t>
      </w:r>
      <w:r w:rsidRPr="00786E62">
        <w:rPr>
          <w:lang w:val="es-MX"/>
        </w:rPr>
        <w:t xml:space="preserve"> la carta de los obispos nicaragüenses de noviembre de 1979 para animar a los cristianos a apoyar el socialismo del gobierno sandinista: </w:t>
      </w:r>
    </w:p>
    <w:p w14:paraId="38CEEB0B" w14:textId="77777777" w:rsidR="00EA5BDA" w:rsidRPr="00786E62" w:rsidRDefault="007C4515" w:rsidP="00EA5BDA">
      <w:pPr>
        <w:pStyle w:val="Sinespaciado"/>
        <w:ind w:left="360"/>
      </w:pPr>
      <w:r w:rsidRPr="00786E62">
        <w:rPr>
          <w:lang w:val="es-MX"/>
        </w:rPr>
        <w:t>“</w:t>
      </w:r>
      <w:r w:rsidRPr="00786E62">
        <w:t>Si socialismo significa, como debe significar, preeminencia de los intereses de la mayoría de los nicaragüenses y un modelo de economía planificada nacionalmente solidaria y progresivamente participativa, nada tenemos que objetar. Un proyecto social que garantice el destino común de los bienes y recursos del país y permita que, sobre esta base de satisfacción de las necesidades fundamentales de todos, vaya progresando la calidad humana de la vida, nos parece justo.</w:t>
      </w:r>
    </w:p>
    <w:p w14:paraId="6E757C01" w14:textId="77777777" w:rsidR="007C4515" w:rsidRPr="00786E62" w:rsidRDefault="007C4515" w:rsidP="007C4515">
      <w:pPr>
        <w:pStyle w:val="Sinespaciado"/>
        <w:ind w:left="360"/>
      </w:pPr>
      <w:r w:rsidRPr="00786E62">
        <w:t>S</w:t>
      </w:r>
      <w:r w:rsidRPr="007C4515">
        <w:t>i socialismo supone poder ejercido desde la perspectiva de las grandes mayorías y compartido crecientemente por el pueblo organizado, de modo que vaya hacia una verdadera transferencia del poder hacia las clases populares, de nuevo no encontrará en la fe sino motivación y apoyo.</w:t>
      </w:r>
    </w:p>
    <w:p w14:paraId="4883F08C" w14:textId="77777777" w:rsidR="007C4515" w:rsidRPr="00786E62" w:rsidRDefault="007C4515" w:rsidP="007C4515">
      <w:pPr>
        <w:pStyle w:val="Sinespaciado"/>
        <w:ind w:left="360"/>
      </w:pPr>
      <w:r w:rsidRPr="007C4515">
        <w:t>Si el socialismo lleva a procesos culturales que despierten la dignidad de nuestras masas y les comunique el coraje para asumir responsabilidades y exigir sus derechos, se trata de una humanización convergente con la dignidad humana que proclama nuestra fe.</w:t>
      </w:r>
    </w:p>
    <w:p w14:paraId="6585B900" w14:textId="7A6D8AA9" w:rsidR="007C4515" w:rsidRPr="00786E62" w:rsidRDefault="007C4515" w:rsidP="007C4515">
      <w:pPr>
        <w:pStyle w:val="Sinespaciado"/>
        <w:ind w:left="360"/>
      </w:pPr>
      <w:r w:rsidRPr="007C4515">
        <w:t>En cuanto a la lucha de clases sociales, pensamos que una cosa es el hecho dinámico de la lucha de clases, que debe llevar a una justa transformación de las estructuras, y otra el odio de clases que se dirige contra las personas y contradice radicalmente el deber cristiano de regirse por el amor</w:t>
      </w:r>
      <w:r w:rsidRPr="00786E62">
        <w:t>…”</w:t>
      </w:r>
    </w:p>
    <w:p w14:paraId="1D8FFCF8" w14:textId="3798CD56" w:rsidR="007C4515" w:rsidRPr="007C4515" w:rsidRDefault="007C4515" w:rsidP="007C4515">
      <w:pPr>
        <w:pStyle w:val="Sinespaciado"/>
        <w:rPr>
          <w:lang w:val="es-MX"/>
        </w:rPr>
      </w:pPr>
      <w:r w:rsidRPr="00786E62">
        <w:lastRenderedPageBreak/>
        <w:tab/>
        <w:t>Homero nos deja un gran lega</w:t>
      </w:r>
      <w:r w:rsidR="00D218CC">
        <w:t>do</w:t>
      </w:r>
      <w:r w:rsidRPr="00786E62">
        <w:t xml:space="preserve"> que </w:t>
      </w:r>
      <w:r w:rsidR="00D218CC">
        <w:t>nos</w:t>
      </w:r>
      <w:r w:rsidRPr="00786E62">
        <w:t xml:space="preserve"> ilumina en los tiempos actuales para confirmarnos en </w:t>
      </w:r>
      <w:r w:rsidR="00EA5BDA" w:rsidRPr="00786E62">
        <w:t>hacer nuestras las causas de los pobres tanto para renovar nuestras Iglesias como para construir un Ecuador</w:t>
      </w:r>
      <w:r w:rsidR="00F615F4">
        <w:t>. Nos confirma para</w:t>
      </w:r>
      <w:r w:rsidR="00EA5BDA" w:rsidRPr="00786E62">
        <w:t xml:space="preserve"> que opte</w:t>
      </w:r>
      <w:r w:rsidR="00F615F4">
        <w:t>mos</w:t>
      </w:r>
      <w:r w:rsidR="00EA5BDA" w:rsidRPr="00786E62">
        <w:t xml:space="preserve"> por los pobres y los Indígenas hacia un ecosocialismo del Bien vivir </w:t>
      </w:r>
      <w:r w:rsidR="00F615F4">
        <w:t>que</w:t>
      </w:r>
      <w:r w:rsidR="00EA5BDA" w:rsidRPr="00786E62">
        <w:t xml:space="preserve"> devuelva a todos y en particular a las grandes mayorías su dignidad y sus derechos a vivir mejor.</w:t>
      </w:r>
    </w:p>
    <w:p w14:paraId="023B08E7" w14:textId="1A9D5841" w:rsidR="00E831C0" w:rsidRPr="00786E62" w:rsidRDefault="0057269E" w:rsidP="00EA5BDA">
      <w:pPr>
        <w:pStyle w:val="Sinespaciado"/>
        <w:jc w:val="right"/>
        <w:rPr>
          <w:i/>
          <w:iCs/>
        </w:rPr>
      </w:pPr>
      <w:r w:rsidRPr="00786E62">
        <w:rPr>
          <w:i/>
          <w:iCs/>
        </w:rPr>
        <w:t>Guayaquil, febrero 19 de 2025.</w:t>
      </w:r>
    </w:p>
    <w:sectPr w:rsidR="00E831C0" w:rsidRPr="00786E62" w:rsidSect="00C36B2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D5DA7"/>
    <w:multiLevelType w:val="hybridMultilevel"/>
    <w:tmpl w:val="7ABE4A34"/>
    <w:lvl w:ilvl="0" w:tplc="6BBA1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316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1C0"/>
    <w:rsid w:val="00025022"/>
    <w:rsid w:val="00036559"/>
    <w:rsid w:val="000B3434"/>
    <w:rsid w:val="001206BE"/>
    <w:rsid w:val="002B70DE"/>
    <w:rsid w:val="00493247"/>
    <w:rsid w:val="004937B9"/>
    <w:rsid w:val="004F23BF"/>
    <w:rsid w:val="00541731"/>
    <w:rsid w:val="0057269E"/>
    <w:rsid w:val="005A2DD5"/>
    <w:rsid w:val="005D0601"/>
    <w:rsid w:val="006F1F4E"/>
    <w:rsid w:val="00786E62"/>
    <w:rsid w:val="007C4515"/>
    <w:rsid w:val="008A067A"/>
    <w:rsid w:val="00B164ED"/>
    <w:rsid w:val="00B8221E"/>
    <w:rsid w:val="00BB7F33"/>
    <w:rsid w:val="00BF6326"/>
    <w:rsid w:val="00C36B28"/>
    <w:rsid w:val="00D218CC"/>
    <w:rsid w:val="00E24C18"/>
    <w:rsid w:val="00E831C0"/>
    <w:rsid w:val="00EA5BDA"/>
    <w:rsid w:val="00F615F4"/>
    <w:rsid w:val="00FC40B9"/>
    <w:rsid w:val="00FC5B22"/>
    <w:rsid w:val="00FF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09CE1"/>
  <w15:chartTrackingRefBased/>
  <w15:docId w15:val="{2D7028C9-B528-4AB9-853B-EFE661B6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E83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3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31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3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31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3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3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3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3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31C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C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31C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C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31C0"/>
    <w:rPr>
      <w:rFonts w:eastAsiaTheme="majorEastAsia" w:cstheme="majorBidi"/>
      <w:color w:val="2F5496" w:themeColor="accent1" w:themeShade="BF"/>
      <w:sz w:val="28"/>
      <w:szCs w:val="28"/>
      <w:lang w:val="es-EC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31C0"/>
    <w:rPr>
      <w:rFonts w:eastAsiaTheme="majorEastAsia" w:cstheme="majorBidi"/>
      <w:i/>
      <w:iCs/>
      <w:color w:val="2F5496" w:themeColor="accent1" w:themeShade="BF"/>
      <w:lang w:val="es-EC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31C0"/>
    <w:rPr>
      <w:rFonts w:eastAsiaTheme="majorEastAsia" w:cstheme="majorBidi"/>
      <w:color w:val="2F5496" w:themeColor="accent1" w:themeShade="BF"/>
      <w:lang w:val="es-EC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31C0"/>
    <w:rPr>
      <w:rFonts w:eastAsiaTheme="majorEastAsia" w:cstheme="majorBidi"/>
      <w:i/>
      <w:iCs/>
      <w:color w:val="595959" w:themeColor="text1" w:themeTint="A6"/>
      <w:lang w:val="es-EC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31C0"/>
    <w:rPr>
      <w:rFonts w:eastAsiaTheme="majorEastAsia" w:cstheme="majorBidi"/>
      <w:color w:val="595959" w:themeColor="text1" w:themeTint="A6"/>
      <w:lang w:val="es-EC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31C0"/>
    <w:rPr>
      <w:rFonts w:eastAsiaTheme="majorEastAsia" w:cstheme="majorBidi"/>
      <w:i/>
      <w:iCs/>
      <w:color w:val="272727" w:themeColor="text1" w:themeTint="D8"/>
      <w:lang w:val="es-EC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31C0"/>
    <w:rPr>
      <w:rFonts w:eastAsiaTheme="majorEastAsia" w:cstheme="majorBidi"/>
      <w:color w:val="272727" w:themeColor="text1" w:themeTint="D8"/>
      <w:lang w:val="es-EC"/>
    </w:rPr>
  </w:style>
  <w:style w:type="paragraph" w:styleId="Ttulo">
    <w:name w:val="Title"/>
    <w:basedOn w:val="Normal"/>
    <w:next w:val="Normal"/>
    <w:link w:val="TtuloCar"/>
    <w:uiPriority w:val="10"/>
    <w:qFormat/>
    <w:rsid w:val="00E83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31C0"/>
    <w:rPr>
      <w:rFonts w:asciiTheme="majorHAnsi" w:eastAsiaTheme="majorEastAsia" w:hAnsiTheme="majorHAnsi" w:cstheme="majorBidi"/>
      <w:spacing w:val="-10"/>
      <w:kern w:val="28"/>
      <w:sz w:val="56"/>
      <w:szCs w:val="56"/>
      <w:lang w:val="es-EC"/>
    </w:rPr>
  </w:style>
  <w:style w:type="paragraph" w:styleId="Subttulo">
    <w:name w:val="Subtitle"/>
    <w:basedOn w:val="Normal"/>
    <w:next w:val="Normal"/>
    <w:link w:val="SubttuloCar"/>
    <w:uiPriority w:val="11"/>
    <w:qFormat/>
    <w:rsid w:val="00E83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31C0"/>
    <w:rPr>
      <w:rFonts w:eastAsiaTheme="majorEastAsia" w:cstheme="majorBidi"/>
      <w:color w:val="595959" w:themeColor="text1" w:themeTint="A6"/>
      <w:spacing w:val="15"/>
      <w:sz w:val="28"/>
      <w:szCs w:val="28"/>
      <w:lang w:val="es-EC"/>
    </w:rPr>
  </w:style>
  <w:style w:type="paragraph" w:styleId="Cita">
    <w:name w:val="Quote"/>
    <w:basedOn w:val="Normal"/>
    <w:next w:val="Normal"/>
    <w:link w:val="CitaCar"/>
    <w:uiPriority w:val="29"/>
    <w:qFormat/>
    <w:rsid w:val="00E83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31C0"/>
    <w:rPr>
      <w:i/>
      <w:iCs/>
      <w:color w:val="404040" w:themeColor="text1" w:themeTint="BF"/>
      <w:lang w:val="es-EC"/>
    </w:rPr>
  </w:style>
  <w:style w:type="paragraph" w:styleId="Prrafodelista">
    <w:name w:val="List Paragraph"/>
    <w:basedOn w:val="Normal"/>
    <w:uiPriority w:val="34"/>
    <w:qFormat/>
    <w:rsid w:val="00E831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31C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31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31C0"/>
    <w:rPr>
      <w:i/>
      <w:iCs/>
      <w:color w:val="2F5496" w:themeColor="accent1" w:themeShade="BF"/>
      <w:lang w:val="es-EC"/>
    </w:rPr>
  </w:style>
  <w:style w:type="character" w:styleId="Referenciaintensa">
    <w:name w:val="Intense Reference"/>
    <w:basedOn w:val="Fuentedeprrafopredeter"/>
    <w:uiPriority w:val="32"/>
    <w:qFormat/>
    <w:rsid w:val="00E831C0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E831C0"/>
    <w:pPr>
      <w:spacing w:after="0" w:line="240" w:lineRule="auto"/>
    </w:pPr>
    <w:rPr>
      <w:lang w:val="es-EC"/>
    </w:rPr>
  </w:style>
  <w:style w:type="paragraph" w:styleId="NormalWeb">
    <w:name w:val="Normal (Web)"/>
    <w:basedOn w:val="Normal"/>
    <w:uiPriority w:val="99"/>
    <w:semiHidden/>
    <w:unhideWhenUsed/>
    <w:rsid w:val="00EA5BD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Pierre_R</dc:creator>
  <cp:keywords/>
  <dc:description/>
  <cp:lastModifiedBy>Rosario Hermano</cp:lastModifiedBy>
  <cp:revision>2</cp:revision>
  <cp:lastPrinted>2025-02-17T22:28:00Z</cp:lastPrinted>
  <dcterms:created xsi:type="dcterms:W3CDTF">2025-02-20T14:08:00Z</dcterms:created>
  <dcterms:modified xsi:type="dcterms:W3CDTF">2025-02-20T14:08:00Z</dcterms:modified>
</cp:coreProperties>
</file>