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DE32" w14:textId="77777777" w:rsidR="006A32CD" w:rsidRPr="006A32CD" w:rsidRDefault="006A32CD" w:rsidP="006A32CD">
      <w:pPr>
        <w:shd w:val="clear" w:color="auto" w:fill="F4F4F4"/>
        <w:spacing w:after="0" w:line="300" w:lineRule="atLeast"/>
        <w:outlineLvl w:val="1"/>
        <w:rPr>
          <w:rFonts w:ascii="Open Sans" w:eastAsia="Times New Roman" w:hAnsi="Open Sans" w:cs="Open Sans"/>
          <w:b/>
          <w:bCs/>
          <w:color w:val="444444"/>
          <w:kern w:val="0"/>
          <w:sz w:val="24"/>
          <w:szCs w:val="24"/>
          <w:lang w:eastAsia="es-UY"/>
          <w14:ligatures w14:val="none"/>
        </w:rPr>
      </w:pPr>
      <w:r w:rsidRPr="006A32CD">
        <w:rPr>
          <w:rFonts w:ascii="Open Sans" w:eastAsia="Times New Roman" w:hAnsi="Open Sans" w:cs="Open Sans"/>
          <w:b/>
          <w:bCs/>
          <w:color w:val="444444"/>
          <w:kern w:val="0"/>
          <w:sz w:val="24"/>
          <w:szCs w:val="24"/>
          <w:lang w:eastAsia="es-UY"/>
          <w14:ligatures w14:val="none"/>
        </w:rPr>
        <w:t>Crónica de la masiva movilización por el 24 de marzo</w:t>
      </w:r>
    </w:p>
    <w:p w14:paraId="41E8F948" w14:textId="77777777" w:rsidR="006A32CD" w:rsidRPr="006A32CD" w:rsidRDefault="006A32CD" w:rsidP="006A32CD">
      <w:pPr>
        <w:shd w:val="clear" w:color="auto" w:fill="F4F4F4"/>
        <w:spacing w:after="390" w:line="630" w:lineRule="atLeast"/>
        <w:outlineLvl w:val="0"/>
        <w:rPr>
          <w:rFonts w:ascii="Open Sans" w:eastAsia="Times New Roman" w:hAnsi="Open Sans" w:cs="Open Sans"/>
          <w:b/>
          <w:bCs/>
          <w:color w:val="008ABE"/>
          <w:kern w:val="36"/>
          <w:sz w:val="54"/>
          <w:szCs w:val="54"/>
          <w:lang w:eastAsia="es-UY"/>
          <w14:ligatures w14:val="none"/>
        </w:rPr>
      </w:pPr>
      <w:r w:rsidRPr="006A32CD">
        <w:rPr>
          <w:rFonts w:ascii="Open Sans" w:eastAsia="Times New Roman" w:hAnsi="Open Sans" w:cs="Open Sans"/>
          <w:b/>
          <w:bCs/>
          <w:color w:val="008ABE"/>
          <w:kern w:val="36"/>
          <w:sz w:val="54"/>
          <w:szCs w:val="54"/>
          <w:lang w:eastAsia="es-UY"/>
          <w14:ligatures w14:val="none"/>
        </w:rPr>
        <w:t>La memoria como herramienta contra el negacionismo</w:t>
      </w:r>
    </w:p>
    <w:p w14:paraId="21B0262F" w14:textId="77777777" w:rsidR="006A32CD" w:rsidRPr="006A32CD" w:rsidRDefault="006A32CD" w:rsidP="006A32CD">
      <w:pPr>
        <w:shd w:val="clear" w:color="auto" w:fill="F4F4F4"/>
        <w:spacing w:after="390" w:line="405" w:lineRule="atLeast"/>
        <w:outlineLvl w:val="1"/>
        <w:rPr>
          <w:rFonts w:ascii="Open Sans" w:eastAsia="Times New Roman" w:hAnsi="Open Sans" w:cs="Open Sans"/>
          <w:color w:val="000000"/>
          <w:kern w:val="0"/>
          <w:sz w:val="30"/>
          <w:szCs w:val="30"/>
          <w:lang w:eastAsia="es-UY"/>
          <w14:ligatures w14:val="none"/>
        </w:rPr>
      </w:pPr>
      <w:r w:rsidRPr="006A32CD">
        <w:rPr>
          <w:rFonts w:ascii="Open Sans" w:eastAsia="Times New Roman" w:hAnsi="Open Sans" w:cs="Open Sans"/>
          <w:color w:val="000000"/>
          <w:kern w:val="0"/>
          <w:sz w:val="30"/>
          <w:szCs w:val="30"/>
          <w:lang w:eastAsia="es-UY"/>
          <w14:ligatures w14:val="none"/>
        </w:rPr>
        <w:t>Más de 400.000 personas marcharon a Plaza de Mayo, no solo organismos de derechos humanos y organizaciones sociales, gremiales y políticas, también familias con sus hijos y adultos mayores, que entienden que en la calle está la manera de conservar la verdad y reclamar justicia.  </w:t>
      </w:r>
    </w:p>
    <w:p w14:paraId="7DB5A98B" w14:textId="77777777" w:rsidR="006A32CD" w:rsidRPr="006A32CD" w:rsidRDefault="006A32CD" w:rsidP="006A32CD">
      <w:pPr>
        <w:shd w:val="clear" w:color="auto" w:fill="F4F4F4"/>
        <w:spacing w:after="0" w:line="240" w:lineRule="auto"/>
        <w:rPr>
          <w:rFonts w:ascii="Times New Roman" w:eastAsia="Times New Roman" w:hAnsi="Times New Roman" w:cs="Times New Roman"/>
          <w:color w:val="0089C1"/>
          <w:kern w:val="0"/>
          <w:sz w:val="24"/>
          <w:szCs w:val="24"/>
          <w:lang w:eastAsia="es-UY"/>
          <w14:ligatures w14:val="none"/>
        </w:rPr>
      </w:pPr>
      <w:r w:rsidRPr="006A32CD">
        <w:rPr>
          <w:rFonts w:ascii="Open Sans" w:eastAsia="Times New Roman" w:hAnsi="Open Sans" w:cs="Open Sans"/>
          <w:color w:val="0A0A0A"/>
          <w:kern w:val="0"/>
          <w:sz w:val="24"/>
          <w:szCs w:val="24"/>
          <w:lang w:eastAsia="es-UY"/>
          <w14:ligatures w14:val="none"/>
        </w:rPr>
        <w:fldChar w:fldCharType="begin"/>
      </w:r>
      <w:r w:rsidRPr="006A32CD">
        <w:rPr>
          <w:rFonts w:ascii="Open Sans" w:eastAsia="Times New Roman" w:hAnsi="Open Sans" w:cs="Open Sans"/>
          <w:color w:val="0A0A0A"/>
          <w:kern w:val="0"/>
          <w:sz w:val="24"/>
          <w:szCs w:val="24"/>
          <w:lang w:eastAsia="es-UY"/>
          <w14:ligatures w14:val="none"/>
        </w:rPr>
        <w:instrText>HYPERLINK "https://www.pagina12.com.ar/autores/768559-celeste-del-bianco"</w:instrText>
      </w:r>
      <w:r w:rsidRPr="006A32CD">
        <w:rPr>
          <w:rFonts w:ascii="Open Sans" w:eastAsia="Times New Roman" w:hAnsi="Open Sans" w:cs="Open Sans"/>
          <w:color w:val="0A0A0A"/>
          <w:kern w:val="0"/>
          <w:sz w:val="24"/>
          <w:szCs w:val="24"/>
          <w:lang w:eastAsia="es-UY"/>
          <w14:ligatures w14:val="none"/>
        </w:rPr>
      </w:r>
      <w:r w:rsidRPr="006A32CD">
        <w:rPr>
          <w:rFonts w:ascii="Open Sans" w:eastAsia="Times New Roman" w:hAnsi="Open Sans" w:cs="Open Sans"/>
          <w:color w:val="0A0A0A"/>
          <w:kern w:val="0"/>
          <w:sz w:val="24"/>
          <w:szCs w:val="24"/>
          <w:lang w:eastAsia="es-UY"/>
          <w14:ligatures w14:val="none"/>
        </w:rPr>
        <w:fldChar w:fldCharType="separate"/>
      </w:r>
    </w:p>
    <w:p w14:paraId="3D363CD9" w14:textId="77777777" w:rsidR="006A32CD" w:rsidRPr="006A32CD" w:rsidRDefault="006A32CD" w:rsidP="006A32CD">
      <w:pPr>
        <w:shd w:val="clear" w:color="auto" w:fill="F4F4F4"/>
        <w:spacing w:after="0" w:line="300" w:lineRule="atLeast"/>
        <w:rPr>
          <w:rFonts w:ascii="Times New Roman" w:eastAsia="Times New Roman" w:hAnsi="Times New Roman" w:cs="Times New Roman"/>
          <w:b/>
          <w:bCs/>
          <w:color w:val="000000"/>
          <w:kern w:val="0"/>
          <w:sz w:val="21"/>
          <w:szCs w:val="21"/>
          <w:lang w:eastAsia="es-UY"/>
          <w14:ligatures w14:val="none"/>
        </w:rPr>
      </w:pPr>
      <w:r w:rsidRPr="006A32CD">
        <w:rPr>
          <w:rFonts w:ascii="Open Sans" w:eastAsia="Times New Roman" w:hAnsi="Open Sans" w:cs="Open Sans"/>
          <w:color w:val="000000"/>
          <w:kern w:val="0"/>
          <w:sz w:val="21"/>
          <w:szCs w:val="21"/>
          <w:lang w:eastAsia="es-UY"/>
          <w14:ligatures w14:val="none"/>
        </w:rPr>
        <w:t>Por</w:t>
      </w:r>
      <w:r w:rsidRPr="006A32CD">
        <w:rPr>
          <w:rFonts w:ascii="Open Sans" w:eastAsia="Times New Roman" w:hAnsi="Open Sans" w:cs="Open Sans"/>
          <w:b/>
          <w:bCs/>
          <w:color w:val="000000"/>
          <w:kern w:val="0"/>
          <w:sz w:val="21"/>
          <w:szCs w:val="21"/>
          <w:lang w:eastAsia="es-UY"/>
          <w14:ligatures w14:val="none"/>
        </w:rPr>
        <w:t> Celeste del Bianco</w:t>
      </w:r>
    </w:p>
    <w:p w14:paraId="64C91457" w14:textId="77777777" w:rsidR="006A32CD" w:rsidRPr="006A32CD" w:rsidRDefault="006A32CD" w:rsidP="006A32CD">
      <w:pPr>
        <w:shd w:val="clear" w:color="auto" w:fill="F4F4F4"/>
        <w:spacing w:line="240" w:lineRule="auto"/>
        <w:rPr>
          <w:rFonts w:ascii="Open Sans" w:eastAsia="Times New Roman" w:hAnsi="Open Sans" w:cs="Open Sans"/>
          <w:color w:val="0A0A0A"/>
          <w:kern w:val="0"/>
          <w:sz w:val="24"/>
          <w:szCs w:val="24"/>
          <w:lang w:eastAsia="es-UY"/>
          <w14:ligatures w14:val="none"/>
        </w:rPr>
      </w:pPr>
      <w:r w:rsidRPr="006A32CD">
        <w:rPr>
          <w:rFonts w:ascii="Open Sans" w:eastAsia="Times New Roman" w:hAnsi="Open Sans" w:cs="Open Sans"/>
          <w:color w:val="0A0A0A"/>
          <w:kern w:val="0"/>
          <w:sz w:val="24"/>
          <w:szCs w:val="24"/>
          <w:lang w:eastAsia="es-UY"/>
          <w14:ligatures w14:val="none"/>
        </w:rPr>
        <w:fldChar w:fldCharType="end"/>
      </w:r>
    </w:p>
    <w:p w14:paraId="111E40B3" w14:textId="77777777" w:rsidR="006A32CD" w:rsidRPr="006A32CD" w:rsidRDefault="006A32CD" w:rsidP="006A32CD">
      <w:pPr>
        <w:shd w:val="clear" w:color="auto" w:fill="F4F4F4"/>
        <w:spacing w:after="150" w:line="300" w:lineRule="atLeast"/>
        <w:rPr>
          <w:rFonts w:ascii="Open Sans" w:eastAsia="Times New Roman" w:hAnsi="Open Sans" w:cs="Open Sans"/>
          <w:color w:val="444444"/>
          <w:kern w:val="0"/>
          <w:sz w:val="21"/>
          <w:szCs w:val="21"/>
          <w:lang w:eastAsia="es-UY"/>
          <w14:ligatures w14:val="none"/>
        </w:rPr>
      </w:pPr>
      <w:r w:rsidRPr="006A32CD">
        <w:rPr>
          <w:rFonts w:ascii="Open Sans" w:eastAsia="Times New Roman" w:hAnsi="Open Sans" w:cs="Open Sans"/>
          <w:color w:val="444444"/>
          <w:kern w:val="0"/>
          <w:sz w:val="21"/>
          <w:szCs w:val="21"/>
          <w:lang w:eastAsia="es-UY"/>
          <w14:ligatures w14:val="none"/>
        </w:rPr>
        <w:t>25 de marzo de 2025 - 15:03</w:t>
      </w:r>
    </w:p>
    <w:p w14:paraId="5ABA2858" w14:textId="77777777" w:rsidR="006A32CD" w:rsidRDefault="006A32CD" w:rsidP="006A32CD">
      <w:pPr>
        <w:shd w:val="clear" w:color="auto" w:fill="F4F4F4"/>
        <w:spacing w:line="240" w:lineRule="auto"/>
        <w:jc w:val="both"/>
        <w:rPr>
          <w:rFonts w:ascii="Open Sans" w:eastAsia="Times New Roman" w:hAnsi="Open Sans" w:cs="Open Sans"/>
          <w:color w:val="0A0A0A"/>
          <w:kern w:val="0"/>
          <w:sz w:val="24"/>
          <w:szCs w:val="24"/>
          <w:lang w:eastAsia="es-UY"/>
          <w14:ligatures w14:val="none"/>
        </w:rPr>
      </w:pPr>
      <w:r w:rsidRPr="006A32CD">
        <w:rPr>
          <w:rFonts w:ascii="Open Sans" w:eastAsia="Times New Roman" w:hAnsi="Open Sans" w:cs="Open Sans"/>
          <w:noProof/>
          <w:color w:val="0A0A0A"/>
          <w:kern w:val="0"/>
          <w:sz w:val="24"/>
          <w:szCs w:val="24"/>
          <w:lang w:eastAsia="es-UY"/>
          <w14:ligatures w14:val="none"/>
        </w:rPr>
        <w:drawing>
          <wp:inline distT="0" distB="0" distL="0" distR="0" wp14:anchorId="7C707D31" wp14:editId="54F874B9">
            <wp:extent cx="5130800" cy="3420533"/>
            <wp:effectExtent l="0" t="0" r="0" b="8890"/>
            <wp:docPr id="1" name="Imagen 2" descr="Miles de personas desbordaron la Plaza de Mayo desde tempr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es de personas desbordaron la Plaza de Mayo desde temprano.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8629" cy="3425753"/>
                    </a:xfrm>
                    <a:prstGeom prst="rect">
                      <a:avLst/>
                    </a:prstGeom>
                    <a:noFill/>
                    <a:ln>
                      <a:noFill/>
                    </a:ln>
                  </pic:spPr>
                </pic:pic>
              </a:graphicData>
            </a:graphic>
          </wp:inline>
        </w:drawing>
      </w:r>
    </w:p>
    <w:p w14:paraId="3A3C04BB" w14:textId="02E65E3E" w:rsidR="006A32CD" w:rsidRPr="006A32CD" w:rsidRDefault="006A32CD" w:rsidP="006A32CD">
      <w:pPr>
        <w:shd w:val="clear" w:color="auto" w:fill="F4F4F4"/>
        <w:spacing w:line="240" w:lineRule="auto"/>
        <w:jc w:val="both"/>
        <w:rPr>
          <w:rFonts w:ascii="Open Sans" w:eastAsia="Times New Roman" w:hAnsi="Open Sans" w:cs="Open Sans"/>
          <w:color w:val="0A0A0A"/>
          <w:kern w:val="0"/>
          <w:sz w:val="24"/>
          <w:szCs w:val="24"/>
          <w:lang w:eastAsia="es-UY"/>
          <w14:ligatures w14:val="none"/>
        </w:rPr>
      </w:pPr>
      <w:r w:rsidRPr="006A32CD">
        <w:rPr>
          <w:rFonts w:ascii="Open Sans" w:eastAsia="Times New Roman" w:hAnsi="Open Sans" w:cs="Open Sans"/>
          <w:color w:val="0A0A0A"/>
          <w:kern w:val="0"/>
          <w:sz w:val="24"/>
          <w:szCs w:val="24"/>
          <w:lang w:eastAsia="es-UY"/>
          <w14:ligatures w14:val="none"/>
        </w:rPr>
        <w:t>Miles de personas desbordaron la Plaza de Mayo desde temprano. . Imagen: AFP</w:t>
      </w:r>
    </w:p>
    <w:p w14:paraId="2B8E4756"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6A32CD">
        <w:rPr>
          <w:rFonts w:ascii="Open Sans" w:eastAsia="Times New Roman" w:hAnsi="Open Sans" w:cs="Open Sans"/>
          <w:color w:val="000000"/>
          <w:kern w:val="0"/>
          <w:sz w:val="26"/>
          <w:szCs w:val="26"/>
          <w:lang w:eastAsia="es-UY"/>
          <w14:ligatures w14:val="none"/>
        </w:rPr>
        <w:t xml:space="preserve">Gastón tiene 10 años y llega a la Plaza de Mayo por la calle San Martín, va de la mano de su mamá, Sandra. Llegaron en colectivo desde el conurbano bonaerense. “Vengo para recordar lo que pasó. Sé que fue </w:t>
      </w:r>
      <w:r w:rsidRPr="006A32CD">
        <w:rPr>
          <w:rFonts w:ascii="Open Sans" w:eastAsia="Times New Roman" w:hAnsi="Open Sans" w:cs="Open Sans"/>
          <w:color w:val="000000"/>
          <w:kern w:val="0"/>
          <w:sz w:val="26"/>
          <w:szCs w:val="26"/>
          <w:lang w:eastAsia="es-UY"/>
          <w14:ligatures w14:val="none"/>
        </w:rPr>
        <w:lastRenderedPageBreak/>
        <w:t>algo malo”, dice el nene mientras salta emocionado. En su escuela no hablaron de lo que sucedió durante la última dictadura cívico-militar, es una tarea que tomó su madre: “Por eso vinimos, porque como estamos en una época donde en el colegio no le cuentan las cosas, me interesa mucho que tenga memoria de lo que pasó para que no vuelva a ocurrir”. </w:t>
      </w:r>
      <w:r w:rsidRPr="006A32CD">
        <w:rPr>
          <w:rFonts w:ascii="Open Sans" w:eastAsia="Times New Roman" w:hAnsi="Open Sans" w:cs="Open Sans"/>
          <w:b/>
          <w:bCs/>
          <w:color w:val="000000"/>
          <w:kern w:val="0"/>
          <w:sz w:val="26"/>
          <w:szCs w:val="26"/>
          <w:lang w:eastAsia="es-UY"/>
          <w14:ligatures w14:val="none"/>
        </w:rPr>
        <w:t>Este año, los organizadores estiman una participación de 400.000 personas que desbordan la plaza</w:t>
      </w:r>
      <w:r w:rsidRPr="006A32CD">
        <w:rPr>
          <w:rFonts w:ascii="Open Sans" w:eastAsia="Times New Roman" w:hAnsi="Open Sans" w:cs="Open Sans"/>
          <w:color w:val="000000"/>
          <w:kern w:val="0"/>
          <w:sz w:val="26"/>
          <w:szCs w:val="26"/>
          <w:lang w:eastAsia="es-UY"/>
          <w14:ligatures w14:val="none"/>
        </w:rPr>
        <w:t> (sin contar las que se movilizaron en las provincias), muchas de ellas son familias completas con sus hijos e hijas. Hay chicos de todas las edades, inclusive bebés, que están en brazos, en cochecitos o sobre los hombros de sus madres y padres.</w:t>
      </w:r>
      <w:r w:rsidRPr="006A32CD">
        <w:rPr>
          <w:rFonts w:ascii="Open Sans" w:eastAsia="Times New Roman" w:hAnsi="Open Sans" w:cs="Open Sans"/>
          <w:b/>
          <w:bCs/>
          <w:color w:val="000000"/>
          <w:kern w:val="0"/>
          <w:sz w:val="26"/>
          <w:szCs w:val="26"/>
          <w:lang w:eastAsia="es-UY"/>
          <w14:ligatures w14:val="none"/>
        </w:rPr>
        <w:t> </w:t>
      </w:r>
      <w:hyperlink r:id="rId6" w:history="1">
        <w:r w:rsidRPr="006A32CD">
          <w:rPr>
            <w:rFonts w:ascii="Open Sans" w:eastAsia="Times New Roman" w:hAnsi="Open Sans" w:cs="Open Sans"/>
            <w:b/>
            <w:bCs/>
            <w:color w:val="008ABE"/>
            <w:kern w:val="0"/>
            <w:sz w:val="26"/>
            <w:szCs w:val="26"/>
            <w:u w:val="single"/>
            <w:lang w:eastAsia="es-UY"/>
            <w14:ligatures w14:val="none"/>
          </w:rPr>
          <w:t>“La memoria es nuestra herramienta”, dice el documento de cierre</w:t>
        </w:r>
      </w:hyperlink>
      <w:r w:rsidRPr="006A32CD">
        <w:rPr>
          <w:rFonts w:ascii="Open Sans" w:eastAsia="Times New Roman" w:hAnsi="Open Sans" w:cs="Open Sans"/>
          <w:b/>
          <w:bCs/>
          <w:color w:val="000000"/>
          <w:kern w:val="0"/>
          <w:sz w:val="26"/>
          <w:szCs w:val="26"/>
          <w:lang w:eastAsia="es-UY"/>
          <w14:ligatures w14:val="none"/>
        </w:rPr>
        <w:t>, y en esa frase condensa lo que se vive este 24 en la calle</w:t>
      </w:r>
      <w:r w:rsidRPr="006A32CD">
        <w:rPr>
          <w:rFonts w:ascii="Open Sans" w:eastAsia="Times New Roman" w:hAnsi="Open Sans" w:cs="Open Sans"/>
          <w:color w:val="000000"/>
          <w:kern w:val="0"/>
          <w:sz w:val="26"/>
          <w:szCs w:val="26"/>
          <w:lang w:eastAsia="es-UY"/>
          <w14:ligatures w14:val="none"/>
        </w:rPr>
        <w:t>.</w:t>
      </w:r>
    </w:p>
    <w:p w14:paraId="0C537A13"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6A32CD">
        <w:rPr>
          <w:rFonts w:ascii="Open Sans" w:eastAsia="Times New Roman" w:hAnsi="Open Sans" w:cs="Open Sans"/>
          <w:color w:val="000000"/>
          <w:kern w:val="0"/>
          <w:sz w:val="26"/>
          <w:szCs w:val="26"/>
          <w:lang w:eastAsia="es-UY"/>
          <w14:ligatures w14:val="none"/>
        </w:rPr>
        <w:t xml:space="preserve">Sobre la plaza hay cinco chicos con camisetas argentinas, van desde el año y medio hasta los ocho </w:t>
      </w:r>
      <w:proofErr w:type="gramStart"/>
      <w:r w:rsidRPr="006A32CD">
        <w:rPr>
          <w:rFonts w:ascii="Open Sans" w:eastAsia="Times New Roman" w:hAnsi="Open Sans" w:cs="Open Sans"/>
          <w:color w:val="000000"/>
          <w:kern w:val="0"/>
          <w:sz w:val="26"/>
          <w:szCs w:val="26"/>
          <w:lang w:eastAsia="es-UY"/>
          <w14:ligatures w14:val="none"/>
        </w:rPr>
        <w:t>años de edad</w:t>
      </w:r>
      <w:proofErr w:type="gramEnd"/>
      <w:r w:rsidRPr="006A32CD">
        <w:rPr>
          <w:rFonts w:ascii="Open Sans" w:eastAsia="Times New Roman" w:hAnsi="Open Sans" w:cs="Open Sans"/>
          <w:color w:val="000000"/>
          <w:kern w:val="0"/>
          <w:sz w:val="26"/>
          <w:szCs w:val="26"/>
          <w:lang w:eastAsia="es-UY"/>
          <w14:ligatures w14:val="none"/>
        </w:rPr>
        <w:t>. Los más grandes juegan entre ellos y el más chiquito duerme sobre el hombro de su madre. Pertenecen a dos familias que viajaron juntas desde La Plata: “Siempre les hablamos, a medida que ellos preguntan le vamos contando y así se les va enseñando.</w:t>
      </w:r>
      <w:r w:rsidRPr="006A32CD">
        <w:rPr>
          <w:rFonts w:ascii="Open Sans" w:eastAsia="Times New Roman" w:hAnsi="Open Sans" w:cs="Open Sans"/>
          <w:b/>
          <w:bCs/>
          <w:color w:val="000000"/>
          <w:kern w:val="0"/>
          <w:sz w:val="26"/>
          <w:szCs w:val="26"/>
          <w:lang w:eastAsia="es-UY"/>
          <w14:ligatures w14:val="none"/>
        </w:rPr>
        <w:t xml:space="preserve"> Queremos que aprendan de la historia, de lo que nos pasó como país”, comenta Maximiliano </w:t>
      </w:r>
      <w:proofErr w:type="spellStart"/>
      <w:r w:rsidRPr="006A32CD">
        <w:rPr>
          <w:rFonts w:ascii="Open Sans" w:eastAsia="Times New Roman" w:hAnsi="Open Sans" w:cs="Open Sans"/>
          <w:b/>
          <w:bCs/>
          <w:color w:val="000000"/>
          <w:kern w:val="0"/>
          <w:sz w:val="26"/>
          <w:szCs w:val="26"/>
          <w:lang w:eastAsia="es-UY"/>
          <w14:ligatures w14:val="none"/>
        </w:rPr>
        <w:t>Chiaro</w:t>
      </w:r>
      <w:proofErr w:type="spellEnd"/>
      <w:r w:rsidRPr="006A32CD">
        <w:rPr>
          <w:rFonts w:ascii="Open Sans" w:eastAsia="Times New Roman" w:hAnsi="Open Sans" w:cs="Open Sans"/>
          <w:color w:val="000000"/>
          <w:kern w:val="0"/>
          <w:sz w:val="26"/>
          <w:szCs w:val="26"/>
          <w:lang w:eastAsia="es-UY"/>
          <w14:ligatures w14:val="none"/>
        </w:rPr>
        <w:t>, que lleva una bandera en la espalda. Cerca de ellos hay un grupo de tres amigas con sus hijos: “Es una manera de enseñarles, porque por ahí en la escuela le enseñan algo, pero acá aprenden colectivamente”, explica una de ellas de nombre Ana. Dice que es importante estar todos los años para no olvidar y que las nuevas generaciones sigan recordando: “</w:t>
      </w:r>
      <w:r w:rsidRPr="006A32CD">
        <w:rPr>
          <w:rFonts w:ascii="Open Sans" w:eastAsia="Times New Roman" w:hAnsi="Open Sans" w:cs="Open Sans"/>
          <w:b/>
          <w:bCs/>
          <w:color w:val="000000"/>
          <w:kern w:val="0"/>
          <w:sz w:val="26"/>
          <w:szCs w:val="26"/>
          <w:lang w:eastAsia="es-UY"/>
          <w14:ligatures w14:val="none"/>
        </w:rPr>
        <w:t>Está bueno que los chicos lo aprendan para que no haya nunca apoyo de la sociedad civil a un golpe de Estado”</w:t>
      </w:r>
      <w:r w:rsidRPr="006A32CD">
        <w:rPr>
          <w:rFonts w:ascii="Open Sans" w:eastAsia="Times New Roman" w:hAnsi="Open Sans" w:cs="Open Sans"/>
          <w:color w:val="000000"/>
          <w:kern w:val="0"/>
          <w:sz w:val="26"/>
          <w:szCs w:val="26"/>
          <w:lang w:eastAsia="es-UY"/>
          <w14:ligatures w14:val="none"/>
        </w:rPr>
        <w:t>.</w:t>
      </w:r>
    </w:p>
    <w:p w14:paraId="797ED77B"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6A32CD">
        <w:rPr>
          <w:rFonts w:ascii="Open Sans" w:eastAsia="Times New Roman" w:hAnsi="Open Sans" w:cs="Open Sans"/>
          <w:color w:val="000000"/>
          <w:kern w:val="0"/>
          <w:sz w:val="26"/>
          <w:szCs w:val="26"/>
          <w:lang w:eastAsia="es-UY"/>
          <w14:ligatures w14:val="none"/>
        </w:rPr>
        <w:t xml:space="preserve">Más temprano, frente a la Casa Rosada, un grupo de estudiantes universitarios instalaron una caja gigante de medicamentos con el nombre “Memoria Plus”, sobre el envoltorio gigante se lee: “te hace acordar que fueron 30.000”. Es una instalación que hizo la Federación Universitaria de Buenos Aires (FUBA) y se trata de una medicación </w:t>
      </w:r>
      <w:r w:rsidRPr="006A32CD">
        <w:rPr>
          <w:rFonts w:ascii="Open Sans" w:eastAsia="Times New Roman" w:hAnsi="Open Sans" w:cs="Open Sans"/>
          <w:color w:val="000000"/>
          <w:kern w:val="0"/>
          <w:sz w:val="26"/>
          <w:szCs w:val="26"/>
          <w:lang w:eastAsia="es-UY"/>
          <w14:ligatures w14:val="none"/>
        </w:rPr>
        <w:lastRenderedPageBreak/>
        <w:t xml:space="preserve">“ideal para el Gobierno Nacional”. Para la consejera superior de la UBA </w:t>
      </w:r>
      <w:proofErr w:type="spellStart"/>
      <w:r w:rsidRPr="006A32CD">
        <w:rPr>
          <w:rFonts w:ascii="Open Sans" w:eastAsia="Times New Roman" w:hAnsi="Open Sans" w:cs="Open Sans"/>
          <w:color w:val="000000"/>
          <w:kern w:val="0"/>
          <w:sz w:val="26"/>
          <w:szCs w:val="26"/>
          <w:lang w:eastAsia="es-UY"/>
          <w14:ligatures w14:val="none"/>
        </w:rPr>
        <w:t>Lucille</w:t>
      </w:r>
      <w:proofErr w:type="spellEnd"/>
      <w:r w:rsidRPr="006A32CD">
        <w:rPr>
          <w:rFonts w:ascii="Open Sans" w:eastAsia="Times New Roman" w:hAnsi="Open Sans" w:cs="Open Sans"/>
          <w:color w:val="000000"/>
          <w:kern w:val="0"/>
          <w:sz w:val="26"/>
          <w:szCs w:val="26"/>
          <w:lang w:eastAsia="es-UY"/>
          <w14:ligatures w14:val="none"/>
        </w:rPr>
        <w:t xml:space="preserve"> Levy, “los 30.000 son un símbolo de una lucha y una herida que le queda a toda la Argentina”, y agrega que “la empatía en las juventudes es importante en este tiempo para fortalecer el ejercicio de la memoria”. En la calle también está Sofía Kogan que llegó con sus compañeras y compañeros del colegio Lenguas Vivas. “Es re importante venir, este año más que nada, con el gobierno negacionista que tenemos y en este contexto de mucha violencia. Tenemos que estar acá recordando y fortaleciendo la memoria”, dice Sofía, que marcha desde muy pequeña con su familia.</w:t>
      </w:r>
    </w:p>
    <w:p w14:paraId="121D8CD0" w14:textId="77777777" w:rsidR="006A32CD" w:rsidRPr="006A32CD" w:rsidRDefault="006A32CD" w:rsidP="006A32CD">
      <w:pPr>
        <w:shd w:val="clear" w:color="auto" w:fill="F4F4F4"/>
        <w:spacing w:line="240" w:lineRule="auto"/>
        <w:jc w:val="both"/>
        <w:rPr>
          <w:rFonts w:ascii="Open Sans" w:eastAsia="Times New Roman" w:hAnsi="Open Sans" w:cs="Open Sans"/>
          <w:color w:val="0A0A0A"/>
          <w:kern w:val="0"/>
          <w:sz w:val="24"/>
          <w:szCs w:val="24"/>
          <w:lang w:eastAsia="es-UY"/>
          <w14:ligatures w14:val="none"/>
        </w:rPr>
      </w:pPr>
      <w:r w:rsidRPr="006A32CD">
        <w:rPr>
          <w:rFonts w:ascii="Open Sans" w:eastAsia="Times New Roman" w:hAnsi="Open Sans" w:cs="Open Sans"/>
          <w:noProof/>
          <w:color w:val="0A0A0A"/>
          <w:kern w:val="0"/>
          <w:sz w:val="24"/>
          <w:szCs w:val="24"/>
          <w:lang w:eastAsia="es-UY"/>
          <w14:ligatures w14:val="none"/>
        </w:rPr>
        <w:drawing>
          <wp:inline distT="0" distB="0" distL="0" distR="0" wp14:anchorId="7A80B0A8" wp14:editId="0A79EF84">
            <wp:extent cx="5467350" cy="3644900"/>
            <wp:effectExtent l="0" t="0" r="0" b="0"/>
            <wp:docPr id="2" name="Imagen 2" descr="Un grupo de personas junto a un niñ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grupo de personas junto a un niñ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730" cy="3651153"/>
                    </a:xfrm>
                    <a:prstGeom prst="rect">
                      <a:avLst/>
                    </a:prstGeom>
                    <a:noFill/>
                    <a:ln>
                      <a:noFill/>
                    </a:ln>
                  </pic:spPr>
                </pic:pic>
              </a:graphicData>
            </a:graphic>
          </wp:inline>
        </w:drawing>
      </w:r>
    </w:p>
    <w:p w14:paraId="12AFB63F"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p>
    <w:p w14:paraId="79EF4894"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6A32CD">
        <w:rPr>
          <w:rFonts w:ascii="Open Sans" w:eastAsia="Times New Roman" w:hAnsi="Open Sans" w:cs="Open Sans"/>
          <w:color w:val="000000"/>
          <w:kern w:val="0"/>
          <w:sz w:val="26"/>
          <w:szCs w:val="26"/>
          <w:lang w:eastAsia="es-UY"/>
          <w14:ligatures w14:val="none"/>
        </w:rPr>
        <w:t>El cancionero popular repite los clásicos de siempre, se escucha el coro de todos los años: “El pueblo unido jamás será vencido”, pero también tiene otras melodías viejas con nuevas letras, como</w:t>
      </w:r>
      <w:r w:rsidRPr="006A32CD">
        <w:rPr>
          <w:rFonts w:ascii="Open Sans" w:eastAsia="Times New Roman" w:hAnsi="Open Sans" w:cs="Open Sans"/>
          <w:b/>
          <w:bCs/>
          <w:color w:val="000000"/>
          <w:kern w:val="0"/>
          <w:sz w:val="26"/>
          <w:szCs w:val="26"/>
          <w:lang w:eastAsia="es-UY"/>
          <w14:ligatures w14:val="none"/>
        </w:rPr>
        <w:t> “Fuera, fuera, fuera Bullrich, fuera”. Es la misma base que se usa para homenajear a Pablo Grillo: “Fuerza, fuerza, fuerza Pablo, fuerza”.</w:t>
      </w:r>
      <w:r w:rsidRPr="006A32CD">
        <w:rPr>
          <w:rFonts w:ascii="Open Sans" w:eastAsia="Times New Roman" w:hAnsi="Open Sans" w:cs="Open Sans"/>
          <w:color w:val="000000"/>
          <w:kern w:val="0"/>
          <w:sz w:val="26"/>
          <w:szCs w:val="26"/>
          <w:lang w:eastAsia="es-UY"/>
          <w14:ligatures w14:val="none"/>
        </w:rPr>
        <w:t xml:space="preserve"> El fotógrafo reprimido en la marcha de los jubilados que lucha </w:t>
      </w:r>
      <w:r w:rsidRPr="006A32CD">
        <w:rPr>
          <w:rFonts w:ascii="Open Sans" w:eastAsia="Times New Roman" w:hAnsi="Open Sans" w:cs="Open Sans"/>
          <w:color w:val="000000"/>
          <w:kern w:val="0"/>
          <w:sz w:val="26"/>
          <w:szCs w:val="26"/>
          <w:lang w:eastAsia="es-UY"/>
          <w14:ligatures w14:val="none"/>
        </w:rPr>
        <w:lastRenderedPageBreak/>
        <w:t xml:space="preserve">por su vida está presente también en los carteles, en las paredes y en las banderas. Se suma a la iconografía habitual, que este año también tiene a Nora </w:t>
      </w:r>
      <w:proofErr w:type="spellStart"/>
      <w:r w:rsidRPr="006A32CD">
        <w:rPr>
          <w:rFonts w:ascii="Open Sans" w:eastAsia="Times New Roman" w:hAnsi="Open Sans" w:cs="Open Sans"/>
          <w:color w:val="000000"/>
          <w:kern w:val="0"/>
          <w:sz w:val="26"/>
          <w:szCs w:val="26"/>
          <w:lang w:eastAsia="es-UY"/>
          <w14:ligatures w14:val="none"/>
        </w:rPr>
        <w:t>Cortiñas</w:t>
      </w:r>
      <w:proofErr w:type="spellEnd"/>
      <w:r w:rsidRPr="006A32CD">
        <w:rPr>
          <w:rFonts w:ascii="Open Sans" w:eastAsia="Times New Roman" w:hAnsi="Open Sans" w:cs="Open Sans"/>
          <w:color w:val="000000"/>
          <w:kern w:val="0"/>
          <w:sz w:val="26"/>
          <w:szCs w:val="26"/>
          <w:lang w:eastAsia="es-UY"/>
          <w14:ligatures w14:val="none"/>
        </w:rPr>
        <w:t>, que también aparece en un billete de 30.000 dólares y en una cripto moneda de chocolate que armó La Poderosa para homenajearla y, a la vez, criticar la política económica del gobierno de Javier Milei y Victoria Villarruel.</w:t>
      </w:r>
      <w:r w:rsidRPr="006A32CD">
        <w:rPr>
          <w:rFonts w:ascii="Open Sans" w:eastAsia="Times New Roman" w:hAnsi="Open Sans" w:cs="Open Sans"/>
          <w:b/>
          <w:bCs/>
          <w:color w:val="000000"/>
          <w:kern w:val="0"/>
          <w:sz w:val="26"/>
          <w:szCs w:val="26"/>
          <w:lang w:eastAsia="es-UY"/>
          <w14:ligatures w14:val="none"/>
        </w:rPr>
        <w:t> Ana Pizarro es una de las integrantes de la organización social que reparte los souvenirs entre la gente, tiene 34 años y llegó desde San Juan</w:t>
      </w:r>
      <w:r w:rsidRPr="006A32CD">
        <w:rPr>
          <w:rFonts w:ascii="Open Sans" w:eastAsia="Times New Roman" w:hAnsi="Open Sans" w:cs="Open Sans"/>
          <w:color w:val="000000"/>
          <w:kern w:val="0"/>
          <w:sz w:val="26"/>
          <w:szCs w:val="26"/>
          <w:lang w:eastAsia="es-UY"/>
          <w14:ligatures w14:val="none"/>
        </w:rPr>
        <w:t>. “Si bien yo no estuve en ese tiempo, mi familia me contó y por eso estamos acá, porque sabemos lo que significó”, dice. Lo familiar, pero también lo comunitario, dicen presente para fortalecer la memoria. Agrega que está acá por sus hijos: “yo como mamá que soy ahora, no me gustaría tener un hijo desaparecido y tenerlo que buscar en un centro clandestino. Por eso militamos”.</w:t>
      </w:r>
    </w:p>
    <w:p w14:paraId="6BC050B8"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6A32CD">
        <w:rPr>
          <w:rFonts w:ascii="Open Sans" w:eastAsia="Times New Roman" w:hAnsi="Open Sans" w:cs="Open Sans"/>
          <w:color w:val="000000"/>
          <w:kern w:val="0"/>
          <w:sz w:val="26"/>
          <w:szCs w:val="26"/>
          <w:lang w:eastAsia="es-UY"/>
          <w14:ligatures w14:val="none"/>
        </w:rPr>
        <w:t xml:space="preserve">Desde la Avenida de Mayo ingresa una extensísima bandera azul con los rostros de las y los desaparecidos, atraviesa calles enteras y en el camino se van sumando voluntarios espontáneos que estiran sus brazos para sostenerla. El conjunto de los que marchan </w:t>
      </w:r>
      <w:proofErr w:type="gramStart"/>
      <w:r w:rsidRPr="006A32CD">
        <w:rPr>
          <w:rFonts w:ascii="Open Sans" w:eastAsia="Times New Roman" w:hAnsi="Open Sans" w:cs="Open Sans"/>
          <w:color w:val="000000"/>
          <w:kern w:val="0"/>
          <w:sz w:val="26"/>
          <w:szCs w:val="26"/>
          <w:lang w:eastAsia="es-UY"/>
          <w14:ligatures w14:val="none"/>
        </w:rPr>
        <w:t>aplauden</w:t>
      </w:r>
      <w:proofErr w:type="gramEnd"/>
      <w:r w:rsidRPr="006A32CD">
        <w:rPr>
          <w:rFonts w:ascii="Open Sans" w:eastAsia="Times New Roman" w:hAnsi="Open Sans" w:cs="Open Sans"/>
          <w:color w:val="000000"/>
          <w:kern w:val="0"/>
          <w:sz w:val="26"/>
          <w:szCs w:val="26"/>
          <w:lang w:eastAsia="es-UY"/>
          <w14:ligatures w14:val="none"/>
        </w:rPr>
        <w:t xml:space="preserve"> a su paso. Cerca de ahí, apoyada sobre una columna de la plaza está</w:t>
      </w:r>
      <w:r w:rsidRPr="006A32CD">
        <w:rPr>
          <w:rFonts w:ascii="Open Sans" w:eastAsia="Times New Roman" w:hAnsi="Open Sans" w:cs="Open Sans"/>
          <w:b/>
          <w:bCs/>
          <w:color w:val="000000"/>
          <w:kern w:val="0"/>
          <w:sz w:val="26"/>
          <w:szCs w:val="26"/>
          <w:lang w:eastAsia="es-UY"/>
          <w14:ligatures w14:val="none"/>
        </w:rPr>
        <w:t> Marta López, de 83 años, que se llevó una silla plegable para descansar</w:t>
      </w:r>
      <w:r w:rsidRPr="006A32CD">
        <w:rPr>
          <w:rFonts w:ascii="Open Sans" w:eastAsia="Times New Roman" w:hAnsi="Open Sans" w:cs="Open Sans"/>
          <w:color w:val="000000"/>
          <w:kern w:val="0"/>
          <w:sz w:val="26"/>
          <w:szCs w:val="26"/>
          <w:lang w:eastAsia="es-UY"/>
          <w14:ligatures w14:val="none"/>
        </w:rPr>
        <w:t xml:space="preserve">. “Esto no es democracia, esto es dictadura total. Viví toda la tragedia que padecimos y estoy muy triste por todas las familias que todavía no pudieron recuperar los restos de sus desaparecidos y tampoco a los nietos”, agrega. Está con su hermana, su hijo y su sobrina. Mientras habla mueve las manos y el pañuelo verde del aborto legal en su muñeca derecha llama la atención. Terminó el secundario a los 66 y empezó a estudiar para ser analista de sistemas. “Esto no tiene que terminar nunca, siempre </w:t>
      </w:r>
      <w:proofErr w:type="gramStart"/>
      <w:r w:rsidRPr="006A32CD">
        <w:rPr>
          <w:rFonts w:ascii="Open Sans" w:eastAsia="Times New Roman" w:hAnsi="Open Sans" w:cs="Open Sans"/>
          <w:color w:val="000000"/>
          <w:kern w:val="0"/>
          <w:sz w:val="26"/>
          <w:szCs w:val="26"/>
          <w:lang w:eastAsia="es-UY"/>
          <w14:ligatures w14:val="none"/>
        </w:rPr>
        <w:t>tenemos que tener</w:t>
      </w:r>
      <w:proofErr w:type="gramEnd"/>
      <w:r w:rsidRPr="006A32CD">
        <w:rPr>
          <w:rFonts w:ascii="Open Sans" w:eastAsia="Times New Roman" w:hAnsi="Open Sans" w:cs="Open Sans"/>
          <w:color w:val="000000"/>
          <w:kern w:val="0"/>
          <w:sz w:val="26"/>
          <w:szCs w:val="26"/>
          <w:lang w:eastAsia="es-UY"/>
          <w14:ligatures w14:val="none"/>
        </w:rPr>
        <w:t xml:space="preserve"> memoria, verdad y justicia. </w:t>
      </w:r>
      <w:r w:rsidRPr="006A32CD">
        <w:rPr>
          <w:rFonts w:ascii="Open Sans" w:eastAsia="Times New Roman" w:hAnsi="Open Sans" w:cs="Open Sans"/>
          <w:b/>
          <w:bCs/>
          <w:color w:val="000000"/>
          <w:kern w:val="0"/>
          <w:sz w:val="26"/>
          <w:szCs w:val="26"/>
          <w:lang w:eastAsia="es-UY"/>
          <w14:ligatures w14:val="none"/>
        </w:rPr>
        <w:t>Claro que me cansa un poco, pero con mucho gusto hago todo lo posible por estar. Este año es especial porque nos están sacando todo lo que hemos conseguido”</w:t>
      </w:r>
      <w:r w:rsidRPr="006A32CD">
        <w:rPr>
          <w:rFonts w:ascii="Open Sans" w:eastAsia="Times New Roman" w:hAnsi="Open Sans" w:cs="Open Sans"/>
          <w:color w:val="000000"/>
          <w:kern w:val="0"/>
          <w:sz w:val="26"/>
          <w:szCs w:val="26"/>
          <w:lang w:eastAsia="es-UY"/>
          <w14:ligatures w14:val="none"/>
        </w:rPr>
        <w:t>, enfatiza.</w:t>
      </w:r>
    </w:p>
    <w:p w14:paraId="4BE5A5E5"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6A32CD">
        <w:rPr>
          <w:rFonts w:ascii="Open Sans" w:eastAsia="Times New Roman" w:hAnsi="Open Sans" w:cs="Open Sans"/>
          <w:b/>
          <w:bCs/>
          <w:color w:val="000000"/>
          <w:kern w:val="0"/>
          <w:sz w:val="26"/>
          <w:szCs w:val="26"/>
          <w:lang w:eastAsia="es-UY"/>
          <w14:ligatures w14:val="none"/>
        </w:rPr>
        <w:lastRenderedPageBreak/>
        <w:t>Marta Noemí Mansilla, de 84 años, camina por Avenida de Mayo con un bastón en una mano y un sándwich en la otra</w:t>
      </w:r>
      <w:r w:rsidRPr="006A32CD">
        <w:rPr>
          <w:rFonts w:ascii="Open Sans" w:eastAsia="Times New Roman" w:hAnsi="Open Sans" w:cs="Open Sans"/>
          <w:color w:val="000000"/>
          <w:kern w:val="0"/>
          <w:sz w:val="26"/>
          <w:szCs w:val="26"/>
          <w:lang w:eastAsia="es-UY"/>
          <w14:ligatures w14:val="none"/>
        </w:rPr>
        <w:t>. Llegó sola en el tren Belgrano desde San Fernando, camina despacio y frena para hablar: “Hoy vine de prepo porque no me aguanto estar en mi casa. Yo sé que soy una más, pero también sé que no venir es ser una menos. Entonces, yo prefiero ser una más. El cansancio me agarra cuando no hago nada. Estar acá es un orgullo, pero no porque sea grande sino por mi responsabilidad de militante del Partido Comunista y como ser humano. Me llena de orgullo ver que hay mucha juventud, gente mayor y niños”, agrega. Cerca de ella está </w:t>
      </w:r>
      <w:r w:rsidRPr="006A32CD">
        <w:rPr>
          <w:rFonts w:ascii="Open Sans" w:eastAsia="Times New Roman" w:hAnsi="Open Sans" w:cs="Open Sans"/>
          <w:b/>
          <w:bCs/>
          <w:color w:val="000000"/>
          <w:kern w:val="0"/>
          <w:sz w:val="26"/>
          <w:szCs w:val="26"/>
          <w:lang w:eastAsia="es-UY"/>
          <w14:ligatures w14:val="none"/>
        </w:rPr>
        <w:t>Ernesto Rodríguez, de 72 años, que tomó dos colectivos desde Rafael Calzada</w:t>
      </w:r>
      <w:r w:rsidRPr="006A32CD">
        <w:rPr>
          <w:rFonts w:ascii="Open Sans" w:eastAsia="Times New Roman" w:hAnsi="Open Sans" w:cs="Open Sans"/>
          <w:color w:val="000000"/>
          <w:kern w:val="0"/>
          <w:sz w:val="26"/>
          <w:szCs w:val="26"/>
          <w:lang w:eastAsia="es-UY"/>
          <w14:ligatures w14:val="none"/>
        </w:rPr>
        <w:t>. Tiene cartulinas verdes en el cuerpo con inscripciones sobre el amor a la patria. </w:t>
      </w:r>
      <w:r w:rsidRPr="006A32CD">
        <w:rPr>
          <w:rFonts w:ascii="Open Sans" w:eastAsia="Times New Roman" w:hAnsi="Open Sans" w:cs="Open Sans"/>
          <w:b/>
          <w:bCs/>
          <w:color w:val="000000"/>
          <w:kern w:val="0"/>
          <w:sz w:val="26"/>
          <w:szCs w:val="26"/>
          <w:lang w:eastAsia="es-UY"/>
          <w14:ligatures w14:val="none"/>
        </w:rPr>
        <w:t>“Cuando el pueblo se manifiesta no está en peligro la democracia, sino que lo que la pone en riesgo son las actitudes y la forma de este Gobierno</w:t>
      </w:r>
      <w:r w:rsidRPr="006A32CD">
        <w:rPr>
          <w:rFonts w:ascii="Open Sans" w:eastAsia="Times New Roman" w:hAnsi="Open Sans" w:cs="Open Sans"/>
          <w:color w:val="000000"/>
          <w:kern w:val="0"/>
          <w:sz w:val="26"/>
          <w:szCs w:val="26"/>
          <w:lang w:eastAsia="es-UY"/>
          <w14:ligatures w14:val="none"/>
        </w:rPr>
        <w:t>. Ellos ponen la democracia en peligro”.</w:t>
      </w:r>
    </w:p>
    <w:p w14:paraId="441A1031" w14:textId="77777777" w:rsidR="006A32CD" w:rsidRPr="006A32CD" w:rsidRDefault="006A32CD" w:rsidP="006A32CD">
      <w:pPr>
        <w:shd w:val="clear" w:color="auto" w:fill="F4F4F4"/>
        <w:spacing w:line="240" w:lineRule="auto"/>
        <w:jc w:val="both"/>
        <w:rPr>
          <w:rFonts w:ascii="Open Sans" w:eastAsia="Times New Roman" w:hAnsi="Open Sans" w:cs="Open Sans"/>
          <w:color w:val="0A0A0A"/>
          <w:kern w:val="0"/>
          <w:sz w:val="24"/>
          <w:szCs w:val="24"/>
          <w:lang w:eastAsia="es-UY"/>
          <w14:ligatures w14:val="none"/>
        </w:rPr>
      </w:pPr>
      <w:r w:rsidRPr="006A32CD">
        <w:rPr>
          <w:rFonts w:ascii="Open Sans" w:eastAsia="Times New Roman" w:hAnsi="Open Sans" w:cs="Open Sans"/>
          <w:noProof/>
          <w:color w:val="0A0A0A"/>
          <w:kern w:val="0"/>
          <w:sz w:val="24"/>
          <w:szCs w:val="24"/>
          <w:lang w:eastAsia="es-UY"/>
          <w14:ligatures w14:val="none"/>
        </w:rPr>
        <w:drawing>
          <wp:inline distT="0" distB="0" distL="0" distR="0" wp14:anchorId="2143AA94" wp14:editId="3D69586C">
            <wp:extent cx="5617572" cy="3752850"/>
            <wp:effectExtent l="0" t="0" r="2540" b="0"/>
            <wp:docPr id="3" name="Imagen 1" descr="Una multitud de gente en la call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Una multitud de gente en la calle&#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0899" cy="3761753"/>
                    </a:xfrm>
                    <a:prstGeom prst="rect">
                      <a:avLst/>
                    </a:prstGeom>
                    <a:noFill/>
                    <a:ln>
                      <a:noFill/>
                    </a:ln>
                  </pic:spPr>
                </pic:pic>
              </a:graphicData>
            </a:graphic>
          </wp:inline>
        </w:drawing>
      </w:r>
    </w:p>
    <w:p w14:paraId="36EC0503"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p>
    <w:p w14:paraId="17891C6F"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6A32CD">
        <w:rPr>
          <w:rFonts w:ascii="Open Sans" w:eastAsia="Times New Roman" w:hAnsi="Open Sans" w:cs="Open Sans"/>
          <w:color w:val="000000"/>
          <w:kern w:val="0"/>
          <w:sz w:val="26"/>
          <w:szCs w:val="26"/>
          <w:lang w:eastAsia="es-UY"/>
          <w14:ligatures w14:val="none"/>
        </w:rPr>
        <w:lastRenderedPageBreak/>
        <w:t>La plaza es un incesante movimiento de personas, mezcladas con columnas de partidos políticos y organizaciones sociales y sindicales, además de las de derechos humanos. Pasadas las tres de la tarde, entra columna de La Cámpora, después de marchar 13 kilómetros desde la Ex ESMA, donde junto a la agrupación H.I.J.O.S restituyeron la gigantografía de Néstor Kirchner del día en que ordenó bajar el cuadro del genocida Jorge Rafael Videla, una imagen que había sido quitada por orden del secretario de Derechos Humanos, Alberto Baños, a principios de febrero. En el estudio móvil de la</w:t>
      </w:r>
      <w:r w:rsidRPr="006A32CD">
        <w:rPr>
          <w:rFonts w:ascii="Open Sans" w:eastAsia="Times New Roman" w:hAnsi="Open Sans" w:cs="Open Sans"/>
          <w:b/>
          <w:bCs/>
          <w:color w:val="000000"/>
          <w:kern w:val="0"/>
          <w:sz w:val="26"/>
          <w:szCs w:val="26"/>
          <w:lang w:eastAsia="es-UY"/>
          <w14:ligatures w14:val="none"/>
        </w:rPr>
        <w:t> AM 750</w:t>
      </w:r>
      <w:r w:rsidRPr="006A32CD">
        <w:rPr>
          <w:rFonts w:ascii="Open Sans" w:eastAsia="Times New Roman" w:hAnsi="Open Sans" w:cs="Open Sans"/>
          <w:color w:val="000000"/>
          <w:kern w:val="0"/>
          <w:sz w:val="26"/>
          <w:szCs w:val="26"/>
          <w:lang w:eastAsia="es-UY"/>
          <w14:ligatures w14:val="none"/>
        </w:rPr>
        <w:t>, se replican las voces de la calle, desde el mediodía transmite en vivo los testimonios de un día conmovedor. Allí están varios de los periodistas de </w:t>
      </w:r>
      <w:r w:rsidRPr="006A32CD">
        <w:rPr>
          <w:rFonts w:ascii="Open Sans" w:eastAsia="Times New Roman" w:hAnsi="Open Sans" w:cs="Open Sans"/>
          <w:b/>
          <w:bCs/>
          <w:color w:val="000000"/>
          <w:kern w:val="0"/>
          <w:sz w:val="26"/>
          <w:szCs w:val="26"/>
          <w:lang w:eastAsia="es-UY"/>
          <w14:ligatures w14:val="none"/>
        </w:rPr>
        <w:t>Página/12</w:t>
      </w:r>
      <w:r w:rsidRPr="006A32CD">
        <w:rPr>
          <w:rFonts w:ascii="Open Sans" w:eastAsia="Times New Roman" w:hAnsi="Open Sans" w:cs="Open Sans"/>
          <w:color w:val="000000"/>
          <w:kern w:val="0"/>
          <w:sz w:val="26"/>
          <w:szCs w:val="26"/>
          <w:lang w:eastAsia="es-UY"/>
          <w14:ligatures w14:val="none"/>
        </w:rPr>
        <w:t xml:space="preserve"> como Nora </w:t>
      </w:r>
      <w:proofErr w:type="spellStart"/>
      <w:r w:rsidRPr="006A32CD">
        <w:rPr>
          <w:rFonts w:ascii="Open Sans" w:eastAsia="Times New Roman" w:hAnsi="Open Sans" w:cs="Open Sans"/>
          <w:color w:val="000000"/>
          <w:kern w:val="0"/>
          <w:sz w:val="26"/>
          <w:szCs w:val="26"/>
          <w:lang w:eastAsia="es-UY"/>
          <w14:ligatures w14:val="none"/>
        </w:rPr>
        <w:t>Veiras</w:t>
      </w:r>
      <w:proofErr w:type="spellEnd"/>
      <w:r w:rsidRPr="006A32CD">
        <w:rPr>
          <w:rFonts w:ascii="Open Sans" w:eastAsia="Times New Roman" w:hAnsi="Open Sans" w:cs="Open Sans"/>
          <w:color w:val="000000"/>
          <w:kern w:val="0"/>
          <w:sz w:val="26"/>
          <w:szCs w:val="26"/>
          <w:lang w:eastAsia="es-UY"/>
          <w14:ligatures w14:val="none"/>
        </w:rPr>
        <w:t xml:space="preserve">, Luis </w:t>
      </w:r>
      <w:proofErr w:type="spellStart"/>
      <w:r w:rsidRPr="006A32CD">
        <w:rPr>
          <w:rFonts w:ascii="Open Sans" w:eastAsia="Times New Roman" w:hAnsi="Open Sans" w:cs="Open Sans"/>
          <w:color w:val="000000"/>
          <w:kern w:val="0"/>
          <w:sz w:val="26"/>
          <w:szCs w:val="26"/>
          <w:lang w:eastAsia="es-UY"/>
          <w14:ligatures w14:val="none"/>
        </w:rPr>
        <w:t>Bruschtein</w:t>
      </w:r>
      <w:proofErr w:type="spellEnd"/>
      <w:r w:rsidRPr="006A32CD">
        <w:rPr>
          <w:rFonts w:ascii="Open Sans" w:eastAsia="Times New Roman" w:hAnsi="Open Sans" w:cs="Open Sans"/>
          <w:color w:val="000000"/>
          <w:kern w:val="0"/>
          <w:sz w:val="26"/>
          <w:szCs w:val="26"/>
          <w:lang w:eastAsia="es-UY"/>
          <w14:ligatures w14:val="none"/>
        </w:rPr>
        <w:t xml:space="preserve"> y Eduardo </w:t>
      </w:r>
      <w:proofErr w:type="spellStart"/>
      <w:r w:rsidRPr="006A32CD">
        <w:rPr>
          <w:rFonts w:ascii="Open Sans" w:eastAsia="Times New Roman" w:hAnsi="Open Sans" w:cs="Open Sans"/>
          <w:color w:val="000000"/>
          <w:kern w:val="0"/>
          <w:sz w:val="26"/>
          <w:szCs w:val="26"/>
          <w:lang w:eastAsia="es-UY"/>
          <w14:ligatures w14:val="none"/>
        </w:rPr>
        <w:t>Aliverti</w:t>
      </w:r>
      <w:proofErr w:type="spellEnd"/>
      <w:r w:rsidRPr="006A32CD">
        <w:rPr>
          <w:rFonts w:ascii="Open Sans" w:eastAsia="Times New Roman" w:hAnsi="Open Sans" w:cs="Open Sans"/>
          <w:color w:val="000000"/>
          <w:kern w:val="0"/>
          <w:sz w:val="26"/>
          <w:szCs w:val="26"/>
          <w:lang w:eastAsia="es-UY"/>
          <w14:ligatures w14:val="none"/>
        </w:rPr>
        <w:t>.</w:t>
      </w:r>
    </w:p>
    <w:p w14:paraId="021487B9"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6A32CD">
        <w:rPr>
          <w:rFonts w:ascii="Open Sans" w:eastAsia="Times New Roman" w:hAnsi="Open Sans" w:cs="Open Sans"/>
          <w:color w:val="000000"/>
          <w:kern w:val="0"/>
          <w:sz w:val="26"/>
          <w:szCs w:val="26"/>
          <w:lang w:eastAsia="es-UY"/>
          <w14:ligatures w14:val="none"/>
        </w:rPr>
        <w:t>La construcción de la memoria es social, puntos de una red que se van uniendo. Hoy en la Plaza también está </w:t>
      </w:r>
      <w:r w:rsidRPr="006A32CD">
        <w:rPr>
          <w:rFonts w:ascii="Open Sans" w:eastAsia="Times New Roman" w:hAnsi="Open Sans" w:cs="Open Sans"/>
          <w:b/>
          <w:bCs/>
          <w:color w:val="000000"/>
          <w:kern w:val="0"/>
          <w:sz w:val="26"/>
          <w:szCs w:val="26"/>
          <w:lang w:eastAsia="es-UY"/>
          <w14:ligatures w14:val="none"/>
        </w:rPr>
        <w:t>Nietes</w:t>
      </w:r>
      <w:r w:rsidRPr="006A32CD">
        <w:rPr>
          <w:rFonts w:ascii="Open Sans" w:eastAsia="Times New Roman" w:hAnsi="Open Sans" w:cs="Open Sans"/>
          <w:color w:val="000000"/>
          <w:kern w:val="0"/>
          <w:sz w:val="26"/>
          <w:szCs w:val="26"/>
          <w:lang w:eastAsia="es-UY"/>
          <w14:ligatures w14:val="none"/>
        </w:rPr>
        <w:t>, los jóvenes que siguen con la lucha de Abuelas, Madres, H.I.J.O.S y el resto de los organismos. </w:t>
      </w:r>
      <w:r w:rsidRPr="006A32CD">
        <w:rPr>
          <w:rFonts w:ascii="Open Sans" w:eastAsia="Times New Roman" w:hAnsi="Open Sans" w:cs="Open Sans"/>
          <w:b/>
          <w:bCs/>
          <w:color w:val="000000"/>
          <w:kern w:val="0"/>
          <w:sz w:val="26"/>
          <w:szCs w:val="26"/>
          <w:lang w:eastAsia="es-UY"/>
          <w14:ligatures w14:val="none"/>
        </w:rPr>
        <w:t xml:space="preserve">“Hay que entender que no es algo que pasó y ya está, sino que tiene consecuencias en nuestro presente y que hay cosas que continúan”, dice Ana Ríos </w:t>
      </w:r>
      <w:proofErr w:type="spellStart"/>
      <w:r w:rsidRPr="006A32CD">
        <w:rPr>
          <w:rFonts w:ascii="Open Sans" w:eastAsia="Times New Roman" w:hAnsi="Open Sans" w:cs="Open Sans"/>
          <w:b/>
          <w:bCs/>
          <w:color w:val="000000"/>
          <w:kern w:val="0"/>
          <w:sz w:val="26"/>
          <w:szCs w:val="26"/>
          <w:lang w:eastAsia="es-UY"/>
          <w14:ligatures w14:val="none"/>
        </w:rPr>
        <w:t>Brandana</w:t>
      </w:r>
      <w:proofErr w:type="spellEnd"/>
      <w:r w:rsidRPr="006A32CD">
        <w:rPr>
          <w:rFonts w:ascii="Open Sans" w:eastAsia="Times New Roman" w:hAnsi="Open Sans" w:cs="Open Sans"/>
          <w:b/>
          <w:bCs/>
          <w:color w:val="000000"/>
          <w:kern w:val="0"/>
          <w:sz w:val="26"/>
          <w:szCs w:val="26"/>
          <w:lang w:eastAsia="es-UY"/>
          <w14:ligatures w14:val="none"/>
        </w:rPr>
        <w:t>,</w:t>
      </w:r>
      <w:r w:rsidRPr="006A32CD">
        <w:rPr>
          <w:rFonts w:ascii="Open Sans" w:eastAsia="Times New Roman" w:hAnsi="Open Sans" w:cs="Open Sans"/>
          <w:color w:val="000000"/>
          <w:kern w:val="0"/>
          <w:sz w:val="26"/>
          <w:szCs w:val="26"/>
          <w:lang w:eastAsia="es-UY"/>
          <w14:ligatures w14:val="none"/>
        </w:rPr>
        <w:t xml:space="preserve"> militante de 26 años, que lleva en su espalda las fotos de sus abuelos José Ignacio Ríos y Juana María </w:t>
      </w:r>
      <w:proofErr w:type="spellStart"/>
      <w:r w:rsidRPr="006A32CD">
        <w:rPr>
          <w:rFonts w:ascii="Open Sans" w:eastAsia="Times New Roman" w:hAnsi="Open Sans" w:cs="Open Sans"/>
          <w:color w:val="000000"/>
          <w:kern w:val="0"/>
          <w:sz w:val="26"/>
          <w:szCs w:val="26"/>
          <w:lang w:eastAsia="es-UY"/>
          <w14:ligatures w14:val="none"/>
        </w:rPr>
        <w:t>Armelin</w:t>
      </w:r>
      <w:proofErr w:type="spellEnd"/>
      <w:r w:rsidRPr="006A32CD">
        <w:rPr>
          <w:rFonts w:ascii="Open Sans" w:eastAsia="Times New Roman" w:hAnsi="Open Sans" w:cs="Open Sans"/>
          <w:color w:val="000000"/>
          <w:kern w:val="0"/>
          <w:sz w:val="26"/>
          <w:szCs w:val="26"/>
          <w:lang w:eastAsia="es-UY"/>
          <w14:ligatures w14:val="none"/>
        </w:rPr>
        <w:t>, ambos desaparecidos. “La dictadura se hizo con el objetivo de implementar un modelo económico particular, que es el neoliberal y que sigue hasta el día de hoy. Es importante poder verlo porque los mecanismos que tienen para perpetuar su poder es atacar al pueblo continuamente”, cuenta.</w:t>
      </w:r>
    </w:p>
    <w:p w14:paraId="68A77CED" w14:textId="77777777" w:rsidR="006A32CD" w:rsidRPr="006A32CD" w:rsidRDefault="006A32CD" w:rsidP="006A32CD">
      <w:pPr>
        <w:shd w:val="clear" w:color="auto" w:fill="F4F4F4"/>
        <w:spacing w:after="300" w:line="420" w:lineRule="atLeast"/>
        <w:jc w:val="both"/>
        <w:rPr>
          <w:rFonts w:ascii="Open Sans" w:eastAsia="Times New Roman" w:hAnsi="Open Sans" w:cs="Open Sans"/>
          <w:color w:val="000000"/>
          <w:kern w:val="0"/>
          <w:sz w:val="26"/>
          <w:szCs w:val="26"/>
          <w:lang w:eastAsia="es-UY"/>
          <w14:ligatures w14:val="none"/>
        </w:rPr>
      </w:pPr>
      <w:r w:rsidRPr="006A32CD">
        <w:rPr>
          <w:rFonts w:ascii="Open Sans" w:eastAsia="Times New Roman" w:hAnsi="Open Sans" w:cs="Open Sans"/>
          <w:color w:val="000000"/>
          <w:kern w:val="0"/>
          <w:sz w:val="26"/>
          <w:szCs w:val="26"/>
          <w:lang w:eastAsia="es-UY"/>
          <w14:ligatures w14:val="none"/>
        </w:rPr>
        <w:t>La memoria como herramienta y la calle para fortalecerla. Cientos de miles de argentinos y argentinas volvieron a marchar, algo que resulta imprescindible y esperanzador en tiempos en los que gobierna un minoritario, pero empoderado grupo de negacionistas. </w:t>
      </w:r>
    </w:p>
    <w:p w14:paraId="18EE9F81" w14:textId="0745C145" w:rsidR="00926044" w:rsidRDefault="006A32CD">
      <w:hyperlink r:id="rId9" w:history="1">
        <w:r w:rsidRPr="00560B03">
          <w:rPr>
            <w:rStyle w:val="Hipervnculo"/>
          </w:rPr>
          <w:t>https://www.pagina12.com.ar/813182-la-memoria-como-herramienta-contra-el-negacionismo</w:t>
        </w:r>
      </w:hyperlink>
    </w:p>
    <w:p w14:paraId="59E05CD8" w14:textId="77777777" w:rsidR="006A32CD" w:rsidRDefault="006A32CD"/>
    <w:sectPr w:rsidR="006A32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E2EFA"/>
    <w:multiLevelType w:val="multilevel"/>
    <w:tmpl w:val="E30A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205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CD"/>
    <w:rsid w:val="006A32CD"/>
    <w:rsid w:val="00926044"/>
    <w:rsid w:val="00BB5DB9"/>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08AF"/>
  <w15:chartTrackingRefBased/>
  <w15:docId w15:val="{662F8821-A5CB-4A7A-9204-E6F85E70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3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3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32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32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32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32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32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32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32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32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32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32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32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32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32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32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32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32CD"/>
    <w:rPr>
      <w:rFonts w:eastAsiaTheme="majorEastAsia" w:cstheme="majorBidi"/>
      <w:color w:val="272727" w:themeColor="text1" w:themeTint="D8"/>
    </w:rPr>
  </w:style>
  <w:style w:type="paragraph" w:styleId="Ttulo">
    <w:name w:val="Title"/>
    <w:basedOn w:val="Normal"/>
    <w:next w:val="Normal"/>
    <w:link w:val="TtuloCar"/>
    <w:uiPriority w:val="10"/>
    <w:qFormat/>
    <w:rsid w:val="006A3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32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32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32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32CD"/>
    <w:pPr>
      <w:spacing w:before="160"/>
      <w:jc w:val="center"/>
    </w:pPr>
    <w:rPr>
      <w:i/>
      <w:iCs/>
      <w:color w:val="404040" w:themeColor="text1" w:themeTint="BF"/>
    </w:rPr>
  </w:style>
  <w:style w:type="character" w:customStyle="1" w:styleId="CitaCar">
    <w:name w:val="Cita Car"/>
    <w:basedOn w:val="Fuentedeprrafopredeter"/>
    <w:link w:val="Cita"/>
    <w:uiPriority w:val="29"/>
    <w:rsid w:val="006A32CD"/>
    <w:rPr>
      <w:i/>
      <w:iCs/>
      <w:color w:val="404040" w:themeColor="text1" w:themeTint="BF"/>
    </w:rPr>
  </w:style>
  <w:style w:type="paragraph" w:styleId="Prrafodelista">
    <w:name w:val="List Paragraph"/>
    <w:basedOn w:val="Normal"/>
    <w:uiPriority w:val="34"/>
    <w:qFormat/>
    <w:rsid w:val="006A32CD"/>
    <w:pPr>
      <w:ind w:left="720"/>
      <w:contextualSpacing/>
    </w:pPr>
  </w:style>
  <w:style w:type="character" w:styleId="nfasisintenso">
    <w:name w:val="Intense Emphasis"/>
    <w:basedOn w:val="Fuentedeprrafopredeter"/>
    <w:uiPriority w:val="21"/>
    <w:qFormat/>
    <w:rsid w:val="006A32CD"/>
    <w:rPr>
      <w:i/>
      <w:iCs/>
      <w:color w:val="0F4761" w:themeColor="accent1" w:themeShade="BF"/>
    </w:rPr>
  </w:style>
  <w:style w:type="paragraph" w:styleId="Citadestacada">
    <w:name w:val="Intense Quote"/>
    <w:basedOn w:val="Normal"/>
    <w:next w:val="Normal"/>
    <w:link w:val="CitadestacadaCar"/>
    <w:uiPriority w:val="30"/>
    <w:qFormat/>
    <w:rsid w:val="006A3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32CD"/>
    <w:rPr>
      <w:i/>
      <w:iCs/>
      <w:color w:val="0F4761" w:themeColor="accent1" w:themeShade="BF"/>
    </w:rPr>
  </w:style>
  <w:style w:type="character" w:styleId="Referenciaintensa">
    <w:name w:val="Intense Reference"/>
    <w:basedOn w:val="Fuentedeprrafopredeter"/>
    <w:uiPriority w:val="32"/>
    <w:qFormat/>
    <w:rsid w:val="006A32CD"/>
    <w:rPr>
      <w:b/>
      <w:bCs/>
      <w:smallCaps/>
      <w:color w:val="0F4761" w:themeColor="accent1" w:themeShade="BF"/>
      <w:spacing w:val="5"/>
    </w:rPr>
  </w:style>
  <w:style w:type="character" w:styleId="Hipervnculo">
    <w:name w:val="Hyperlink"/>
    <w:basedOn w:val="Fuentedeprrafopredeter"/>
    <w:uiPriority w:val="99"/>
    <w:unhideWhenUsed/>
    <w:rsid w:val="006A32CD"/>
    <w:rPr>
      <w:color w:val="467886" w:themeColor="hyperlink"/>
      <w:u w:val="single"/>
    </w:rPr>
  </w:style>
  <w:style w:type="character" w:styleId="Mencinsinresolver">
    <w:name w:val="Unresolved Mention"/>
    <w:basedOn w:val="Fuentedeprrafopredeter"/>
    <w:uiPriority w:val="99"/>
    <w:semiHidden/>
    <w:unhideWhenUsed/>
    <w:rsid w:val="006A3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974483">
      <w:bodyDiv w:val="1"/>
      <w:marLeft w:val="0"/>
      <w:marRight w:val="0"/>
      <w:marTop w:val="0"/>
      <w:marBottom w:val="0"/>
      <w:divBdr>
        <w:top w:val="none" w:sz="0" w:space="0" w:color="auto"/>
        <w:left w:val="none" w:sz="0" w:space="0" w:color="auto"/>
        <w:bottom w:val="none" w:sz="0" w:space="0" w:color="auto"/>
        <w:right w:val="none" w:sz="0" w:space="0" w:color="auto"/>
      </w:divBdr>
      <w:divsChild>
        <w:div w:id="720175474">
          <w:marLeft w:val="0"/>
          <w:marRight w:val="0"/>
          <w:marTop w:val="0"/>
          <w:marBottom w:val="0"/>
          <w:divBdr>
            <w:top w:val="none" w:sz="0" w:space="0" w:color="auto"/>
            <w:left w:val="none" w:sz="0" w:space="0" w:color="auto"/>
            <w:bottom w:val="none" w:sz="0" w:space="0" w:color="auto"/>
            <w:right w:val="none" w:sz="0" w:space="0" w:color="auto"/>
          </w:divBdr>
          <w:divsChild>
            <w:div w:id="700518115">
              <w:marLeft w:val="0"/>
              <w:marRight w:val="0"/>
              <w:marTop w:val="0"/>
              <w:marBottom w:val="0"/>
              <w:divBdr>
                <w:top w:val="none" w:sz="0" w:space="0" w:color="auto"/>
                <w:left w:val="none" w:sz="0" w:space="0" w:color="auto"/>
                <w:bottom w:val="none" w:sz="0" w:space="0" w:color="auto"/>
                <w:right w:val="none" w:sz="0" w:space="0" w:color="auto"/>
              </w:divBdr>
              <w:divsChild>
                <w:div w:id="326255024">
                  <w:marLeft w:val="0"/>
                  <w:marRight w:val="0"/>
                  <w:marTop w:val="0"/>
                  <w:marBottom w:val="390"/>
                  <w:divBdr>
                    <w:top w:val="none" w:sz="0" w:space="0" w:color="auto"/>
                    <w:left w:val="none" w:sz="0" w:space="0" w:color="auto"/>
                    <w:bottom w:val="none" w:sz="0" w:space="0" w:color="auto"/>
                    <w:right w:val="none" w:sz="0" w:space="0" w:color="auto"/>
                  </w:divBdr>
                  <w:divsChild>
                    <w:div w:id="597904853">
                      <w:marLeft w:val="0"/>
                      <w:marRight w:val="0"/>
                      <w:marTop w:val="0"/>
                      <w:marBottom w:val="0"/>
                      <w:divBdr>
                        <w:top w:val="none" w:sz="0" w:space="0" w:color="auto"/>
                        <w:left w:val="none" w:sz="0" w:space="0" w:color="auto"/>
                        <w:bottom w:val="none" w:sz="0" w:space="0" w:color="auto"/>
                        <w:right w:val="none" w:sz="0" w:space="0" w:color="auto"/>
                      </w:divBdr>
                      <w:divsChild>
                        <w:div w:id="18417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84907">
          <w:marLeft w:val="0"/>
          <w:marRight w:val="0"/>
          <w:marTop w:val="0"/>
          <w:marBottom w:val="0"/>
          <w:divBdr>
            <w:top w:val="none" w:sz="0" w:space="0" w:color="auto"/>
            <w:left w:val="none" w:sz="0" w:space="0" w:color="auto"/>
            <w:bottom w:val="none" w:sz="0" w:space="0" w:color="auto"/>
            <w:right w:val="none" w:sz="0" w:space="0" w:color="auto"/>
          </w:divBdr>
          <w:divsChild>
            <w:div w:id="177962388">
              <w:marLeft w:val="0"/>
              <w:marRight w:val="0"/>
              <w:marTop w:val="0"/>
              <w:marBottom w:val="0"/>
              <w:divBdr>
                <w:top w:val="none" w:sz="0" w:space="0" w:color="auto"/>
                <w:left w:val="none" w:sz="0" w:space="0" w:color="auto"/>
                <w:bottom w:val="none" w:sz="0" w:space="0" w:color="auto"/>
                <w:right w:val="none" w:sz="0" w:space="0" w:color="auto"/>
              </w:divBdr>
              <w:divsChild>
                <w:div w:id="1672949416">
                  <w:marLeft w:val="0"/>
                  <w:marRight w:val="0"/>
                  <w:marTop w:val="0"/>
                  <w:marBottom w:val="450"/>
                  <w:divBdr>
                    <w:top w:val="none" w:sz="0" w:space="0" w:color="auto"/>
                    <w:left w:val="none" w:sz="0" w:space="0" w:color="auto"/>
                    <w:bottom w:val="none" w:sz="0" w:space="0" w:color="auto"/>
                    <w:right w:val="none" w:sz="0" w:space="0" w:color="auto"/>
                  </w:divBdr>
                  <w:divsChild>
                    <w:div w:id="236745892">
                      <w:marLeft w:val="0"/>
                      <w:marRight w:val="0"/>
                      <w:marTop w:val="0"/>
                      <w:marBottom w:val="150"/>
                      <w:divBdr>
                        <w:top w:val="single" w:sz="6" w:space="10" w:color="9C9C9C"/>
                        <w:left w:val="none" w:sz="0" w:space="0" w:color="auto"/>
                        <w:bottom w:val="single" w:sz="6" w:space="10" w:color="9C9C9C"/>
                        <w:right w:val="none" w:sz="0" w:space="0" w:color="auto"/>
                      </w:divBdr>
                      <w:divsChild>
                        <w:div w:id="21050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0484">
              <w:marLeft w:val="0"/>
              <w:marRight w:val="0"/>
              <w:marTop w:val="0"/>
              <w:marBottom w:val="0"/>
              <w:divBdr>
                <w:top w:val="none" w:sz="0" w:space="0" w:color="auto"/>
                <w:left w:val="none" w:sz="0" w:space="0" w:color="auto"/>
                <w:bottom w:val="none" w:sz="0" w:space="0" w:color="auto"/>
                <w:right w:val="none" w:sz="0" w:space="0" w:color="auto"/>
              </w:divBdr>
              <w:divsChild>
                <w:div w:id="519004342">
                  <w:marLeft w:val="0"/>
                  <w:marRight w:val="0"/>
                  <w:marTop w:val="0"/>
                  <w:marBottom w:val="0"/>
                  <w:divBdr>
                    <w:top w:val="none" w:sz="0" w:space="0" w:color="auto"/>
                    <w:left w:val="none" w:sz="0" w:space="0" w:color="auto"/>
                    <w:bottom w:val="none" w:sz="0" w:space="0" w:color="auto"/>
                    <w:right w:val="none" w:sz="0" w:space="0" w:color="auto"/>
                  </w:divBdr>
                  <w:divsChild>
                    <w:div w:id="10236777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80204689">
          <w:marLeft w:val="0"/>
          <w:marRight w:val="0"/>
          <w:marTop w:val="0"/>
          <w:marBottom w:val="0"/>
          <w:divBdr>
            <w:top w:val="none" w:sz="0" w:space="0" w:color="auto"/>
            <w:left w:val="none" w:sz="0" w:space="0" w:color="auto"/>
            <w:bottom w:val="none" w:sz="0" w:space="0" w:color="auto"/>
            <w:right w:val="none" w:sz="0" w:space="0" w:color="auto"/>
          </w:divBdr>
          <w:divsChild>
            <w:div w:id="879168993">
              <w:marLeft w:val="0"/>
              <w:marRight w:val="0"/>
              <w:marTop w:val="0"/>
              <w:marBottom w:val="0"/>
              <w:divBdr>
                <w:top w:val="none" w:sz="0" w:space="0" w:color="auto"/>
                <w:left w:val="none" w:sz="0" w:space="0" w:color="auto"/>
                <w:bottom w:val="none" w:sz="0" w:space="0" w:color="auto"/>
                <w:right w:val="none" w:sz="0" w:space="0" w:color="auto"/>
              </w:divBdr>
              <w:divsChild>
                <w:div w:id="440418587">
                  <w:marLeft w:val="0"/>
                  <w:marRight w:val="0"/>
                  <w:marTop w:val="0"/>
                  <w:marBottom w:val="0"/>
                  <w:divBdr>
                    <w:top w:val="none" w:sz="0" w:space="0" w:color="auto"/>
                    <w:left w:val="none" w:sz="0" w:space="0" w:color="auto"/>
                    <w:bottom w:val="none" w:sz="0" w:space="0" w:color="auto"/>
                    <w:right w:val="none" w:sz="0" w:space="0" w:color="auto"/>
                  </w:divBdr>
                  <w:divsChild>
                    <w:div w:id="1644506671">
                      <w:marLeft w:val="0"/>
                      <w:marRight w:val="0"/>
                      <w:marTop w:val="0"/>
                      <w:marBottom w:val="0"/>
                      <w:divBdr>
                        <w:top w:val="none" w:sz="0" w:space="0" w:color="auto"/>
                        <w:left w:val="none" w:sz="0" w:space="0" w:color="auto"/>
                        <w:bottom w:val="none" w:sz="0" w:space="0" w:color="auto"/>
                        <w:right w:val="none" w:sz="0" w:space="0" w:color="auto"/>
                      </w:divBdr>
                      <w:divsChild>
                        <w:div w:id="1560674817">
                          <w:marLeft w:val="0"/>
                          <w:marRight w:val="0"/>
                          <w:marTop w:val="0"/>
                          <w:marBottom w:val="0"/>
                          <w:divBdr>
                            <w:top w:val="none" w:sz="0" w:space="0" w:color="auto"/>
                            <w:left w:val="none" w:sz="0" w:space="0" w:color="auto"/>
                            <w:bottom w:val="none" w:sz="0" w:space="0" w:color="auto"/>
                            <w:right w:val="none" w:sz="0" w:space="0" w:color="auto"/>
                          </w:divBdr>
                          <w:divsChild>
                            <w:div w:id="290092039">
                              <w:marLeft w:val="0"/>
                              <w:marRight w:val="0"/>
                              <w:marTop w:val="0"/>
                              <w:marBottom w:val="300"/>
                              <w:divBdr>
                                <w:top w:val="none" w:sz="0" w:space="0" w:color="auto"/>
                                <w:left w:val="none" w:sz="0" w:space="0" w:color="auto"/>
                                <w:bottom w:val="none" w:sz="0" w:space="0" w:color="auto"/>
                                <w:right w:val="none" w:sz="0" w:space="0" w:color="auto"/>
                              </w:divBdr>
                              <w:divsChild>
                                <w:div w:id="15766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185">
                      <w:marLeft w:val="0"/>
                      <w:marRight w:val="0"/>
                      <w:marTop w:val="0"/>
                      <w:marBottom w:val="0"/>
                      <w:divBdr>
                        <w:top w:val="none" w:sz="0" w:space="0" w:color="auto"/>
                        <w:left w:val="none" w:sz="0" w:space="0" w:color="auto"/>
                        <w:bottom w:val="none" w:sz="0" w:space="0" w:color="auto"/>
                        <w:right w:val="none" w:sz="0" w:space="0" w:color="auto"/>
                      </w:divBdr>
                      <w:divsChild>
                        <w:div w:id="1642812043">
                          <w:marLeft w:val="0"/>
                          <w:marRight w:val="0"/>
                          <w:marTop w:val="0"/>
                          <w:marBottom w:val="0"/>
                          <w:divBdr>
                            <w:top w:val="none" w:sz="0" w:space="0" w:color="auto"/>
                            <w:left w:val="none" w:sz="0" w:space="0" w:color="auto"/>
                            <w:bottom w:val="none" w:sz="0" w:space="0" w:color="auto"/>
                            <w:right w:val="none" w:sz="0" w:space="0" w:color="auto"/>
                          </w:divBdr>
                          <w:divsChild>
                            <w:div w:id="463699542">
                              <w:marLeft w:val="0"/>
                              <w:marRight w:val="0"/>
                              <w:marTop w:val="0"/>
                              <w:marBottom w:val="300"/>
                              <w:divBdr>
                                <w:top w:val="none" w:sz="0" w:space="0" w:color="auto"/>
                                <w:left w:val="none" w:sz="0" w:space="0" w:color="auto"/>
                                <w:bottom w:val="none" w:sz="0" w:space="0" w:color="auto"/>
                                <w:right w:val="none" w:sz="0" w:space="0" w:color="auto"/>
                              </w:divBdr>
                              <w:divsChild>
                                <w:div w:id="14520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gina12.com.ar/813087-el-documento-completo-de-los-organismos-de-derechos-humano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gina12.com.ar/813182-la-memoria-como-herramienta-contra-el-negacion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1393</Words>
  <Characters>7665</Characters>
  <Application>Microsoft Office Word</Application>
  <DocSecurity>0</DocSecurity>
  <Lines>63</Lines>
  <Paragraphs>18</Paragraphs>
  <ScaleCrop>false</ScaleCrop>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2025-03-27T14:13:00Z</dcterms:created>
  <dcterms:modified xsi:type="dcterms:W3CDTF">2025-03-27T14:15:00Z</dcterms:modified>
</cp:coreProperties>
</file>