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276C" w14:textId="77777777" w:rsidR="00E86FCD" w:rsidRPr="00E86FCD" w:rsidRDefault="00E86FCD" w:rsidP="00E86FCD">
      <w:pPr>
        <w:spacing w:before="480" w:after="120" w:line="240" w:lineRule="auto"/>
        <w:jc w:val="both"/>
        <w:outlineLvl w:val="0"/>
        <w:rPr>
          <w:rFonts w:ascii="Times New Roman" w:eastAsia="Times New Roman" w:hAnsi="Times New Roman" w:cs="Times New Roman"/>
          <w:b/>
          <w:bCs/>
          <w:kern w:val="36"/>
          <w:sz w:val="48"/>
          <w:szCs w:val="48"/>
          <w:lang w:eastAsia="es-UY"/>
          <w14:ligatures w14:val="none"/>
        </w:rPr>
      </w:pPr>
      <w:r w:rsidRPr="00E86FCD">
        <w:rPr>
          <w:rFonts w:ascii="Arial" w:eastAsia="Times New Roman" w:hAnsi="Arial" w:cs="Arial"/>
          <w:b/>
          <w:bCs/>
          <w:color w:val="000000"/>
          <w:kern w:val="36"/>
          <w:sz w:val="40"/>
          <w:szCs w:val="40"/>
          <w:lang w:eastAsia="es-UY"/>
          <w14:ligatures w14:val="none"/>
        </w:rPr>
        <w:t>¿Y si tus pasos pudieran generar electricidad? </w:t>
      </w:r>
    </w:p>
    <w:p w14:paraId="3C294C47" w14:textId="77777777" w:rsidR="00E86FCD" w:rsidRPr="00E86FCD" w:rsidRDefault="00E86FCD" w:rsidP="00E86FCD">
      <w:pPr>
        <w:spacing w:before="480" w:after="120" w:line="240" w:lineRule="auto"/>
        <w:jc w:val="both"/>
        <w:outlineLvl w:val="0"/>
        <w:rPr>
          <w:rFonts w:ascii="Times New Roman" w:eastAsia="Times New Roman" w:hAnsi="Times New Roman" w:cs="Times New Roman"/>
          <w:b/>
          <w:bCs/>
          <w:kern w:val="36"/>
          <w:sz w:val="48"/>
          <w:szCs w:val="48"/>
          <w:lang w:eastAsia="es-UY"/>
          <w14:ligatures w14:val="none"/>
        </w:rPr>
      </w:pPr>
      <w:r w:rsidRPr="00E86FCD">
        <w:rPr>
          <w:rFonts w:ascii="Arial" w:eastAsia="Times New Roman" w:hAnsi="Arial" w:cs="Arial"/>
          <w:b/>
          <w:bCs/>
          <w:noProof/>
          <w:color w:val="000000"/>
          <w:kern w:val="36"/>
          <w:sz w:val="40"/>
          <w:szCs w:val="40"/>
          <w:bdr w:val="none" w:sz="0" w:space="0" w:color="auto" w:frame="1"/>
          <w:lang w:eastAsia="es-UY"/>
          <w14:ligatures w14:val="none"/>
        </w:rPr>
        <w:drawing>
          <wp:inline distT="0" distB="0" distL="0" distR="0" wp14:anchorId="03E20E5D" wp14:editId="26927E84">
            <wp:extent cx="5943600" cy="2133600"/>
            <wp:effectExtent l="0" t="0" r="0" b="0"/>
            <wp:docPr id="1" name="Imagen 4" descr="Una persona caminando con equipaj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a persona caminando con equipaje&#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14:paraId="176004F4"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En </w:t>
      </w:r>
      <w:r w:rsidRPr="00E86FCD">
        <w:rPr>
          <w:rFonts w:ascii="Arial" w:eastAsia="Times New Roman" w:hAnsi="Arial" w:cs="Arial"/>
          <w:b/>
          <w:bCs/>
          <w:color w:val="000000"/>
          <w:kern w:val="0"/>
          <w:sz w:val="20"/>
          <w:szCs w:val="20"/>
          <w:lang w:eastAsia="es-UY"/>
          <w14:ligatures w14:val="none"/>
        </w:rPr>
        <w:t>Japón, pionero en tecnología para </w:t>
      </w:r>
      <w:hyperlink r:id="rId6" w:tgtFrame="_blank" w:history="1">
        <w:r w:rsidRPr="00E86FCD">
          <w:rPr>
            <w:rFonts w:ascii="Arial" w:eastAsia="Times New Roman" w:hAnsi="Arial" w:cs="Arial"/>
            <w:b/>
            <w:bCs/>
            <w:color w:val="1155CC"/>
            <w:kern w:val="0"/>
            <w:sz w:val="20"/>
            <w:szCs w:val="20"/>
            <w:u w:val="single"/>
            <w:lang w:eastAsia="es-UY"/>
            <w14:ligatures w14:val="none"/>
          </w:rPr>
          <w:t>reducir la huella de carbono</w:t>
        </w:r>
      </w:hyperlink>
      <w:r w:rsidRPr="00E86FCD">
        <w:rPr>
          <w:rFonts w:ascii="Arial" w:eastAsia="Times New Roman" w:hAnsi="Arial" w:cs="Arial"/>
          <w:color w:val="000000"/>
          <w:kern w:val="0"/>
          <w:sz w:val="20"/>
          <w:szCs w:val="20"/>
          <w:lang w:eastAsia="es-UY"/>
          <w14:ligatures w14:val="none"/>
        </w:rPr>
        <w:t>, caminar ya no es solo una forma de moverse: es una forma de </w:t>
      </w:r>
      <w:r w:rsidRPr="00E86FCD">
        <w:rPr>
          <w:rFonts w:ascii="Arial" w:eastAsia="Times New Roman" w:hAnsi="Arial" w:cs="Arial"/>
          <w:b/>
          <w:bCs/>
          <w:color w:val="000000"/>
          <w:kern w:val="0"/>
          <w:sz w:val="20"/>
          <w:szCs w:val="20"/>
          <w:lang w:eastAsia="es-UY"/>
          <w14:ligatures w14:val="none"/>
        </w:rPr>
        <w:t>generar energía</w:t>
      </w:r>
      <w:r w:rsidRPr="00E86FCD">
        <w:rPr>
          <w:rFonts w:ascii="Arial" w:eastAsia="Times New Roman" w:hAnsi="Arial" w:cs="Arial"/>
          <w:color w:val="000000"/>
          <w:kern w:val="0"/>
          <w:sz w:val="20"/>
          <w:szCs w:val="20"/>
          <w:lang w:eastAsia="es-UY"/>
          <w14:ligatures w14:val="none"/>
        </w:rPr>
        <w:t>. Con tecnologías innovadoras instaladas en </w:t>
      </w:r>
      <w:r w:rsidRPr="00E86FCD">
        <w:rPr>
          <w:rFonts w:ascii="Arial" w:eastAsia="Times New Roman" w:hAnsi="Arial" w:cs="Arial"/>
          <w:b/>
          <w:bCs/>
          <w:color w:val="000000"/>
          <w:kern w:val="0"/>
          <w:sz w:val="20"/>
          <w:szCs w:val="20"/>
          <w:lang w:eastAsia="es-UY"/>
          <w14:ligatures w14:val="none"/>
        </w:rPr>
        <w:t>estaciones de tren</w:t>
      </w:r>
      <w:r w:rsidRPr="00E86FCD">
        <w:rPr>
          <w:rFonts w:ascii="Arial" w:eastAsia="Times New Roman" w:hAnsi="Arial" w:cs="Arial"/>
          <w:color w:val="000000"/>
          <w:kern w:val="0"/>
          <w:sz w:val="20"/>
          <w:szCs w:val="20"/>
          <w:lang w:eastAsia="es-UY"/>
          <w14:ligatures w14:val="none"/>
        </w:rPr>
        <w:t> y centros urbanos, el país asiático está transformando el tránsito peatonal diario en </w:t>
      </w:r>
      <w:r w:rsidRPr="00E86FCD">
        <w:rPr>
          <w:rFonts w:ascii="Arial" w:eastAsia="Times New Roman" w:hAnsi="Arial" w:cs="Arial"/>
          <w:b/>
          <w:bCs/>
          <w:color w:val="000000"/>
          <w:kern w:val="0"/>
          <w:sz w:val="20"/>
          <w:szCs w:val="20"/>
          <w:lang w:eastAsia="es-UY"/>
          <w14:ligatures w14:val="none"/>
        </w:rPr>
        <w:t>electricidad útil</w:t>
      </w:r>
      <w:r w:rsidRPr="00E86FCD">
        <w:rPr>
          <w:rFonts w:ascii="Arial" w:eastAsia="Times New Roman" w:hAnsi="Arial" w:cs="Arial"/>
          <w:color w:val="000000"/>
          <w:kern w:val="0"/>
          <w:sz w:val="20"/>
          <w:szCs w:val="20"/>
          <w:lang w:eastAsia="es-UY"/>
          <w14:ligatures w14:val="none"/>
        </w:rPr>
        <w:t>. Esta nueva forma de producción energética busca combinar </w:t>
      </w:r>
      <w:r w:rsidRPr="00E86FCD">
        <w:rPr>
          <w:rFonts w:ascii="Arial" w:eastAsia="Times New Roman" w:hAnsi="Arial" w:cs="Arial"/>
          <w:b/>
          <w:bCs/>
          <w:color w:val="000000"/>
          <w:kern w:val="0"/>
          <w:sz w:val="20"/>
          <w:szCs w:val="20"/>
          <w:lang w:eastAsia="es-UY"/>
          <w14:ligatures w14:val="none"/>
        </w:rPr>
        <w:t>sostenibilidad</w:t>
      </w:r>
      <w:r w:rsidRPr="00E86FCD">
        <w:rPr>
          <w:rFonts w:ascii="Arial" w:eastAsia="Times New Roman" w:hAnsi="Arial" w:cs="Arial"/>
          <w:color w:val="000000"/>
          <w:kern w:val="0"/>
          <w:sz w:val="20"/>
          <w:szCs w:val="20"/>
          <w:lang w:eastAsia="es-UY"/>
          <w14:ligatures w14:val="none"/>
        </w:rPr>
        <w:t>, eficiencia y participación ciudadana. </w:t>
      </w:r>
    </w:p>
    <w:p w14:paraId="59AAD137"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b/>
          <w:bCs/>
          <w:color w:val="000000"/>
          <w:kern w:val="0"/>
          <w:sz w:val="30"/>
          <w:szCs w:val="30"/>
          <w:lang w:eastAsia="es-UY"/>
          <w14:ligatures w14:val="none"/>
        </w:rPr>
        <w:t>Pisadas que iluminan: la ciencia detrás de esta revolución energética</w:t>
      </w:r>
    </w:p>
    <w:p w14:paraId="09291D40"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La base de este sistema son los </w:t>
      </w:r>
      <w:r w:rsidRPr="00E86FCD">
        <w:rPr>
          <w:rFonts w:ascii="Arial" w:eastAsia="Times New Roman" w:hAnsi="Arial" w:cs="Arial"/>
          <w:b/>
          <w:bCs/>
          <w:color w:val="000000"/>
          <w:kern w:val="0"/>
          <w:sz w:val="20"/>
          <w:szCs w:val="20"/>
          <w:lang w:eastAsia="es-UY"/>
          <w14:ligatures w14:val="none"/>
        </w:rPr>
        <w:t>paneles piezoeléctricos</w:t>
      </w:r>
      <w:r w:rsidRPr="00E86FCD">
        <w:rPr>
          <w:rFonts w:ascii="Arial" w:eastAsia="Times New Roman" w:hAnsi="Arial" w:cs="Arial"/>
          <w:color w:val="000000"/>
          <w:kern w:val="0"/>
          <w:sz w:val="20"/>
          <w:szCs w:val="20"/>
          <w:lang w:eastAsia="es-UY"/>
          <w14:ligatures w14:val="none"/>
        </w:rPr>
        <w:t>, una tecnología capaz de transformar la </w:t>
      </w:r>
      <w:r w:rsidRPr="00E86FCD">
        <w:rPr>
          <w:rFonts w:ascii="Arial" w:eastAsia="Times New Roman" w:hAnsi="Arial" w:cs="Arial"/>
          <w:b/>
          <w:bCs/>
          <w:color w:val="000000"/>
          <w:kern w:val="0"/>
          <w:sz w:val="20"/>
          <w:szCs w:val="20"/>
          <w:lang w:eastAsia="es-UY"/>
          <w14:ligatures w14:val="none"/>
        </w:rPr>
        <w:t>presión mecánica</w:t>
      </w:r>
      <w:r w:rsidRPr="00E86FCD">
        <w:rPr>
          <w:rFonts w:ascii="Arial" w:eastAsia="Times New Roman" w:hAnsi="Arial" w:cs="Arial"/>
          <w:color w:val="000000"/>
          <w:kern w:val="0"/>
          <w:sz w:val="20"/>
          <w:szCs w:val="20"/>
          <w:lang w:eastAsia="es-UY"/>
          <w14:ligatures w14:val="none"/>
        </w:rPr>
        <w:t> —como una pisada— en </w:t>
      </w:r>
      <w:r w:rsidRPr="00E86FCD">
        <w:rPr>
          <w:rFonts w:ascii="Arial" w:eastAsia="Times New Roman" w:hAnsi="Arial" w:cs="Arial"/>
          <w:b/>
          <w:bCs/>
          <w:color w:val="000000"/>
          <w:kern w:val="0"/>
          <w:sz w:val="20"/>
          <w:szCs w:val="20"/>
          <w:lang w:eastAsia="es-UY"/>
          <w14:ligatures w14:val="none"/>
        </w:rPr>
        <w:t>corriente eléctrica</w:t>
      </w:r>
      <w:r w:rsidRPr="00E86FCD">
        <w:rPr>
          <w:rFonts w:ascii="Arial" w:eastAsia="Times New Roman" w:hAnsi="Arial" w:cs="Arial"/>
          <w:color w:val="000000"/>
          <w:kern w:val="0"/>
          <w:sz w:val="20"/>
          <w:szCs w:val="20"/>
          <w:lang w:eastAsia="es-UY"/>
          <w14:ligatures w14:val="none"/>
        </w:rPr>
        <w:t>. Cuando una persona camina sobre estas placas, su peso activa un pequeño mecanismo interno que genera una carga eléctrica. Esta </w:t>
      </w:r>
      <w:r w:rsidRPr="00E86FCD">
        <w:rPr>
          <w:rFonts w:ascii="Arial" w:eastAsia="Times New Roman" w:hAnsi="Arial" w:cs="Arial"/>
          <w:b/>
          <w:bCs/>
          <w:color w:val="000000"/>
          <w:kern w:val="0"/>
          <w:sz w:val="20"/>
          <w:szCs w:val="20"/>
          <w:lang w:eastAsia="es-UY"/>
          <w14:ligatures w14:val="none"/>
        </w:rPr>
        <w:t>electricidad</w:t>
      </w:r>
      <w:r w:rsidRPr="00E86FCD">
        <w:rPr>
          <w:rFonts w:ascii="Arial" w:eastAsia="Times New Roman" w:hAnsi="Arial" w:cs="Arial"/>
          <w:color w:val="000000"/>
          <w:kern w:val="0"/>
          <w:sz w:val="20"/>
          <w:szCs w:val="20"/>
          <w:lang w:eastAsia="es-UY"/>
          <w14:ligatures w14:val="none"/>
        </w:rPr>
        <w:t> es luego almacenada o enviada directamente a dispositivos, como pantallas o iluminación de espacios públicos.</w:t>
      </w:r>
    </w:p>
    <w:p w14:paraId="0953D3CE"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Este tipo de tecnología ya se ha implementado con éxito en zonas de </w:t>
      </w:r>
      <w:r w:rsidRPr="00E86FCD">
        <w:rPr>
          <w:rFonts w:ascii="Arial" w:eastAsia="Times New Roman" w:hAnsi="Arial" w:cs="Arial"/>
          <w:b/>
          <w:bCs/>
          <w:color w:val="000000"/>
          <w:kern w:val="0"/>
          <w:sz w:val="20"/>
          <w:szCs w:val="20"/>
          <w:lang w:eastAsia="es-UY"/>
          <w14:ligatures w14:val="none"/>
        </w:rPr>
        <w:t>gran tránsito</w:t>
      </w:r>
      <w:r w:rsidRPr="00E86FCD">
        <w:rPr>
          <w:rFonts w:ascii="Arial" w:eastAsia="Times New Roman" w:hAnsi="Arial" w:cs="Arial"/>
          <w:color w:val="000000"/>
          <w:kern w:val="0"/>
          <w:sz w:val="20"/>
          <w:szCs w:val="20"/>
          <w:lang w:eastAsia="es-UY"/>
          <w14:ligatures w14:val="none"/>
        </w:rPr>
        <w:t>, como las </w:t>
      </w:r>
      <w:r w:rsidRPr="00E86FCD">
        <w:rPr>
          <w:rFonts w:ascii="Arial" w:eastAsia="Times New Roman" w:hAnsi="Arial" w:cs="Arial"/>
          <w:b/>
          <w:bCs/>
          <w:color w:val="000000"/>
          <w:kern w:val="0"/>
          <w:sz w:val="20"/>
          <w:szCs w:val="20"/>
          <w:lang w:eastAsia="es-UY"/>
          <w14:ligatures w14:val="none"/>
        </w:rPr>
        <w:t>estaciones de tren</w:t>
      </w:r>
      <w:r w:rsidRPr="00E86FCD">
        <w:rPr>
          <w:rFonts w:ascii="Arial" w:eastAsia="Times New Roman" w:hAnsi="Arial" w:cs="Arial"/>
          <w:color w:val="000000"/>
          <w:kern w:val="0"/>
          <w:sz w:val="20"/>
          <w:szCs w:val="20"/>
          <w:lang w:eastAsia="es-UY"/>
          <w14:ligatures w14:val="none"/>
        </w:rPr>
        <w:t> de Tokio. Allí, miles de pasajeros diarios aportan pequeñas dosis de energía con cada paso. Aunque el aporte individual es mínimo, la suma de todas las pisadas resulta significativa. Se estima que en ciertas zonas, los </w:t>
      </w:r>
      <w:r w:rsidRPr="00E86FCD">
        <w:rPr>
          <w:rFonts w:ascii="Arial" w:eastAsia="Times New Roman" w:hAnsi="Arial" w:cs="Arial"/>
          <w:b/>
          <w:bCs/>
          <w:color w:val="000000"/>
          <w:kern w:val="0"/>
          <w:sz w:val="20"/>
          <w:szCs w:val="20"/>
          <w:lang w:eastAsia="es-UY"/>
          <w14:ligatures w14:val="none"/>
        </w:rPr>
        <w:t>paneles generan suficiente electricidad</w:t>
      </w:r>
      <w:r w:rsidRPr="00E86FCD">
        <w:rPr>
          <w:rFonts w:ascii="Arial" w:eastAsia="Times New Roman" w:hAnsi="Arial" w:cs="Arial"/>
          <w:color w:val="000000"/>
          <w:kern w:val="0"/>
          <w:sz w:val="20"/>
          <w:szCs w:val="20"/>
          <w:lang w:eastAsia="es-UY"/>
          <w14:ligatures w14:val="none"/>
        </w:rPr>
        <w:t> para alimentar carteles informativos LED durante todo el día.</w:t>
      </w:r>
    </w:p>
    <w:p w14:paraId="6FF1381C"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Pero el objetivo no es solo </w:t>
      </w:r>
      <w:r w:rsidRPr="00E86FCD">
        <w:rPr>
          <w:rFonts w:ascii="Arial" w:eastAsia="Times New Roman" w:hAnsi="Arial" w:cs="Arial"/>
          <w:b/>
          <w:bCs/>
          <w:color w:val="000000"/>
          <w:kern w:val="0"/>
          <w:sz w:val="20"/>
          <w:szCs w:val="20"/>
          <w:lang w:eastAsia="es-UY"/>
          <w14:ligatures w14:val="none"/>
        </w:rPr>
        <w:t>energético</w:t>
      </w:r>
      <w:r w:rsidRPr="00E86FCD">
        <w:rPr>
          <w:rFonts w:ascii="Arial" w:eastAsia="Times New Roman" w:hAnsi="Arial" w:cs="Arial"/>
          <w:color w:val="000000"/>
          <w:kern w:val="0"/>
          <w:sz w:val="20"/>
          <w:szCs w:val="20"/>
          <w:lang w:eastAsia="es-UY"/>
          <w14:ligatures w14:val="none"/>
        </w:rPr>
        <w:t>. También se busca generar </w:t>
      </w:r>
      <w:r w:rsidRPr="00E86FCD">
        <w:rPr>
          <w:rFonts w:ascii="Arial" w:eastAsia="Times New Roman" w:hAnsi="Arial" w:cs="Arial"/>
          <w:b/>
          <w:bCs/>
          <w:color w:val="000000"/>
          <w:kern w:val="0"/>
          <w:sz w:val="20"/>
          <w:szCs w:val="20"/>
          <w:lang w:eastAsia="es-UY"/>
          <w14:ligatures w14:val="none"/>
        </w:rPr>
        <w:t>conciencia</w:t>
      </w:r>
      <w:r w:rsidRPr="00E86FCD">
        <w:rPr>
          <w:rFonts w:ascii="Arial" w:eastAsia="Times New Roman" w:hAnsi="Arial" w:cs="Arial"/>
          <w:color w:val="000000"/>
          <w:kern w:val="0"/>
          <w:sz w:val="20"/>
          <w:szCs w:val="20"/>
          <w:lang w:eastAsia="es-UY"/>
          <w14:ligatures w14:val="none"/>
        </w:rPr>
        <w:t>. Al colocar pantallas que muestran en tiempo real cuánta energía se produce con las pisadas, las personas pueden ver el </w:t>
      </w:r>
      <w:r w:rsidRPr="00E86FCD">
        <w:rPr>
          <w:rFonts w:ascii="Arial" w:eastAsia="Times New Roman" w:hAnsi="Arial" w:cs="Arial"/>
          <w:b/>
          <w:bCs/>
          <w:color w:val="000000"/>
          <w:kern w:val="0"/>
          <w:sz w:val="20"/>
          <w:szCs w:val="20"/>
          <w:lang w:eastAsia="es-UY"/>
          <w14:ligatures w14:val="none"/>
        </w:rPr>
        <w:t>impacto directo de sus acciones</w:t>
      </w:r>
      <w:r w:rsidRPr="00E86FCD">
        <w:rPr>
          <w:rFonts w:ascii="Arial" w:eastAsia="Times New Roman" w:hAnsi="Arial" w:cs="Arial"/>
          <w:color w:val="000000"/>
          <w:kern w:val="0"/>
          <w:sz w:val="20"/>
          <w:szCs w:val="20"/>
          <w:lang w:eastAsia="es-UY"/>
          <w14:ligatures w14:val="none"/>
        </w:rPr>
        <w:t>. Así, la tecnología piezoeléctrica se convierte también en una herramienta </w:t>
      </w:r>
      <w:r w:rsidRPr="00E86FCD">
        <w:rPr>
          <w:rFonts w:ascii="Arial" w:eastAsia="Times New Roman" w:hAnsi="Arial" w:cs="Arial"/>
          <w:b/>
          <w:bCs/>
          <w:color w:val="000000"/>
          <w:kern w:val="0"/>
          <w:sz w:val="20"/>
          <w:szCs w:val="20"/>
          <w:lang w:eastAsia="es-UY"/>
          <w14:ligatures w14:val="none"/>
        </w:rPr>
        <w:t>educativa</w:t>
      </w:r>
      <w:r w:rsidRPr="00E86FCD">
        <w:rPr>
          <w:rFonts w:ascii="Arial" w:eastAsia="Times New Roman" w:hAnsi="Arial" w:cs="Arial"/>
          <w:color w:val="000000"/>
          <w:kern w:val="0"/>
          <w:sz w:val="20"/>
          <w:szCs w:val="20"/>
          <w:lang w:eastAsia="es-UY"/>
          <w14:ligatures w14:val="none"/>
        </w:rPr>
        <w:t> que promueve:</w:t>
      </w:r>
    </w:p>
    <w:p w14:paraId="140285CE" w14:textId="77777777" w:rsidR="00E86FCD" w:rsidRPr="00E86FCD" w:rsidRDefault="00E86FCD" w:rsidP="00E86FCD">
      <w:pPr>
        <w:numPr>
          <w:ilvl w:val="0"/>
          <w:numId w:val="1"/>
        </w:numPr>
        <w:spacing w:before="240" w:after="0" w:line="240" w:lineRule="auto"/>
        <w:ind w:left="945"/>
        <w:textAlignment w:val="baseline"/>
        <w:rPr>
          <w:rFonts w:ascii="Arial" w:eastAsia="Times New Roman" w:hAnsi="Arial" w:cs="Arial"/>
          <w:color w:val="000000"/>
          <w:kern w:val="0"/>
          <w:sz w:val="20"/>
          <w:szCs w:val="20"/>
          <w:lang w:eastAsia="es-UY"/>
          <w14:ligatures w14:val="none"/>
        </w:rPr>
      </w:pPr>
      <w:r w:rsidRPr="00E86FCD">
        <w:rPr>
          <w:rFonts w:ascii="Arial" w:eastAsia="Times New Roman" w:hAnsi="Arial" w:cs="Arial"/>
          <w:b/>
          <w:bCs/>
          <w:color w:val="000000"/>
          <w:kern w:val="0"/>
          <w:sz w:val="20"/>
          <w:szCs w:val="20"/>
          <w:lang w:eastAsia="es-UY"/>
          <w14:ligatures w14:val="none"/>
        </w:rPr>
        <w:t>Hábitos sostenibles</w:t>
      </w:r>
      <w:r w:rsidRPr="00E86FCD">
        <w:rPr>
          <w:rFonts w:ascii="Arial" w:eastAsia="Times New Roman" w:hAnsi="Arial" w:cs="Arial"/>
          <w:b/>
          <w:bCs/>
          <w:color w:val="000000"/>
          <w:kern w:val="0"/>
          <w:sz w:val="20"/>
          <w:szCs w:val="20"/>
          <w:lang w:eastAsia="es-UY"/>
          <w14:ligatures w14:val="none"/>
        </w:rPr>
        <w:br/>
      </w:r>
      <w:r w:rsidRPr="00E86FCD">
        <w:rPr>
          <w:rFonts w:ascii="Arial" w:eastAsia="Times New Roman" w:hAnsi="Arial" w:cs="Arial"/>
          <w:b/>
          <w:bCs/>
          <w:color w:val="000000"/>
          <w:kern w:val="0"/>
          <w:sz w:val="20"/>
          <w:szCs w:val="20"/>
          <w:lang w:eastAsia="es-UY"/>
          <w14:ligatures w14:val="none"/>
        </w:rPr>
        <w:br/>
      </w:r>
    </w:p>
    <w:p w14:paraId="3FD3FE96" w14:textId="77777777" w:rsidR="00E86FCD" w:rsidRPr="00E86FCD" w:rsidRDefault="00E86FCD" w:rsidP="00E86FCD">
      <w:pPr>
        <w:numPr>
          <w:ilvl w:val="0"/>
          <w:numId w:val="1"/>
        </w:numPr>
        <w:spacing w:after="0" w:line="240" w:lineRule="auto"/>
        <w:ind w:left="945"/>
        <w:textAlignment w:val="baseline"/>
        <w:rPr>
          <w:rFonts w:ascii="Arial" w:eastAsia="Times New Roman" w:hAnsi="Arial" w:cs="Arial"/>
          <w:color w:val="000000"/>
          <w:kern w:val="0"/>
          <w:sz w:val="20"/>
          <w:szCs w:val="20"/>
          <w:lang w:eastAsia="es-UY"/>
          <w14:ligatures w14:val="none"/>
        </w:rPr>
      </w:pPr>
      <w:r w:rsidRPr="00E86FCD">
        <w:rPr>
          <w:rFonts w:ascii="Arial" w:eastAsia="Times New Roman" w:hAnsi="Arial" w:cs="Arial"/>
          <w:b/>
          <w:bCs/>
          <w:color w:val="000000"/>
          <w:kern w:val="0"/>
          <w:sz w:val="20"/>
          <w:szCs w:val="20"/>
          <w:lang w:eastAsia="es-UY"/>
          <w14:ligatures w14:val="none"/>
        </w:rPr>
        <w:t>Interés por las energías renovables</w:t>
      </w:r>
      <w:r w:rsidRPr="00E86FCD">
        <w:rPr>
          <w:rFonts w:ascii="Arial" w:eastAsia="Times New Roman" w:hAnsi="Arial" w:cs="Arial"/>
          <w:b/>
          <w:bCs/>
          <w:color w:val="000000"/>
          <w:kern w:val="0"/>
          <w:sz w:val="20"/>
          <w:szCs w:val="20"/>
          <w:lang w:eastAsia="es-UY"/>
          <w14:ligatures w14:val="none"/>
        </w:rPr>
        <w:br/>
      </w:r>
      <w:r w:rsidRPr="00E86FCD">
        <w:rPr>
          <w:rFonts w:ascii="Arial" w:eastAsia="Times New Roman" w:hAnsi="Arial" w:cs="Arial"/>
          <w:b/>
          <w:bCs/>
          <w:color w:val="000000"/>
          <w:kern w:val="0"/>
          <w:sz w:val="20"/>
          <w:szCs w:val="20"/>
          <w:lang w:eastAsia="es-UY"/>
          <w14:ligatures w14:val="none"/>
        </w:rPr>
        <w:br/>
      </w:r>
    </w:p>
    <w:p w14:paraId="42DA96A9" w14:textId="77777777" w:rsidR="00E86FCD" w:rsidRPr="00E86FCD" w:rsidRDefault="00E86FCD" w:rsidP="00E86FCD">
      <w:pPr>
        <w:numPr>
          <w:ilvl w:val="0"/>
          <w:numId w:val="1"/>
        </w:numPr>
        <w:spacing w:after="240" w:line="240" w:lineRule="auto"/>
        <w:ind w:left="945"/>
        <w:textAlignment w:val="baseline"/>
        <w:rPr>
          <w:rFonts w:ascii="Arial" w:eastAsia="Times New Roman" w:hAnsi="Arial" w:cs="Arial"/>
          <w:color w:val="000000"/>
          <w:kern w:val="0"/>
          <w:sz w:val="20"/>
          <w:szCs w:val="20"/>
          <w:lang w:eastAsia="es-UY"/>
          <w14:ligatures w14:val="none"/>
        </w:rPr>
      </w:pPr>
      <w:r w:rsidRPr="00E86FCD">
        <w:rPr>
          <w:rFonts w:ascii="Arial" w:eastAsia="Times New Roman" w:hAnsi="Arial" w:cs="Arial"/>
          <w:b/>
          <w:bCs/>
          <w:color w:val="000000"/>
          <w:kern w:val="0"/>
          <w:sz w:val="20"/>
          <w:szCs w:val="20"/>
          <w:lang w:eastAsia="es-UY"/>
          <w14:ligatures w14:val="none"/>
        </w:rPr>
        <w:t xml:space="preserve">Soluciones para </w:t>
      </w:r>
      <w:hyperlink r:id="rId7" w:tgtFrame="_blank" w:history="1">
        <w:r w:rsidRPr="00E86FCD">
          <w:rPr>
            <w:rFonts w:ascii="Arial" w:eastAsia="Times New Roman" w:hAnsi="Arial" w:cs="Arial"/>
            <w:b/>
            <w:bCs/>
            <w:color w:val="1155CC"/>
            <w:kern w:val="0"/>
            <w:sz w:val="20"/>
            <w:szCs w:val="20"/>
            <w:u w:val="single"/>
            <w:lang w:eastAsia="es-UY"/>
            <w14:ligatures w14:val="none"/>
          </w:rPr>
          <w:t>ahorrar en las facturas</w:t>
        </w:r>
      </w:hyperlink>
    </w:p>
    <w:p w14:paraId="56D2A6E3" w14:textId="77777777" w:rsidR="00E86FCD" w:rsidRPr="00E86FCD" w:rsidRDefault="00E86FCD" w:rsidP="00E86FCD">
      <w:pPr>
        <w:spacing w:before="360" w:after="80" w:line="240" w:lineRule="auto"/>
        <w:jc w:val="both"/>
        <w:outlineLvl w:val="1"/>
        <w:rPr>
          <w:rFonts w:ascii="Times New Roman" w:eastAsia="Times New Roman" w:hAnsi="Times New Roman" w:cs="Times New Roman"/>
          <w:b/>
          <w:bCs/>
          <w:kern w:val="0"/>
          <w:sz w:val="36"/>
          <w:szCs w:val="36"/>
          <w:lang w:eastAsia="es-UY"/>
          <w14:ligatures w14:val="none"/>
        </w:rPr>
      </w:pPr>
      <w:r w:rsidRPr="00E86FCD">
        <w:rPr>
          <w:rFonts w:ascii="Arial" w:eastAsia="Times New Roman" w:hAnsi="Arial" w:cs="Arial"/>
          <w:b/>
          <w:bCs/>
          <w:color w:val="000000"/>
          <w:kern w:val="0"/>
          <w:sz w:val="30"/>
          <w:szCs w:val="30"/>
          <w:lang w:eastAsia="es-UY"/>
          <w14:ligatures w14:val="none"/>
        </w:rPr>
        <w:lastRenderedPageBreak/>
        <w:t>Espacios públicos inteligentes: dónde y cómo se aplica esta tecnología</w:t>
      </w:r>
    </w:p>
    <w:p w14:paraId="6A5935F8"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Los principales puntos de instalación de esta tecnología se encuentran en lugares con un alto </w:t>
      </w:r>
      <w:r w:rsidRPr="00E86FCD">
        <w:rPr>
          <w:rFonts w:ascii="Arial" w:eastAsia="Times New Roman" w:hAnsi="Arial" w:cs="Arial"/>
          <w:b/>
          <w:bCs/>
          <w:color w:val="000000"/>
          <w:kern w:val="0"/>
          <w:sz w:val="20"/>
          <w:szCs w:val="20"/>
          <w:lang w:eastAsia="es-UY"/>
          <w14:ligatures w14:val="none"/>
        </w:rPr>
        <w:t>flujo de personas</w:t>
      </w:r>
      <w:r w:rsidRPr="00E86FCD">
        <w:rPr>
          <w:rFonts w:ascii="Arial" w:eastAsia="Times New Roman" w:hAnsi="Arial" w:cs="Arial"/>
          <w:color w:val="000000"/>
          <w:kern w:val="0"/>
          <w:sz w:val="20"/>
          <w:szCs w:val="20"/>
          <w:lang w:eastAsia="es-UY"/>
          <w14:ligatures w14:val="none"/>
        </w:rPr>
        <w:t>. Entre ellos destacan </w:t>
      </w:r>
      <w:r w:rsidRPr="00E86FCD">
        <w:rPr>
          <w:rFonts w:ascii="Arial" w:eastAsia="Times New Roman" w:hAnsi="Arial" w:cs="Arial"/>
          <w:b/>
          <w:bCs/>
          <w:color w:val="000000"/>
          <w:kern w:val="0"/>
          <w:sz w:val="20"/>
          <w:szCs w:val="20"/>
          <w:lang w:eastAsia="es-UY"/>
          <w14:ligatures w14:val="none"/>
        </w:rPr>
        <w:t>estaciones ferroviarias</w:t>
      </w:r>
      <w:r w:rsidRPr="00E86FCD">
        <w:rPr>
          <w:rFonts w:ascii="Arial" w:eastAsia="Times New Roman" w:hAnsi="Arial" w:cs="Arial"/>
          <w:color w:val="000000"/>
          <w:kern w:val="0"/>
          <w:sz w:val="20"/>
          <w:szCs w:val="20"/>
          <w:lang w:eastAsia="es-UY"/>
          <w14:ligatures w14:val="none"/>
        </w:rPr>
        <w:t>, </w:t>
      </w:r>
      <w:r w:rsidRPr="00E86FCD">
        <w:rPr>
          <w:rFonts w:ascii="Arial" w:eastAsia="Times New Roman" w:hAnsi="Arial" w:cs="Arial"/>
          <w:b/>
          <w:bCs/>
          <w:color w:val="000000"/>
          <w:kern w:val="0"/>
          <w:sz w:val="20"/>
          <w:szCs w:val="20"/>
          <w:lang w:eastAsia="es-UY"/>
          <w14:ligatures w14:val="none"/>
        </w:rPr>
        <w:t>centros comerciales</w:t>
      </w:r>
      <w:r w:rsidRPr="00E86FCD">
        <w:rPr>
          <w:rFonts w:ascii="Arial" w:eastAsia="Times New Roman" w:hAnsi="Arial" w:cs="Arial"/>
          <w:color w:val="000000"/>
          <w:kern w:val="0"/>
          <w:sz w:val="20"/>
          <w:szCs w:val="20"/>
          <w:lang w:eastAsia="es-UY"/>
          <w14:ligatures w14:val="none"/>
        </w:rPr>
        <w:t> y </w:t>
      </w:r>
      <w:r w:rsidRPr="00E86FCD">
        <w:rPr>
          <w:rFonts w:ascii="Arial" w:eastAsia="Times New Roman" w:hAnsi="Arial" w:cs="Arial"/>
          <w:b/>
          <w:bCs/>
          <w:color w:val="000000"/>
          <w:kern w:val="0"/>
          <w:sz w:val="20"/>
          <w:szCs w:val="20"/>
          <w:lang w:eastAsia="es-UY"/>
          <w14:ligatures w14:val="none"/>
        </w:rPr>
        <w:t>eventos deportivos</w:t>
      </w:r>
      <w:r w:rsidRPr="00E86FCD">
        <w:rPr>
          <w:rFonts w:ascii="Arial" w:eastAsia="Times New Roman" w:hAnsi="Arial" w:cs="Arial"/>
          <w:color w:val="000000"/>
          <w:kern w:val="0"/>
          <w:sz w:val="20"/>
          <w:szCs w:val="20"/>
          <w:lang w:eastAsia="es-UY"/>
          <w14:ligatures w14:val="none"/>
        </w:rPr>
        <w:t>. Japón ha entendido que, si bien cada paso aporta poca energía, lo verdaderamente poderoso es la </w:t>
      </w:r>
      <w:r w:rsidRPr="00E86FCD">
        <w:rPr>
          <w:rFonts w:ascii="Arial" w:eastAsia="Times New Roman" w:hAnsi="Arial" w:cs="Arial"/>
          <w:b/>
          <w:bCs/>
          <w:color w:val="000000"/>
          <w:kern w:val="0"/>
          <w:sz w:val="20"/>
          <w:szCs w:val="20"/>
          <w:lang w:eastAsia="es-UY"/>
          <w14:ligatures w14:val="none"/>
        </w:rPr>
        <w:t>escala colectiva</w:t>
      </w:r>
      <w:r w:rsidRPr="00E86FCD">
        <w:rPr>
          <w:rFonts w:ascii="Arial" w:eastAsia="Times New Roman" w:hAnsi="Arial" w:cs="Arial"/>
          <w:color w:val="000000"/>
          <w:kern w:val="0"/>
          <w:sz w:val="20"/>
          <w:szCs w:val="20"/>
          <w:lang w:eastAsia="es-UY"/>
          <w14:ligatures w14:val="none"/>
        </w:rPr>
        <w:t> que puede alcanzarse con un tránsito constante y denso.</w:t>
      </w:r>
    </w:p>
    <w:p w14:paraId="7B784D52"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Un ejemplo emblemático es la </w:t>
      </w:r>
      <w:r w:rsidRPr="00E86FCD">
        <w:rPr>
          <w:rFonts w:ascii="Arial" w:eastAsia="Times New Roman" w:hAnsi="Arial" w:cs="Arial"/>
          <w:b/>
          <w:bCs/>
          <w:color w:val="000000"/>
          <w:kern w:val="0"/>
          <w:sz w:val="20"/>
          <w:szCs w:val="20"/>
          <w:lang w:eastAsia="es-UY"/>
          <w14:ligatures w14:val="none"/>
        </w:rPr>
        <w:t xml:space="preserve">estación de </w:t>
      </w:r>
      <w:proofErr w:type="spellStart"/>
      <w:r w:rsidRPr="00E86FCD">
        <w:rPr>
          <w:rFonts w:ascii="Arial" w:eastAsia="Times New Roman" w:hAnsi="Arial" w:cs="Arial"/>
          <w:b/>
          <w:bCs/>
          <w:color w:val="000000"/>
          <w:kern w:val="0"/>
          <w:sz w:val="20"/>
          <w:szCs w:val="20"/>
          <w:lang w:eastAsia="es-UY"/>
          <w14:ligatures w14:val="none"/>
        </w:rPr>
        <w:t>Shibuya</w:t>
      </w:r>
      <w:proofErr w:type="spellEnd"/>
      <w:r w:rsidRPr="00E86FCD">
        <w:rPr>
          <w:rFonts w:ascii="Arial" w:eastAsia="Times New Roman" w:hAnsi="Arial" w:cs="Arial"/>
          <w:color w:val="000000"/>
          <w:kern w:val="0"/>
          <w:sz w:val="20"/>
          <w:szCs w:val="20"/>
          <w:lang w:eastAsia="es-UY"/>
          <w14:ligatures w14:val="none"/>
        </w:rPr>
        <w:t>, uno de los cruces peatonales más transitados del mundo. Allí se han colocado </w:t>
      </w:r>
      <w:r w:rsidRPr="00E86FCD">
        <w:rPr>
          <w:rFonts w:ascii="Arial" w:eastAsia="Times New Roman" w:hAnsi="Arial" w:cs="Arial"/>
          <w:b/>
          <w:bCs/>
          <w:color w:val="000000"/>
          <w:kern w:val="0"/>
          <w:sz w:val="20"/>
          <w:szCs w:val="20"/>
          <w:lang w:eastAsia="es-UY"/>
          <w14:ligatures w14:val="none"/>
        </w:rPr>
        <w:t>baldosas piezoeléctricas</w:t>
      </w:r>
      <w:r w:rsidRPr="00E86FCD">
        <w:rPr>
          <w:rFonts w:ascii="Arial" w:eastAsia="Times New Roman" w:hAnsi="Arial" w:cs="Arial"/>
          <w:color w:val="000000"/>
          <w:kern w:val="0"/>
          <w:sz w:val="20"/>
          <w:szCs w:val="20"/>
          <w:lang w:eastAsia="es-UY"/>
          <w14:ligatures w14:val="none"/>
        </w:rPr>
        <w:t> estratégicamente para aprovechar cada paso de los millones de peatones que la cruzan cada mes. La energía obtenida alimenta parte de la </w:t>
      </w:r>
      <w:r w:rsidRPr="00E86FCD">
        <w:rPr>
          <w:rFonts w:ascii="Arial" w:eastAsia="Times New Roman" w:hAnsi="Arial" w:cs="Arial"/>
          <w:b/>
          <w:bCs/>
          <w:color w:val="000000"/>
          <w:kern w:val="0"/>
          <w:sz w:val="20"/>
          <w:szCs w:val="20"/>
          <w:lang w:eastAsia="es-UY"/>
          <w14:ligatures w14:val="none"/>
        </w:rPr>
        <w:t>señalización del lugar</w:t>
      </w:r>
      <w:r w:rsidRPr="00E86FCD">
        <w:rPr>
          <w:rFonts w:ascii="Arial" w:eastAsia="Times New Roman" w:hAnsi="Arial" w:cs="Arial"/>
          <w:color w:val="000000"/>
          <w:kern w:val="0"/>
          <w:sz w:val="20"/>
          <w:szCs w:val="20"/>
          <w:lang w:eastAsia="es-UY"/>
          <w14:ligatures w14:val="none"/>
        </w:rPr>
        <w:t> y refuerza los sistemas de </w:t>
      </w:r>
      <w:r w:rsidRPr="00E86FCD">
        <w:rPr>
          <w:rFonts w:ascii="Arial" w:eastAsia="Times New Roman" w:hAnsi="Arial" w:cs="Arial"/>
          <w:b/>
          <w:bCs/>
          <w:color w:val="000000"/>
          <w:kern w:val="0"/>
          <w:sz w:val="20"/>
          <w:szCs w:val="20"/>
          <w:lang w:eastAsia="es-UY"/>
          <w14:ligatures w14:val="none"/>
        </w:rPr>
        <w:t>emergencia</w:t>
      </w:r>
      <w:r w:rsidRPr="00E86FCD">
        <w:rPr>
          <w:rFonts w:ascii="Arial" w:eastAsia="Times New Roman" w:hAnsi="Arial" w:cs="Arial"/>
          <w:color w:val="000000"/>
          <w:kern w:val="0"/>
          <w:sz w:val="20"/>
          <w:szCs w:val="20"/>
          <w:lang w:eastAsia="es-UY"/>
          <w14:ligatures w14:val="none"/>
        </w:rPr>
        <w:t>.</w:t>
      </w:r>
    </w:p>
    <w:p w14:paraId="513B4803"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Además de los beneficios energéticos, estas instalaciones contribuyen a la </w:t>
      </w:r>
      <w:r w:rsidRPr="00E86FCD">
        <w:rPr>
          <w:rFonts w:ascii="Arial" w:eastAsia="Times New Roman" w:hAnsi="Arial" w:cs="Arial"/>
          <w:b/>
          <w:bCs/>
          <w:color w:val="000000"/>
          <w:kern w:val="0"/>
          <w:sz w:val="20"/>
          <w:szCs w:val="20"/>
          <w:lang w:eastAsia="es-UY"/>
          <w14:ligatures w14:val="none"/>
        </w:rPr>
        <w:t>modernización del entorno urbano</w:t>
      </w:r>
      <w:r w:rsidRPr="00E86FCD">
        <w:rPr>
          <w:rFonts w:ascii="Arial" w:eastAsia="Times New Roman" w:hAnsi="Arial" w:cs="Arial"/>
          <w:color w:val="000000"/>
          <w:kern w:val="0"/>
          <w:sz w:val="20"/>
          <w:szCs w:val="20"/>
          <w:lang w:eastAsia="es-UY"/>
          <w14:ligatures w14:val="none"/>
        </w:rPr>
        <w:t>. Se trata de una tecnología que no interfiere con la rutina de los ciudadanos, ya que las baldosas son prácticamente indistinguibles del </w:t>
      </w:r>
      <w:r w:rsidRPr="00E86FCD">
        <w:rPr>
          <w:rFonts w:ascii="Arial" w:eastAsia="Times New Roman" w:hAnsi="Arial" w:cs="Arial"/>
          <w:b/>
          <w:bCs/>
          <w:color w:val="000000"/>
          <w:kern w:val="0"/>
          <w:sz w:val="20"/>
          <w:szCs w:val="20"/>
          <w:lang w:eastAsia="es-UY"/>
          <w14:ligatures w14:val="none"/>
        </w:rPr>
        <w:t>pavimento común</w:t>
      </w:r>
      <w:r w:rsidRPr="00E86FCD">
        <w:rPr>
          <w:rFonts w:ascii="Arial" w:eastAsia="Times New Roman" w:hAnsi="Arial" w:cs="Arial"/>
          <w:color w:val="000000"/>
          <w:kern w:val="0"/>
          <w:sz w:val="20"/>
          <w:szCs w:val="20"/>
          <w:lang w:eastAsia="es-UY"/>
          <w14:ligatures w14:val="none"/>
        </w:rPr>
        <w:t>. Este enfoque invisible pero efectivo facilita la </w:t>
      </w:r>
      <w:r w:rsidRPr="00E86FCD">
        <w:rPr>
          <w:rFonts w:ascii="Arial" w:eastAsia="Times New Roman" w:hAnsi="Arial" w:cs="Arial"/>
          <w:b/>
          <w:bCs/>
          <w:color w:val="000000"/>
          <w:kern w:val="0"/>
          <w:sz w:val="20"/>
          <w:szCs w:val="20"/>
          <w:lang w:eastAsia="es-UY"/>
          <w14:ligatures w14:val="none"/>
        </w:rPr>
        <w:t>aceptación social</w:t>
      </w:r>
      <w:r w:rsidRPr="00E86FCD">
        <w:rPr>
          <w:rFonts w:ascii="Arial" w:eastAsia="Times New Roman" w:hAnsi="Arial" w:cs="Arial"/>
          <w:color w:val="000000"/>
          <w:kern w:val="0"/>
          <w:sz w:val="20"/>
          <w:szCs w:val="20"/>
          <w:lang w:eastAsia="es-UY"/>
          <w14:ligatures w14:val="none"/>
        </w:rPr>
        <w:t> del sistema y demuestra cómo la tecnología puede</w:t>
      </w:r>
      <w:hyperlink r:id="rId8" w:tgtFrame="_blank" w:history="1">
        <w:r w:rsidRPr="00E86FCD">
          <w:rPr>
            <w:rFonts w:ascii="Arial" w:eastAsia="Times New Roman" w:hAnsi="Arial" w:cs="Arial"/>
            <w:color w:val="000000"/>
            <w:kern w:val="0"/>
            <w:sz w:val="20"/>
            <w:szCs w:val="20"/>
            <w:u w:val="single"/>
            <w:lang w:eastAsia="es-UY"/>
            <w14:ligatures w14:val="none"/>
          </w:rPr>
          <w:t> </w:t>
        </w:r>
        <w:r w:rsidRPr="00E86FCD">
          <w:rPr>
            <w:rFonts w:ascii="Arial" w:eastAsia="Times New Roman" w:hAnsi="Arial" w:cs="Arial"/>
            <w:b/>
            <w:bCs/>
            <w:color w:val="1155CC"/>
            <w:kern w:val="0"/>
            <w:sz w:val="20"/>
            <w:szCs w:val="20"/>
            <w:u w:val="single"/>
            <w:lang w:eastAsia="es-UY"/>
            <w14:ligatures w14:val="none"/>
          </w:rPr>
          <w:t>reducir el consumo energético </w:t>
        </w:r>
      </w:hyperlink>
      <w:r w:rsidRPr="00E86FCD">
        <w:rPr>
          <w:rFonts w:ascii="Arial" w:eastAsia="Times New Roman" w:hAnsi="Arial" w:cs="Arial"/>
          <w:b/>
          <w:bCs/>
          <w:color w:val="000000"/>
          <w:kern w:val="0"/>
          <w:sz w:val="20"/>
          <w:szCs w:val="20"/>
          <w:lang w:eastAsia="es-UY"/>
          <w14:ligatures w14:val="none"/>
        </w:rPr>
        <w:t>en espacios urbanos</w:t>
      </w:r>
      <w:r w:rsidRPr="00E86FCD">
        <w:rPr>
          <w:rFonts w:ascii="Arial" w:eastAsia="Times New Roman" w:hAnsi="Arial" w:cs="Arial"/>
          <w:color w:val="000000"/>
          <w:kern w:val="0"/>
          <w:sz w:val="20"/>
          <w:szCs w:val="20"/>
          <w:lang w:eastAsia="es-UY"/>
          <w14:ligatures w14:val="none"/>
        </w:rPr>
        <w:t> sin alterar la experiencia del entorno.</w:t>
      </w:r>
    </w:p>
    <w:p w14:paraId="6A46736E"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Los organizadores de </w:t>
      </w:r>
      <w:r w:rsidRPr="00E86FCD">
        <w:rPr>
          <w:rFonts w:ascii="Arial" w:eastAsia="Times New Roman" w:hAnsi="Arial" w:cs="Arial"/>
          <w:b/>
          <w:bCs/>
          <w:color w:val="000000"/>
          <w:kern w:val="0"/>
          <w:sz w:val="20"/>
          <w:szCs w:val="20"/>
          <w:lang w:eastAsia="es-UY"/>
          <w14:ligatures w14:val="none"/>
        </w:rPr>
        <w:t>grandes eventos</w:t>
      </w:r>
      <w:r w:rsidRPr="00E86FCD">
        <w:rPr>
          <w:rFonts w:ascii="Arial" w:eastAsia="Times New Roman" w:hAnsi="Arial" w:cs="Arial"/>
          <w:color w:val="000000"/>
          <w:kern w:val="0"/>
          <w:sz w:val="20"/>
          <w:szCs w:val="20"/>
          <w:lang w:eastAsia="es-UY"/>
          <w14:ligatures w14:val="none"/>
        </w:rPr>
        <w:t> también han comenzado a experimentar con esta solución. En conciertos y festivales, por ejemplo, se han colocado </w:t>
      </w:r>
      <w:r w:rsidRPr="00E86FCD">
        <w:rPr>
          <w:rFonts w:ascii="Arial" w:eastAsia="Times New Roman" w:hAnsi="Arial" w:cs="Arial"/>
          <w:b/>
          <w:bCs/>
          <w:color w:val="000000"/>
          <w:kern w:val="0"/>
          <w:sz w:val="20"/>
          <w:szCs w:val="20"/>
          <w:lang w:eastAsia="es-UY"/>
          <w14:ligatures w14:val="none"/>
        </w:rPr>
        <w:t>plataformas piezoeléctricas</w:t>
      </w:r>
      <w:r w:rsidRPr="00E86FCD">
        <w:rPr>
          <w:rFonts w:ascii="Arial" w:eastAsia="Times New Roman" w:hAnsi="Arial" w:cs="Arial"/>
          <w:color w:val="000000"/>
          <w:kern w:val="0"/>
          <w:sz w:val="20"/>
          <w:szCs w:val="20"/>
          <w:lang w:eastAsia="es-UY"/>
          <w14:ligatures w14:val="none"/>
        </w:rPr>
        <w:t> bajo las zonas de baile para </w:t>
      </w:r>
      <w:r w:rsidRPr="00E86FCD">
        <w:rPr>
          <w:rFonts w:ascii="Arial" w:eastAsia="Times New Roman" w:hAnsi="Arial" w:cs="Arial"/>
          <w:b/>
          <w:bCs/>
          <w:color w:val="000000"/>
          <w:kern w:val="0"/>
          <w:sz w:val="20"/>
          <w:szCs w:val="20"/>
          <w:lang w:eastAsia="es-UY"/>
          <w14:ligatures w14:val="none"/>
        </w:rPr>
        <w:t>generar electricidad</w:t>
      </w:r>
      <w:r w:rsidRPr="00E86FCD">
        <w:rPr>
          <w:rFonts w:ascii="Arial" w:eastAsia="Times New Roman" w:hAnsi="Arial" w:cs="Arial"/>
          <w:color w:val="000000"/>
          <w:kern w:val="0"/>
          <w:sz w:val="20"/>
          <w:szCs w:val="20"/>
          <w:lang w:eastAsia="es-UY"/>
          <w14:ligatures w14:val="none"/>
        </w:rPr>
        <w:t> mientras el público disfruta del espectáculo. Esto no solo reduce el </w:t>
      </w:r>
      <w:r w:rsidRPr="00E86FCD">
        <w:rPr>
          <w:rFonts w:ascii="Arial" w:eastAsia="Times New Roman" w:hAnsi="Arial" w:cs="Arial"/>
          <w:b/>
          <w:bCs/>
          <w:color w:val="000000"/>
          <w:kern w:val="0"/>
          <w:sz w:val="20"/>
          <w:szCs w:val="20"/>
          <w:lang w:eastAsia="es-UY"/>
          <w14:ligatures w14:val="none"/>
        </w:rPr>
        <w:t>consumo eléctrico convencional</w:t>
      </w:r>
      <w:r w:rsidRPr="00E86FCD">
        <w:rPr>
          <w:rFonts w:ascii="Arial" w:eastAsia="Times New Roman" w:hAnsi="Arial" w:cs="Arial"/>
          <w:color w:val="000000"/>
          <w:kern w:val="0"/>
          <w:sz w:val="20"/>
          <w:szCs w:val="20"/>
          <w:lang w:eastAsia="es-UY"/>
          <w14:ligatures w14:val="none"/>
        </w:rPr>
        <w:t>, sino que convierte la participación del público en una forma activa de:</w:t>
      </w:r>
    </w:p>
    <w:p w14:paraId="2BC722B9" w14:textId="77777777" w:rsidR="00E86FCD" w:rsidRPr="00E86FCD" w:rsidRDefault="00E86FCD" w:rsidP="00E86FCD">
      <w:pPr>
        <w:numPr>
          <w:ilvl w:val="0"/>
          <w:numId w:val="2"/>
        </w:numPr>
        <w:spacing w:before="240" w:after="0" w:line="240" w:lineRule="auto"/>
        <w:ind w:left="945"/>
        <w:textAlignment w:val="baseline"/>
        <w:rPr>
          <w:rFonts w:ascii="Arial" w:eastAsia="Times New Roman" w:hAnsi="Arial" w:cs="Arial"/>
          <w:color w:val="000000"/>
          <w:kern w:val="0"/>
          <w:sz w:val="20"/>
          <w:szCs w:val="20"/>
          <w:lang w:eastAsia="es-UY"/>
          <w14:ligatures w14:val="none"/>
        </w:rPr>
      </w:pPr>
      <w:r w:rsidRPr="00E86FCD">
        <w:rPr>
          <w:rFonts w:ascii="Arial" w:eastAsia="Times New Roman" w:hAnsi="Arial" w:cs="Arial"/>
          <w:b/>
          <w:bCs/>
          <w:color w:val="000000"/>
          <w:kern w:val="0"/>
          <w:sz w:val="20"/>
          <w:szCs w:val="20"/>
          <w:lang w:eastAsia="es-UY"/>
          <w14:ligatures w14:val="none"/>
        </w:rPr>
        <w:t>Sostenibilidad energética</w:t>
      </w:r>
      <w:r w:rsidRPr="00E86FCD">
        <w:rPr>
          <w:rFonts w:ascii="Arial" w:eastAsia="Times New Roman" w:hAnsi="Arial" w:cs="Arial"/>
          <w:b/>
          <w:bCs/>
          <w:color w:val="000000"/>
          <w:kern w:val="0"/>
          <w:sz w:val="20"/>
          <w:szCs w:val="20"/>
          <w:lang w:eastAsia="es-UY"/>
          <w14:ligatures w14:val="none"/>
        </w:rPr>
        <w:br/>
      </w:r>
      <w:r w:rsidRPr="00E86FCD">
        <w:rPr>
          <w:rFonts w:ascii="Arial" w:eastAsia="Times New Roman" w:hAnsi="Arial" w:cs="Arial"/>
          <w:b/>
          <w:bCs/>
          <w:color w:val="000000"/>
          <w:kern w:val="0"/>
          <w:sz w:val="20"/>
          <w:szCs w:val="20"/>
          <w:lang w:eastAsia="es-UY"/>
          <w14:ligatures w14:val="none"/>
        </w:rPr>
        <w:br/>
      </w:r>
    </w:p>
    <w:p w14:paraId="118BCBEE" w14:textId="77777777" w:rsidR="00E86FCD" w:rsidRPr="00E86FCD" w:rsidRDefault="00E86FCD" w:rsidP="00E86FCD">
      <w:pPr>
        <w:numPr>
          <w:ilvl w:val="0"/>
          <w:numId w:val="2"/>
        </w:numPr>
        <w:spacing w:after="0" w:line="240" w:lineRule="auto"/>
        <w:ind w:left="945"/>
        <w:textAlignment w:val="baseline"/>
        <w:rPr>
          <w:rFonts w:ascii="Arial" w:eastAsia="Times New Roman" w:hAnsi="Arial" w:cs="Arial"/>
          <w:color w:val="000000"/>
          <w:kern w:val="0"/>
          <w:sz w:val="20"/>
          <w:szCs w:val="20"/>
          <w:lang w:eastAsia="es-UY"/>
          <w14:ligatures w14:val="none"/>
        </w:rPr>
      </w:pPr>
      <w:r w:rsidRPr="00E86FCD">
        <w:rPr>
          <w:rFonts w:ascii="Arial" w:eastAsia="Times New Roman" w:hAnsi="Arial" w:cs="Arial"/>
          <w:b/>
          <w:bCs/>
          <w:color w:val="000000"/>
          <w:kern w:val="0"/>
          <w:sz w:val="20"/>
          <w:szCs w:val="20"/>
          <w:lang w:eastAsia="es-UY"/>
          <w14:ligatures w14:val="none"/>
        </w:rPr>
        <w:t>Innovación urbana</w:t>
      </w:r>
      <w:r w:rsidRPr="00E86FCD">
        <w:rPr>
          <w:rFonts w:ascii="Arial" w:eastAsia="Times New Roman" w:hAnsi="Arial" w:cs="Arial"/>
          <w:b/>
          <w:bCs/>
          <w:color w:val="000000"/>
          <w:kern w:val="0"/>
          <w:sz w:val="20"/>
          <w:szCs w:val="20"/>
          <w:lang w:eastAsia="es-UY"/>
          <w14:ligatures w14:val="none"/>
        </w:rPr>
        <w:br/>
      </w:r>
      <w:r w:rsidRPr="00E86FCD">
        <w:rPr>
          <w:rFonts w:ascii="Arial" w:eastAsia="Times New Roman" w:hAnsi="Arial" w:cs="Arial"/>
          <w:b/>
          <w:bCs/>
          <w:color w:val="000000"/>
          <w:kern w:val="0"/>
          <w:sz w:val="20"/>
          <w:szCs w:val="20"/>
          <w:lang w:eastAsia="es-UY"/>
          <w14:ligatures w14:val="none"/>
        </w:rPr>
        <w:br/>
      </w:r>
    </w:p>
    <w:p w14:paraId="3B1B3032" w14:textId="77777777" w:rsidR="00E86FCD" w:rsidRPr="00E86FCD" w:rsidRDefault="00E86FCD" w:rsidP="00E86FCD">
      <w:pPr>
        <w:numPr>
          <w:ilvl w:val="0"/>
          <w:numId w:val="2"/>
        </w:numPr>
        <w:spacing w:after="240" w:line="240" w:lineRule="auto"/>
        <w:ind w:left="945"/>
        <w:textAlignment w:val="baseline"/>
        <w:rPr>
          <w:rFonts w:ascii="Arial" w:eastAsia="Times New Roman" w:hAnsi="Arial" w:cs="Arial"/>
          <w:color w:val="000000"/>
          <w:kern w:val="0"/>
          <w:sz w:val="20"/>
          <w:szCs w:val="20"/>
          <w:lang w:eastAsia="es-UY"/>
          <w14:ligatures w14:val="none"/>
        </w:rPr>
      </w:pPr>
      <w:r w:rsidRPr="00E86FCD">
        <w:rPr>
          <w:rFonts w:ascii="Arial" w:eastAsia="Times New Roman" w:hAnsi="Arial" w:cs="Arial"/>
          <w:b/>
          <w:bCs/>
          <w:color w:val="000000"/>
          <w:kern w:val="0"/>
          <w:sz w:val="20"/>
          <w:szCs w:val="20"/>
          <w:lang w:eastAsia="es-UY"/>
          <w14:ligatures w14:val="none"/>
        </w:rPr>
        <w:t>Entretenimiento responsable</w:t>
      </w:r>
      <w:r w:rsidRPr="00E86FCD">
        <w:rPr>
          <w:rFonts w:ascii="Arial" w:eastAsia="Times New Roman" w:hAnsi="Arial" w:cs="Arial"/>
          <w:b/>
          <w:bCs/>
          <w:color w:val="000000"/>
          <w:kern w:val="0"/>
          <w:sz w:val="20"/>
          <w:szCs w:val="20"/>
          <w:lang w:eastAsia="es-UY"/>
          <w14:ligatures w14:val="none"/>
        </w:rPr>
        <w:br/>
      </w:r>
      <w:r w:rsidRPr="00E86FCD">
        <w:rPr>
          <w:rFonts w:ascii="Arial" w:eastAsia="Times New Roman" w:hAnsi="Arial" w:cs="Arial"/>
          <w:b/>
          <w:bCs/>
          <w:color w:val="000000"/>
          <w:kern w:val="0"/>
          <w:sz w:val="20"/>
          <w:szCs w:val="20"/>
          <w:lang w:eastAsia="es-UY"/>
          <w14:ligatures w14:val="none"/>
        </w:rPr>
        <w:br/>
      </w:r>
    </w:p>
    <w:p w14:paraId="1D14B3A0" w14:textId="77777777" w:rsidR="00E86FCD" w:rsidRPr="00E86FCD" w:rsidRDefault="00E86FCD" w:rsidP="00E86FCD">
      <w:pPr>
        <w:spacing w:before="360" w:after="80" w:line="240" w:lineRule="auto"/>
        <w:jc w:val="both"/>
        <w:outlineLvl w:val="1"/>
        <w:rPr>
          <w:rFonts w:ascii="Times New Roman" w:eastAsia="Times New Roman" w:hAnsi="Times New Roman" w:cs="Times New Roman"/>
          <w:b/>
          <w:bCs/>
          <w:kern w:val="0"/>
          <w:sz w:val="36"/>
          <w:szCs w:val="36"/>
          <w:lang w:eastAsia="es-UY"/>
          <w14:ligatures w14:val="none"/>
        </w:rPr>
      </w:pPr>
      <w:r w:rsidRPr="00E86FCD">
        <w:rPr>
          <w:rFonts w:ascii="Arial" w:eastAsia="Times New Roman" w:hAnsi="Arial" w:cs="Arial"/>
          <w:b/>
          <w:bCs/>
          <w:color w:val="000000"/>
          <w:kern w:val="0"/>
          <w:sz w:val="30"/>
          <w:szCs w:val="30"/>
          <w:lang w:eastAsia="es-UY"/>
          <w14:ligatures w14:val="none"/>
        </w:rPr>
        <w:t>Más allá de Japón: retos y posibilidades de esta innovación global</w:t>
      </w:r>
    </w:p>
    <w:p w14:paraId="3E3BC336"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Aunque </w:t>
      </w:r>
      <w:r w:rsidRPr="00E86FCD">
        <w:rPr>
          <w:rFonts w:ascii="Arial" w:eastAsia="Times New Roman" w:hAnsi="Arial" w:cs="Arial"/>
          <w:b/>
          <w:bCs/>
          <w:color w:val="000000"/>
          <w:kern w:val="0"/>
          <w:sz w:val="20"/>
          <w:szCs w:val="20"/>
          <w:lang w:eastAsia="es-UY"/>
          <w14:ligatures w14:val="none"/>
        </w:rPr>
        <w:t>Japón lidera</w:t>
      </w:r>
      <w:r w:rsidRPr="00E86FCD">
        <w:rPr>
          <w:rFonts w:ascii="Arial" w:eastAsia="Times New Roman" w:hAnsi="Arial" w:cs="Arial"/>
          <w:color w:val="000000"/>
          <w:kern w:val="0"/>
          <w:sz w:val="20"/>
          <w:szCs w:val="20"/>
          <w:lang w:eastAsia="es-UY"/>
          <w14:ligatures w14:val="none"/>
        </w:rPr>
        <w:t> esta revolución energética basada en pisadas, el potencial de la </w:t>
      </w:r>
      <w:r w:rsidRPr="00E86FCD">
        <w:rPr>
          <w:rFonts w:ascii="Arial" w:eastAsia="Times New Roman" w:hAnsi="Arial" w:cs="Arial"/>
          <w:b/>
          <w:bCs/>
          <w:color w:val="000000"/>
          <w:kern w:val="0"/>
          <w:sz w:val="20"/>
          <w:szCs w:val="20"/>
          <w:lang w:eastAsia="es-UY"/>
          <w14:ligatures w14:val="none"/>
        </w:rPr>
        <w:t>tecnología piezoeléctrica</w:t>
      </w:r>
      <w:r w:rsidRPr="00E86FCD">
        <w:rPr>
          <w:rFonts w:ascii="Arial" w:eastAsia="Times New Roman" w:hAnsi="Arial" w:cs="Arial"/>
          <w:color w:val="000000"/>
          <w:kern w:val="0"/>
          <w:sz w:val="20"/>
          <w:szCs w:val="20"/>
          <w:lang w:eastAsia="es-UY"/>
          <w14:ligatures w14:val="none"/>
        </w:rPr>
        <w:t> es global. Ciudades con alto tránsito peatonal, como </w:t>
      </w:r>
      <w:r w:rsidRPr="00E86FCD">
        <w:rPr>
          <w:rFonts w:ascii="Arial" w:eastAsia="Times New Roman" w:hAnsi="Arial" w:cs="Arial"/>
          <w:b/>
          <w:bCs/>
          <w:color w:val="000000"/>
          <w:kern w:val="0"/>
          <w:sz w:val="20"/>
          <w:szCs w:val="20"/>
          <w:lang w:eastAsia="es-UY"/>
          <w14:ligatures w14:val="none"/>
        </w:rPr>
        <w:t>Nueva York</w:t>
      </w:r>
      <w:r w:rsidRPr="00E86FCD">
        <w:rPr>
          <w:rFonts w:ascii="Arial" w:eastAsia="Times New Roman" w:hAnsi="Arial" w:cs="Arial"/>
          <w:color w:val="000000"/>
          <w:kern w:val="0"/>
          <w:sz w:val="20"/>
          <w:szCs w:val="20"/>
          <w:lang w:eastAsia="es-UY"/>
          <w14:ligatures w14:val="none"/>
        </w:rPr>
        <w:t>, </w:t>
      </w:r>
      <w:r w:rsidRPr="00E86FCD">
        <w:rPr>
          <w:rFonts w:ascii="Arial" w:eastAsia="Times New Roman" w:hAnsi="Arial" w:cs="Arial"/>
          <w:b/>
          <w:bCs/>
          <w:color w:val="000000"/>
          <w:kern w:val="0"/>
          <w:sz w:val="20"/>
          <w:szCs w:val="20"/>
          <w:lang w:eastAsia="es-UY"/>
          <w14:ligatures w14:val="none"/>
        </w:rPr>
        <w:t>Londres</w:t>
      </w:r>
      <w:r w:rsidRPr="00E86FCD">
        <w:rPr>
          <w:rFonts w:ascii="Arial" w:eastAsia="Times New Roman" w:hAnsi="Arial" w:cs="Arial"/>
          <w:color w:val="000000"/>
          <w:kern w:val="0"/>
          <w:sz w:val="20"/>
          <w:szCs w:val="20"/>
          <w:lang w:eastAsia="es-UY"/>
          <w14:ligatures w14:val="none"/>
        </w:rPr>
        <w:t> o </w:t>
      </w:r>
      <w:r w:rsidRPr="00E86FCD">
        <w:rPr>
          <w:rFonts w:ascii="Arial" w:eastAsia="Times New Roman" w:hAnsi="Arial" w:cs="Arial"/>
          <w:b/>
          <w:bCs/>
          <w:color w:val="000000"/>
          <w:kern w:val="0"/>
          <w:sz w:val="20"/>
          <w:szCs w:val="20"/>
          <w:lang w:eastAsia="es-UY"/>
          <w14:ligatures w14:val="none"/>
        </w:rPr>
        <w:t>São Paulo</w:t>
      </w:r>
      <w:r w:rsidRPr="00E86FCD">
        <w:rPr>
          <w:rFonts w:ascii="Arial" w:eastAsia="Times New Roman" w:hAnsi="Arial" w:cs="Arial"/>
          <w:color w:val="000000"/>
          <w:kern w:val="0"/>
          <w:sz w:val="20"/>
          <w:szCs w:val="20"/>
          <w:lang w:eastAsia="es-UY"/>
          <w14:ligatures w14:val="none"/>
        </w:rPr>
        <w:t>, podrían beneficiarse de su implementación en </w:t>
      </w:r>
      <w:r w:rsidRPr="00E86FCD">
        <w:rPr>
          <w:rFonts w:ascii="Arial" w:eastAsia="Times New Roman" w:hAnsi="Arial" w:cs="Arial"/>
          <w:b/>
          <w:bCs/>
          <w:color w:val="000000"/>
          <w:kern w:val="0"/>
          <w:sz w:val="20"/>
          <w:szCs w:val="20"/>
          <w:lang w:eastAsia="es-UY"/>
          <w14:ligatures w14:val="none"/>
        </w:rPr>
        <w:t>estaciones de metro</w:t>
      </w:r>
      <w:r w:rsidRPr="00E86FCD">
        <w:rPr>
          <w:rFonts w:ascii="Arial" w:eastAsia="Times New Roman" w:hAnsi="Arial" w:cs="Arial"/>
          <w:color w:val="000000"/>
          <w:kern w:val="0"/>
          <w:sz w:val="20"/>
          <w:szCs w:val="20"/>
          <w:lang w:eastAsia="es-UY"/>
          <w14:ligatures w14:val="none"/>
        </w:rPr>
        <w:t>, aeropuertos y avenidas comerciales. Sin embargo, su adopción masiva aún enfrenta ciertos </w:t>
      </w:r>
      <w:r w:rsidRPr="00E86FCD">
        <w:rPr>
          <w:rFonts w:ascii="Arial" w:eastAsia="Times New Roman" w:hAnsi="Arial" w:cs="Arial"/>
          <w:b/>
          <w:bCs/>
          <w:color w:val="000000"/>
          <w:kern w:val="0"/>
          <w:sz w:val="20"/>
          <w:szCs w:val="20"/>
          <w:lang w:eastAsia="es-UY"/>
          <w14:ligatures w14:val="none"/>
        </w:rPr>
        <w:t>desafíos</w:t>
      </w:r>
      <w:r w:rsidRPr="00E86FCD">
        <w:rPr>
          <w:rFonts w:ascii="Arial" w:eastAsia="Times New Roman" w:hAnsi="Arial" w:cs="Arial"/>
          <w:color w:val="000000"/>
          <w:kern w:val="0"/>
          <w:sz w:val="20"/>
          <w:szCs w:val="20"/>
          <w:lang w:eastAsia="es-UY"/>
          <w14:ligatures w14:val="none"/>
        </w:rPr>
        <w:t>.</w:t>
      </w:r>
    </w:p>
    <w:p w14:paraId="15BCD067"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Uno de los principales retos es el </w:t>
      </w:r>
      <w:r w:rsidRPr="00E86FCD">
        <w:rPr>
          <w:rFonts w:ascii="Arial" w:eastAsia="Times New Roman" w:hAnsi="Arial" w:cs="Arial"/>
          <w:b/>
          <w:bCs/>
          <w:color w:val="000000"/>
          <w:kern w:val="0"/>
          <w:sz w:val="20"/>
          <w:szCs w:val="20"/>
          <w:lang w:eastAsia="es-UY"/>
          <w14:ligatures w14:val="none"/>
        </w:rPr>
        <w:t>coste inicial de instalación</w:t>
      </w:r>
      <w:r w:rsidRPr="00E86FCD">
        <w:rPr>
          <w:rFonts w:ascii="Arial" w:eastAsia="Times New Roman" w:hAnsi="Arial" w:cs="Arial"/>
          <w:color w:val="000000"/>
          <w:kern w:val="0"/>
          <w:sz w:val="20"/>
          <w:szCs w:val="20"/>
          <w:lang w:eastAsia="es-UY"/>
          <w14:ligatures w14:val="none"/>
        </w:rPr>
        <w:t>. Aunque los paneles son duraderos y requieren poco mantenimiento, su tecnología aún no se ha producido a gran escala, lo que </w:t>
      </w:r>
      <w:r w:rsidRPr="00E86FCD">
        <w:rPr>
          <w:rFonts w:ascii="Arial" w:eastAsia="Times New Roman" w:hAnsi="Arial" w:cs="Arial"/>
          <w:b/>
          <w:bCs/>
          <w:color w:val="000000"/>
          <w:kern w:val="0"/>
          <w:sz w:val="20"/>
          <w:szCs w:val="20"/>
          <w:lang w:eastAsia="es-UY"/>
          <w14:ligatures w14:val="none"/>
        </w:rPr>
        <w:t>encarece su uso</w:t>
      </w:r>
      <w:r w:rsidRPr="00E86FCD">
        <w:rPr>
          <w:rFonts w:ascii="Arial" w:eastAsia="Times New Roman" w:hAnsi="Arial" w:cs="Arial"/>
          <w:color w:val="000000"/>
          <w:kern w:val="0"/>
          <w:sz w:val="20"/>
          <w:szCs w:val="20"/>
          <w:lang w:eastAsia="es-UY"/>
          <w14:ligatures w14:val="none"/>
        </w:rPr>
        <w:t> en comparación con otras soluciones. Sin embargo, a medida que aumente la demanda y mejoren los procesos de </w:t>
      </w:r>
      <w:r w:rsidRPr="00E86FCD">
        <w:rPr>
          <w:rFonts w:ascii="Arial" w:eastAsia="Times New Roman" w:hAnsi="Arial" w:cs="Arial"/>
          <w:b/>
          <w:bCs/>
          <w:color w:val="000000"/>
          <w:kern w:val="0"/>
          <w:sz w:val="20"/>
          <w:szCs w:val="20"/>
          <w:lang w:eastAsia="es-UY"/>
          <w14:ligatures w14:val="none"/>
        </w:rPr>
        <w:t>fabricación</w:t>
      </w:r>
      <w:r w:rsidRPr="00E86FCD">
        <w:rPr>
          <w:rFonts w:ascii="Arial" w:eastAsia="Times New Roman" w:hAnsi="Arial" w:cs="Arial"/>
          <w:color w:val="000000"/>
          <w:kern w:val="0"/>
          <w:sz w:val="20"/>
          <w:szCs w:val="20"/>
          <w:lang w:eastAsia="es-UY"/>
          <w14:ligatures w14:val="none"/>
        </w:rPr>
        <w:t>, los precios podrían bajar considerablemente.</w:t>
      </w:r>
    </w:p>
    <w:p w14:paraId="0793B479"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Otro aspecto clave es la </w:t>
      </w:r>
      <w:r w:rsidRPr="00E86FCD">
        <w:rPr>
          <w:rFonts w:ascii="Arial" w:eastAsia="Times New Roman" w:hAnsi="Arial" w:cs="Arial"/>
          <w:b/>
          <w:bCs/>
          <w:color w:val="000000"/>
          <w:kern w:val="0"/>
          <w:sz w:val="20"/>
          <w:szCs w:val="20"/>
          <w:lang w:eastAsia="es-UY"/>
          <w14:ligatures w14:val="none"/>
        </w:rPr>
        <w:t>concienciación pública</w:t>
      </w:r>
      <w:r w:rsidRPr="00E86FCD">
        <w:rPr>
          <w:rFonts w:ascii="Arial" w:eastAsia="Times New Roman" w:hAnsi="Arial" w:cs="Arial"/>
          <w:color w:val="000000"/>
          <w:kern w:val="0"/>
          <w:sz w:val="20"/>
          <w:szCs w:val="20"/>
          <w:lang w:eastAsia="es-UY"/>
          <w14:ligatures w14:val="none"/>
        </w:rPr>
        <w:t>. Para que esta innovación tenga un verdadero impacto, es necesario que los ciudadanos comprendan su funcionamiento y participen activamente. En este sentido, la </w:t>
      </w:r>
      <w:r w:rsidRPr="00E86FCD">
        <w:rPr>
          <w:rFonts w:ascii="Arial" w:eastAsia="Times New Roman" w:hAnsi="Arial" w:cs="Arial"/>
          <w:b/>
          <w:bCs/>
          <w:color w:val="000000"/>
          <w:kern w:val="0"/>
          <w:sz w:val="20"/>
          <w:szCs w:val="20"/>
          <w:lang w:eastAsia="es-UY"/>
          <w14:ligatures w14:val="none"/>
        </w:rPr>
        <w:t>transparencia y la comunicación</w:t>
      </w:r>
      <w:r w:rsidRPr="00E86FCD">
        <w:rPr>
          <w:rFonts w:ascii="Arial" w:eastAsia="Times New Roman" w:hAnsi="Arial" w:cs="Arial"/>
          <w:color w:val="000000"/>
          <w:kern w:val="0"/>
          <w:sz w:val="20"/>
          <w:szCs w:val="20"/>
          <w:lang w:eastAsia="es-UY"/>
          <w14:ligatures w14:val="none"/>
        </w:rPr>
        <w:t> son fundamentales: mostrar cuánta energía se genera y en qué se utiliza puede motivar a más personas a involucrarse.</w:t>
      </w:r>
    </w:p>
    <w:p w14:paraId="487F2A26" w14:textId="77777777" w:rsidR="00E86FCD" w:rsidRPr="00E86FCD" w:rsidRDefault="00E86FCD" w:rsidP="00E86FCD">
      <w:pPr>
        <w:spacing w:before="240" w:after="240" w:line="240" w:lineRule="auto"/>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lastRenderedPageBreak/>
        <w:t>A futuro, la tecnología piezoeléctrica podría integrarse en espacios aún más amplios:</w:t>
      </w:r>
    </w:p>
    <w:p w14:paraId="5180C361" w14:textId="77777777" w:rsidR="00E86FCD" w:rsidRPr="00E86FCD" w:rsidRDefault="00E86FCD" w:rsidP="00E86FCD">
      <w:pPr>
        <w:numPr>
          <w:ilvl w:val="0"/>
          <w:numId w:val="3"/>
        </w:numPr>
        <w:spacing w:before="240" w:after="0" w:line="240" w:lineRule="auto"/>
        <w:ind w:left="945"/>
        <w:textAlignment w:val="baseline"/>
        <w:rPr>
          <w:rFonts w:ascii="Arial" w:eastAsia="Times New Roman" w:hAnsi="Arial" w:cs="Arial"/>
          <w:color w:val="000000"/>
          <w:kern w:val="0"/>
          <w:sz w:val="20"/>
          <w:szCs w:val="20"/>
          <w:lang w:eastAsia="es-UY"/>
          <w14:ligatures w14:val="none"/>
        </w:rPr>
      </w:pPr>
      <w:r w:rsidRPr="00E86FCD">
        <w:rPr>
          <w:rFonts w:ascii="Arial" w:eastAsia="Times New Roman" w:hAnsi="Arial" w:cs="Arial"/>
          <w:b/>
          <w:bCs/>
          <w:color w:val="000000"/>
          <w:kern w:val="0"/>
          <w:sz w:val="20"/>
          <w:szCs w:val="20"/>
          <w:lang w:eastAsia="es-UY"/>
          <w14:ligatures w14:val="none"/>
        </w:rPr>
        <w:t>Suelos de parques</w:t>
      </w:r>
      <w:r w:rsidRPr="00E86FCD">
        <w:rPr>
          <w:rFonts w:ascii="Arial" w:eastAsia="Times New Roman" w:hAnsi="Arial" w:cs="Arial"/>
          <w:b/>
          <w:bCs/>
          <w:color w:val="000000"/>
          <w:kern w:val="0"/>
          <w:sz w:val="20"/>
          <w:szCs w:val="20"/>
          <w:lang w:eastAsia="es-UY"/>
          <w14:ligatures w14:val="none"/>
        </w:rPr>
        <w:br/>
      </w:r>
      <w:r w:rsidRPr="00E86FCD">
        <w:rPr>
          <w:rFonts w:ascii="Arial" w:eastAsia="Times New Roman" w:hAnsi="Arial" w:cs="Arial"/>
          <w:b/>
          <w:bCs/>
          <w:color w:val="000000"/>
          <w:kern w:val="0"/>
          <w:sz w:val="20"/>
          <w:szCs w:val="20"/>
          <w:lang w:eastAsia="es-UY"/>
          <w14:ligatures w14:val="none"/>
        </w:rPr>
        <w:br/>
      </w:r>
    </w:p>
    <w:p w14:paraId="53D43654" w14:textId="77777777" w:rsidR="00E86FCD" w:rsidRPr="00E86FCD" w:rsidRDefault="00E86FCD" w:rsidP="00E86FCD">
      <w:pPr>
        <w:numPr>
          <w:ilvl w:val="0"/>
          <w:numId w:val="3"/>
        </w:numPr>
        <w:spacing w:after="0" w:line="240" w:lineRule="auto"/>
        <w:ind w:left="945"/>
        <w:textAlignment w:val="baseline"/>
        <w:rPr>
          <w:rFonts w:ascii="Arial" w:eastAsia="Times New Roman" w:hAnsi="Arial" w:cs="Arial"/>
          <w:color w:val="000000"/>
          <w:kern w:val="0"/>
          <w:sz w:val="20"/>
          <w:szCs w:val="20"/>
          <w:lang w:eastAsia="es-UY"/>
          <w14:ligatures w14:val="none"/>
        </w:rPr>
      </w:pPr>
      <w:r w:rsidRPr="00E86FCD">
        <w:rPr>
          <w:rFonts w:ascii="Arial" w:eastAsia="Times New Roman" w:hAnsi="Arial" w:cs="Arial"/>
          <w:b/>
          <w:bCs/>
          <w:color w:val="000000"/>
          <w:kern w:val="0"/>
          <w:sz w:val="20"/>
          <w:szCs w:val="20"/>
          <w:lang w:eastAsia="es-UY"/>
          <w14:ligatures w14:val="none"/>
        </w:rPr>
        <w:t>Pasarelas de aeropuertos</w:t>
      </w:r>
      <w:r w:rsidRPr="00E86FCD">
        <w:rPr>
          <w:rFonts w:ascii="Arial" w:eastAsia="Times New Roman" w:hAnsi="Arial" w:cs="Arial"/>
          <w:b/>
          <w:bCs/>
          <w:color w:val="000000"/>
          <w:kern w:val="0"/>
          <w:sz w:val="20"/>
          <w:szCs w:val="20"/>
          <w:lang w:eastAsia="es-UY"/>
          <w14:ligatures w14:val="none"/>
        </w:rPr>
        <w:br/>
      </w:r>
      <w:r w:rsidRPr="00E86FCD">
        <w:rPr>
          <w:rFonts w:ascii="Arial" w:eastAsia="Times New Roman" w:hAnsi="Arial" w:cs="Arial"/>
          <w:b/>
          <w:bCs/>
          <w:color w:val="000000"/>
          <w:kern w:val="0"/>
          <w:sz w:val="20"/>
          <w:szCs w:val="20"/>
          <w:lang w:eastAsia="es-UY"/>
          <w14:ligatures w14:val="none"/>
        </w:rPr>
        <w:br/>
      </w:r>
    </w:p>
    <w:p w14:paraId="0F352968" w14:textId="77777777" w:rsidR="00E86FCD" w:rsidRPr="00E86FCD" w:rsidRDefault="00E86FCD" w:rsidP="00E86FCD">
      <w:pPr>
        <w:numPr>
          <w:ilvl w:val="0"/>
          <w:numId w:val="3"/>
        </w:numPr>
        <w:spacing w:after="240" w:line="240" w:lineRule="auto"/>
        <w:ind w:left="945"/>
        <w:textAlignment w:val="baseline"/>
        <w:rPr>
          <w:rFonts w:ascii="Arial" w:eastAsia="Times New Roman" w:hAnsi="Arial" w:cs="Arial"/>
          <w:color w:val="000000"/>
          <w:kern w:val="0"/>
          <w:sz w:val="20"/>
          <w:szCs w:val="20"/>
          <w:lang w:eastAsia="es-UY"/>
          <w14:ligatures w14:val="none"/>
        </w:rPr>
      </w:pPr>
      <w:hyperlink r:id="rId9" w:tgtFrame="_blank" w:history="1">
        <w:r w:rsidRPr="00E86FCD">
          <w:rPr>
            <w:rFonts w:ascii="Arial" w:eastAsia="Times New Roman" w:hAnsi="Arial" w:cs="Arial"/>
            <w:b/>
            <w:bCs/>
            <w:color w:val="1155CC"/>
            <w:kern w:val="0"/>
            <w:sz w:val="20"/>
            <w:szCs w:val="20"/>
            <w:u w:val="single"/>
            <w:lang w:eastAsia="es-UY"/>
            <w14:ligatures w14:val="none"/>
          </w:rPr>
          <w:t>Comparadores de luz</w:t>
        </w:r>
      </w:hyperlink>
      <w:r w:rsidRPr="00E86FCD">
        <w:rPr>
          <w:rFonts w:ascii="Arial" w:eastAsia="Times New Roman" w:hAnsi="Arial" w:cs="Arial"/>
          <w:b/>
          <w:bCs/>
          <w:color w:val="000000"/>
          <w:kern w:val="0"/>
          <w:sz w:val="20"/>
          <w:szCs w:val="20"/>
          <w:lang w:eastAsia="es-UY"/>
          <w14:ligatures w14:val="none"/>
        </w:rPr>
        <w:t xml:space="preserve"> para hogares sostenibles</w:t>
      </w:r>
      <w:r w:rsidRPr="00E86FCD">
        <w:rPr>
          <w:rFonts w:ascii="Arial" w:eastAsia="Times New Roman" w:hAnsi="Arial" w:cs="Arial"/>
          <w:b/>
          <w:bCs/>
          <w:color w:val="000000"/>
          <w:kern w:val="0"/>
          <w:sz w:val="20"/>
          <w:szCs w:val="20"/>
          <w:lang w:eastAsia="es-UY"/>
          <w14:ligatures w14:val="none"/>
        </w:rPr>
        <w:br/>
      </w:r>
      <w:r w:rsidRPr="00E86FCD">
        <w:rPr>
          <w:rFonts w:ascii="Arial" w:eastAsia="Times New Roman" w:hAnsi="Arial" w:cs="Arial"/>
          <w:b/>
          <w:bCs/>
          <w:color w:val="000000"/>
          <w:kern w:val="0"/>
          <w:sz w:val="20"/>
          <w:szCs w:val="20"/>
          <w:lang w:eastAsia="es-UY"/>
          <w14:ligatures w14:val="none"/>
        </w:rPr>
        <w:br/>
      </w:r>
    </w:p>
    <w:p w14:paraId="05823C0C" w14:textId="77777777" w:rsidR="00E86FCD" w:rsidRPr="00E86FCD" w:rsidRDefault="00E86FCD" w:rsidP="00E86FCD">
      <w:pPr>
        <w:spacing w:before="240" w:after="240" w:line="240" w:lineRule="auto"/>
        <w:jc w:val="both"/>
        <w:rPr>
          <w:rFonts w:ascii="Times New Roman" w:eastAsia="Times New Roman" w:hAnsi="Times New Roman" w:cs="Times New Roman"/>
          <w:kern w:val="0"/>
          <w:sz w:val="24"/>
          <w:szCs w:val="24"/>
          <w:lang w:eastAsia="es-UY"/>
          <w14:ligatures w14:val="none"/>
        </w:rPr>
      </w:pPr>
      <w:r w:rsidRPr="00E86FCD">
        <w:rPr>
          <w:rFonts w:ascii="Arial" w:eastAsia="Times New Roman" w:hAnsi="Arial" w:cs="Arial"/>
          <w:color w:val="000000"/>
          <w:kern w:val="0"/>
          <w:sz w:val="20"/>
          <w:szCs w:val="20"/>
          <w:lang w:eastAsia="es-UY"/>
          <w14:ligatures w14:val="none"/>
        </w:rPr>
        <w:t>Lo que hoy parece una </w:t>
      </w:r>
      <w:r w:rsidRPr="00E86FCD">
        <w:rPr>
          <w:rFonts w:ascii="Arial" w:eastAsia="Times New Roman" w:hAnsi="Arial" w:cs="Arial"/>
          <w:b/>
          <w:bCs/>
          <w:color w:val="000000"/>
          <w:kern w:val="0"/>
          <w:sz w:val="20"/>
          <w:szCs w:val="20"/>
          <w:lang w:eastAsia="es-UY"/>
          <w14:ligatures w14:val="none"/>
        </w:rPr>
        <w:t>curiosidad tecnológica</w:t>
      </w:r>
      <w:r w:rsidRPr="00E86FCD">
        <w:rPr>
          <w:rFonts w:ascii="Arial" w:eastAsia="Times New Roman" w:hAnsi="Arial" w:cs="Arial"/>
          <w:color w:val="000000"/>
          <w:kern w:val="0"/>
          <w:sz w:val="20"/>
          <w:szCs w:val="20"/>
          <w:lang w:eastAsia="es-UY"/>
          <w14:ligatures w14:val="none"/>
        </w:rPr>
        <w:t>, podría ser, en pocos años, una parte habitual del </w:t>
      </w:r>
      <w:r w:rsidRPr="00E86FCD">
        <w:rPr>
          <w:rFonts w:ascii="Arial" w:eastAsia="Times New Roman" w:hAnsi="Arial" w:cs="Arial"/>
          <w:b/>
          <w:bCs/>
          <w:color w:val="000000"/>
          <w:kern w:val="0"/>
          <w:sz w:val="20"/>
          <w:szCs w:val="20"/>
          <w:lang w:eastAsia="es-UY"/>
          <w14:ligatures w14:val="none"/>
        </w:rPr>
        <w:t>paisaje urbano</w:t>
      </w:r>
      <w:r w:rsidRPr="00E86FCD">
        <w:rPr>
          <w:rFonts w:ascii="Arial" w:eastAsia="Times New Roman" w:hAnsi="Arial" w:cs="Arial"/>
          <w:color w:val="000000"/>
          <w:kern w:val="0"/>
          <w:sz w:val="20"/>
          <w:szCs w:val="20"/>
          <w:lang w:eastAsia="es-UY"/>
          <w14:ligatures w14:val="none"/>
        </w:rPr>
        <w:t>. En un mundo donde cada fuente de energía renovable cuenta, incluso un </w:t>
      </w:r>
      <w:r w:rsidRPr="00E86FCD">
        <w:rPr>
          <w:rFonts w:ascii="Arial" w:eastAsia="Times New Roman" w:hAnsi="Arial" w:cs="Arial"/>
          <w:b/>
          <w:bCs/>
          <w:color w:val="000000"/>
          <w:kern w:val="0"/>
          <w:sz w:val="20"/>
          <w:szCs w:val="20"/>
          <w:lang w:eastAsia="es-UY"/>
          <w14:ligatures w14:val="none"/>
        </w:rPr>
        <w:t>simple paso puede marcar la diferencia</w:t>
      </w:r>
      <w:r w:rsidRPr="00E86FCD">
        <w:rPr>
          <w:rFonts w:ascii="Arial" w:eastAsia="Times New Roman" w:hAnsi="Arial" w:cs="Arial"/>
          <w:color w:val="000000"/>
          <w:kern w:val="0"/>
          <w:sz w:val="20"/>
          <w:szCs w:val="20"/>
          <w:lang w:eastAsia="es-UY"/>
          <w14:ligatures w14:val="none"/>
        </w:rPr>
        <w:t>.</w:t>
      </w:r>
    </w:p>
    <w:p w14:paraId="26C9780B" w14:textId="5D0C605F" w:rsidR="00E86FCD" w:rsidRPr="00E86FCD" w:rsidRDefault="00E86FCD" w:rsidP="00E86FCD">
      <w:pPr>
        <w:spacing w:after="0" w:line="240" w:lineRule="auto"/>
        <w:jc w:val="both"/>
        <w:rPr>
          <w:rFonts w:ascii="Times New Roman" w:eastAsia="Times New Roman" w:hAnsi="Times New Roman" w:cs="Times New Roman"/>
          <w:kern w:val="0"/>
          <w:sz w:val="24"/>
          <w:szCs w:val="24"/>
          <w:lang w:eastAsia="es-UY"/>
          <w14:ligatures w14:val="none"/>
        </w:rPr>
      </w:pPr>
    </w:p>
    <w:tbl>
      <w:tblPr>
        <w:tblW w:w="0" w:type="auto"/>
        <w:tblCellMar>
          <w:left w:w="0" w:type="dxa"/>
          <w:right w:w="0" w:type="dxa"/>
        </w:tblCellMar>
        <w:tblLook w:val="04A0" w:firstRow="1" w:lastRow="0" w:firstColumn="1" w:lastColumn="0" w:noHBand="0" w:noVBand="1"/>
      </w:tblPr>
      <w:tblGrid>
        <w:gridCol w:w="8504"/>
      </w:tblGrid>
      <w:tr w:rsidR="00E86FCD" w:rsidRPr="00E86FCD" w14:paraId="08493531" w14:textId="77777777" w:rsidTr="00E86FCD">
        <w:tc>
          <w:tcPr>
            <w:tcW w:w="0" w:type="auto"/>
            <w:vAlign w:val="center"/>
            <w:hideMark/>
          </w:tcPr>
          <w:tbl>
            <w:tblPr>
              <w:tblW w:w="0" w:type="auto"/>
              <w:tblCellMar>
                <w:left w:w="0" w:type="dxa"/>
                <w:right w:w="0" w:type="dxa"/>
              </w:tblCellMar>
              <w:tblLook w:val="04A0" w:firstRow="1" w:lastRow="0" w:firstColumn="1" w:lastColumn="0" w:noHBand="0" w:noVBand="1"/>
            </w:tblPr>
            <w:tblGrid>
              <w:gridCol w:w="8504"/>
            </w:tblGrid>
            <w:tr w:rsidR="00E86FCD" w:rsidRPr="00E86FCD" w14:paraId="3A09377C" w14:textId="77777777">
              <w:tc>
                <w:tcPr>
                  <w:tcW w:w="0" w:type="auto"/>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2464"/>
                    <w:gridCol w:w="450"/>
                    <w:gridCol w:w="15"/>
                    <w:gridCol w:w="450"/>
                    <w:gridCol w:w="5125"/>
                  </w:tblGrid>
                  <w:tr w:rsidR="00E86FCD" w:rsidRPr="00E86FCD" w14:paraId="6CA1072B" w14:textId="77777777">
                    <w:tc>
                      <w:tcPr>
                        <w:tcW w:w="0" w:type="auto"/>
                        <w:shd w:val="clear" w:color="auto" w:fill="auto"/>
                        <w:vAlign w:val="center"/>
                        <w:hideMark/>
                      </w:tcPr>
                      <w:p w14:paraId="1A0EF9A4" w14:textId="77777777" w:rsidR="00E86FCD" w:rsidRPr="00E86FCD" w:rsidRDefault="00E86FCD" w:rsidP="00E86FCD">
                        <w:pPr>
                          <w:spacing w:after="0" w:line="240" w:lineRule="auto"/>
                          <w:outlineLvl w:val="1"/>
                          <w:rPr>
                            <w:rFonts w:ascii="inherit" w:eastAsia="Times New Roman" w:hAnsi="inherit" w:cs="Times New Roman"/>
                            <w:color w:val="000000"/>
                            <w:kern w:val="0"/>
                            <w:sz w:val="39"/>
                            <w:szCs w:val="39"/>
                            <w:lang w:val="en-US" w:eastAsia="es-UY"/>
                            <w14:ligatures w14:val="none"/>
                          </w:rPr>
                        </w:pPr>
                        <w:r w:rsidRPr="00E86FCD">
                          <w:rPr>
                            <w:rFonts w:ascii="inherit" w:eastAsia="Times New Roman" w:hAnsi="inherit" w:cs="Times New Roman"/>
                            <w:b/>
                            <w:bCs/>
                            <w:color w:val="000000"/>
                            <w:kern w:val="0"/>
                            <w:sz w:val="39"/>
                            <w:szCs w:val="39"/>
                            <w:lang w:val="en-US" w:eastAsia="es-UY"/>
                            <w14:ligatures w14:val="none"/>
                          </w:rPr>
                          <w:t>Laura Sánchez</w:t>
                        </w:r>
                      </w:p>
                      <w:p w14:paraId="4B8BD288" w14:textId="77777777" w:rsidR="00E86FCD" w:rsidRPr="00E86FCD" w:rsidRDefault="00E86FCD" w:rsidP="00E86FCD">
                        <w:pPr>
                          <w:spacing w:after="0" w:line="330" w:lineRule="atLeast"/>
                          <w:rPr>
                            <w:rFonts w:ascii="Times New Roman" w:eastAsia="Times New Roman" w:hAnsi="Times New Roman" w:cs="Times New Roman"/>
                            <w:color w:val="000000"/>
                            <w:kern w:val="0"/>
                            <w:sz w:val="20"/>
                            <w:szCs w:val="20"/>
                            <w:lang w:val="en-US" w:eastAsia="es-UY"/>
                            <w14:ligatures w14:val="none"/>
                          </w:rPr>
                        </w:pPr>
                        <w:r w:rsidRPr="00E86FCD">
                          <w:rPr>
                            <w:rFonts w:ascii="Times New Roman" w:eastAsia="Times New Roman" w:hAnsi="Times New Roman" w:cs="Times New Roman"/>
                            <w:color w:val="000000"/>
                            <w:kern w:val="0"/>
                            <w:sz w:val="20"/>
                            <w:szCs w:val="20"/>
                            <w:lang w:val="en-US" w:eastAsia="es-UY"/>
                            <w14:ligatures w14:val="none"/>
                          </w:rPr>
                          <w:t>Content Manager</w:t>
                        </w:r>
                      </w:p>
                      <w:p w14:paraId="4E188FF6" w14:textId="77777777" w:rsidR="00E86FCD" w:rsidRPr="00E86FCD" w:rsidRDefault="00E86FCD" w:rsidP="00E86FCD">
                        <w:pPr>
                          <w:spacing w:after="0" w:line="330" w:lineRule="atLeast"/>
                          <w:rPr>
                            <w:rFonts w:ascii="Times New Roman" w:eastAsia="Times New Roman" w:hAnsi="Times New Roman" w:cs="Times New Roman"/>
                            <w:color w:val="000000"/>
                            <w:kern w:val="0"/>
                            <w:sz w:val="20"/>
                            <w:szCs w:val="20"/>
                            <w:lang w:val="en-US" w:eastAsia="es-UY"/>
                            <w14:ligatures w14:val="none"/>
                          </w:rPr>
                        </w:pPr>
                        <w:r w:rsidRPr="00E86FCD">
                          <w:rPr>
                            <w:rFonts w:ascii="Times New Roman" w:eastAsia="Times New Roman" w:hAnsi="Times New Roman" w:cs="Times New Roman"/>
                            <w:color w:val="000000"/>
                            <w:kern w:val="0"/>
                            <w:sz w:val="20"/>
                            <w:szCs w:val="20"/>
                            <w:lang w:val="en-US" w:eastAsia="es-UY"/>
                            <w14:ligatures w14:val="none"/>
                          </w:rPr>
                          <w:t>Marketing | </w:t>
                        </w:r>
                        <w:proofErr w:type="spellStart"/>
                        <w:r w:rsidRPr="00E86FCD">
                          <w:rPr>
                            <w:rFonts w:ascii="Times New Roman" w:eastAsia="Times New Roman" w:hAnsi="Times New Roman" w:cs="Times New Roman"/>
                            <w:color w:val="000000"/>
                            <w:kern w:val="0"/>
                            <w:sz w:val="20"/>
                            <w:szCs w:val="20"/>
                            <w:lang w:val="en-US" w:eastAsia="es-UY"/>
                            <w14:ligatures w14:val="none"/>
                          </w:rPr>
                          <w:t>Papernest</w:t>
                        </w:r>
                        <w:proofErr w:type="spellEnd"/>
                      </w:p>
                    </w:tc>
                    <w:tc>
                      <w:tcPr>
                        <w:tcW w:w="450" w:type="dxa"/>
                        <w:shd w:val="clear" w:color="auto" w:fill="auto"/>
                        <w:vAlign w:val="center"/>
                        <w:hideMark/>
                      </w:tcPr>
                      <w:p w14:paraId="1F57A111" w14:textId="77777777" w:rsidR="00E86FCD" w:rsidRPr="00E86FCD" w:rsidRDefault="00E86FCD" w:rsidP="00E86FCD">
                        <w:pPr>
                          <w:spacing w:after="0" w:line="240" w:lineRule="auto"/>
                          <w:rPr>
                            <w:rFonts w:ascii="Times New Roman" w:eastAsia="Times New Roman" w:hAnsi="Times New Roman" w:cs="Times New Roman"/>
                            <w:kern w:val="0"/>
                            <w:sz w:val="24"/>
                            <w:szCs w:val="24"/>
                            <w:lang w:val="en-US" w:eastAsia="es-UY"/>
                            <w14:ligatures w14:val="none"/>
                          </w:rPr>
                        </w:pPr>
                      </w:p>
                    </w:tc>
                    <w:tc>
                      <w:tcPr>
                        <w:tcW w:w="15" w:type="dxa"/>
                        <w:tcBorders>
                          <w:left w:val="single" w:sz="6" w:space="0" w:color="5A51FF"/>
                          <w:bottom w:val="nil"/>
                        </w:tcBorders>
                        <w:shd w:val="clear" w:color="auto" w:fill="auto"/>
                        <w:vAlign w:val="center"/>
                        <w:hideMark/>
                      </w:tcPr>
                      <w:p w14:paraId="7FCAD4B3" w14:textId="77777777" w:rsidR="00E86FCD" w:rsidRPr="00E86FCD" w:rsidRDefault="00E86FCD" w:rsidP="00E86FCD">
                        <w:pPr>
                          <w:spacing w:after="0" w:line="240" w:lineRule="auto"/>
                          <w:rPr>
                            <w:rFonts w:ascii="Times New Roman" w:eastAsia="Times New Roman" w:hAnsi="Times New Roman" w:cs="Times New Roman"/>
                            <w:kern w:val="0"/>
                            <w:sz w:val="24"/>
                            <w:szCs w:val="24"/>
                            <w:lang w:val="en-US" w:eastAsia="es-UY"/>
                            <w14:ligatures w14:val="none"/>
                          </w:rPr>
                        </w:pPr>
                      </w:p>
                    </w:tc>
                    <w:tc>
                      <w:tcPr>
                        <w:tcW w:w="450" w:type="dxa"/>
                        <w:shd w:val="clear" w:color="auto" w:fill="auto"/>
                        <w:vAlign w:val="center"/>
                        <w:hideMark/>
                      </w:tcPr>
                      <w:p w14:paraId="234EDAD4" w14:textId="77777777" w:rsidR="00E86FCD" w:rsidRPr="00E86FCD" w:rsidRDefault="00E86FCD" w:rsidP="00E86FCD">
                        <w:pPr>
                          <w:spacing w:after="0" w:line="240" w:lineRule="auto"/>
                          <w:rPr>
                            <w:rFonts w:ascii="Times New Roman" w:eastAsia="Times New Roman" w:hAnsi="Times New Roman" w:cs="Times New Roman"/>
                            <w:kern w:val="0"/>
                            <w:sz w:val="24"/>
                            <w:szCs w:val="24"/>
                            <w:lang w:val="en-US" w:eastAsia="es-UY"/>
                            <w14:ligatures w14:val="none"/>
                          </w:rPr>
                        </w:pPr>
                      </w:p>
                    </w:tc>
                    <w:tc>
                      <w:tcPr>
                        <w:tcW w:w="0" w:type="auto"/>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450"/>
                          <w:gridCol w:w="4675"/>
                        </w:tblGrid>
                        <w:tr w:rsidR="00E86FCD" w:rsidRPr="00E86FCD" w14:paraId="524FED81" w14:textId="77777777">
                          <w:trPr>
                            <w:trHeight w:val="250"/>
                          </w:trPr>
                          <w:tc>
                            <w:tcPr>
                              <w:tcW w:w="450" w:type="dxa"/>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190"/>
                              </w:tblGrid>
                              <w:tr w:rsidR="00E86FCD" w:rsidRPr="00E86FCD" w14:paraId="2CDDD3D2" w14:textId="77777777">
                                <w:tc>
                                  <w:tcPr>
                                    <w:tcW w:w="0" w:type="auto"/>
                                    <w:shd w:val="clear" w:color="auto" w:fill="auto"/>
                                    <w:vAlign w:val="bottom"/>
                                    <w:hideMark/>
                                  </w:tcPr>
                                  <w:p w14:paraId="232DBDFA"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r w:rsidRPr="00E86FCD">
                                      <w:rPr>
                                        <w:rFonts w:ascii="Times New Roman" w:eastAsia="Times New Roman" w:hAnsi="Times New Roman" w:cs="Times New Roman"/>
                                        <w:noProof/>
                                        <w:kern w:val="0"/>
                                        <w:sz w:val="24"/>
                                        <w:szCs w:val="24"/>
                                        <w:shd w:val="clear" w:color="auto" w:fill="5A51FF"/>
                                        <w:lang w:eastAsia="es-UY"/>
                                        <w14:ligatures w14:val="none"/>
                                      </w:rPr>
                                      <w:drawing>
                                        <wp:inline distT="0" distB="0" distL="0" distR="0" wp14:anchorId="4D2A7598" wp14:editId="70EE2A4C">
                                          <wp:extent cx="120650" cy="120650"/>
                                          <wp:effectExtent l="0" t="0" r="0" b="0"/>
                                          <wp:docPr id="2" name="Imagen 3" descr="email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Addre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5513FB60"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p>
                          </w:tc>
                          <w:tc>
                            <w:tcPr>
                              <w:tcW w:w="0" w:type="auto"/>
                              <w:shd w:val="clear" w:color="auto" w:fill="auto"/>
                              <w:vAlign w:val="center"/>
                              <w:hideMark/>
                            </w:tcPr>
                            <w:p w14:paraId="7A9F74C7"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hyperlink r:id="rId11" w:tgtFrame="_blank" w:history="1">
                                <w:r w:rsidRPr="00E86FCD">
                                  <w:rPr>
                                    <w:rFonts w:ascii="Times New Roman" w:eastAsia="Times New Roman" w:hAnsi="Times New Roman" w:cs="Times New Roman"/>
                                    <w:color w:val="1155CC"/>
                                    <w:kern w:val="0"/>
                                    <w:sz w:val="24"/>
                                    <w:szCs w:val="24"/>
                                    <w:u w:val="single"/>
                                    <w:lang w:eastAsia="es-UY"/>
                                    <w14:ligatures w14:val="none"/>
                                  </w:rPr>
                                  <w:t>laura.sanchez@papernest.com</w:t>
                                </w:r>
                              </w:hyperlink>
                            </w:p>
                          </w:tc>
                        </w:tr>
                        <w:tr w:rsidR="00E86FCD" w:rsidRPr="00E86FCD" w14:paraId="2A6BE72D" w14:textId="77777777">
                          <w:trPr>
                            <w:trHeight w:val="250"/>
                          </w:trPr>
                          <w:tc>
                            <w:tcPr>
                              <w:tcW w:w="450" w:type="dxa"/>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190"/>
                              </w:tblGrid>
                              <w:tr w:rsidR="00E86FCD" w:rsidRPr="00E86FCD" w14:paraId="325B1695" w14:textId="77777777">
                                <w:tc>
                                  <w:tcPr>
                                    <w:tcW w:w="0" w:type="auto"/>
                                    <w:shd w:val="clear" w:color="auto" w:fill="auto"/>
                                    <w:vAlign w:val="bottom"/>
                                    <w:hideMark/>
                                  </w:tcPr>
                                  <w:p w14:paraId="5F574767"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r w:rsidRPr="00E86FCD">
                                      <w:rPr>
                                        <w:rFonts w:ascii="Times New Roman" w:eastAsia="Times New Roman" w:hAnsi="Times New Roman" w:cs="Times New Roman"/>
                                        <w:noProof/>
                                        <w:kern w:val="0"/>
                                        <w:sz w:val="24"/>
                                        <w:szCs w:val="24"/>
                                        <w:shd w:val="clear" w:color="auto" w:fill="5A51FF"/>
                                        <w:lang w:eastAsia="es-UY"/>
                                        <w14:ligatures w14:val="none"/>
                                      </w:rPr>
                                      <w:drawing>
                                        <wp:inline distT="0" distB="0" distL="0" distR="0" wp14:anchorId="7BD99CE4" wp14:editId="6664DD9F">
                                          <wp:extent cx="120650" cy="120650"/>
                                          <wp:effectExtent l="0" t="0" r="0" b="0"/>
                                          <wp:docPr id="3" name="Imagen 2" descr="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s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6B7E15A3"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p>
                          </w:tc>
                          <w:tc>
                            <w:tcPr>
                              <w:tcW w:w="0" w:type="auto"/>
                              <w:shd w:val="clear" w:color="auto" w:fill="auto"/>
                              <w:vAlign w:val="center"/>
                              <w:hideMark/>
                            </w:tcPr>
                            <w:p w14:paraId="5F11014E"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hyperlink r:id="rId13" w:tgtFrame="_blank" w:history="1">
                                <w:r w:rsidRPr="00E86FCD">
                                  <w:rPr>
                                    <w:rFonts w:ascii="Times New Roman" w:eastAsia="Times New Roman" w:hAnsi="Times New Roman" w:cs="Times New Roman"/>
                                    <w:color w:val="000000"/>
                                    <w:kern w:val="0"/>
                                    <w:sz w:val="24"/>
                                    <w:szCs w:val="24"/>
                                    <w:u w:val="single"/>
                                    <w:lang w:eastAsia="es-UY"/>
                                    <w14:ligatures w14:val="none"/>
                                  </w:rPr>
                                  <w:t>https://www.papernest.es</w:t>
                                </w:r>
                              </w:hyperlink>
                            </w:p>
                          </w:tc>
                        </w:tr>
                        <w:tr w:rsidR="00E86FCD" w:rsidRPr="00E86FCD" w14:paraId="6E9C05AA" w14:textId="77777777">
                          <w:trPr>
                            <w:trHeight w:val="250"/>
                          </w:trPr>
                          <w:tc>
                            <w:tcPr>
                              <w:tcW w:w="450" w:type="dxa"/>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190"/>
                              </w:tblGrid>
                              <w:tr w:rsidR="00E86FCD" w:rsidRPr="00E86FCD" w14:paraId="29CC4835" w14:textId="77777777">
                                <w:tc>
                                  <w:tcPr>
                                    <w:tcW w:w="0" w:type="auto"/>
                                    <w:shd w:val="clear" w:color="auto" w:fill="auto"/>
                                    <w:vAlign w:val="bottom"/>
                                    <w:hideMark/>
                                  </w:tcPr>
                                  <w:p w14:paraId="08907B06"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r w:rsidRPr="00E86FCD">
                                      <w:rPr>
                                        <w:rFonts w:ascii="Times New Roman" w:eastAsia="Times New Roman" w:hAnsi="Times New Roman" w:cs="Times New Roman"/>
                                        <w:noProof/>
                                        <w:kern w:val="0"/>
                                        <w:sz w:val="24"/>
                                        <w:szCs w:val="24"/>
                                        <w:shd w:val="clear" w:color="auto" w:fill="5A51FF"/>
                                        <w:lang w:eastAsia="es-UY"/>
                                        <w14:ligatures w14:val="none"/>
                                      </w:rPr>
                                      <w:drawing>
                                        <wp:inline distT="0" distB="0" distL="0" distR="0" wp14:anchorId="46971446" wp14:editId="2CF19068">
                                          <wp:extent cx="120650" cy="120650"/>
                                          <wp:effectExtent l="0" t="0" r="0" b="0"/>
                                          <wp:docPr id="4" name="Imagen 1"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dre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1CFAE77B"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p>
                          </w:tc>
                          <w:tc>
                            <w:tcPr>
                              <w:tcW w:w="0" w:type="auto"/>
                              <w:shd w:val="clear" w:color="auto" w:fill="auto"/>
                              <w:vAlign w:val="center"/>
                              <w:hideMark/>
                            </w:tcPr>
                            <w:p w14:paraId="608F256F"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r w:rsidRPr="00E86FCD">
                                <w:rPr>
                                  <w:rFonts w:ascii="Helvetica" w:eastAsia="Times New Roman" w:hAnsi="Helvetica" w:cs="Helvetica"/>
                                  <w:color w:val="000000"/>
                                  <w:kern w:val="0"/>
                                  <w:sz w:val="24"/>
                                  <w:szCs w:val="24"/>
                                  <w:lang w:eastAsia="es-UY"/>
                                  <w14:ligatures w14:val="none"/>
                                </w:rPr>
                                <w:t xml:space="preserve">C/ Ramón Turró, 200, 08005, Barcelona, </w:t>
                              </w:r>
                              <w:proofErr w:type="spellStart"/>
                              <w:r w:rsidRPr="00E86FCD">
                                <w:rPr>
                                  <w:rFonts w:ascii="Helvetica" w:eastAsia="Times New Roman" w:hAnsi="Helvetica" w:cs="Helvetica"/>
                                  <w:color w:val="000000"/>
                                  <w:kern w:val="0"/>
                                  <w:sz w:val="24"/>
                                  <w:szCs w:val="24"/>
                                  <w:lang w:eastAsia="es-UY"/>
                                  <w14:ligatures w14:val="none"/>
                                </w:rPr>
                                <w:t>Spain</w:t>
                              </w:r>
                              <w:proofErr w:type="spellEnd"/>
                            </w:p>
                          </w:tc>
                        </w:tr>
                      </w:tbl>
                      <w:p w14:paraId="72922BA3"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p>
                    </w:tc>
                  </w:tr>
                </w:tbl>
                <w:p w14:paraId="789CFFAB" w14:textId="77777777" w:rsidR="00E86FCD" w:rsidRPr="00E86FCD" w:rsidRDefault="00E86FCD" w:rsidP="00E86FCD">
                  <w:pPr>
                    <w:spacing w:after="0" w:line="240" w:lineRule="auto"/>
                    <w:rPr>
                      <w:rFonts w:ascii="Times New Roman" w:eastAsia="Times New Roman" w:hAnsi="Times New Roman" w:cs="Times New Roman"/>
                      <w:kern w:val="0"/>
                      <w:sz w:val="24"/>
                      <w:szCs w:val="24"/>
                      <w:lang w:eastAsia="es-UY"/>
                      <w14:ligatures w14:val="none"/>
                    </w:rPr>
                  </w:pPr>
                </w:p>
              </w:tc>
            </w:tr>
          </w:tbl>
          <w:p w14:paraId="0EA26D56" w14:textId="77777777" w:rsidR="00E86FCD" w:rsidRPr="00E86FCD" w:rsidRDefault="00E86FCD" w:rsidP="00E86FCD">
            <w:pPr>
              <w:spacing w:after="0" w:line="240" w:lineRule="auto"/>
              <w:rPr>
                <w:rFonts w:ascii="Arial" w:eastAsia="Times New Roman" w:hAnsi="Arial" w:cs="Arial"/>
                <w:kern w:val="0"/>
                <w:sz w:val="24"/>
                <w:szCs w:val="24"/>
                <w:lang w:eastAsia="es-UY"/>
                <w14:ligatures w14:val="none"/>
              </w:rPr>
            </w:pPr>
          </w:p>
        </w:tc>
      </w:tr>
    </w:tbl>
    <w:p w14:paraId="7B8A4E12" w14:textId="77777777" w:rsidR="00E86FCD" w:rsidRPr="00E86FCD" w:rsidRDefault="00E86FCD" w:rsidP="00E86FCD">
      <w:pPr>
        <w:spacing w:after="0" w:line="240" w:lineRule="auto"/>
        <w:rPr>
          <w:rFonts w:ascii="Times New Roman" w:eastAsia="Times New Roman" w:hAnsi="Times New Roman" w:cs="Times New Roman"/>
          <w:color w:val="6B717A"/>
          <w:kern w:val="0"/>
          <w:sz w:val="20"/>
          <w:szCs w:val="20"/>
          <w:lang w:eastAsia="es-UY"/>
          <w14:ligatures w14:val="none"/>
        </w:rPr>
      </w:pPr>
      <w:r w:rsidRPr="00E86FCD">
        <w:rPr>
          <w:rFonts w:ascii="Arial" w:eastAsia="Times New Roman" w:hAnsi="Arial" w:cs="Arial"/>
          <w:color w:val="000000"/>
          <w:kern w:val="0"/>
          <w:sz w:val="20"/>
          <w:szCs w:val="20"/>
          <w:lang w:eastAsia="es-UY"/>
          <w14:ligatures w14:val="none"/>
        </w:rPr>
        <w:br/>
      </w:r>
    </w:p>
    <w:p w14:paraId="56E05AE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02356"/>
    <w:multiLevelType w:val="multilevel"/>
    <w:tmpl w:val="CADA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04C0D"/>
    <w:multiLevelType w:val="multilevel"/>
    <w:tmpl w:val="9B20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0187F"/>
    <w:multiLevelType w:val="multilevel"/>
    <w:tmpl w:val="EE40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127822">
    <w:abstractNumId w:val="1"/>
  </w:num>
  <w:num w:numId="2" w16cid:durableId="1533224559">
    <w:abstractNumId w:val="2"/>
  </w:num>
  <w:num w:numId="3" w16cid:durableId="191936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CD"/>
    <w:rsid w:val="000C4C35"/>
    <w:rsid w:val="00926044"/>
    <w:rsid w:val="00DE17AC"/>
    <w:rsid w:val="00E86F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B83A"/>
  <w15:chartTrackingRefBased/>
  <w15:docId w15:val="{D5BB378D-C1DC-43DF-B6EC-97D12E3A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6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6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6F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6F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6F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6F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6F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6F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6F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6F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6F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6F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6F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6F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6F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6F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6F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6FCD"/>
    <w:rPr>
      <w:rFonts w:eastAsiaTheme="majorEastAsia" w:cstheme="majorBidi"/>
      <w:color w:val="272727" w:themeColor="text1" w:themeTint="D8"/>
    </w:rPr>
  </w:style>
  <w:style w:type="paragraph" w:styleId="Ttulo">
    <w:name w:val="Title"/>
    <w:basedOn w:val="Normal"/>
    <w:next w:val="Normal"/>
    <w:link w:val="TtuloCar"/>
    <w:uiPriority w:val="10"/>
    <w:qFormat/>
    <w:rsid w:val="00E86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6F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6F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6F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6FCD"/>
    <w:pPr>
      <w:spacing w:before="160"/>
      <w:jc w:val="center"/>
    </w:pPr>
    <w:rPr>
      <w:i/>
      <w:iCs/>
      <w:color w:val="404040" w:themeColor="text1" w:themeTint="BF"/>
    </w:rPr>
  </w:style>
  <w:style w:type="character" w:customStyle="1" w:styleId="CitaCar">
    <w:name w:val="Cita Car"/>
    <w:basedOn w:val="Fuentedeprrafopredeter"/>
    <w:link w:val="Cita"/>
    <w:uiPriority w:val="29"/>
    <w:rsid w:val="00E86FCD"/>
    <w:rPr>
      <w:i/>
      <w:iCs/>
      <w:color w:val="404040" w:themeColor="text1" w:themeTint="BF"/>
    </w:rPr>
  </w:style>
  <w:style w:type="paragraph" w:styleId="Prrafodelista">
    <w:name w:val="List Paragraph"/>
    <w:basedOn w:val="Normal"/>
    <w:uiPriority w:val="34"/>
    <w:qFormat/>
    <w:rsid w:val="00E86FCD"/>
    <w:pPr>
      <w:ind w:left="720"/>
      <w:contextualSpacing/>
    </w:pPr>
  </w:style>
  <w:style w:type="character" w:styleId="nfasisintenso">
    <w:name w:val="Intense Emphasis"/>
    <w:basedOn w:val="Fuentedeprrafopredeter"/>
    <w:uiPriority w:val="21"/>
    <w:qFormat/>
    <w:rsid w:val="00E86FCD"/>
    <w:rPr>
      <w:i/>
      <w:iCs/>
      <w:color w:val="0F4761" w:themeColor="accent1" w:themeShade="BF"/>
    </w:rPr>
  </w:style>
  <w:style w:type="paragraph" w:styleId="Citadestacada">
    <w:name w:val="Intense Quote"/>
    <w:basedOn w:val="Normal"/>
    <w:next w:val="Normal"/>
    <w:link w:val="CitadestacadaCar"/>
    <w:uiPriority w:val="30"/>
    <w:qFormat/>
    <w:rsid w:val="00E86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6FCD"/>
    <w:rPr>
      <w:i/>
      <w:iCs/>
      <w:color w:val="0F4761" w:themeColor="accent1" w:themeShade="BF"/>
    </w:rPr>
  </w:style>
  <w:style w:type="character" w:styleId="Referenciaintensa">
    <w:name w:val="Intense Reference"/>
    <w:basedOn w:val="Fuentedeprrafopredeter"/>
    <w:uiPriority w:val="32"/>
    <w:qFormat/>
    <w:rsid w:val="00E86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reducir-consumo-energetico/" TargetMode="External"/><Relationship Id="rId13" Type="http://schemas.openxmlformats.org/officeDocument/2006/relationships/hyperlink" Target="https://www.papernest.es/" TargetMode="External"/><Relationship Id="rId3" Type="http://schemas.openxmlformats.org/officeDocument/2006/relationships/settings" Target="settings.xml"/><Relationship Id="rId7" Type="http://schemas.openxmlformats.org/officeDocument/2006/relationships/hyperlink" Target="https://www.papernest.es/ahorro-luz-gas/"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apernest.es/info/huella-carbono/" TargetMode="External"/><Relationship Id="rId11" Type="http://schemas.openxmlformats.org/officeDocument/2006/relationships/hyperlink" Target="mailto:oscar.pacheco@papernest.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apernest.es/comparador-luz/"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4816</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2025-04-07T11:14:00Z</dcterms:created>
  <dcterms:modified xsi:type="dcterms:W3CDTF">2025-04-07T11:15:00Z</dcterms:modified>
</cp:coreProperties>
</file>