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9EEC" w14:textId="77777777" w:rsidR="00291CBF" w:rsidRDefault="00291CBF" w:rsidP="00AD6F88">
      <w:pPr>
        <w:pStyle w:val="Sinespaciado"/>
        <w:rPr>
          <w:sz w:val="26"/>
          <w:szCs w:val="26"/>
          <w:lang w:bidi="es-ES"/>
        </w:rPr>
      </w:pPr>
    </w:p>
    <w:tbl>
      <w:tblPr>
        <w:tblStyle w:val="Tablaconcuadrcula"/>
        <w:tblW w:w="1034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50"/>
        <w:gridCol w:w="6798"/>
      </w:tblGrid>
      <w:tr w:rsidR="00F946BA" w14:paraId="32E98C4E" w14:textId="77777777" w:rsidTr="00C416C9">
        <w:tc>
          <w:tcPr>
            <w:tcW w:w="3550" w:type="dxa"/>
            <w:shd w:val="clear" w:color="auto" w:fill="002060"/>
          </w:tcPr>
          <w:p w14:paraId="0920E1B5" w14:textId="23BD3CF6" w:rsidR="00542489" w:rsidRPr="00AA6565" w:rsidRDefault="00473BE6" w:rsidP="00473BE6">
            <w:pPr>
              <w:pStyle w:val="Sinespaciado"/>
              <w:jc w:val="center"/>
              <w:rPr>
                <w:b/>
                <w:bCs/>
                <w:sz w:val="32"/>
                <w:szCs w:val="32"/>
                <w:lang w:bidi="es-ES"/>
              </w:rPr>
            </w:pPr>
            <w:r>
              <w:rPr>
                <w:b/>
                <w:bCs/>
                <w:sz w:val="32"/>
                <w:szCs w:val="32"/>
                <w:lang w:bidi="es-ES"/>
              </w:rPr>
              <w:t>S</w:t>
            </w:r>
            <w:r>
              <w:rPr>
                <w:b/>
                <w:bCs/>
                <w:sz w:val="32"/>
                <w:szCs w:val="32"/>
              </w:rPr>
              <w:t>an Juan Bautista de la Salle, fundado</w:t>
            </w:r>
            <w:r w:rsidR="004413C7">
              <w:rPr>
                <w:b/>
                <w:bCs/>
                <w:sz w:val="32"/>
                <w:szCs w:val="32"/>
              </w:rPr>
              <w:t>r</w:t>
            </w:r>
            <w:r>
              <w:rPr>
                <w:b/>
                <w:bCs/>
                <w:sz w:val="32"/>
                <w:szCs w:val="32"/>
              </w:rPr>
              <w:t xml:space="preserve"> y educador </w:t>
            </w:r>
            <w:r w:rsidR="000E6EA3">
              <w:rPr>
                <w:noProof/>
              </w:rPr>
              <w:drawing>
                <wp:inline distT="0" distB="0" distL="0" distR="0" wp14:anchorId="2DD863D0" wp14:editId="7F5CC730">
                  <wp:extent cx="2076450" cy="1362075"/>
                  <wp:effectExtent l="0" t="0" r="0" b="9525"/>
                  <wp:docPr id="327166048" name="Imagen 1" descr="Santoral del 7 de abril: día de San Juan Bautista De La Salle, fundador de colegios que cambiaron 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oral del 7 de abril: día de San Juan Bautista De La Salle, fundador de colegios que cambiaron la educac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7799" cy="1362960"/>
                          </a:xfrm>
                          <a:prstGeom prst="rect">
                            <a:avLst/>
                          </a:prstGeom>
                          <a:noFill/>
                          <a:ln>
                            <a:noFill/>
                          </a:ln>
                        </pic:spPr>
                      </pic:pic>
                    </a:graphicData>
                  </a:graphic>
                </wp:inline>
              </w:drawing>
            </w:r>
          </w:p>
        </w:tc>
        <w:tc>
          <w:tcPr>
            <w:tcW w:w="6798" w:type="dxa"/>
            <w:shd w:val="clear" w:color="auto" w:fill="F6C3FF"/>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0B235BB5" w:rsidR="00F946BA" w:rsidRPr="002D3A47"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473BE6">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02C1F96D" w:rsidR="00F946BA" w:rsidRPr="00A80C35" w:rsidRDefault="00F946BA" w:rsidP="00F946BA">
            <w:pPr>
              <w:pStyle w:val="Sinespaciado"/>
              <w:jc w:val="center"/>
              <w:rPr>
                <w:rFonts w:ascii="Georgia" w:hAnsi="Georgia"/>
                <w:b/>
                <w:bCs/>
                <w:sz w:val="32"/>
                <w:szCs w:val="32"/>
                <w:lang w:val="pt-PT"/>
              </w:rPr>
            </w:pPr>
            <w:r w:rsidRPr="00A80C35">
              <w:rPr>
                <w:rFonts w:ascii="Georgia" w:hAnsi="Georgia"/>
                <w:b/>
                <w:bCs/>
                <w:sz w:val="32"/>
                <w:szCs w:val="32"/>
                <w:lang w:val="pt-PT"/>
              </w:rPr>
              <w:t>0</w:t>
            </w:r>
            <w:r w:rsidR="00473BE6" w:rsidRPr="00A80C35">
              <w:rPr>
                <w:rFonts w:ascii="Georgia" w:hAnsi="Georgia"/>
                <w:b/>
                <w:bCs/>
                <w:sz w:val="32"/>
                <w:szCs w:val="32"/>
                <w:lang w:val="pt-PT"/>
              </w:rPr>
              <w:t>7</w:t>
            </w:r>
            <w:r w:rsidRPr="00A80C35">
              <w:rPr>
                <w:rFonts w:ascii="Georgia" w:hAnsi="Georgia"/>
                <w:b/>
                <w:bCs/>
                <w:sz w:val="32"/>
                <w:szCs w:val="32"/>
                <w:lang w:val="pt-PT"/>
              </w:rPr>
              <w:t>/04/2025</w:t>
            </w:r>
          </w:p>
          <w:p w14:paraId="3D30A503" w14:textId="77777777" w:rsidR="00F946BA" w:rsidRPr="00A80C35" w:rsidRDefault="00F946BA" w:rsidP="00F946BA">
            <w:pPr>
              <w:pStyle w:val="Sinespaciado"/>
              <w:jc w:val="center"/>
              <w:rPr>
                <w:rFonts w:ascii="Georgia" w:hAnsi="Georgia"/>
                <w:sz w:val="28"/>
                <w:szCs w:val="28"/>
                <w:lang w:val="pt-PT"/>
              </w:rPr>
            </w:pPr>
          </w:p>
          <w:p w14:paraId="0E3736F7" w14:textId="77777777" w:rsidR="00F946BA" w:rsidRPr="00A80C35"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C35">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A80C35" w:rsidRDefault="00F946BA" w:rsidP="00F946BA">
            <w:pPr>
              <w:pStyle w:val="Sinespaciado"/>
              <w:jc w:val="center"/>
              <w:rPr>
                <w:rFonts w:ascii="Georgia" w:hAnsi="Georgia"/>
                <w:sz w:val="28"/>
                <w:szCs w:val="28"/>
                <w:lang w:val="pt-PT"/>
              </w:rPr>
            </w:pPr>
            <w:r>
              <w:fldChar w:fldCharType="begin"/>
            </w:r>
            <w:r w:rsidRPr="00A80C35">
              <w:rPr>
                <w:lang w:val="pt-PT"/>
              </w:rPr>
              <w:instrText>HYPERLINK "mailto:oscargdolobo1951@gmail.com"</w:instrText>
            </w:r>
            <w:r>
              <w:fldChar w:fldCharType="separate"/>
            </w:r>
            <w:r w:rsidRPr="00A80C35">
              <w:rPr>
                <w:rStyle w:val="Hipervnculo"/>
                <w:rFonts w:ascii="Georgia" w:hAnsi="Georgia"/>
                <w:sz w:val="28"/>
                <w:szCs w:val="28"/>
                <w:lang w:val="pt-PT"/>
              </w:rPr>
              <w:t>oscargdolobo1951@gmail.com</w:t>
            </w:r>
            <w:r>
              <w:fldChar w:fldCharType="end"/>
            </w:r>
            <w:r w:rsidRPr="00A80C35">
              <w:rPr>
                <w:rFonts w:ascii="Georgia" w:hAnsi="Georgia"/>
                <w:sz w:val="28"/>
                <w:szCs w:val="28"/>
                <w:lang w:val="pt-PT"/>
              </w:rPr>
              <w:t xml:space="preserve"> </w:t>
            </w:r>
          </w:p>
          <w:p w14:paraId="12EA6AEA" w14:textId="77777777" w:rsidR="00F946BA" w:rsidRPr="00FF394C" w:rsidRDefault="00F946BA" w:rsidP="00F946BA">
            <w:pPr>
              <w:pStyle w:val="Sinespaciado"/>
              <w:jc w:val="center"/>
              <w:rPr>
                <w:rFonts w:ascii="Georgia" w:hAnsi="Georgia"/>
                <w:b/>
                <w:bCs/>
                <w:sz w:val="28"/>
                <w:szCs w:val="28"/>
              </w:rPr>
            </w:pPr>
            <w:r w:rsidRPr="00FF394C">
              <w:rPr>
                <w:rFonts w:ascii="Georgia" w:hAnsi="Georgia"/>
                <w:b/>
                <w:bCs/>
                <w:sz w:val="28"/>
                <w:szCs w:val="28"/>
              </w:rPr>
              <w:t>Tel. 8549-1995</w:t>
            </w:r>
          </w:p>
          <w:p w14:paraId="4D7F97A6" w14:textId="77777777" w:rsidR="00F946BA" w:rsidRDefault="00F946BA" w:rsidP="00AD6F88">
            <w:pPr>
              <w:pStyle w:val="Sinespaciado"/>
              <w:rPr>
                <w:sz w:val="26"/>
                <w:szCs w:val="26"/>
                <w:lang w:bidi="es-ES"/>
              </w:rPr>
            </w:pPr>
          </w:p>
        </w:tc>
      </w:tr>
    </w:tbl>
    <w:p w14:paraId="185D5F7B" w14:textId="4B8FDE70" w:rsidR="00F946BA" w:rsidRDefault="00F946BA" w:rsidP="00AD6F88">
      <w:pPr>
        <w:pStyle w:val="Sinespaciado"/>
        <w:rPr>
          <w:sz w:val="26"/>
          <w:szCs w:val="26"/>
          <w:lang w:bidi="es-ES"/>
        </w:rPr>
      </w:pPr>
    </w:p>
    <w:p w14:paraId="27753605" w14:textId="67D8FC59" w:rsidR="000E6EA3" w:rsidRPr="000E6EA3" w:rsidRDefault="000E6EA3" w:rsidP="00A74D06">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jc w:val="both"/>
        <w:rPr>
          <w:i/>
          <w:iCs/>
          <w:sz w:val="26"/>
          <w:szCs w:val="26"/>
          <w:lang w:bidi="es-ES"/>
        </w:rPr>
      </w:pPr>
      <w:r w:rsidRPr="000E6EA3">
        <w:rPr>
          <w:b/>
          <w:bCs/>
          <w:sz w:val="26"/>
          <w:szCs w:val="26"/>
          <w:lang w:bidi="es-ES"/>
        </w:rPr>
        <w:t>San Juan Bautista De La Salle, fundador</w:t>
      </w:r>
      <w:r>
        <w:rPr>
          <w:b/>
          <w:bCs/>
          <w:sz w:val="26"/>
          <w:szCs w:val="26"/>
          <w:lang w:bidi="es-ES"/>
        </w:rPr>
        <w:t xml:space="preserve"> - </w:t>
      </w:r>
      <w:r w:rsidRPr="000E6EA3">
        <w:rPr>
          <w:sz w:val="26"/>
          <w:szCs w:val="26"/>
          <w:lang w:bidi="es-ES"/>
        </w:rPr>
        <w:t>Nació en Reims, Francia, en 1651. Estudió en la Sorbona, de París. Ordenado sacerdote se dedicó a la enseñanza de los pobres. Para consagrarse más de lleno a esa obra, renunció a la canonjía de que gozaba y a todos sus bienes de familia y fundó el Instituto de "Hermanos de las Escuelas Cristianas" para la educación de la juventud, que al poco tiempo se extendió por todo el mundo. Murió en Ruan, Francia, el 7 de abril de 1719. Pío XII lo declaró patrono de los maestros y profesores. Hoy 12.000 hermanos lasall</w:t>
      </w:r>
      <w:r>
        <w:rPr>
          <w:sz w:val="26"/>
          <w:szCs w:val="26"/>
          <w:lang w:bidi="es-ES"/>
        </w:rPr>
        <w:t>istas</w:t>
      </w:r>
      <w:r w:rsidRPr="000E6EA3">
        <w:rPr>
          <w:sz w:val="26"/>
          <w:szCs w:val="26"/>
          <w:lang w:bidi="es-ES"/>
        </w:rPr>
        <w:t xml:space="preserve"> educan a unos 500.000 alumnos en 1.300 colegios de todos los niveles en los cinco continentes. </w:t>
      </w:r>
      <w:r w:rsidRPr="000E6EA3">
        <w:rPr>
          <w:i/>
          <w:iCs/>
          <w:sz w:val="26"/>
          <w:szCs w:val="26"/>
          <w:lang w:bidi="es-ES"/>
        </w:rPr>
        <w:t xml:space="preserve">En nuestro país </w:t>
      </w:r>
      <w:r w:rsidRPr="00ED7506">
        <w:rPr>
          <w:i/>
          <w:iCs/>
          <w:sz w:val="26"/>
          <w:szCs w:val="26"/>
          <w:lang w:bidi="es-ES"/>
        </w:rPr>
        <w:t>un colegio</w:t>
      </w:r>
      <w:r w:rsidR="00ED7506">
        <w:rPr>
          <w:i/>
          <w:iCs/>
          <w:sz w:val="26"/>
          <w:szCs w:val="26"/>
          <w:lang w:bidi="es-ES"/>
        </w:rPr>
        <w:t xml:space="preserve"> (primaria y secundaria)</w:t>
      </w:r>
      <w:r w:rsidRPr="00ED7506">
        <w:rPr>
          <w:i/>
          <w:iCs/>
          <w:sz w:val="26"/>
          <w:szCs w:val="26"/>
          <w:lang w:bidi="es-ES"/>
        </w:rPr>
        <w:t xml:space="preserve">, una universidad y una obra misionera en Talamanca </w:t>
      </w:r>
    </w:p>
    <w:p w14:paraId="39165437" w14:textId="747767D9" w:rsidR="0062409D" w:rsidRDefault="0062409D" w:rsidP="0062409D">
      <w:pPr>
        <w:pStyle w:val="Sinespaciado"/>
        <w:jc w:val="center"/>
        <w:rPr>
          <w:sz w:val="26"/>
          <w:szCs w:val="26"/>
        </w:rPr>
      </w:pPr>
    </w:p>
    <w:p w14:paraId="0E775941" w14:textId="77777777" w:rsidR="0062409D" w:rsidRDefault="0062409D" w:rsidP="0062409D">
      <w:pPr>
        <w:pStyle w:val="Sinespaciado"/>
        <w:jc w:val="center"/>
        <w:rPr>
          <w:sz w:val="26"/>
          <w:szCs w:val="26"/>
        </w:rPr>
      </w:pPr>
    </w:p>
    <w:p w14:paraId="74ABC677" w14:textId="28A9A04C" w:rsidR="0062409D" w:rsidRPr="0062409D" w:rsidRDefault="0062409D" w:rsidP="000E6EA3">
      <w:pPr>
        <w:pStyle w:val="Sinespaciado"/>
        <w:pBdr>
          <w:top w:val="single" w:sz="4" w:space="1" w:color="auto"/>
          <w:left w:val="single" w:sz="4" w:space="4" w:color="auto"/>
          <w:bottom w:val="single" w:sz="4" w:space="1" w:color="auto"/>
          <w:right w:val="single" w:sz="4" w:space="4" w:color="auto"/>
        </w:pBdr>
        <w:shd w:val="clear" w:color="auto" w:fill="FFFF00"/>
        <w:jc w:val="center"/>
        <w:rPr>
          <w:sz w:val="26"/>
          <w:szCs w:val="26"/>
        </w:rPr>
      </w:pPr>
      <w:r w:rsidRPr="0062409D">
        <w:rPr>
          <w:sz w:val="26"/>
          <w:szCs w:val="26"/>
        </w:rPr>
        <w:t>PAPA FRANCISCO</w:t>
      </w:r>
    </w:p>
    <w:p w14:paraId="7CE9C826" w14:textId="77777777" w:rsidR="0062409D" w:rsidRPr="0062409D" w:rsidRDefault="0062409D" w:rsidP="000E6EA3">
      <w:pPr>
        <w:pStyle w:val="Sinespaciado"/>
        <w:pBdr>
          <w:top w:val="single" w:sz="4" w:space="1" w:color="auto"/>
          <w:left w:val="single" w:sz="4" w:space="4" w:color="auto"/>
          <w:bottom w:val="single" w:sz="4" w:space="1" w:color="auto"/>
          <w:right w:val="single" w:sz="4" w:space="4" w:color="auto"/>
        </w:pBdr>
        <w:shd w:val="clear" w:color="auto" w:fill="FFFF00"/>
        <w:jc w:val="center"/>
        <w:rPr>
          <w:sz w:val="26"/>
          <w:szCs w:val="26"/>
        </w:rPr>
      </w:pPr>
      <w:r w:rsidRPr="0062409D">
        <w:rPr>
          <w:b/>
          <w:bCs/>
          <w:i/>
          <w:iCs/>
          <w:sz w:val="26"/>
          <w:szCs w:val="26"/>
        </w:rPr>
        <w:t>ÁNGELUS</w:t>
      </w:r>
    </w:p>
    <w:p w14:paraId="2FB06300" w14:textId="77777777" w:rsidR="0062409D" w:rsidRPr="0062409D" w:rsidRDefault="0062409D" w:rsidP="000E6EA3">
      <w:pPr>
        <w:pStyle w:val="Sinespaciado"/>
        <w:pBdr>
          <w:top w:val="single" w:sz="4" w:space="1" w:color="auto"/>
          <w:left w:val="single" w:sz="4" w:space="4" w:color="auto"/>
          <w:bottom w:val="single" w:sz="4" w:space="1" w:color="auto"/>
          <w:right w:val="single" w:sz="4" w:space="4" w:color="auto"/>
        </w:pBdr>
        <w:shd w:val="clear" w:color="auto" w:fill="FFFF00"/>
        <w:jc w:val="center"/>
        <w:rPr>
          <w:sz w:val="26"/>
          <w:szCs w:val="26"/>
        </w:rPr>
      </w:pPr>
      <w:r w:rsidRPr="0062409D">
        <w:rPr>
          <w:i/>
          <w:iCs/>
          <w:sz w:val="26"/>
          <w:szCs w:val="26"/>
        </w:rPr>
        <w:t>V Domingo de Cuaresma - 6 de abril de 2025</w:t>
      </w:r>
    </w:p>
    <w:p w14:paraId="4F0B88CB" w14:textId="721EDEB2" w:rsidR="0062409D" w:rsidRPr="0062409D" w:rsidRDefault="0062409D" w:rsidP="000E6EA3">
      <w:pPr>
        <w:pStyle w:val="Sinespaciado"/>
        <w:pBdr>
          <w:top w:val="single" w:sz="4" w:space="1" w:color="auto"/>
          <w:left w:val="single" w:sz="4" w:space="4" w:color="auto"/>
          <w:bottom w:val="single" w:sz="4" w:space="1" w:color="auto"/>
          <w:right w:val="single" w:sz="4" w:space="4" w:color="auto"/>
        </w:pBdr>
        <w:shd w:val="clear" w:color="auto" w:fill="FFFF00"/>
        <w:jc w:val="center"/>
        <w:rPr>
          <w:sz w:val="26"/>
          <w:szCs w:val="26"/>
        </w:rPr>
      </w:pPr>
      <w:r w:rsidRPr="0062409D">
        <w:rPr>
          <w:b/>
          <w:bCs/>
          <w:sz w:val="26"/>
          <w:szCs w:val="26"/>
        </w:rPr>
        <w:t>Texto preparado por el Santo Padre</w:t>
      </w:r>
    </w:p>
    <w:p w14:paraId="1CD2C0F5" w14:textId="088BB156" w:rsidR="0062409D" w:rsidRPr="0062409D" w:rsidRDefault="0062409D" w:rsidP="000E6EA3">
      <w:pPr>
        <w:pStyle w:val="Sinespaciado"/>
        <w:pBdr>
          <w:top w:val="single" w:sz="4" w:space="1" w:color="auto"/>
          <w:left w:val="single" w:sz="4" w:space="4" w:color="auto"/>
          <w:bottom w:val="single" w:sz="4" w:space="1" w:color="auto"/>
          <w:right w:val="single" w:sz="4" w:space="4" w:color="auto"/>
        </w:pBdr>
        <w:shd w:val="clear" w:color="auto" w:fill="FFFF00"/>
        <w:jc w:val="center"/>
        <w:rPr>
          <w:sz w:val="26"/>
          <w:szCs w:val="26"/>
        </w:rPr>
      </w:pPr>
    </w:p>
    <w:p w14:paraId="5C413531" w14:textId="77777777" w:rsidR="0062409D" w:rsidRPr="0062409D" w:rsidRDefault="0062409D" w:rsidP="0062409D">
      <w:pPr>
        <w:pStyle w:val="Sinespaciado"/>
        <w:rPr>
          <w:sz w:val="26"/>
          <w:szCs w:val="26"/>
        </w:rPr>
      </w:pPr>
      <w:r w:rsidRPr="0062409D">
        <w:rPr>
          <w:sz w:val="26"/>
          <w:szCs w:val="26"/>
        </w:rPr>
        <w:t>_________________________</w:t>
      </w:r>
    </w:p>
    <w:p w14:paraId="1375DCD1" w14:textId="77777777" w:rsidR="0062409D" w:rsidRPr="0062409D" w:rsidRDefault="0062409D" w:rsidP="0062409D">
      <w:pPr>
        <w:pStyle w:val="Sinespaciado"/>
        <w:jc w:val="both"/>
        <w:rPr>
          <w:sz w:val="26"/>
          <w:szCs w:val="26"/>
        </w:rPr>
      </w:pPr>
      <w:r w:rsidRPr="0062409D">
        <w:rPr>
          <w:i/>
          <w:iCs/>
          <w:sz w:val="26"/>
          <w:szCs w:val="26"/>
        </w:rPr>
        <w:t>Queridos hermanos y hermanas,</w:t>
      </w:r>
    </w:p>
    <w:p w14:paraId="2BA4F500" w14:textId="77777777" w:rsidR="0062409D" w:rsidRDefault="0062409D" w:rsidP="0062409D">
      <w:pPr>
        <w:pStyle w:val="Sinespaciado"/>
        <w:jc w:val="both"/>
        <w:rPr>
          <w:sz w:val="26"/>
          <w:szCs w:val="26"/>
        </w:rPr>
      </w:pPr>
      <w:r w:rsidRPr="0062409D">
        <w:rPr>
          <w:sz w:val="26"/>
          <w:szCs w:val="26"/>
        </w:rPr>
        <w:t>El Evangelio de este quinto domingo de Cuaresma nos presenta el episodio de la mujer sorprendida en adulterio (</w:t>
      </w:r>
      <w:r w:rsidRPr="0062409D">
        <w:rPr>
          <w:i/>
          <w:iCs/>
          <w:sz w:val="26"/>
          <w:szCs w:val="26"/>
        </w:rPr>
        <w:t>Jn </w:t>
      </w:r>
      <w:r w:rsidRPr="0062409D">
        <w:rPr>
          <w:sz w:val="26"/>
          <w:szCs w:val="26"/>
        </w:rPr>
        <w:t>8,1-11). Mientras los escribas y fariseos quieren lapidarla, Jesús devuelve a esta mujer la belleza perdida: ella ha caído en el polvo; Jesús pasa su dedo sobre ese polvo y escribe para ella una nueva historia: es el «dedo de Dios», que salva a sus hijos (cf. </w:t>
      </w:r>
      <w:proofErr w:type="spellStart"/>
      <w:r w:rsidRPr="0062409D">
        <w:rPr>
          <w:i/>
          <w:iCs/>
          <w:sz w:val="26"/>
          <w:szCs w:val="26"/>
        </w:rPr>
        <w:t>Éx</w:t>
      </w:r>
      <w:proofErr w:type="spellEnd"/>
      <w:r w:rsidRPr="0062409D">
        <w:rPr>
          <w:sz w:val="26"/>
          <w:szCs w:val="26"/>
        </w:rPr>
        <w:t> 8,15) y los libera del mal (cf.</w:t>
      </w:r>
      <w:r w:rsidRPr="0062409D">
        <w:rPr>
          <w:i/>
          <w:iCs/>
          <w:sz w:val="26"/>
          <w:szCs w:val="26"/>
        </w:rPr>
        <w:t> </w:t>
      </w:r>
      <w:proofErr w:type="spellStart"/>
      <w:r w:rsidRPr="0062409D">
        <w:rPr>
          <w:i/>
          <w:iCs/>
          <w:sz w:val="26"/>
          <w:szCs w:val="26"/>
        </w:rPr>
        <w:t>Lc</w:t>
      </w:r>
      <w:proofErr w:type="spellEnd"/>
      <w:r w:rsidRPr="0062409D">
        <w:rPr>
          <w:sz w:val="26"/>
          <w:szCs w:val="26"/>
        </w:rPr>
        <w:t> 11,20).</w:t>
      </w:r>
    </w:p>
    <w:p w14:paraId="600E79BE" w14:textId="77777777" w:rsidR="0062409D" w:rsidRPr="0062409D" w:rsidRDefault="0062409D" w:rsidP="0062409D">
      <w:pPr>
        <w:pStyle w:val="Sinespaciado"/>
        <w:jc w:val="both"/>
        <w:rPr>
          <w:sz w:val="26"/>
          <w:szCs w:val="26"/>
        </w:rPr>
      </w:pPr>
    </w:p>
    <w:p w14:paraId="7257C7E1" w14:textId="5157D6D8" w:rsidR="0062409D" w:rsidRDefault="0062409D" w:rsidP="0062409D">
      <w:pPr>
        <w:pStyle w:val="Sinespaciado"/>
        <w:jc w:val="both"/>
        <w:rPr>
          <w:sz w:val="26"/>
          <w:szCs w:val="26"/>
        </w:rPr>
      </w:pPr>
      <w:r w:rsidRPr="0062409D">
        <w:rPr>
          <w:sz w:val="26"/>
          <w:szCs w:val="26"/>
        </w:rPr>
        <w:t xml:space="preserve">Queridísimos, como durante la hospitalización, también ahora en la convalecencia siento el «dedo de Dios» y experimento su cariñosa caricia. En el día </w:t>
      </w:r>
      <w:r w:rsidRPr="0062409D">
        <w:rPr>
          <w:b/>
          <w:bCs/>
          <w:i/>
          <w:iCs/>
          <w:sz w:val="26"/>
          <w:szCs w:val="26"/>
        </w:rPr>
        <w:t>del Jubileo de los enfermos y del mundo de la sanidad,</w:t>
      </w:r>
      <w:r w:rsidRPr="0062409D">
        <w:rPr>
          <w:sz w:val="26"/>
          <w:szCs w:val="26"/>
        </w:rPr>
        <w:t xml:space="preserve"> le pido al Señor que este toque de su amor llegue a los que sufren y anime a los que cuidan de ellos. Y rezo por los médicos, enfermeros y trabajadores sanitarios, que no siempre tienen las condiciones adecuadas para trabajar y, a veces, incluso son víctimas de agresiones. Su misión no es fácil y debe ser apoyada y respetada. Espero que se inviertan los recursos necesarios para la atención y la investigación, para que los sistemas sanitarios sean inclusivos y atiendan a los más frágiles y pobres.</w:t>
      </w:r>
    </w:p>
    <w:p w14:paraId="7E594C15" w14:textId="77777777" w:rsidR="0062409D" w:rsidRPr="0062409D" w:rsidRDefault="0062409D" w:rsidP="0062409D">
      <w:pPr>
        <w:pStyle w:val="Sinespaciado"/>
        <w:jc w:val="both"/>
        <w:rPr>
          <w:sz w:val="26"/>
          <w:szCs w:val="26"/>
        </w:rPr>
      </w:pPr>
    </w:p>
    <w:p w14:paraId="2C9BFC80" w14:textId="77777777" w:rsidR="0062409D" w:rsidRDefault="0062409D" w:rsidP="0062409D">
      <w:pPr>
        <w:pStyle w:val="Sinespaciado"/>
        <w:jc w:val="both"/>
        <w:rPr>
          <w:sz w:val="26"/>
          <w:szCs w:val="26"/>
        </w:rPr>
      </w:pPr>
      <w:r w:rsidRPr="0062409D">
        <w:rPr>
          <w:sz w:val="26"/>
          <w:szCs w:val="26"/>
        </w:rPr>
        <w:t xml:space="preserve">Agradezco a las reclusas de la cárcel de mujeres de </w:t>
      </w:r>
      <w:proofErr w:type="spellStart"/>
      <w:r w:rsidRPr="0062409D">
        <w:rPr>
          <w:sz w:val="26"/>
          <w:szCs w:val="26"/>
        </w:rPr>
        <w:t>Rebibbia</w:t>
      </w:r>
      <w:proofErr w:type="spellEnd"/>
      <w:r w:rsidRPr="0062409D">
        <w:rPr>
          <w:sz w:val="26"/>
          <w:szCs w:val="26"/>
        </w:rPr>
        <w:t xml:space="preserve"> la tarjeta que me enviaron. Rezo por ellas y por sus familias.</w:t>
      </w:r>
    </w:p>
    <w:p w14:paraId="28A7523D" w14:textId="77777777" w:rsidR="0062409D" w:rsidRPr="0062409D" w:rsidRDefault="0062409D" w:rsidP="0062409D">
      <w:pPr>
        <w:pStyle w:val="Sinespaciado"/>
        <w:jc w:val="both"/>
        <w:rPr>
          <w:sz w:val="26"/>
          <w:szCs w:val="26"/>
        </w:rPr>
      </w:pPr>
    </w:p>
    <w:p w14:paraId="7732746B" w14:textId="77777777" w:rsidR="0062409D" w:rsidRDefault="0062409D" w:rsidP="0062409D">
      <w:pPr>
        <w:pStyle w:val="Sinespaciado"/>
        <w:jc w:val="both"/>
        <w:rPr>
          <w:sz w:val="26"/>
          <w:szCs w:val="26"/>
        </w:rPr>
      </w:pPr>
      <w:r w:rsidRPr="0062409D">
        <w:rPr>
          <w:sz w:val="26"/>
          <w:szCs w:val="26"/>
        </w:rPr>
        <w:t>En el Día Mundial del Deporte para la Paz y el Desarrollo, deseo que el deporte sea un signo de esperanza para tantas personas que necesitan paz e inclusión social, y doy las gracias a las asociaciones deportivas que educan concretamente en la fraternidad.</w:t>
      </w:r>
    </w:p>
    <w:p w14:paraId="10A2F3B2" w14:textId="77777777" w:rsidR="0062409D" w:rsidRPr="0062409D" w:rsidRDefault="0062409D" w:rsidP="0062409D">
      <w:pPr>
        <w:pStyle w:val="Sinespaciado"/>
        <w:jc w:val="both"/>
        <w:rPr>
          <w:sz w:val="26"/>
          <w:szCs w:val="26"/>
        </w:rPr>
      </w:pPr>
    </w:p>
    <w:p w14:paraId="65A9165E" w14:textId="77777777" w:rsidR="0062409D" w:rsidRPr="0062409D" w:rsidRDefault="0062409D" w:rsidP="0062409D">
      <w:pPr>
        <w:pStyle w:val="Sinespaciado"/>
        <w:jc w:val="both"/>
        <w:rPr>
          <w:sz w:val="26"/>
          <w:szCs w:val="26"/>
        </w:rPr>
      </w:pPr>
      <w:r w:rsidRPr="0062409D">
        <w:rPr>
          <w:sz w:val="26"/>
          <w:szCs w:val="26"/>
        </w:rPr>
        <w:t>Sigamos rezando por la paz: en la martirizada Ucrania, golpeada por ataques que provocan muchas víctimas civiles, entre éstas muchos niños. Y lo mismo ocurre en Gaza, donde la gente se ve obligada a vivir en condiciones inimaginables, sin techo, sin comida, sin agua potable. Que callen las armas y se reanude el diálogo; que se libere a todos los rehenes y se socorra a la población. Recemos por la paz en todo Oriente Medio; en Sudán y Sudán del Sur; en la República Democrática del Congo; en Myanmar, duramente probado también por el terremoto; y en Haití, donde arrecia la violencia, que hace unos días mató a dos religiosas.</w:t>
      </w:r>
    </w:p>
    <w:p w14:paraId="22CC0AC3" w14:textId="77777777" w:rsidR="0062409D" w:rsidRPr="0062409D" w:rsidRDefault="0062409D" w:rsidP="0062409D">
      <w:pPr>
        <w:pStyle w:val="Sinespaciado"/>
        <w:jc w:val="both"/>
        <w:rPr>
          <w:sz w:val="26"/>
          <w:szCs w:val="26"/>
        </w:rPr>
      </w:pPr>
      <w:r w:rsidRPr="0062409D">
        <w:rPr>
          <w:sz w:val="26"/>
          <w:szCs w:val="26"/>
        </w:rPr>
        <w:t>Que la Virgen María nos cuide e interceda por nosotros.</w:t>
      </w:r>
    </w:p>
    <w:p w14:paraId="1743F752" w14:textId="0289D0B8" w:rsidR="00F537E0" w:rsidRPr="007F6315" w:rsidRDefault="00F537E0" w:rsidP="007F6315">
      <w:pPr>
        <w:pStyle w:val="Sinespaciado"/>
        <w:rPr>
          <w:sz w:val="26"/>
          <w:szCs w:val="26"/>
        </w:rPr>
      </w:pPr>
    </w:p>
    <w:p w14:paraId="23B0D9B3" w14:textId="77777777" w:rsidR="0062409D" w:rsidRPr="0062409D" w:rsidRDefault="0062409D" w:rsidP="0062409D">
      <w:pPr>
        <w:pStyle w:val="Sinespaciado"/>
        <w:pBdr>
          <w:top w:val="single" w:sz="4" w:space="1" w:color="auto"/>
          <w:left w:val="single" w:sz="4" w:space="4" w:color="auto"/>
          <w:bottom w:val="single" w:sz="4" w:space="1" w:color="auto"/>
          <w:right w:val="single" w:sz="4" w:space="4" w:color="auto"/>
        </w:pBdr>
        <w:shd w:val="clear" w:color="auto" w:fill="FFFF00"/>
        <w:jc w:val="center"/>
        <w:rPr>
          <w:sz w:val="30"/>
          <w:szCs w:val="30"/>
        </w:rPr>
      </w:pPr>
      <w:r w:rsidRPr="0062409D">
        <w:rPr>
          <w:sz w:val="30"/>
          <w:szCs w:val="30"/>
        </w:rPr>
        <w:t>JUBILEO DE LOS ENFERMOS Y DEL MUNDO DE LA SANIDAD</w:t>
      </w:r>
    </w:p>
    <w:p w14:paraId="529C7BB9" w14:textId="77777777" w:rsidR="0062409D" w:rsidRPr="0062409D" w:rsidRDefault="0062409D" w:rsidP="0062409D">
      <w:pPr>
        <w:pStyle w:val="Sinespaciado"/>
        <w:pBdr>
          <w:top w:val="single" w:sz="4" w:space="1" w:color="auto"/>
          <w:left w:val="single" w:sz="4" w:space="4" w:color="auto"/>
          <w:bottom w:val="single" w:sz="4" w:space="1" w:color="auto"/>
          <w:right w:val="single" w:sz="4" w:space="4" w:color="auto"/>
        </w:pBdr>
        <w:shd w:val="clear" w:color="auto" w:fill="FFFF00"/>
        <w:jc w:val="center"/>
        <w:rPr>
          <w:sz w:val="28"/>
          <w:szCs w:val="28"/>
        </w:rPr>
      </w:pPr>
      <w:hyperlink r:id="rId7" w:history="1">
        <w:r w:rsidRPr="0062409D">
          <w:rPr>
            <w:rStyle w:val="Hipervnculo"/>
            <w:b/>
            <w:bCs/>
            <w:sz w:val="28"/>
            <w:szCs w:val="28"/>
          </w:rPr>
          <w:t>SANTA MISA</w:t>
        </w:r>
      </w:hyperlink>
    </w:p>
    <w:p w14:paraId="58433DED" w14:textId="77777777" w:rsidR="0062409D" w:rsidRPr="0062409D" w:rsidRDefault="0062409D" w:rsidP="0062409D">
      <w:pPr>
        <w:pStyle w:val="Sinespaciado"/>
        <w:pBdr>
          <w:top w:val="single" w:sz="4" w:space="1" w:color="auto"/>
          <w:left w:val="single" w:sz="4" w:space="4" w:color="auto"/>
          <w:bottom w:val="single" w:sz="4" w:space="1" w:color="auto"/>
          <w:right w:val="single" w:sz="4" w:space="4" w:color="auto"/>
        </w:pBdr>
        <w:shd w:val="clear" w:color="auto" w:fill="FFFF00"/>
        <w:jc w:val="center"/>
        <w:rPr>
          <w:sz w:val="28"/>
          <w:szCs w:val="28"/>
        </w:rPr>
      </w:pPr>
      <w:r w:rsidRPr="0062409D">
        <w:rPr>
          <w:b/>
          <w:bCs/>
          <w:i/>
          <w:iCs/>
          <w:sz w:val="28"/>
          <w:szCs w:val="28"/>
        </w:rPr>
        <w:t>HOMILÍA DEL SANTO PADRE FRANCISCO</w:t>
      </w:r>
      <w:r w:rsidRPr="0062409D">
        <w:rPr>
          <w:b/>
          <w:bCs/>
          <w:i/>
          <w:iCs/>
          <w:sz w:val="28"/>
          <w:szCs w:val="28"/>
        </w:rPr>
        <w:br/>
        <w:t>LEÍDA POR S.E. MONS. RINO FISICHELLA</w:t>
      </w:r>
    </w:p>
    <w:p w14:paraId="26AB7F25" w14:textId="77777777" w:rsidR="0062409D" w:rsidRPr="0062409D" w:rsidRDefault="0062409D" w:rsidP="0062409D">
      <w:pPr>
        <w:pStyle w:val="Sinespaciado"/>
        <w:pBdr>
          <w:top w:val="single" w:sz="4" w:space="1" w:color="auto"/>
          <w:left w:val="single" w:sz="4" w:space="4" w:color="auto"/>
          <w:bottom w:val="single" w:sz="4" w:space="1" w:color="auto"/>
          <w:right w:val="single" w:sz="4" w:space="4" w:color="auto"/>
        </w:pBdr>
        <w:shd w:val="clear" w:color="auto" w:fill="FFFF00"/>
        <w:jc w:val="center"/>
        <w:rPr>
          <w:sz w:val="28"/>
          <w:szCs w:val="28"/>
        </w:rPr>
      </w:pPr>
      <w:r w:rsidRPr="0062409D">
        <w:rPr>
          <w:i/>
          <w:iCs/>
          <w:sz w:val="28"/>
          <w:szCs w:val="28"/>
        </w:rPr>
        <w:t>Plaza de San Pedro</w:t>
      </w:r>
      <w:r w:rsidRPr="0062409D">
        <w:rPr>
          <w:i/>
          <w:iCs/>
          <w:sz w:val="28"/>
          <w:szCs w:val="28"/>
        </w:rPr>
        <w:br/>
        <w:t>Quinto domingo de Cuaresma, 6 de abril de 2025</w:t>
      </w:r>
    </w:p>
    <w:p w14:paraId="6595AAAE" w14:textId="77777777" w:rsidR="0062409D" w:rsidRPr="0062409D" w:rsidRDefault="0062409D" w:rsidP="0062409D">
      <w:pPr>
        <w:pStyle w:val="Sinespaciado"/>
        <w:jc w:val="both"/>
        <w:rPr>
          <w:rFonts w:ascii="Goudy Old Style" w:hAnsi="Goudy Old Style"/>
          <w:sz w:val="26"/>
          <w:szCs w:val="26"/>
        </w:rPr>
      </w:pPr>
      <w:r w:rsidRPr="0062409D">
        <w:rPr>
          <w:rFonts w:ascii="Goudy Old Style" w:hAnsi="Goudy Old Style"/>
          <w:sz w:val="26"/>
          <w:szCs w:val="26"/>
        </w:rPr>
        <w:t>______________________________</w:t>
      </w:r>
    </w:p>
    <w:p w14:paraId="39C1C933" w14:textId="77777777" w:rsidR="0062409D" w:rsidRDefault="0062409D" w:rsidP="0062409D">
      <w:pPr>
        <w:pStyle w:val="Sinespaciado"/>
        <w:jc w:val="both"/>
        <w:rPr>
          <w:sz w:val="26"/>
          <w:szCs w:val="26"/>
        </w:rPr>
      </w:pPr>
      <w:r w:rsidRPr="0062409D">
        <w:rPr>
          <w:sz w:val="26"/>
          <w:szCs w:val="26"/>
        </w:rPr>
        <w:t>«Yo estoy por hacer algo nuevo: ya está germinando, ¿no se dan cuenta?» (</w:t>
      </w:r>
      <w:proofErr w:type="spellStart"/>
      <w:r w:rsidRPr="0062409D">
        <w:rPr>
          <w:i/>
          <w:iCs/>
          <w:sz w:val="26"/>
          <w:szCs w:val="26"/>
        </w:rPr>
        <w:t>Is</w:t>
      </w:r>
      <w:proofErr w:type="spellEnd"/>
      <w:r w:rsidRPr="0062409D">
        <w:rPr>
          <w:sz w:val="26"/>
          <w:szCs w:val="26"/>
        </w:rPr>
        <w:t> 43,19). Son las palabras que Dios, a través del profeta Isaías, dirige al pueblo de Israel en el exilio de Babilonia. Para los israelitas es un momento difícil, parece que todo se hubiera perdido. Jerusalén fue conquistada y devastada por los soldados del rey Nabucodonosor II y al pueblo, deportado, no le quedó nada. El horizonte aparece cerrado, el futuro oscuro, cualquier esperanza frustrada. Todo podría inducir a los exiliados a rendirse, a resignarse amargamente, a dejar de sentirse bendecidos por Dios.</w:t>
      </w:r>
    </w:p>
    <w:p w14:paraId="0B120B0D" w14:textId="77777777" w:rsidR="0062409D" w:rsidRPr="0062409D" w:rsidRDefault="0062409D" w:rsidP="0062409D">
      <w:pPr>
        <w:pStyle w:val="Sinespaciado"/>
        <w:jc w:val="both"/>
        <w:rPr>
          <w:sz w:val="26"/>
          <w:szCs w:val="26"/>
        </w:rPr>
      </w:pPr>
    </w:p>
    <w:p w14:paraId="5A508A42" w14:textId="77777777" w:rsidR="0062409D" w:rsidRDefault="0062409D" w:rsidP="0062409D">
      <w:pPr>
        <w:pStyle w:val="Sinespaciado"/>
        <w:jc w:val="both"/>
        <w:rPr>
          <w:sz w:val="26"/>
          <w:szCs w:val="26"/>
        </w:rPr>
      </w:pPr>
      <w:r w:rsidRPr="0062409D">
        <w:rPr>
          <w:sz w:val="26"/>
          <w:szCs w:val="26"/>
        </w:rPr>
        <w:t>Sin embargo, precisamente en este contexto, el Señor invita a acoger algo nuevo que está naciendo. No algo que sucederá en el futuro, sino que ya está ocurriendo, que está germinando como un brote. ¿De qué se trata? ¿Qué puede nacer, qué puede haber comenzado a brotar en un panorama desolador y desesperanzado como este?</w:t>
      </w:r>
    </w:p>
    <w:p w14:paraId="56C42B22" w14:textId="77777777" w:rsidR="0062409D" w:rsidRPr="0062409D" w:rsidRDefault="0062409D" w:rsidP="0062409D">
      <w:pPr>
        <w:pStyle w:val="Sinespaciado"/>
        <w:jc w:val="both"/>
        <w:rPr>
          <w:sz w:val="26"/>
          <w:szCs w:val="26"/>
        </w:rPr>
      </w:pPr>
    </w:p>
    <w:p w14:paraId="5ED4F2EC" w14:textId="77777777" w:rsidR="0062409D" w:rsidRDefault="0062409D" w:rsidP="0062409D">
      <w:pPr>
        <w:pStyle w:val="Sinespaciado"/>
        <w:jc w:val="both"/>
        <w:rPr>
          <w:sz w:val="26"/>
          <w:szCs w:val="26"/>
        </w:rPr>
      </w:pPr>
      <w:r w:rsidRPr="0062409D">
        <w:rPr>
          <w:sz w:val="26"/>
          <w:szCs w:val="26"/>
        </w:rPr>
        <w:t>Lo que está naciendo es un nuevo pueblo. Un pueblo que, derribadas las falsas seguridades del pasado, ha descubierto lo que es esencial, permanecer unidos y caminar juntos a la luz del Señor (cf. </w:t>
      </w:r>
      <w:proofErr w:type="spellStart"/>
      <w:r w:rsidRPr="0062409D">
        <w:rPr>
          <w:i/>
          <w:iCs/>
          <w:sz w:val="26"/>
          <w:szCs w:val="26"/>
        </w:rPr>
        <w:t>Is</w:t>
      </w:r>
      <w:proofErr w:type="spellEnd"/>
      <w:r w:rsidRPr="0062409D">
        <w:rPr>
          <w:i/>
          <w:iCs/>
          <w:sz w:val="26"/>
          <w:szCs w:val="26"/>
        </w:rPr>
        <w:t> </w:t>
      </w:r>
      <w:r w:rsidRPr="0062409D">
        <w:rPr>
          <w:sz w:val="26"/>
          <w:szCs w:val="26"/>
        </w:rPr>
        <w:t>2,5). Un pueblo que podrá reconstruir Jerusalén porque, lejos de la Ciudad Santa, con el templo ya destruido, sin poder celebrar las liturgias solemnes, ha aprendido a encontrar al Señor de otra forma, en la conversión del corazón (cf. </w:t>
      </w:r>
      <w:proofErr w:type="spellStart"/>
      <w:r w:rsidRPr="0062409D">
        <w:rPr>
          <w:i/>
          <w:iCs/>
          <w:sz w:val="26"/>
          <w:szCs w:val="26"/>
        </w:rPr>
        <w:t>Jr</w:t>
      </w:r>
      <w:proofErr w:type="spellEnd"/>
      <w:r w:rsidRPr="0062409D">
        <w:rPr>
          <w:i/>
          <w:iCs/>
          <w:sz w:val="26"/>
          <w:szCs w:val="26"/>
        </w:rPr>
        <w:t> </w:t>
      </w:r>
      <w:r w:rsidRPr="0062409D">
        <w:rPr>
          <w:sz w:val="26"/>
          <w:szCs w:val="26"/>
        </w:rPr>
        <w:t>4,4), en la práctica del derecho y la justicia, en el cuidado del pobre y necesitado (cf. </w:t>
      </w:r>
      <w:proofErr w:type="spellStart"/>
      <w:r w:rsidRPr="0062409D">
        <w:rPr>
          <w:i/>
          <w:iCs/>
          <w:sz w:val="26"/>
          <w:szCs w:val="26"/>
        </w:rPr>
        <w:t>Jr</w:t>
      </w:r>
      <w:proofErr w:type="spellEnd"/>
      <w:r w:rsidRPr="0062409D">
        <w:rPr>
          <w:i/>
          <w:iCs/>
          <w:sz w:val="26"/>
          <w:szCs w:val="26"/>
        </w:rPr>
        <w:t> </w:t>
      </w:r>
      <w:r w:rsidRPr="0062409D">
        <w:rPr>
          <w:sz w:val="26"/>
          <w:szCs w:val="26"/>
        </w:rPr>
        <w:t>22,3), en las obras de misericordia.</w:t>
      </w:r>
    </w:p>
    <w:p w14:paraId="272F4999" w14:textId="77777777" w:rsidR="0062409D" w:rsidRPr="0062409D" w:rsidRDefault="0062409D" w:rsidP="0062409D">
      <w:pPr>
        <w:pStyle w:val="Sinespaciado"/>
        <w:jc w:val="both"/>
        <w:rPr>
          <w:sz w:val="26"/>
          <w:szCs w:val="26"/>
        </w:rPr>
      </w:pPr>
    </w:p>
    <w:p w14:paraId="2A78259F" w14:textId="77777777" w:rsidR="0062409D" w:rsidRDefault="0062409D" w:rsidP="0062409D">
      <w:pPr>
        <w:pStyle w:val="Sinespaciado"/>
        <w:jc w:val="both"/>
        <w:rPr>
          <w:sz w:val="26"/>
          <w:szCs w:val="26"/>
        </w:rPr>
      </w:pPr>
      <w:r w:rsidRPr="0062409D">
        <w:rPr>
          <w:sz w:val="26"/>
          <w:szCs w:val="26"/>
        </w:rPr>
        <w:lastRenderedPageBreak/>
        <w:t>Es el mismo mensaje que, de un modo distinto, podemos captar en la perícopa evangélica (cf. </w:t>
      </w:r>
      <w:r w:rsidRPr="0062409D">
        <w:rPr>
          <w:i/>
          <w:iCs/>
          <w:sz w:val="26"/>
          <w:szCs w:val="26"/>
        </w:rPr>
        <w:t>Jn </w:t>
      </w:r>
      <w:r w:rsidRPr="0062409D">
        <w:rPr>
          <w:sz w:val="26"/>
          <w:szCs w:val="26"/>
        </w:rPr>
        <w:t>8,1-11). También aquí hay una persona, una mujer cuya vida está destruida, no por un exilio geográfico, sino por una condena moral. Es una pecadora, y por ello lejana de la ley y condenada al ostracismo y a la muerte. Para ella tampoco parece que haya esperanza. Pero Dios no la abandona. Al contrario, justo en el momento en que sus verdugos recogen las piedras, precisamente allí, Jesús entra en su vida, la defiende y la rescata de esa violencia, dándole la posibilidad de comenzar una existencia nueva: «Vete» —le dice—, “eres libre”, “estás salvada” (cf. v. 11).</w:t>
      </w:r>
    </w:p>
    <w:p w14:paraId="69050FEA" w14:textId="77777777" w:rsidR="0062409D" w:rsidRPr="0062409D" w:rsidRDefault="0062409D" w:rsidP="0062409D">
      <w:pPr>
        <w:pStyle w:val="Sinespaciado"/>
        <w:jc w:val="both"/>
        <w:rPr>
          <w:sz w:val="26"/>
          <w:szCs w:val="26"/>
        </w:rPr>
      </w:pPr>
    </w:p>
    <w:p w14:paraId="5E480F17" w14:textId="77777777" w:rsidR="0062409D" w:rsidRDefault="0062409D" w:rsidP="0062409D">
      <w:pPr>
        <w:pStyle w:val="Sinespaciado"/>
        <w:jc w:val="both"/>
        <w:rPr>
          <w:sz w:val="26"/>
          <w:szCs w:val="26"/>
        </w:rPr>
      </w:pPr>
      <w:r w:rsidRPr="0062409D">
        <w:rPr>
          <w:sz w:val="26"/>
          <w:szCs w:val="26"/>
        </w:rPr>
        <w:t>Con estas narraciones dramáticas y conmovedoras, la liturgia nos invita hoy a renovar, en el camino cuaresmal, la confianza en Dios, que está siempre presente, cerca de nosotros, para salvarnos. No hay exilio, ni violencia, ni pecado, ni alguna realidad de la vida que pueda impedirle estar ante nuestra puerta y llamar, dispuesto a entrar apenas se lo permitamos (cf. </w:t>
      </w:r>
      <w:r w:rsidRPr="0062409D">
        <w:rPr>
          <w:i/>
          <w:iCs/>
          <w:sz w:val="26"/>
          <w:szCs w:val="26"/>
        </w:rPr>
        <w:t>Ap</w:t>
      </w:r>
      <w:r w:rsidRPr="0062409D">
        <w:rPr>
          <w:sz w:val="26"/>
          <w:szCs w:val="26"/>
        </w:rPr>
        <w:t> 3,20). Es más, especialmente cuando las pruebas se hacen más duras, su gracia y su amor nos abrazan con más fuerza para realzarnos.</w:t>
      </w:r>
    </w:p>
    <w:p w14:paraId="7ED80BE6" w14:textId="77777777" w:rsidR="0062409D" w:rsidRPr="0062409D" w:rsidRDefault="0062409D" w:rsidP="0062409D">
      <w:pPr>
        <w:pStyle w:val="Sinespaciado"/>
        <w:jc w:val="both"/>
        <w:rPr>
          <w:sz w:val="26"/>
          <w:szCs w:val="26"/>
        </w:rPr>
      </w:pPr>
    </w:p>
    <w:p w14:paraId="0D77C664" w14:textId="77777777" w:rsidR="0062409D" w:rsidRDefault="0062409D" w:rsidP="0062409D">
      <w:pPr>
        <w:pStyle w:val="Sinespaciado"/>
        <w:jc w:val="both"/>
        <w:rPr>
          <w:sz w:val="26"/>
          <w:szCs w:val="26"/>
        </w:rPr>
      </w:pPr>
      <w:r w:rsidRPr="0062409D">
        <w:rPr>
          <w:sz w:val="26"/>
          <w:szCs w:val="26"/>
        </w:rPr>
        <w:t>Hermanas y hermanos, leemos estos textos mientras celebramos el Jubileo de los enfermos y del mundo de la sanidad, y ciertamente la enfermedad es una de las pruebas más difíciles y duras de la vida, en la que percibimos nuestra fragilidad. Esta puede llegar a hacernos sentir como el pueblo en el exilio, o como la mujer del Evangelio, privados de esperanza en el futuro. Pero no es así. Incluso en estos momentos, Dios no nos deja solos y, si nos abandonamos en Él, precisamente allí donde nuestras fuerzas decaen, podemos experimentar el consuelo de su presencia. Él mismo, hecho hombre, quiso compartir en todo nuestra debilidad (cf. </w:t>
      </w:r>
      <w:proofErr w:type="spellStart"/>
      <w:r w:rsidRPr="0062409D">
        <w:rPr>
          <w:i/>
          <w:iCs/>
          <w:sz w:val="26"/>
          <w:szCs w:val="26"/>
        </w:rPr>
        <w:t>Flp</w:t>
      </w:r>
      <w:proofErr w:type="spellEnd"/>
      <w:r w:rsidRPr="0062409D">
        <w:rPr>
          <w:i/>
          <w:iCs/>
          <w:sz w:val="26"/>
          <w:szCs w:val="26"/>
        </w:rPr>
        <w:t> </w:t>
      </w:r>
      <w:r w:rsidRPr="0062409D">
        <w:rPr>
          <w:sz w:val="26"/>
          <w:szCs w:val="26"/>
        </w:rPr>
        <w:t>2,6-8) y sabe muy bien qué es el sufrimiento (cf. </w:t>
      </w:r>
      <w:proofErr w:type="spellStart"/>
      <w:r w:rsidRPr="0062409D">
        <w:rPr>
          <w:i/>
          <w:iCs/>
          <w:sz w:val="26"/>
          <w:szCs w:val="26"/>
        </w:rPr>
        <w:t>Is</w:t>
      </w:r>
      <w:proofErr w:type="spellEnd"/>
      <w:r w:rsidRPr="0062409D">
        <w:rPr>
          <w:i/>
          <w:iCs/>
          <w:sz w:val="26"/>
          <w:szCs w:val="26"/>
        </w:rPr>
        <w:t> </w:t>
      </w:r>
      <w:r w:rsidRPr="0062409D">
        <w:rPr>
          <w:sz w:val="26"/>
          <w:szCs w:val="26"/>
        </w:rPr>
        <w:t>53,3). Por eso a Él le podemos presentar y confiar nuestro dolor, seguros de encontrar compasión, cercanía y ternura.</w:t>
      </w:r>
    </w:p>
    <w:p w14:paraId="548CB0D2" w14:textId="77777777" w:rsidR="0062409D" w:rsidRPr="0062409D" w:rsidRDefault="0062409D" w:rsidP="0062409D">
      <w:pPr>
        <w:pStyle w:val="Sinespaciado"/>
        <w:jc w:val="both"/>
        <w:rPr>
          <w:sz w:val="26"/>
          <w:szCs w:val="26"/>
        </w:rPr>
      </w:pPr>
    </w:p>
    <w:p w14:paraId="4702A66C" w14:textId="77777777" w:rsidR="0062409D" w:rsidRDefault="0062409D" w:rsidP="0062409D">
      <w:pPr>
        <w:pStyle w:val="Sinespaciado"/>
        <w:jc w:val="both"/>
        <w:rPr>
          <w:sz w:val="26"/>
          <w:szCs w:val="26"/>
        </w:rPr>
      </w:pPr>
      <w:r w:rsidRPr="0062409D">
        <w:rPr>
          <w:sz w:val="26"/>
          <w:szCs w:val="26"/>
        </w:rPr>
        <w:t>Pero no sólo eso; en su amor confiado, Él quiere comprometernos para que también nosotros podamos ser “ángeles” los unos para los otros, mensajeros de su presencia, hasta el punto que muchas veces, sea para quien sufre, sea para quien asiste, el lecho de un enfermo se puede transformar en un “lugar sagrado” de salvación y redención.</w:t>
      </w:r>
    </w:p>
    <w:p w14:paraId="1E75E0E5" w14:textId="77777777" w:rsidR="0062409D" w:rsidRPr="0062409D" w:rsidRDefault="0062409D" w:rsidP="0062409D">
      <w:pPr>
        <w:pStyle w:val="Sinespaciado"/>
        <w:jc w:val="both"/>
        <w:rPr>
          <w:sz w:val="26"/>
          <w:szCs w:val="26"/>
        </w:rPr>
      </w:pPr>
    </w:p>
    <w:p w14:paraId="4BB74AA3" w14:textId="77777777" w:rsidR="0062409D" w:rsidRDefault="0062409D" w:rsidP="0062409D">
      <w:pPr>
        <w:pStyle w:val="Sinespaciado"/>
        <w:jc w:val="both"/>
        <w:rPr>
          <w:sz w:val="26"/>
          <w:szCs w:val="26"/>
        </w:rPr>
      </w:pPr>
      <w:r w:rsidRPr="0062409D">
        <w:rPr>
          <w:sz w:val="26"/>
          <w:szCs w:val="26"/>
        </w:rPr>
        <w:t>Queridos médicos, enfermeros y miembros del personal sanitario, mientras atienden a sus pacientes, especialmente a los más frágiles, el Señor les ofrece la oportunidad de renovar continuamente su vida, nutriéndola de gratitud, de misericordia y de esperanza (cf. Bula </w:t>
      </w:r>
      <w:hyperlink r:id="rId8" w:history="1">
        <w:r w:rsidRPr="0062409D">
          <w:rPr>
            <w:rStyle w:val="Hipervnculo"/>
            <w:i/>
            <w:iCs/>
            <w:sz w:val="26"/>
            <w:szCs w:val="26"/>
          </w:rPr>
          <w:t>Spes non confundit</w:t>
        </w:r>
      </w:hyperlink>
      <w:r w:rsidRPr="0062409D">
        <w:rPr>
          <w:sz w:val="26"/>
          <w:szCs w:val="26"/>
        </w:rPr>
        <w:t>, 11). Los llama a iluminarla con la humilde conciencia de que no hay que suponer nada y que todo es don de Dios; a alimentarla con esa humanidad que se experimenta cuando dejamos caer las máscaras y queda sólo lo que verdaderamente importa, los pequeños y grandes gestos de amor. Permitan que la presencia de los enfermos entre como un don en su existencia, para curar sus corazones, purificándolos de todo lo que no es caridad y calentándolos con el fuego ardiente y dulce de la compasión.</w:t>
      </w:r>
    </w:p>
    <w:p w14:paraId="0A9F792E" w14:textId="77777777" w:rsidR="0062409D" w:rsidRPr="0062409D" w:rsidRDefault="0062409D" w:rsidP="0062409D">
      <w:pPr>
        <w:pStyle w:val="Sinespaciado"/>
        <w:jc w:val="both"/>
        <w:rPr>
          <w:sz w:val="26"/>
          <w:szCs w:val="26"/>
        </w:rPr>
      </w:pPr>
    </w:p>
    <w:p w14:paraId="51B71B0B" w14:textId="77777777" w:rsidR="0062409D" w:rsidRDefault="0062409D" w:rsidP="0062409D">
      <w:pPr>
        <w:pStyle w:val="Sinespaciado"/>
        <w:jc w:val="both"/>
        <w:rPr>
          <w:sz w:val="26"/>
          <w:szCs w:val="26"/>
        </w:rPr>
      </w:pPr>
      <w:r w:rsidRPr="0062409D">
        <w:rPr>
          <w:sz w:val="26"/>
          <w:szCs w:val="26"/>
        </w:rPr>
        <w:t xml:space="preserve">Queridos hermanos y hermanas enfermos, en este momento de mi vida comparto mucho con ustedes: la experiencia de la enfermedad, de sentirnos débiles, de depender de los demás para muchas cosas, de tener necesidad de apoyo. No es siempre fácil, pero es una escuela en la que aprendemos cada día a amar y a dejarnos amar, sin pretender y sin rechazar, sin lamentar y sin </w:t>
      </w:r>
      <w:r w:rsidRPr="0062409D">
        <w:rPr>
          <w:sz w:val="26"/>
          <w:szCs w:val="26"/>
        </w:rPr>
        <w:lastRenderedPageBreak/>
        <w:t>desesperar, agradecidos a Dios y a los hermanos por el bien que recibimos, abandonados y confiados en lo que todavía está por venir. La habitación del hospital y el lecho de la enfermedad pueden ser lugares donde se escucha la voz del Señor que nos dice también a nosotros: «Yo estoy por hacer algo nuevo: ya está germinando, ¿no se dan cuenta?» (</w:t>
      </w:r>
      <w:proofErr w:type="spellStart"/>
      <w:r w:rsidRPr="0062409D">
        <w:rPr>
          <w:i/>
          <w:iCs/>
          <w:sz w:val="26"/>
          <w:szCs w:val="26"/>
        </w:rPr>
        <w:t>Is</w:t>
      </w:r>
      <w:proofErr w:type="spellEnd"/>
      <w:r w:rsidRPr="0062409D">
        <w:rPr>
          <w:sz w:val="26"/>
          <w:szCs w:val="26"/>
        </w:rPr>
        <w:t> 43,19). Y de esa manera renovar y reforzar la fe.</w:t>
      </w:r>
    </w:p>
    <w:p w14:paraId="33E2E0E5" w14:textId="77777777" w:rsidR="0062409D" w:rsidRPr="0062409D" w:rsidRDefault="0062409D" w:rsidP="0062409D">
      <w:pPr>
        <w:pStyle w:val="Sinespaciado"/>
        <w:jc w:val="both"/>
        <w:rPr>
          <w:sz w:val="26"/>
          <w:szCs w:val="26"/>
        </w:rPr>
      </w:pPr>
    </w:p>
    <w:p w14:paraId="789547F0" w14:textId="77777777" w:rsidR="0062409D" w:rsidRPr="0062409D" w:rsidRDefault="0062409D" w:rsidP="0062409D">
      <w:pPr>
        <w:pStyle w:val="Sinespaciado"/>
        <w:jc w:val="both"/>
        <w:rPr>
          <w:sz w:val="26"/>
          <w:szCs w:val="26"/>
        </w:rPr>
      </w:pPr>
      <w:hyperlink r:id="rId9" w:history="1">
        <w:r w:rsidRPr="0062409D">
          <w:rPr>
            <w:rStyle w:val="Hipervnculo"/>
            <w:sz w:val="26"/>
            <w:szCs w:val="26"/>
          </w:rPr>
          <w:t>Benedicto XVI</w:t>
        </w:r>
      </w:hyperlink>
      <w:r w:rsidRPr="0062409D">
        <w:rPr>
          <w:sz w:val="26"/>
          <w:szCs w:val="26"/>
        </w:rPr>
        <w:t xml:space="preserve"> —que nos dio un hermoso testimonio de serenidad en el tiempo de su enfermedad— escribió que «la grandeza de la humanidad está determinada esencialmente por su relación con el sufrimiento» y que «una sociedad que no logra aceptar a los que sufren […] es una sociedad cruel e inhumana» (Carta </w:t>
      </w:r>
      <w:proofErr w:type="spellStart"/>
      <w:r w:rsidRPr="0062409D">
        <w:rPr>
          <w:sz w:val="26"/>
          <w:szCs w:val="26"/>
        </w:rPr>
        <w:t>enc</w:t>
      </w:r>
      <w:proofErr w:type="spellEnd"/>
      <w:r w:rsidRPr="0062409D">
        <w:rPr>
          <w:sz w:val="26"/>
          <w:szCs w:val="26"/>
        </w:rPr>
        <w:t>. </w:t>
      </w:r>
      <w:proofErr w:type="spellStart"/>
      <w:r w:rsidRPr="0062409D">
        <w:rPr>
          <w:i/>
          <w:iCs/>
          <w:sz w:val="26"/>
          <w:szCs w:val="26"/>
        </w:rPr>
        <w:fldChar w:fldCharType="begin"/>
      </w:r>
      <w:r w:rsidRPr="0062409D">
        <w:rPr>
          <w:i/>
          <w:iCs/>
          <w:sz w:val="26"/>
          <w:szCs w:val="26"/>
        </w:rPr>
        <w:instrText>HYPERLINK "https://www.vatican.va/content/benedict-xvi/es/encyclicals/documents/hf_ben-xvi_enc_20071130_spe-salvi.html"</w:instrText>
      </w:r>
      <w:r w:rsidRPr="0062409D">
        <w:rPr>
          <w:i/>
          <w:iCs/>
          <w:sz w:val="26"/>
          <w:szCs w:val="26"/>
        </w:rPr>
      </w:r>
      <w:r w:rsidRPr="0062409D">
        <w:rPr>
          <w:i/>
          <w:iCs/>
          <w:sz w:val="26"/>
          <w:szCs w:val="26"/>
        </w:rPr>
        <w:fldChar w:fldCharType="separate"/>
      </w:r>
      <w:r w:rsidRPr="0062409D">
        <w:rPr>
          <w:rStyle w:val="Hipervnculo"/>
          <w:i/>
          <w:iCs/>
          <w:sz w:val="26"/>
          <w:szCs w:val="26"/>
        </w:rPr>
        <w:t>Spe</w:t>
      </w:r>
      <w:proofErr w:type="spellEnd"/>
      <w:r w:rsidRPr="0062409D">
        <w:rPr>
          <w:rStyle w:val="Hipervnculo"/>
          <w:i/>
          <w:iCs/>
          <w:sz w:val="26"/>
          <w:szCs w:val="26"/>
        </w:rPr>
        <w:t xml:space="preserve"> </w:t>
      </w:r>
      <w:proofErr w:type="spellStart"/>
      <w:r w:rsidRPr="0062409D">
        <w:rPr>
          <w:rStyle w:val="Hipervnculo"/>
          <w:i/>
          <w:iCs/>
          <w:sz w:val="26"/>
          <w:szCs w:val="26"/>
        </w:rPr>
        <w:t>salvi</w:t>
      </w:r>
      <w:proofErr w:type="spellEnd"/>
      <w:r w:rsidRPr="0062409D">
        <w:rPr>
          <w:sz w:val="26"/>
          <w:szCs w:val="26"/>
        </w:rPr>
        <w:fldChar w:fldCharType="end"/>
      </w:r>
      <w:r w:rsidRPr="0062409D">
        <w:rPr>
          <w:sz w:val="26"/>
          <w:szCs w:val="26"/>
        </w:rPr>
        <w:t>, 38). Es verdad, afrontar juntos el sufrimiento nos hace más humanos y compartir el dolor es una etapa importante de todo camino hacia la santidad.</w:t>
      </w:r>
    </w:p>
    <w:p w14:paraId="11F5C551" w14:textId="77777777" w:rsidR="0062409D" w:rsidRDefault="0062409D" w:rsidP="0062409D">
      <w:pPr>
        <w:pStyle w:val="Sinespaciado"/>
        <w:jc w:val="both"/>
        <w:rPr>
          <w:sz w:val="26"/>
          <w:szCs w:val="26"/>
        </w:rPr>
      </w:pPr>
      <w:r w:rsidRPr="0062409D">
        <w:rPr>
          <w:sz w:val="26"/>
          <w:szCs w:val="26"/>
        </w:rPr>
        <w:t>Queridos amigos, no releguemos al que es frágil, alejándolo de nuestra vida, como lamentablemente vemos que a veces suele hacer hoy un cierto tipo de mentalidad, no apartemos el dolor de nuestros ambientes. Hagamos más bien de ello una ocasión para crecer juntos, para cultivar la esperanza gracias al amor que Dios ha derramado, Él primero, en nuestros corazones (cf. </w:t>
      </w:r>
      <w:r w:rsidRPr="0062409D">
        <w:rPr>
          <w:i/>
          <w:iCs/>
          <w:sz w:val="26"/>
          <w:szCs w:val="26"/>
        </w:rPr>
        <w:t>Rm </w:t>
      </w:r>
      <w:r w:rsidRPr="0062409D">
        <w:rPr>
          <w:sz w:val="26"/>
          <w:szCs w:val="26"/>
        </w:rPr>
        <w:t>5,5) y que, más allá de todo, es lo que permanece para siempre (cf. </w:t>
      </w:r>
      <w:r w:rsidRPr="0062409D">
        <w:rPr>
          <w:i/>
          <w:iCs/>
          <w:sz w:val="26"/>
          <w:szCs w:val="26"/>
        </w:rPr>
        <w:t>1 Co</w:t>
      </w:r>
      <w:r w:rsidRPr="0062409D">
        <w:rPr>
          <w:sz w:val="26"/>
          <w:szCs w:val="26"/>
        </w:rPr>
        <w:t> 13,8-10.13).</w:t>
      </w:r>
    </w:p>
    <w:p w14:paraId="7FBB53B1" w14:textId="77777777" w:rsidR="00A74D06" w:rsidRDefault="00A74D06" w:rsidP="0062409D">
      <w:pPr>
        <w:pStyle w:val="Sinespaciado"/>
        <w:jc w:val="both"/>
        <w:rPr>
          <w:sz w:val="26"/>
          <w:szCs w:val="26"/>
        </w:rPr>
      </w:pPr>
    </w:p>
    <w:p w14:paraId="253989B6" w14:textId="77777777" w:rsidR="00A74D06" w:rsidRPr="00E6123E" w:rsidRDefault="00A74D06" w:rsidP="00A74D06">
      <w:pPr>
        <w:pStyle w:val="Sinespaciado"/>
        <w:pBdr>
          <w:top w:val="single" w:sz="4" w:space="1" w:color="auto"/>
          <w:left w:val="single" w:sz="4" w:space="4" w:color="auto"/>
          <w:bottom w:val="single" w:sz="4" w:space="1" w:color="auto"/>
          <w:right w:val="single" w:sz="4" w:space="4" w:color="auto"/>
        </w:pBdr>
        <w:shd w:val="clear" w:color="auto" w:fill="002060"/>
        <w:rPr>
          <w:rFonts w:ascii="Goudy Old Style" w:hAnsi="Goudy Old Style"/>
          <w:b/>
          <w:bCs/>
          <w:sz w:val="32"/>
          <w:szCs w:val="32"/>
        </w:rPr>
      </w:pPr>
      <w:r w:rsidRPr="00E6123E">
        <w:rPr>
          <w:rFonts w:ascii="Goudy Old Style" w:hAnsi="Goudy Old Style"/>
          <w:b/>
          <w:bCs/>
          <w:sz w:val="32"/>
          <w:szCs w:val="32"/>
        </w:rPr>
        <w:t>DW – INTERNACIONAL – 06/04/2025</w:t>
      </w:r>
    </w:p>
    <w:p w14:paraId="2B64E302" w14:textId="77777777" w:rsidR="00A74D06" w:rsidRDefault="00A74D06" w:rsidP="00A74D06">
      <w:pPr>
        <w:pStyle w:val="Sinespaciado"/>
        <w:rPr>
          <w:rFonts w:ascii="Goudy Old Style" w:hAnsi="Goudy Old Style"/>
          <w:sz w:val="32"/>
          <w:szCs w:val="32"/>
        </w:rPr>
      </w:pPr>
    </w:p>
    <w:p w14:paraId="5865A009" w14:textId="77777777" w:rsidR="00A74D06" w:rsidRPr="00A74D06" w:rsidRDefault="00A74D06" w:rsidP="00A74D06">
      <w:pPr>
        <w:pStyle w:val="Sinespaciado"/>
        <w:jc w:val="center"/>
        <w:rPr>
          <w:b/>
          <w:bCs/>
          <w:color w:val="C00000"/>
          <w:sz w:val="40"/>
          <w:szCs w:val="40"/>
        </w:rPr>
      </w:pPr>
      <w:r w:rsidRPr="00A74D06">
        <w:rPr>
          <w:b/>
          <w:bCs/>
          <w:color w:val="C00000"/>
          <w:sz w:val="40"/>
          <w:szCs w:val="40"/>
        </w:rPr>
        <w:t>Asesinadas dos religiosas por bandas armadas en Haití</w:t>
      </w:r>
    </w:p>
    <w:p w14:paraId="4DB97114" w14:textId="77777777" w:rsidR="00A74D06" w:rsidRDefault="00A74D06" w:rsidP="00A74D06">
      <w:pPr>
        <w:pStyle w:val="Sinespaciado"/>
        <w:rPr>
          <w:rFonts w:ascii="Goudy Old Style" w:hAnsi="Goudy Old Style"/>
          <w:sz w:val="32"/>
          <w:szCs w:val="32"/>
        </w:rPr>
      </w:pPr>
      <w:r>
        <w:rPr>
          <w:noProof/>
        </w:rPr>
        <w:drawing>
          <wp:anchor distT="0" distB="0" distL="114300" distR="114300" simplePos="0" relativeHeight="251659264" behindDoc="0" locked="0" layoutInCell="1" allowOverlap="1" wp14:anchorId="4933EF79" wp14:editId="6876D503">
            <wp:simplePos x="0" y="0"/>
            <wp:positionH relativeFrom="column">
              <wp:posOffset>0</wp:posOffset>
            </wp:positionH>
            <wp:positionV relativeFrom="paragraph">
              <wp:posOffset>240030</wp:posOffset>
            </wp:positionV>
            <wp:extent cx="2228850" cy="1676400"/>
            <wp:effectExtent l="0" t="0" r="0" b="0"/>
            <wp:wrapSquare wrapText="bothSides"/>
            <wp:docPr id="12315097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3F71D" w14:textId="77777777" w:rsidR="00A74D06" w:rsidRPr="00E6123E" w:rsidRDefault="00A74D06" w:rsidP="00A74D06">
      <w:pPr>
        <w:pStyle w:val="Sinespaciado"/>
        <w:jc w:val="both"/>
        <w:rPr>
          <w:sz w:val="26"/>
          <w:szCs w:val="26"/>
        </w:rPr>
      </w:pPr>
      <w:r w:rsidRPr="00E6123E">
        <w:rPr>
          <w:sz w:val="26"/>
          <w:szCs w:val="26"/>
        </w:rPr>
        <w:t xml:space="preserve">Dos religiosas de la orden de Santa Teresa fueron asesinadas en </w:t>
      </w:r>
      <w:proofErr w:type="spellStart"/>
      <w:r w:rsidRPr="00E6123E">
        <w:rPr>
          <w:sz w:val="26"/>
          <w:szCs w:val="26"/>
        </w:rPr>
        <w:t>Mirebalais</w:t>
      </w:r>
      <w:proofErr w:type="spellEnd"/>
      <w:r w:rsidRPr="00E6123E">
        <w:rPr>
          <w:sz w:val="26"/>
          <w:szCs w:val="26"/>
        </w:rPr>
        <w:t>, en el centro de </w:t>
      </w:r>
      <w:hyperlink r:id="rId11" w:history="1">
        <w:r w:rsidRPr="00E6123E">
          <w:rPr>
            <w:rStyle w:val="Hipervnculo"/>
            <w:color w:val="auto"/>
            <w:sz w:val="26"/>
            <w:szCs w:val="26"/>
            <w:u w:val="none"/>
          </w:rPr>
          <w:t>Haití</w:t>
        </w:r>
      </w:hyperlink>
      <w:r w:rsidRPr="00E6123E">
        <w:rPr>
          <w:sz w:val="26"/>
          <w:szCs w:val="26"/>
        </w:rPr>
        <w:t>, por miembros de </w:t>
      </w:r>
      <w:hyperlink r:id="rId12" w:history="1">
        <w:r w:rsidRPr="00E6123E">
          <w:rPr>
            <w:rStyle w:val="Hipervnculo"/>
            <w:color w:val="auto"/>
            <w:sz w:val="26"/>
            <w:szCs w:val="26"/>
            <w:u w:val="none"/>
          </w:rPr>
          <w:t>bandas armadas que invadieron desde el lunes pasado la zona</w:t>
        </w:r>
      </w:hyperlink>
      <w:r w:rsidRPr="00E6123E">
        <w:rPr>
          <w:sz w:val="26"/>
          <w:szCs w:val="26"/>
        </w:rPr>
        <w:t xml:space="preserve">, confirmó el miércoles (02.04.2025) el </w:t>
      </w:r>
      <w:r w:rsidRPr="00661E4D">
        <w:rPr>
          <w:b/>
          <w:bCs/>
          <w:i/>
          <w:iCs/>
          <w:sz w:val="26"/>
          <w:szCs w:val="26"/>
        </w:rPr>
        <w:t>arzobispo metropolitano de Puerto Príncipe, Max Leroy Mésidor</w:t>
      </w:r>
      <w:r w:rsidRPr="00E6123E">
        <w:rPr>
          <w:sz w:val="26"/>
          <w:szCs w:val="26"/>
        </w:rPr>
        <w:t>, a medios locales.</w:t>
      </w:r>
    </w:p>
    <w:p w14:paraId="0A9BEE21" w14:textId="77777777" w:rsidR="00A74D06" w:rsidRPr="00E6123E" w:rsidRDefault="00A74D06" w:rsidP="00A74D06">
      <w:pPr>
        <w:pStyle w:val="Sinespaciado"/>
        <w:jc w:val="both"/>
        <w:rPr>
          <w:sz w:val="26"/>
          <w:szCs w:val="26"/>
        </w:rPr>
      </w:pPr>
    </w:p>
    <w:p w14:paraId="1B0B0C42" w14:textId="77777777" w:rsidR="00A74D06" w:rsidRPr="00E6123E" w:rsidRDefault="00A74D06" w:rsidP="00A74D06">
      <w:pPr>
        <w:pStyle w:val="Sinespaciado"/>
        <w:jc w:val="both"/>
        <w:rPr>
          <w:sz w:val="26"/>
          <w:szCs w:val="26"/>
        </w:rPr>
      </w:pPr>
      <w:r w:rsidRPr="00E6123E">
        <w:rPr>
          <w:sz w:val="26"/>
          <w:szCs w:val="26"/>
        </w:rPr>
        <w:t xml:space="preserve">Mésidor identificó a las religiosas como </w:t>
      </w:r>
      <w:proofErr w:type="spellStart"/>
      <w:r w:rsidRPr="00E6123E">
        <w:rPr>
          <w:b/>
          <w:bCs/>
          <w:sz w:val="26"/>
          <w:szCs w:val="26"/>
        </w:rPr>
        <w:t>Evanette</w:t>
      </w:r>
      <w:proofErr w:type="spellEnd"/>
      <w:r w:rsidRPr="00E6123E">
        <w:rPr>
          <w:b/>
          <w:bCs/>
          <w:sz w:val="26"/>
          <w:szCs w:val="26"/>
        </w:rPr>
        <w:t xml:space="preserve"> </w:t>
      </w:r>
      <w:proofErr w:type="spellStart"/>
      <w:r w:rsidRPr="00E6123E">
        <w:rPr>
          <w:b/>
          <w:bCs/>
          <w:sz w:val="26"/>
          <w:szCs w:val="26"/>
        </w:rPr>
        <w:t>Onezaire</w:t>
      </w:r>
      <w:proofErr w:type="spellEnd"/>
      <w:r w:rsidRPr="00E6123E">
        <w:rPr>
          <w:b/>
          <w:bCs/>
          <w:sz w:val="26"/>
          <w:szCs w:val="26"/>
        </w:rPr>
        <w:t xml:space="preserve"> y Jeanne Voltaire</w:t>
      </w:r>
      <w:r w:rsidRPr="00E6123E">
        <w:rPr>
          <w:sz w:val="26"/>
          <w:szCs w:val="26"/>
        </w:rPr>
        <w:t>, quienes fueron asesinadas el lunes.</w:t>
      </w:r>
    </w:p>
    <w:p w14:paraId="11E1F029" w14:textId="77777777" w:rsidR="00A74D06" w:rsidRPr="00E6123E" w:rsidRDefault="00A74D06" w:rsidP="00A74D06">
      <w:pPr>
        <w:pStyle w:val="Sinespaciado"/>
        <w:jc w:val="both"/>
        <w:rPr>
          <w:sz w:val="26"/>
          <w:szCs w:val="26"/>
        </w:rPr>
      </w:pPr>
    </w:p>
    <w:p w14:paraId="23C70081" w14:textId="77777777" w:rsidR="00A74D06" w:rsidRPr="00E6123E" w:rsidRDefault="00A74D06" w:rsidP="00A74D06">
      <w:pPr>
        <w:pStyle w:val="Sinespaciado"/>
        <w:jc w:val="both"/>
        <w:rPr>
          <w:sz w:val="26"/>
          <w:szCs w:val="26"/>
        </w:rPr>
      </w:pPr>
      <w:r w:rsidRPr="00E6123E">
        <w:rPr>
          <w:sz w:val="26"/>
          <w:szCs w:val="26"/>
        </w:rPr>
        <w:t xml:space="preserve">Según el diario estadounidense Miami Herald, las religiosas trabajaban en la Escuela Nacional de </w:t>
      </w:r>
      <w:proofErr w:type="spellStart"/>
      <w:r w:rsidRPr="00E6123E">
        <w:rPr>
          <w:sz w:val="26"/>
          <w:szCs w:val="26"/>
        </w:rPr>
        <w:t>Mirebalais</w:t>
      </w:r>
      <w:proofErr w:type="spellEnd"/>
      <w:r w:rsidRPr="00E6123E">
        <w:rPr>
          <w:sz w:val="26"/>
          <w:szCs w:val="26"/>
        </w:rPr>
        <w:t xml:space="preserve"> y se habían refugiado en una casa junto con una niña.</w:t>
      </w:r>
    </w:p>
    <w:p w14:paraId="246B23C4" w14:textId="77777777" w:rsidR="00A74D06" w:rsidRPr="00E6123E" w:rsidRDefault="00A74D06" w:rsidP="00A74D06">
      <w:pPr>
        <w:pStyle w:val="Sinespaciado"/>
        <w:jc w:val="both"/>
        <w:rPr>
          <w:sz w:val="26"/>
          <w:szCs w:val="26"/>
        </w:rPr>
      </w:pPr>
    </w:p>
    <w:p w14:paraId="3D47D3F2" w14:textId="77777777" w:rsidR="00A74D06" w:rsidRPr="00E6123E" w:rsidRDefault="00A74D06" w:rsidP="00A74D06">
      <w:pPr>
        <w:pStyle w:val="Sinespaciado"/>
        <w:jc w:val="both"/>
        <w:rPr>
          <w:sz w:val="26"/>
          <w:szCs w:val="26"/>
        </w:rPr>
      </w:pPr>
      <w:r w:rsidRPr="00E6123E">
        <w:rPr>
          <w:sz w:val="26"/>
          <w:szCs w:val="26"/>
        </w:rPr>
        <w:t>"</w:t>
      </w:r>
      <w:r w:rsidRPr="00E6123E">
        <w:rPr>
          <w:i/>
          <w:iCs/>
          <w:sz w:val="26"/>
          <w:szCs w:val="26"/>
        </w:rPr>
        <w:t>Miembros armados de la banda entraron en la casa y mataron a tiros a las hermanas. La joven recibió un disparo en el pecho. Se desconoce su paradero. Los asesinatos de las monjas fueron denunciados al Vaticano</w:t>
      </w:r>
      <w:r w:rsidRPr="00E6123E">
        <w:rPr>
          <w:sz w:val="26"/>
          <w:szCs w:val="26"/>
        </w:rPr>
        <w:t>”, dijo el diario, que además citó un mensaje de voz en WhatsApp de otra monja, quien aseguraba que "</w:t>
      </w:r>
      <w:r w:rsidRPr="00E6123E">
        <w:rPr>
          <w:i/>
          <w:iCs/>
          <w:sz w:val="26"/>
          <w:szCs w:val="26"/>
        </w:rPr>
        <w:t>otras personas de la casa también fueron asesinadas por bandas que entraron en la propiedad dos horas antes</w:t>
      </w:r>
      <w:r w:rsidRPr="00E6123E">
        <w:rPr>
          <w:sz w:val="26"/>
          <w:szCs w:val="26"/>
        </w:rPr>
        <w:t>”.</w:t>
      </w:r>
    </w:p>
    <w:p w14:paraId="079AB82B" w14:textId="77777777" w:rsidR="00A74D06" w:rsidRPr="00E6123E" w:rsidRDefault="00A74D06" w:rsidP="00A74D06">
      <w:pPr>
        <w:pStyle w:val="Sinespaciado"/>
        <w:jc w:val="both"/>
        <w:rPr>
          <w:sz w:val="26"/>
          <w:szCs w:val="26"/>
        </w:rPr>
      </w:pPr>
    </w:p>
    <w:p w14:paraId="55980783" w14:textId="77777777" w:rsidR="00A74D06" w:rsidRPr="00E6123E" w:rsidRDefault="00A74D06" w:rsidP="00A74D06">
      <w:pPr>
        <w:pStyle w:val="Sinespaciado"/>
        <w:jc w:val="both"/>
        <w:rPr>
          <w:sz w:val="26"/>
          <w:szCs w:val="26"/>
        </w:rPr>
      </w:pPr>
      <w:r w:rsidRPr="00E6123E">
        <w:rPr>
          <w:sz w:val="26"/>
          <w:szCs w:val="26"/>
        </w:rPr>
        <w:t xml:space="preserve">La ciudad de </w:t>
      </w:r>
      <w:proofErr w:type="spellStart"/>
      <w:r w:rsidRPr="00E6123E">
        <w:rPr>
          <w:sz w:val="26"/>
          <w:szCs w:val="26"/>
        </w:rPr>
        <w:t>Mirebalais</w:t>
      </w:r>
      <w:proofErr w:type="spellEnd"/>
      <w:r w:rsidRPr="00E6123E">
        <w:rPr>
          <w:sz w:val="26"/>
          <w:szCs w:val="26"/>
        </w:rPr>
        <w:t xml:space="preserve"> ha sido objeto de ataques armados por parte de la coalición criminal Viv </w:t>
      </w:r>
      <w:proofErr w:type="spellStart"/>
      <w:r w:rsidRPr="00E6123E">
        <w:rPr>
          <w:sz w:val="26"/>
          <w:szCs w:val="26"/>
        </w:rPr>
        <w:t>Ansanm</w:t>
      </w:r>
      <w:proofErr w:type="spellEnd"/>
      <w:r w:rsidRPr="00E6123E">
        <w:rPr>
          <w:sz w:val="26"/>
          <w:szCs w:val="26"/>
        </w:rPr>
        <w:t xml:space="preserve"> desde el lunes 31 de marzo.</w:t>
      </w:r>
    </w:p>
    <w:p w14:paraId="446507C7" w14:textId="77777777" w:rsidR="00A74D06" w:rsidRPr="00E6123E" w:rsidRDefault="00A74D06" w:rsidP="00A74D06">
      <w:pPr>
        <w:pStyle w:val="Sinespaciado"/>
        <w:jc w:val="both"/>
        <w:rPr>
          <w:sz w:val="26"/>
          <w:szCs w:val="26"/>
        </w:rPr>
      </w:pPr>
    </w:p>
    <w:p w14:paraId="72E8394D" w14:textId="77777777" w:rsidR="00A74D06" w:rsidRDefault="00A74D06" w:rsidP="00A74D06">
      <w:pPr>
        <w:pStyle w:val="Sinespaciado"/>
        <w:jc w:val="both"/>
        <w:rPr>
          <w:sz w:val="26"/>
          <w:szCs w:val="26"/>
        </w:rPr>
      </w:pPr>
      <w:r w:rsidRPr="00E6123E">
        <w:rPr>
          <w:sz w:val="26"/>
          <w:szCs w:val="26"/>
        </w:rPr>
        <w:lastRenderedPageBreak/>
        <w:t>Los individuos lanzaron un ataque contra la comisaría de policía de la ciudad, la prisión civil y comercios privados. Los agresores provocaron la fuga de 529 detenidos.</w:t>
      </w:r>
    </w:p>
    <w:p w14:paraId="59538444" w14:textId="31D6CF0C" w:rsidR="00A74D06" w:rsidRPr="0062409D" w:rsidRDefault="00A74D06" w:rsidP="00A74D06">
      <w:pPr>
        <w:pStyle w:val="Sinespaciado"/>
        <w:jc w:val="both"/>
        <w:rPr>
          <w:sz w:val="26"/>
          <w:szCs w:val="26"/>
        </w:rPr>
      </w:pPr>
    </w:p>
    <w:p w14:paraId="7BAB0E4D" w14:textId="77777777" w:rsidR="00A32681" w:rsidRDefault="00A32681" w:rsidP="00A32681">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center"/>
        <w:rPr>
          <w:sz w:val="26"/>
          <w:szCs w:val="26"/>
        </w:rPr>
      </w:pPr>
      <w:r w:rsidRPr="00253524">
        <w:rPr>
          <w:b/>
          <w:bCs/>
          <w:sz w:val="40"/>
          <w:szCs w:val="40"/>
        </w:rPr>
        <w:t>Programa de Liderazgo Cívico:</w:t>
      </w:r>
      <w:r w:rsidRPr="00A32681">
        <w:rPr>
          <w:sz w:val="26"/>
          <w:szCs w:val="26"/>
        </w:rPr>
        <w:t> </w:t>
      </w:r>
      <w:r w:rsidRPr="00A32681">
        <w:rPr>
          <w:sz w:val="26"/>
          <w:szCs w:val="26"/>
        </w:rPr>
        <w:br/>
      </w:r>
      <w:r w:rsidRPr="00A32681">
        <w:rPr>
          <w:sz w:val="32"/>
          <w:szCs w:val="32"/>
        </w:rPr>
        <w:t>Inscripciones abiertas – Programa de Liderazgo Cívico 2025</w:t>
      </w:r>
    </w:p>
    <w:p w14:paraId="6D59E1DE" w14:textId="77777777" w:rsidR="00A32681" w:rsidRDefault="00A32681" w:rsidP="00A32681">
      <w:pPr>
        <w:pStyle w:val="Sinespaciado"/>
        <w:rPr>
          <w:sz w:val="26"/>
          <w:szCs w:val="26"/>
        </w:rPr>
      </w:pPr>
    </w:p>
    <w:p w14:paraId="6B0E449E" w14:textId="1D6B52FE" w:rsidR="00A32681" w:rsidRDefault="00A32681" w:rsidP="00A32681">
      <w:pPr>
        <w:pStyle w:val="Sinespaciado"/>
        <w:jc w:val="both"/>
        <w:rPr>
          <w:sz w:val="26"/>
          <w:szCs w:val="26"/>
        </w:rPr>
      </w:pPr>
      <w:r w:rsidRPr="00A32681">
        <w:rPr>
          <w:sz w:val="26"/>
          <w:szCs w:val="26"/>
        </w:rPr>
        <w:t>El Instituto Tomás Moro te invita a formar parte del Programa de Liderazgo Cívico 2025, una iniciativa de siete meses dirigida a personas comprometidos con el servicio público y el bienestar de sus comunidades.</w:t>
      </w:r>
    </w:p>
    <w:p w14:paraId="732C33C3" w14:textId="77777777" w:rsidR="00A32681" w:rsidRPr="00A32681" w:rsidRDefault="00A32681" w:rsidP="00A32681">
      <w:pPr>
        <w:pStyle w:val="Sinespaciado"/>
        <w:jc w:val="both"/>
        <w:rPr>
          <w:sz w:val="26"/>
          <w:szCs w:val="26"/>
        </w:rPr>
      </w:pPr>
    </w:p>
    <w:p w14:paraId="0547E453" w14:textId="44820DE0" w:rsidR="00A32681" w:rsidRPr="00A32681" w:rsidRDefault="00A32681" w:rsidP="00A32681">
      <w:pPr>
        <w:pStyle w:val="Sinespaciado"/>
        <w:jc w:val="both"/>
        <w:rPr>
          <w:sz w:val="26"/>
          <w:szCs w:val="26"/>
        </w:rPr>
      </w:pPr>
      <w:r w:rsidRPr="00A32681">
        <w:rPr>
          <w:sz w:val="26"/>
          <w:szCs w:val="26"/>
        </w:rPr>
        <w:t xml:space="preserve">Este programa, en modalidad híbrida (90 % virtual), ofrece formación en Filosofía Política, Liderazgo Cívico y Acción Colectiva, combinando teoría y práctica para fortalecer el liderazgo basado en valores. Este programa cuenta con el aval de la </w:t>
      </w:r>
      <w:r>
        <w:rPr>
          <w:sz w:val="26"/>
          <w:szCs w:val="26"/>
        </w:rPr>
        <w:t>U</w:t>
      </w:r>
      <w:r w:rsidRPr="00A32681">
        <w:rPr>
          <w:sz w:val="26"/>
          <w:szCs w:val="26"/>
        </w:rPr>
        <w:t>niversidad Juan Pablo II.</w:t>
      </w:r>
    </w:p>
    <w:p w14:paraId="5A80F461" w14:textId="77777777" w:rsidR="00A32681" w:rsidRDefault="00A32681" w:rsidP="00A32681">
      <w:pPr>
        <w:pStyle w:val="Sinespaciado"/>
        <w:rPr>
          <w:sz w:val="26"/>
          <w:szCs w:val="26"/>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A32681" w14:paraId="1127616C" w14:textId="77777777" w:rsidTr="00A32681">
        <w:trPr>
          <w:trHeight w:val="2220"/>
        </w:trPr>
        <w:tc>
          <w:tcPr>
            <w:tcW w:w="10080" w:type="dxa"/>
          </w:tcPr>
          <w:p w14:paraId="2ED134D7" w14:textId="77777777" w:rsidR="00A32681" w:rsidRPr="00A32681" w:rsidRDefault="00A32681" w:rsidP="00A32681">
            <w:pPr>
              <w:pStyle w:val="Sinespaciado"/>
              <w:ind w:left="120"/>
              <w:rPr>
                <w:b/>
                <w:bCs/>
                <w:sz w:val="32"/>
                <w:szCs w:val="32"/>
              </w:rPr>
            </w:pPr>
            <w:r w:rsidRPr="00A32681">
              <w:rPr>
                <w:b/>
                <w:bCs/>
                <w:sz w:val="32"/>
                <w:szCs w:val="32"/>
              </w:rPr>
              <w:t>Detalles:</w:t>
            </w:r>
          </w:p>
          <w:p w14:paraId="2AE4F652" w14:textId="77777777" w:rsidR="00A32681" w:rsidRPr="00A32681" w:rsidRDefault="00A32681" w:rsidP="00A32681">
            <w:pPr>
              <w:pStyle w:val="Sinespaciado"/>
              <w:numPr>
                <w:ilvl w:val="0"/>
                <w:numId w:val="17"/>
              </w:numPr>
              <w:ind w:left="840"/>
              <w:rPr>
                <w:sz w:val="26"/>
                <w:szCs w:val="26"/>
              </w:rPr>
            </w:pPr>
            <w:r w:rsidRPr="00A32681">
              <w:rPr>
                <w:sz w:val="26"/>
                <w:szCs w:val="26"/>
              </w:rPr>
              <w:t>Inicio: 22 de mayo de 2025</w:t>
            </w:r>
          </w:p>
          <w:p w14:paraId="2CCA75F1" w14:textId="77777777" w:rsidR="00A32681" w:rsidRPr="00A32681" w:rsidRDefault="00A32681" w:rsidP="00A32681">
            <w:pPr>
              <w:pStyle w:val="Sinespaciado"/>
              <w:numPr>
                <w:ilvl w:val="0"/>
                <w:numId w:val="17"/>
              </w:numPr>
              <w:ind w:left="840"/>
              <w:rPr>
                <w:sz w:val="26"/>
                <w:szCs w:val="26"/>
              </w:rPr>
            </w:pPr>
            <w:r w:rsidRPr="00A32681">
              <w:rPr>
                <w:sz w:val="26"/>
                <w:szCs w:val="26"/>
              </w:rPr>
              <w:t>Duración: Siete meses</w:t>
            </w:r>
          </w:p>
          <w:p w14:paraId="6E1B6355" w14:textId="77777777" w:rsidR="00A32681" w:rsidRPr="00A32681" w:rsidRDefault="00A32681" w:rsidP="00A32681">
            <w:pPr>
              <w:pStyle w:val="Sinespaciado"/>
              <w:numPr>
                <w:ilvl w:val="0"/>
                <w:numId w:val="17"/>
              </w:numPr>
              <w:ind w:left="840"/>
              <w:rPr>
                <w:sz w:val="26"/>
                <w:szCs w:val="26"/>
              </w:rPr>
            </w:pPr>
            <w:r w:rsidRPr="00A32681">
              <w:rPr>
                <w:sz w:val="26"/>
                <w:szCs w:val="26"/>
              </w:rPr>
              <w:t>Horario: jueves de 6:30 p.m. a 8:30 p.m. y sábados de 8:30 a.m. a 10:30 a.m.</w:t>
            </w:r>
          </w:p>
          <w:p w14:paraId="489181A5" w14:textId="6B1BB8E9" w:rsidR="00A32681" w:rsidRPr="00A32681" w:rsidRDefault="00A32681" w:rsidP="00A32681">
            <w:pPr>
              <w:pStyle w:val="Sinespaciado"/>
              <w:numPr>
                <w:ilvl w:val="0"/>
                <w:numId w:val="17"/>
              </w:numPr>
              <w:ind w:left="840"/>
              <w:rPr>
                <w:sz w:val="26"/>
                <w:szCs w:val="26"/>
              </w:rPr>
            </w:pPr>
            <w:r w:rsidRPr="00A32681">
              <w:rPr>
                <w:sz w:val="26"/>
                <w:szCs w:val="26"/>
              </w:rPr>
              <w:t>Requisitos: Ser una persona con interés por las cuestiones sociales y el desarrollo de su comunidad, el 50 % de una carrera universitaria aprobada o bachillerato concluido. Se considerarán excepciones para líderes comunitarios.</w:t>
            </w:r>
          </w:p>
        </w:tc>
      </w:tr>
    </w:tbl>
    <w:p w14:paraId="37732C34" w14:textId="77777777" w:rsidR="00A32681" w:rsidRDefault="00A32681" w:rsidP="00A32681">
      <w:pPr>
        <w:pStyle w:val="Sinespaciado"/>
        <w:rPr>
          <w:sz w:val="26"/>
          <w:szCs w:val="26"/>
        </w:rPr>
      </w:pPr>
    </w:p>
    <w:p w14:paraId="52F46255" w14:textId="25A148D0" w:rsidR="00A32681" w:rsidRPr="00A32681" w:rsidRDefault="00A32681" w:rsidP="00A32681">
      <w:pPr>
        <w:pStyle w:val="Sinespaciado"/>
        <w:jc w:val="center"/>
        <w:rPr>
          <w:b/>
          <w:bCs/>
          <w:sz w:val="32"/>
          <w:szCs w:val="32"/>
        </w:rPr>
      </w:pPr>
      <w:r w:rsidRPr="00A32681">
        <w:rPr>
          <w:b/>
          <w:bCs/>
          <w:sz w:val="32"/>
          <w:szCs w:val="32"/>
        </w:rPr>
        <w:t>Para postularte o recibir más información, contáctanos:</w:t>
      </w:r>
    </w:p>
    <w:p w14:paraId="046D2F00" w14:textId="230913D0" w:rsidR="00A32681" w:rsidRPr="00A32681" w:rsidRDefault="00A32681" w:rsidP="00253524">
      <w:pPr>
        <w:pStyle w:val="Sinespaciado"/>
        <w:numPr>
          <w:ilvl w:val="0"/>
          <w:numId w:val="14"/>
        </w:numPr>
        <w:rPr>
          <w:sz w:val="26"/>
          <w:szCs w:val="26"/>
        </w:rPr>
      </w:pPr>
      <w:r w:rsidRPr="00A32681">
        <w:rPr>
          <w:sz w:val="26"/>
          <w:szCs w:val="26"/>
        </w:rPr>
        <w:t>Formulario: </w:t>
      </w:r>
      <w:hyperlink r:id="rId13" w:tgtFrame="_blank" w:history="1">
        <w:r w:rsidRPr="00A32681">
          <w:rPr>
            <w:rStyle w:val="Hipervnculo"/>
            <w:color w:val="auto"/>
            <w:sz w:val="26"/>
            <w:szCs w:val="26"/>
            <w:u w:val="none"/>
          </w:rPr>
          <w:t>https://forms.gle/pxFVv5Sc5ZhYkJVZ6</w:t>
        </w:r>
      </w:hyperlink>
    </w:p>
    <w:p w14:paraId="6BB0CE7E" w14:textId="6307969C" w:rsidR="00A32681" w:rsidRPr="00A32681" w:rsidRDefault="00A32681" w:rsidP="00253524">
      <w:pPr>
        <w:pStyle w:val="Sinespaciado"/>
        <w:numPr>
          <w:ilvl w:val="0"/>
          <w:numId w:val="14"/>
        </w:numPr>
        <w:rPr>
          <w:sz w:val="26"/>
          <w:szCs w:val="26"/>
        </w:rPr>
      </w:pPr>
      <w:r w:rsidRPr="00A32681">
        <w:rPr>
          <w:sz w:val="26"/>
          <w:szCs w:val="26"/>
        </w:rPr>
        <w:t>Correo: </w:t>
      </w:r>
      <w:hyperlink r:id="rId14" w:tgtFrame="_blank" w:history="1">
        <w:r w:rsidRPr="00A32681">
          <w:rPr>
            <w:rStyle w:val="Hipervnculo"/>
            <w:color w:val="auto"/>
            <w:sz w:val="26"/>
            <w:szCs w:val="26"/>
            <w:u w:val="none"/>
          </w:rPr>
          <w:t>lf@tomasmoro.org</w:t>
        </w:r>
      </w:hyperlink>
    </w:p>
    <w:p w14:paraId="78EE9A27" w14:textId="3529D9BE" w:rsidR="00A32681" w:rsidRPr="00A32681" w:rsidRDefault="00A32681" w:rsidP="00253524">
      <w:pPr>
        <w:pStyle w:val="Sinespaciado"/>
        <w:numPr>
          <w:ilvl w:val="0"/>
          <w:numId w:val="14"/>
        </w:numPr>
        <w:rPr>
          <w:sz w:val="26"/>
          <w:szCs w:val="26"/>
        </w:rPr>
      </w:pPr>
      <w:r w:rsidRPr="00A32681">
        <w:rPr>
          <w:sz w:val="26"/>
          <w:szCs w:val="26"/>
        </w:rPr>
        <w:t>WhatsApp: 8650-4664</w:t>
      </w:r>
    </w:p>
    <w:p w14:paraId="749CB709" w14:textId="219321F2" w:rsidR="00A32681" w:rsidRPr="00A32681" w:rsidRDefault="00A32681" w:rsidP="00253524">
      <w:pPr>
        <w:pStyle w:val="Sinespaciado"/>
        <w:numPr>
          <w:ilvl w:val="0"/>
          <w:numId w:val="14"/>
        </w:numPr>
        <w:rPr>
          <w:sz w:val="26"/>
          <w:szCs w:val="26"/>
        </w:rPr>
      </w:pPr>
      <w:r w:rsidRPr="00A32681">
        <w:rPr>
          <w:sz w:val="26"/>
          <w:szCs w:val="26"/>
        </w:rPr>
        <w:t>Facebook: </w:t>
      </w:r>
      <w:hyperlink r:id="rId15" w:tgtFrame="_blank" w:history="1">
        <w:r w:rsidRPr="00A32681">
          <w:rPr>
            <w:rStyle w:val="Hipervnculo"/>
            <w:color w:val="auto"/>
            <w:sz w:val="26"/>
            <w:szCs w:val="26"/>
            <w:u w:val="none"/>
          </w:rPr>
          <w:t>www.facebook.com/itomasmoro</w:t>
        </w:r>
      </w:hyperlink>
    </w:p>
    <w:p w14:paraId="3B26D1A0" w14:textId="688AD605" w:rsidR="00A32681" w:rsidRPr="00A32681" w:rsidRDefault="00A32681" w:rsidP="00253524">
      <w:pPr>
        <w:pStyle w:val="Sinespaciado"/>
        <w:numPr>
          <w:ilvl w:val="0"/>
          <w:numId w:val="14"/>
        </w:numPr>
        <w:rPr>
          <w:sz w:val="26"/>
          <w:szCs w:val="26"/>
        </w:rPr>
      </w:pPr>
      <w:r w:rsidRPr="00A32681">
        <w:rPr>
          <w:sz w:val="26"/>
          <w:szCs w:val="26"/>
        </w:rPr>
        <w:t>Para más información sobre nuestros próximos eventos y formaciones: </w:t>
      </w:r>
      <w:hyperlink r:id="rId16" w:tgtFrame="_blank" w:history="1">
        <w:r w:rsidRPr="00A32681">
          <w:rPr>
            <w:rStyle w:val="Hipervnculo"/>
            <w:color w:val="auto"/>
            <w:sz w:val="26"/>
            <w:szCs w:val="26"/>
            <w:u w:val="none"/>
          </w:rPr>
          <w:t>https://chat.whatsapp.com/Gy7VWPHlS5pF4mG8fVNjn0</w:t>
        </w:r>
      </w:hyperlink>
    </w:p>
    <w:p w14:paraId="19D3165D" w14:textId="77777777" w:rsidR="00A32681" w:rsidRDefault="00A32681" w:rsidP="00A32681">
      <w:pPr>
        <w:pStyle w:val="Sinespaciado"/>
        <w:rPr>
          <w:sz w:val="26"/>
          <w:szCs w:val="26"/>
        </w:rPr>
      </w:pPr>
    </w:p>
    <w:p w14:paraId="4E7FDFDD" w14:textId="6A70A554" w:rsidR="00A32681" w:rsidRPr="00253524" w:rsidRDefault="00A32681" w:rsidP="00253524">
      <w:pPr>
        <w:pStyle w:val="Sinespaciado"/>
        <w:jc w:val="center"/>
        <w:rPr>
          <w:rFonts w:ascii="Georgia" w:hAnsi="Georgia"/>
          <w:b/>
          <w:bCs/>
          <w:i/>
          <w:iCs/>
          <w:sz w:val="26"/>
          <w:szCs w:val="26"/>
        </w:rPr>
      </w:pPr>
      <w:r w:rsidRPr="00253524">
        <w:rPr>
          <w:rFonts w:ascii="Georgia" w:hAnsi="Georgia"/>
          <w:b/>
          <w:bCs/>
          <w:i/>
          <w:iCs/>
          <w:sz w:val="26"/>
          <w:szCs w:val="26"/>
        </w:rPr>
        <w:t>Esperamos contar con su participación.</w:t>
      </w:r>
      <w:r w:rsidR="00253524" w:rsidRPr="00253524">
        <w:rPr>
          <w:rFonts w:ascii="Georgia" w:hAnsi="Georgia"/>
          <w:b/>
          <w:bCs/>
          <w:i/>
          <w:iCs/>
          <w:sz w:val="26"/>
          <w:szCs w:val="26"/>
        </w:rPr>
        <w:t xml:space="preserve"> a</w:t>
      </w:r>
      <w:r w:rsidRPr="00253524">
        <w:rPr>
          <w:rFonts w:ascii="Georgia" w:hAnsi="Georgia"/>
          <w:b/>
          <w:bCs/>
          <w:i/>
          <w:iCs/>
          <w:sz w:val="26"/>
          <w:szCs w:val="26"/>
        </w:rPr>
        <w:t>tentamente</w:t>
      </w:r>
      <w:r w:rsidRPr="00253524">
        <w:rPr>
          <w:rFonts w:ascii="Georgia" w:hAnsi="Georgia"/>
          <w:b/>
          <w:bCs/>
          <w:i/>
          <w:iCs/>
          <w:sz w:val="26"/>
          <w:szCs w:val="26"/>
        </w:rPr>
        <w:br/>
        <w:t>Mario Montero</w:t>
      </w:r>
      <w:r w:rsidRPr="00253524">
        <w:rPr>
          <w:rFonts w:ascii="Georgia" w:hAnsi="Georgia"/>
          <w:b/>
          <w:bCs/>
          <w:i/>
          <w:iCs/>
          <w:sz w:val="26"/>
          <w:szCs w:val="26"/>
        </w:rPr>
        <w:br/>
        <w:t>Coordinador de relaciones institucionales.</w:t>
      </w:r>
    </w:p>
    <w:p w14:paraId="0CB7C2AD" w14:textId="00B42A70" w:rsidR="00E6123E" w:rsidRDefault="00000000" w:rsidP="00E7722E">
      <w:pPr>
        <w:pStyle w:val="Sinespaciado"/>
        <w:rPr>
          <w:rFonts w:ascii="Goudy Old Style" w:hAnsi="Goudy Old Style"/>
          <w:sz w:val="32"/>
          <w:szCs w:val="32"/>
        </w:rPr>
      </w:pPr>
      <w:r>
        <w:rPr>
          <w:rFonts w:ascii="Goudy Old Style" w:hAnsi="Goudy Old Style"/>
          <w:sz w:val="32"/>
          <w:szCs w:val="32"/>
        </w:rPr>
        <w:pict w14:anchorId="1ACCB806">
          <v:rect id="_x0000_i1025" style="width:0;height:1.5pt" o:hralign="center" o:hrstd="t" o:hr="t" fillcolor="#a0a0a0" stroked="f"/>
        </w:pict>
      </w:r>
    </w:p>
    <w:p w14:paraId="22D5FC54" w14:textId="52F85338" w:rsidR="00E6123E" w:rsidRPr="00E6123E" w:rsidRDefault="00E6123E" w:rsidP="00E6123E">
      <w:pPr>
        <w:pStyle w:val="Sinespaciado"/>
        <w:jc w:val="both"/>
        <w:rPr>
          <w:sz w:val="26"/>
          <w:szCs w:val="26"/>
        </w:rPr>
      </w:pPr>
    </w:p>
    <w:p w14:paraId="46C1E31A" w14:textId="77777777" w:rsidR="00A74D06" w:rsidRPr="00A74D06" w:rsidRDefault="00A74D06" w:rsidP="00A74D06">
      <w:pPr>
        <w:pStyle w:val="Sinespaciado"/>
        <w:jc w:val="center"/>
        <w:rPr>
          <w:b/>
          <w:bCs/>
          <w:sz w:val="36"/>
          <w:szCs w:val="36"/>
        </w:rPr>
      </w:pPr>
      <w:hyperlink r:id="rId17" w:tgtFrame="_blank" w:history="1">
        <w:r w:rsidRPr="00A74D06">
          <w:rPr>
            <w:rStyle w:val="Hipervnculo"/>
            <w:b/>
            <w:bCs/>
            <w:color w:val="auto"/>
            <w:sz w:val="36"/>
            <w:szCs w:val="36"/>
            <w:u w:val="none"/>
          </w:rPr>
          <w:t>El terremoto en Birmania deja ya 3.471 muertos y actualiza los heridos a 4.671</w:t>
        </w:r>
      </w:hyperlink>
    </w:p>
    <w:p w14:paraId="6D4C9A01" w14:textId="4E0B846B" w:rsidR="00E6123E" w:rsidRPr="00A74D06" w:rsidRDefault="00A74D06" w:rsidP="00A74D06">
      <w:pPr>
        <w:pStyle w:val="Sinespaciado"/>
        <w:rPr>
          <w:sz w:val="26"/>
          <w:szCs w:val="26"/>
        </w:rPr>
      </w:pPr>
      <w:hyperlink r:id="rId18" w:tgtFrame="_blank" w:history="1">
        <w:r w:rsidRPr="00A74D06">
          <w:rPr>
            <w:rStyle w:val="Hipervnculo"/>
            <w:color w:val="auto"/>
            <w:sz w:val="26"/>
            <w:szCs w:val="26"/>
            <w:u w:val="none"/>
            <w:lang w:bidi="es-ES"/>
          </w:rPr>
          <w:t>La cifra de víctimas a causa del terremoto de magnitud 7,7 en la escala abierta de Richter registrado el 28 de marzo en el centro de Birmania, que sacudió también China y Tailandia, ha aumentado a 3.471 fallecidos, según las últimas estimaciones dadas a conocer este domingo por la junta militar que dirige el país asiático y que comprenden 16 fallecidos más que el balance previo del sábado.</w:t>
        </w:r>
      </w:hyperlink>
      <w:r>
        <w:rPr>
          <w:sz w:val="26"/>
          <w:szCs w:val="26"/>
        </w:rPr>
        <w:t xml:space="preserve"> </w:t>
      </w:r>
      <w:r w:rsidRPr="00A74D06">
        <w:rPr>
          <w:b/>
          <w:bCs/>
          <w:color w:val="C00000"/>
          <w:sz w:val="26"/>
          <w:szCs w:val="26"/>
        </w:rPr>
        <w:t>Europa Press – 07/04/2025</w:t>
      </w:r>
    </w:p>
    <w:sectPr w:rsidR="00E6123E" w:rsidRPr="00A74D06"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2"/>
  </w:num>
  <w:num w:numId="2" w16cid:durableId="2135514984">
    <w:abstractNumId w:val="15"/>
  </w:num>
  <w:num w:numId="3" w16cid:durableId="414669197">
    <w:abstractNumId w:val="13"/>
  </w:num>
  <w:num w:numId="4" w16cid:durableId="1859152662">
    <w:abstractNumId w:val="5"/>
  </w:num>
  <w:num w:numId="5" w16cid:durableId="1863085744">
    <w:abstractNumId w:val="8"/>
  </w:num>
  <w:num w:numId="6" w16cid:durableId="185102422">
    <w:abstractNumId w:val="14"/>
  </w:num>
  <w:num w:numId="7" w16cid:durableId="1149050651">
    <w:abstractNumId w:val="2"/>
  </w:num>
  <w:num w:numId="8" w16cid:durableId="285816735">
    <w:abstractNumId w:val="6"/>
  </w:num>
  <w:num w:numId="9" w16cid:durableId="526257742">
    <w:abstractNumId w:val="0"/>
  </w:num>
  <w:num w:numId="10" w16cid:durableId="1066609041">
    <w:abstractNumId w:val="3"/>
  </w:num>
  <w:num w:numId="11" w16cid:durableId="452945357">
    <w:abstractNumId w:val="10"/>
  </w:num>
  <w:num w:numId="12" w16cid:durableId="2048482154">
    <w:abstractNumId w:val="11"/>
  </w:num>
  <w:num w:numId="13" w16cid:durableId="835147094">
    <w:abstractNumId w:val="4"/>
  </w:num>
  <w:num w:numId="14" w16cid:durableId="778599266">
    <w:abstractNumId w:val="7"/>
  </w:num>
  <w:num w:numId="15" w16cid:durableId="1153915470">
    <w:abstractNumId w:val="9"/>
  </w:num>
  <w:num w:numId="16" w16cid:durableId="1632056460">
    <w:abstractNumId w:val="16"/>
  </w:num>
  <w:num w:numId="17" w16cid:durableId="16332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4665"/>
    <w:rsid w:val="00045CAF"/>
    <w:rsid w:val="00046AA4"/>
    <w:rsid w:val="00052130"/>
    <w:rsid w:val="00053F55"/>
    <w:rsid w:val="0005552C"/>
    <w:rsid w:val="00057B97"/>
    <w:rsid w:val="000664FD"/>
    <w:rsid w:val="00066B05"/>
    <w:rsid w:val="00071D8C"/>
    <w:rsid w:val="00080732"/>
    <w:rsid w:val="00083B63"/>
    <w:rsid w:val="000A1DBF"/>
    <w:rsid w:val="000A4FA5"/>
    <w:rsid w:val="000A58D3"/>
    <w:rsid w:val="000A5EE2"/>
    <w:rsid w:val="000A5F5A"/>
    <w:rsid w:val="000B4E06"/>
    <w:rsid w:val="000B69C1"/>
    <w:rsid w:val="000D28F5"/>
    <w:rsid w:val="000D41C1"/>
    <w:rsid w:val="000D7E60"/>
    <w:rsid w:val="000E03EB"/>
    <w:rsid w:val="000E5113"/>
    <w:rsid w:val="000E6EA3"/>
    <w:rsid w:val="000F6A39"/>
    <w:rsid w:val="00102373"/>
    <w:rsid w:val="001121F8"/>
    <w:rsid w:val="0012356E"/>
    <w:rsid w:val="00124DA9"/>
    <w:rsid w:val="00143544"/>
    <w:rsid w:val="001455DA"/>
    <w:rsid w:val="00145CE1"/>
    <w:rsid w:val="00146D51"/>
    <w:rsid w:val="0014726D"/>
    <w:rsid w:val="00162A04"/>
    <w:rsid w:val="0016610E"/>
    <w:rsid w:val="00176B95"/>
    <w:rsid w:val="001815FB"/>
    <w:rsid w:val="0019092C"/>
    <w:rsid w:val="001932A4"/>
    <w:rsid w:val="00194CEE"/>
    <w:rsid w:val="001A69B7"/>
    <w:rsid w:val="001B4EA0"/>
    <w:rsid w:val="001C34E8"/>
    <w:rsid w:val="001D19A5"/>
    <w:rsid w:val="001D1B8B"/>
    <w:rsid w:val="001E6F0F"/>
    <w:rsid w:val="001F05F8"/>
    <w:rsid w:val="001F5863"/>
    <w:rsid w:val="001F61D2"/>
    <w:rsid w:val="00200FED"/>
    <w:rsid w:val="00223693"/>
    <w:rsid w:val="00235847"/>
    <w:rsid w:val="0025341A"/>
    <w:rsid w:val="00253524"/>
    <w:rsid w:val="00254289"/>
    <w:rsid w:val="00285DAA"/>
    <w:rsid w:val="002875BB"/>
    <w:rsid w:val="00291CBF"/>
    <w:rsid w:val="0029589E"/>
    <w:rsid w:val="002A12A5"/>
    <w:rsid w:val="002A2AFD"/>
    <w:rsid w:val="002B31ED"/>
    <w:rsid w:val="002D1E9D"/>
    <w:rsid w:val="002D3A47"/>
    <w:rsid w:val="002E3194"/>
    <w:rsid w:val="002E7D08"/>
    <w:rsid w:val="002F53FB"/>
    <w:rsid w:val="002F7422"/>
    <w:rsid w:val="0030307A"/>
    <w:rsid w:val="003109E9"/>
    <w:rsid w:val="0031308C"/>
    <w:rsid w:val="00313BE3"/>
    <w:rsid w:val="0031567D"/>
    <w:rsid w:val="0032067B"/>
    <w:rsid w:val="00331E92"/>
    <w:rsid w:val="0034493C"/>
    <w:rsid w:val="00345E70"/>
    <w:rsid w:val="00350377"/>
    <w:rsid w:val="0036311A"/>
    <w:rsid w:val="003635B6"/>
    <w:rsid w:val="003676C5"/>
    <w:rsid w:val="00377B51"/>
    <w:rsid w:val="0038118B"/>
    <w:rsid w:val="00382770"/>
    <w:rsid w:val="00385291"/>
    <w:rsid w:val="003861AD"/>
    <w:rsid w:val="003A0636"/>
    <w:rsid w:val="003A3D42"/>
    <w:rsid w:val="003C242D"/>
    <w:rsid w:val="003C3E0D"/>
    <w:rsid w:val="003C63EF"/>
    <w:rsid w:val="003D11C0"/>
    <w:rsid w:val="003D1824"/>
    <w:rsid w:val="003D267E"/>
    <w:rsid w:val="003D304D"/>
    <w:rsid w:val="003D7545"/>
    <w:rsid w:val="003E44EB"/>
    <w:rsid w:val="003F7888"/>
    <w:rsid w:val="00410F40"/>
    <w:rsid w:val="00423F93"/>
    <w:rsid w:val="00432C76"/>
    <w:rsid w:val="00436B2B"/>
    <w:rsid w:val="004377DB"/>
    <w:rsid w:val="004413C7"/>
    <w:rsid w:val="0044346A"/>
    <w:rsid w:val="00444B39"/>
    <w:rsid w:val="004454AC"/>
    <w:rsid w:val="004503DD"/>
    <w:rsid w:val="00451C3F"/>
    <w:rsid w:val="00452838"/>
    <w:rsid w:val="00455350"/>
    <w:rsid w:val="00461F07"/>
    <w:rsid w:val="00467F5F"/>
    <w:rsid w:val="00473BE6"/>
    <w:rsid w:val="004763A9"/>
    <w:rsid w:val="00484224"/>
    <w:rsid w:val="00487975"/>
    <w:rsid w:val="00494E90"/>
    <w:rsid w:val="004A0C16"/>
    <w:rsid w:val="004A33C0"/>
    <w:rsid w:val="004A4061"/>
    <w:rsid w:val="004B02B6"/>
    <w:rsid w:val="004B32C8"/>
    <w:rsid w:val="004B451C"/>
    <w:rsid w:val="004C2692"/>
    <w:rsid w:val="004D7B19"/>
    <w:rsid w:val="004E1AC2"/>
    <w:rsid w:val="004F2523"/>
    <w:rsid w:val="004F45E7"/>
    <w:rsid w:val="004F7BF4"/>
    <w:rsid w:val="00510CB7"/>
    <w:rsid w:val="00516EF1"/>
    <w:rsid w:val="0052123A"/>
    <w:rsid w:val="00537323"/>
    <w:rsid w:val="00537D5F"/>
    <w:rsid w:val="00537F63"/>
    <w:rsid w:val="00542489"/>
    <w:rsid w:val="00543692"/>
    <w:rsid w:val="00544B2A"/>
    <w:rsid w:val="00574835"/>
    <w:rsid w:val="00577D4E"/>
    <w:rsid w:val="00580671"/>
    <w:rsid w:val="00580D4F"/>
    <w:rsid w:val="00584504"/>
    <w:rsid w:val="005869E0"/>
    <w:rsid w:val="005A02F4"/>
    <w:rsid w:val="005B23E3"/>
    <w:rsid w:val="005C7ECD"/>
    <w:rsid w:val="005D65B7"/>
    <w:rsid w:val="005D7211"/>
    <w:rsid w:val="005F514B"/>
    <w:rsid w:val="005F6FB9"/>
    <w:rsid w:val="005F7576"/>
    <w:rsid w:val="006003DE"/>
    <w:rsid w:val="00622A29"/>
    <w:rsid w:val="0062409D"/>
    <w:rsid w:val="00626E62"/>
    <w:rsid w:val="00630ABF"/>
    <w:rsid w:val="00637E94"/>
    <w:rsid w:val="00646569"/>
    <w:rsid w:val="00653F7D"/>
    <w:rsid w:val="0065412A"/>
    <w:rsid w:val="00661E4D"/>
    <w:rsid w:val="00661E58"/>
    <w:rsid w:val="0066584F"/>
    <w:rsid w:val="00673DF4"/>
    <w:rsid w:val="0067421F"/>
    <w:rsid w:val="006825B9"/>
    <w:rsid w:val="006962F1"/>
    <w:rsid w:val="006C3E91"/>
    <w:rsid w:val="006D09EB"/>
    <w:rsid w:val="006D1293"/>
    <w:rsid w:val="006D4631"/>
    <w:rsid w:val="006D59A5"/>
    <w:rsid w:val="006E12AF"/>
    <w:rsid w:val="006E5425"/>
    <w:rsid w:val="007024E9"/>
    <w:rsid w:val="00734392"/>
    <w:rsid w:val="007347FC"/>
    <w:rsid w:val="00735D99"/>
    <w:rsid w:val="007369BD"/>
    <w:rsid w:val="007372CE"/>
    <w:rsid w:val="00751D20"/>
    <w:rsid w:val="007529BB"/>
    <w:rsid w:val="007642E1"/>
    <w:rsid w:val="00770770"/>
    <w:rsid w:val="0078120C"/>
    <w:rsid w:val="00797804"/>
    <w:rsid w:val="007A0E2B"/>
    <w:rsid w:val="007C12DE"/>
    <w:rsid w:val="007C63FD"/>
    <w:rsid w:val="007E311C"/>
    <w:rsid w:val="007E5B96"/>
    <w:rsid w:val="007F6315"/>
    <w:rsid w:val="00807420"/>
    <w:rsid w:val="00807B2C"/>
    <w:rsid w:val="008157A8"/>
    <w:rsid w:val="008158DE"/>
    <w:rsid w:val="008377A4"/>
    <w:rsid w:val="0084036C"/>
    <w:rsid w:val="0084081A"/>
    <w:rsid w:val="0084489D"/>
    <w:rsid w:val="008473FC"/>
    <w:rsid w:val="008715CA"/>
    <w:rsid w:val="0087212A"/>
    <w:rsid w:val="00875FBD"/>
    <w:rsid w:val="00883808"/>
    <w:rsid w:val="008873C7"/>
    <w:rsid w:val="008A12CB"/>
    <w:rsid w:val="008A3CD5"/>
    <w:rsid w:val="008C682A"/>
    <w:rsid w:val="008D096B"/>
    <w:rsid w:val="008D52C6"/>
    <w:rsid w:val="008E2301"/>
    <w:rsid w:val="008E34F9"/>
    <w:rsid w:val="008E3548"/>
    <w:rsid w:val="008E5DB1"/>
    <w:rsid w:val="008F2838"/>
    <w:rsid w:val="00903867"/>
    <w:rsid w:val="00904858"/>
    <w:rsid w:val="0093101F"/>
    <w:rsid w:val="00940355"/>
    <w:rsid w:val="00950911"/>
    <w:rsid w:val="00956681"/>
    <w:rsid w:val="00960A18"/>
    <w:rsid w:val="00961DE7"/>
    <w:rsid w:val="00961ECB"/>
    <w:rsid w:val="00972669"/>
    <w:rsid w:val="00974399"/>
    <w:rsid w:val="00977E68"/>
    <w:rsid w:val="00981524"/>
    <w:rsid w:val="009815C1"/>
    <w:rsid w:val="009823E1"/>
    <w:rsid w:val="00990419"/>
    <w:rsid w:val="009936B6"/>
    <w:rsid w:val="00994F8A"/>
    <w:rsid w:val="009A6EDF"/>
    <w:rsid w:val="009B64C0"/>
    <w:rsid w:val="009B6FF5"/>
    <w:rsid w:val="009C3CCB"/>
    <w:rsid w:val="009D1911"/>
    <w:rsid w:val="009D313B"/>
    <w:rsid w:val="009D517E"/>
    <w:rsid w:val="009D7E37"/>
    <w:rsid w:val="009E39C6"/>
    <w:rsid w:val="009E4BC9"/>
    <w:rsid w:val="009E6438"/>
    <w:rsid w:val="009F238B"/>
    <w:rsid w:val="009F7EAC"/>
    <w:rsid w:val="00A02B18"/>
    <w:rsid w:val="00A24D26"/>
    <w:rsid w:val="00A26A24"/>
    <w:rsid w:val="00A32681"/>
    <w:rsid w:val="00A33031"/>
    <w:rsid w:val="00A340C9"/>
    <w:rsid w:val="00A37D54"/>
    <w:rsid w:val="00A52952"/>
    <w:rsid w:val="00A74D06"/>
    <w:rsid w:val="00A758E9"/>
    <w:rsid w:val="00A80C35"/>
    <w:rsid w:val="00A900E7"/>
    <w:rsid w:val="00A95BA7"/>
    <w:rsid w:val="00AA051E"/>
    <w:rsid w:val="00AA6565"/>
    <w:rsid w:val="00AA7527"/>
    <w:rsid w:val="00AB04EE"/>
    <w:rsid w:val="00AD0AE1"/>
    <w:rsid w:val="00AD0E03"/>
    <w:rsid w:val="00AD5351"/>
    <w:rsid w:val="00AD5DD9"/>
    <w:rsid w:val="00AD6F88"/>
    <w:rsid w:val="00AD74F1"/>
    <w:rsid w:val="00AE2562"/>
    <w:rsid w:val="00AE50CD"/>
    <w:rsid w:val="00AF3082"/>
    <w:rsid w:val="00B025BD"/>
    <w:rsid w:val="00B102AE"/>
    <w:rsid w:val="00B17A69"/>
    <w:rsid w:val="00B17CA7"/>
    <w:rsid w:val="00B20248"/>
    <w:rsid w:val="00B25E79"/>
    <w:rsid w:val="00B30FE1"/>
    <w:rsid w:val="00B31DEE"/>
    <w:rsid w:val="00B34909"/>
    <w:rsid w:val="00B360DF"/>
    <w:rsid w:val="00B40190"/>
    <w:rsid w:val="00B553AA"/>
    <w:rsid w:val="00B70BB3"/>
    <w:rsid w:val="00B81307"/>
    <w:rsid w:val="00B82FD2"/>
    <w:rsid w:val="00B86EA1"/>
    <w:rsid w:val="00BA06D6"/>
    <w:rsid w:val="00BA1AF2"/>
    <w:rsid w:val="00BA3186"/>
    <w:rsid w:val="00BA3D38"/>
    <w:rsid w:val="00BB0221"/>
    <w:rsid w:val="00BB04F4"/>
    <w:rsid w:val="00BC603B"/>
    <w:rsid w:val="00BD332F"/>
    <w:rsid w:val="00BE0034"/>
    <w:rsid w:val="00BE2339"/>
    <w:rsid w:val="00BF0A84"/>
    <w:rsid w:val="00BF0F58"/>
    <w:rsid w:val="00BF7F92"/>
    <w:rsid w:val="00C071EB"/>
    <w:rsid w:val="00C0750F"/>
    <w:rsid w:val="00C07D61"/>
    <w:rsid w:val="00C10C99"/>
    <w:rsid w:val="00C149D8"/>
    <w:rsid w:val="00C14C6D"/>
    <w:rsid w:val="00C21D01"/>
    <w:rsid w:val="00C33A45"/>
    <w:rsid w:val="00C36FE8"/>
    <w:rsid w:val="00C416C9"/>
    <w:rsid w:val="00C42967"/>
    <w:rsid w:val="00C459FD"/>
    <w:rsid w:val="00C564D6"/>
    <w:rsid w:val="00C65D5C"/>
    <w:rsid w:val="00C70769"/>
    <w:rsid w:val="00C75452"/>
    <w:rsid w:val="00CA2B8E"/>
    <w:rsid w:val="00CA7FFD"/>
    <w:rsid w:val="00CB1584"/>
    <w:rsid w:val="00CB2657"/>
    <w:rsid w:val="00CB52A6"/>
    <w:rsid w:val="00CD3465"/>
    <w:rsid w:val="00CD501C"/>
    <w:rsid w:val="00CD60A4"/>
    <w:rsid w:val="00CE3CA5"/>
    <w:rsid w:val="00CE7D29"/>
    <w:rsid w:val="00CF1FDD"/>
    <w:rsid w:val="00CF337A"/>
    <w:rsid w:val="00D003A7"/>
    <w:rsid w:val="00D025ED"/>
    <w:rsid w:val="00D066B2"/>
    <w:rsid w:val="00D15691"/>
    <w:rsid w:val="00D21173"/>
    <w:rsid w:val="00D42632"/>
    <w:rsid w:val="00D450D4"/>
    <w:rsid w:val="00D45E7A"/>
    <w:rsid w:val="00D47759"/>
    <w:rsid w:val="00D5446D"/>
    <w:rsid w:val="00D61265"/>
    <w:rsid w:val="00D64DCE"/>
    <w:rsid w:val="00D65763"/>
    <w:rsid w:val="00D72189"/>
    <w:rsid w:val="00D75B5C"/>
    <w:rsid w:val="00DA18AB"/>
    <w:rsid w:val="00DA402F"/>
    <w:rsid w:val="00DA42AC"/>
    <w:rsid w:val="00DA489A"/>
    <w:rsid w:val="00DA5D2B"/>
    <w:rsid w:val="00DB0313"/>
    <w:rsid w:val="00DB5191"/>
    <w:rsid w:val="00DB7059"/>
    <w:rsid w:val="00DD67EF"/>
    <w:rsid w:val="00DE377F"/>
    <w:rsid w:val="00E06870"/>
    <w:rsid w:val="00E11F42"/>
    <w:rsid w:val="00E13F22"/>
    <w:rsid w:val="00E20C50"/>
    <w:rsid w:val="00E32ED5"/>
    <w:rsid w:val="00E34CB5"/>
    <w:rsid w:val="00E35C49"/>
    <w:rsid w:val="00E40DBB"/>
    <w:rsid w:val="00E475D0"/>
    <w:rsid w:val="00E51D41"/>
    <w:rsid w:val="00E55E94"/>
    <w:rsid w:val="00E6123E"/>
    <w:rsid w:val="00E660D9"/>
    <w:rsid w:val="00E6672C"/>
    <w:rsid w:val="00E67062"/>
    <w:rsid w:val="00E75244"/>
    <w:rsid w:val="00E763BC"/>
    <w:rsid w:val="00E7722E"/>
    <w:rsid w:val="00E82045"/>
    <w:rsid w:val="00E86F09"/>
    <w:rsid w:val="00EA1C40"/>
    <w:rsid w:val="00EA7212"/>
    <w:rsid w:val="00ED3157"/>
    <w:rsid w:val="00ED5958"/>
    <w:rsid w:val="00ED7183"/>
    <w:rsid w:val="00ED7506"/>
    <w:rsid w:val="00ED7F1D"/>
    <w:rsid w:val="00EF0340"/>
    <w:rsid w:val="00EF1ADC"/>
    <w:rsid w:val="00F01F77"/>
    <w:rsid w:val="00F044F3"/>
    <w:rsid w:val="00F13340"/>
    <w:rsid w:val="00F257C8"/>
    <w:rsid w:val="00F30647"/>
    <w:rsid w:val="00F46529"/>
    <w:rsid w:val="00F509F7"/>
    <w:rsid w:val="00F51DD4"/>
    <w:rsid w:val="00F537E0"/>
    <w:rsid w:val="00F56248"/>
    <w:rsid w:val="00F60980"/>
    <w:rsid w:val="00F60B47"/>
    <w:rsid w:val="00F673F6"/>
    <w:rsid w:val="00F73B19"/>
    <w:rsid w:val="00F771C1"/>
    <w:rsid w:val="00F77770"/>
    <w:rsid w:val="00F779E8"/>
    <w:rsid w:val="00F83269"/>
    <w:rsid w:val="00F851F2"/>
    <w:rsid w:val="00F872F9"/>
    <w:rsid w:val="00F946BA"/>
    <w:rsid w:val="00F96633"/>
    <w:rsid w:val="00FA4733"/>
    <w:rsid w:val="00FB01AE"/>
    <w:rsid w:val="00FB6483"/>
    <w:rsid w:val="00FC24AD"/>
    <w:rsid w:val="00FC52B4"/>
    <w:rsid w:val="00FD0DFE"/>
    <w:rsid w:val="00FE2E8F"/>
    <w:rsid w:val="00FF3BA9"/>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s/bulls/documents/20240509_spes-non-confundit_bolla-giubileo2025.html" TargetMode="External"/><Relationship Id="rId13" Type="http://schemas.openxmlformats.org/officeDocument/2006/relationships/hyperlink" Target="https://forms.gle/pxFVv5Sc5ZhYkJVZ6" TargetMode="External"/><Relationship Id="rId18" Type="http://schemas.openxmlformats.org/officeDocument/2006/relationships/hyperlink" Target="https://www.europapress.es/internacional/noticia-terremoto-birmania-deja-ya-3471-muertos-actualiza-heridos-4671-20250406111251.html?utm_source=boletin&amp;utm_medium=email&amp;utm_campaign=internacional-1800" TargetMode="External"/><Relationship Id="rId3" Type="http://schemas.openxmlformats.org/officeDocument/2006/relationships/styles" Target="styles.xml"/><Relationship Id="rId7" Type="http://schemas.openxmlformats.org/officeDocument/2006/relationships/hyperlink" Target="https://www.vatican.va/news_services/liturgy/libretti/2025/20250406-libretto-giubileo-ammalati.pdf" TargetMode="External"/><Relationship Id="rId12" Type="http://schemas.openxmlformats.org/officeDocument/2006/relationships/hyperlink" Target="https://www.dw.com/es/ciudad-de-hait%C3%AD-sumida-en-la-violencia-tras-fuga-de-m%C3%A1s-de-500-reos/a-72111287" TargetMode="External"/><Relationship Id="rId17" Type="http://schemas.openxmlformats.org/officeDocument/2006/relationships/hyperlink" Target="https://www.europapress.es/internacional/noticia-terremoto-birmania-deja-ya-3471-muertos-actualiza-heridos-4671-20250406111251.html?utm_source=boletin&amp;utm_medium=email&amp;utm_campaign=internacional-1800" TargetMode="External"/><Relationship Id="rId2" Type="http://schemas.openxmlformats.org/officeDocument/2006/relationships/numbering" Target="numbering.xml"/><Relationship Id="rId16" Type="http://schemas.openxmlformats.org/officeDocument/2006/relationships/hyperlink" Target="https://chat.whatsapp.com/Gy7VWPHlS5pF4mG8fVNjn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dw.com/es/hait%C3%AD/t-17412519" TargetMode="External"/><Relationship Id="rId5" Type="http://schemas.openxmlformats.org/officeDocument/2006/relationships/webSettings" Target="webSettings.xml"/><Relationship Id="rId15" Type="http://schemas.openxmlformats.org/officeDocument/2006/relationships/hyperlink" Target="http://www.facebook.com/itomasmoro"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atican.va/content/benedict-xvi/es.html" TargetMode="External"/><Relationship Id="rId14" Type="http://schemas.openxmlformats.org/officeDocument/2006/relationships/hyperlink" Target="mailto:lf@tomasmo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2220</Words>
  <Characters>12213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2025-04-07T19:56:00Z</dcterms:created>
  <dcterms:modified xsi:type="dcterms:W3CDTF">2025-04-07T19:56:00Z</dcterms:modified>
</cp:coreProperties>
</file>