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836A3" w14:textId="1F813675" w:rsidR="0086398D" w:rsidRPr="0086398D" w:rsidRDefault="0086398D" w:rsidP="0086398D">
      <w:pPr>
        <w:shd w:val="clear" w:color="auto" w:fill="FFFFFF"/>
        <w:spacing w:line="276" w:lineRule="atLeast"/>
        <w:jc w:val="center"/>
        <w:rPr>
          <w:rFonts w:ascii="Arial" w:eastAsia="Times New Roman" w:hAnsi="Arial" w:cs="Arial"/>
          <w:b/>
          <w:bCs/>
          <w:color w:val="222222"/>
          <w:kern w:val="0"/>
          <w:sz w:val="32"/>
          <w:szCs w:val="32"/>
          <w:lang w:eastAsia="es-UY"/>
          <w14:ligatures w14:val="none"/>
        </w:rPr>
      </w:pPr>
      <w:r w:rsidRPr="0086398D">
        <w:rPr>
          <w:rFonts w:ascii="Arial" w:eastAsia="Times New Roman" w:hAnsi="Arial" w:cs="Arial"/>
          <w:b/>
          <w:bCs/>
          <w:color w:val="222222"/>
          <w:kern w:val="0"/>
          <w:sz w:val="32"/>
          <w:szCs w:val="32"/>
          <w:lang w:eastAsia="es-UY"/>
          <w14:ligatures w14:val="none"/>
        </w:rPr>
        <w:t>Mensaje de Pascua 2025</w:t>
      </w:r>
    </w:p>
    <w:p w14:paraId="70AC8134" w14:textId="77777777" w:rsidR="0086398D" w:rsidRDefault="0086398D" w:rsidP="0086398D">
      <w:pPr>
        <w:shd w:val="clear" w:color="auto" w:fill="FFFFFF"/>
        <w:spacing w:line="276" w:lineRule="atLeast"/>
        <w:jc w:val="right"/>
        <w:rPr>
          <w:rFonts w:ascii="Arial" w:eastAsia="Times New Roman" w:hAnsi="Arial" w:cs="Arial"/>
          <w:color w:val="222222"/>
          <w:kern w:val="0"/>
          <w:sz w:val="24"/>
          <w:szCs w:val="24"/>
          <w:lang w:eastAsia="es-UY"/>
          <w14:ligatures w14:val="none"/>
        </w:rPr>
      </w:pPr>
    </w:p>
    <w:p w14:paraId="4562A108" w14:textId="6164BCD1" w:rsidR="0086398D" w:rsidRPr="0086398D" w:rsidRDefault="0086398D" w:rsidP="0086398D">
      <w:pPr>
        <w:shd w:val="clear" w:color="auto" w:fill="FFFFFF"/>
        <w:spacing w:line="276" w:lineRule="atLeast"/>
        <w:jc w:val="right"/>
        <w:rPr>
          <w:rFonts w:ascii="Calibri" w:eastAsia="Times New Roman" w:hAnsi="Calibri" w:cs="Calibri"/>
          <w:color w:val="222222"/>
          <w:kern w:val="0"/>
          <w:sz w:val="24"/>
          <w:szCs w:val="24"/>
          <w:lang w:eastAsia="es-UY"/>
          <w14:ligatures w14:val="none"/>
        </w:rPr>
      </w:pPr>
      <w:r w:rsidRPr="0086398D">
        <w:rPr>
          <w:rFonts w:ascii="Arial" w:eastAsia="Times New Roman" w:hAnsi="Arial" w:cs="Arial"/>
          <w:color w:val="222222"/>
          <w:kern w:val="0"/>
          <w:sz w:val="24"/>
          <w:szCs w:val="24"/>
          <w:lang w:eastAsia="es-UY"/>
          <w14:ligatures w14:val="none"/>
        </w:rPr>
        <w:t xml:space="preserve">Si Cristo no resucitó “somos las personas más dignas de compasión” (1 </w:t>
      </w:r>
      <w:proofErr w:type="spellStart"/>
      <w:r w:rsidRPr="0086398D">
        <w:rPr>
          <w:rFonts w:ascii="Arial" w:eastAsia="Times New Roman" w:hAnsi="Arial" w:cs="Arial"/>
          <w:color w:val="222222"/>
          <w:kern w:val="0"/>
          <w:sz w:val="24"/>
          <w:szCs w:val="24"/>
          <w:lang w:eastAsia="es-UY"/>
          <w14:ligatures w14:val="none"/>
        </w:rPr>
        <w:t>Cor</w:t>
      </w:r>
      <w:proofErr w:type="spellEnd"/>
      <w:r w:rsidRPr="0086398D">
        <w:rPr>
          <w:rFonts w:ascii="Arial" w:eastAsia="Times New Roman" w:hAnsi="Arial" w:cs="Arial"/>
          <w:color w:val="222222"/>
          <w:kern w:val="0"/>
          <w:sz w:val="24"/>
          <w:szCs w:val="24"/>
          <w:lang w:eastAsia="es-UY"/>
          <w14:ligatures w14:val="none"/>
        </w:rPr>
        <w:t xml:space="preserve"> 15,19)</w:t>
      </w:r>
    </w:p>
    <w:p w14:paraId="73C88FA9" w14:textId="77777777" w:rsidR="0086398D" w:rsidRPr="0086398D" w:rsidRDefault="0086398D" w:rsidP="0086398D">
      <w:pPr>
        <w:shd w:val="clear" w:color="auto" w:fill="FFFFFF"/>
        <w:spacing w:line="276" w:lineRule="atLeast"/>
        <w:jc w:val="both"/>
        <w:rPr>
          <w:rFonts w:ascii="Calibri" w:eastAsia="Times New Roman" w:hAnsi="Calibri" w:cs="Calibri"/>
          <w:color w:val="222222"/>
          <w:kern w:val="0"/>
          <w:sz w:val="24"/>
          <w:szCs w:val="24"/>
          <w:lang w:eastAsia="es-UY"/>
          <w14:ligatures w14:val="none"/>
        </w:rPr>
      </w:pPr>
      <w:r w:rsidRPr="0086398D">
        <w:rPr>
          <w:rFonts w:ascii="Arial" w:eastAsia="Times New Roman" w:hAnsi="Arial" w:cs="Arial"/>
          <w:color w:val="222222"/>
          <w:kern w:val="0"/>
          <w:sz w:val="24"/>
          <w:szCs w:val="24"/>
          <w:lang w:val="es-MX" w:eastAsia="es-UY"/>
          <w14:ligatures w14:val="none"/>
        </w:rPr>
        <w:t> </w:t>
      </w:r>
    </w:p>
    <w:p w14:paraId="703C4BD7" w14:textId="77777777" w:rsidR="0086398D" w:rsidRPr="0086398D" w:rsidRDefault="0086398D" w:rsidP="0086398D">
      <w:pPr>
        <w:shd w:val="clear" w:color="auto" w:fill="FFFFFF"/>
        <w:spacing w:line="276" w:lineRule="atLeast"/>
        <w:jc w:val="both"/>
        <w:rPr>
          <w:rFonts w:ascii="Calibri" w:eastAsia="Times New Roman" w:hAnsi="Calibri" w:cs="Calibri"/>
          <w:color w:val="222222"/>
          <w:kern w:val="0"/>
          <w:sz w:val="24"/>
          <w:szCs w:val="24"/>
          <w:lang w:eastAsia="es-UY"/>
          <w14:ligatures w14:val="none"/>
        </w:rPr>
      </w:pPr>
      <w:r w:rsidRPr="0086398D">
        <w:rPr>
          <w:rFonts w:ascii="Arial" w:eastAsia="Times New Roman" w:hAnsi="Arial" w:cs="Arial"/>
          <w:color w:val="222222"/>
          <w:kern w:val="0"/>
          <w:sz w:val="24"/>
          <w:szCs w:val="24"/>
          <w:lang w:val="es-MX" w:eastAsia="es-UY"/>
          <w14:ligatures w14:val="none"/>
        </w:rPr>
        <w:t>Para los cristianos, la resurrección de Jesús es el punto nodal de nuestra fe y de nuestra vida. Dios calló en todo el drama de la pasión y asesinato de su Hijo, pero, finalmente, dijo una palabra: “vida”, y vida divina, para ser garante, con ello, de todo lo que Jesús decía y hacía en su vida y ministerio.</w:t>
      </w:r>
    </w:p>
    <w:p w14:paraId="54366446" w14:textId="77777777" w:rsidR="0086398D" w:rsidRPr="0086398D" w:rsidRDefault="0086398D" w:rsidP="0086398D">
      <w:pPr>
        <w:shd w:val="clear" w:color="auto" w:fill="FFFFFF"/>
        <w:spacing w:line="276" w:lineRule="atLeast"/>
        <w:jc w:val="both"/>
        <w:rPr>
          <w:rFonts w:ascii="Calibri" w:eastAsia="Times New Roman" w:hAnsi="Calibri" w:cs="Calibri"/>
          <w:color w:val="222222"/>
          <w:kern w:val="0"/>
          <w:sz w:val="24"/>
          <w:szCs w:val="24"/>
          <w:lang w:eastAsia="es-UY"/>
          <w14:ligatures w14:val="none"/>
        </w:rPr>
      </w:pPr>
      <w:r w:rsidRPr="0086398D">
        <w:rPr>
          <w:rFonts w:ascii="Arial" w:eastAsia="Times New Roman" w:hAnsi="Arial" w:cs="Arial"/>
          <w:color w:val="222222"/>
          <w:kern w:val="0"/>
          <w:sz w:val="24"/>
          <w:szCs w:val="24"/>
          <w:lang w:val="es-MX" w:eastAsia="es-UY"/>
          <w14:ligatures w14:val="none"/>
        </w:rPr>
        <w:t>Que el nuevo mundo de hermanas y hermanos es posible, que el amor vence al odio, que la justicia, la verdad, la paz y la esperanza están por sobre la crueldad, la mentira, el odio y el individualismo.</w:t>
      </w:r>
    </w:p>
    <w:p w14:paraId="45B1C44B" w14:textId="77777777" w:rsidR="0086398D" w:rsidRPr="0086398D" w:rsidRDefault="0086398D" w:rsidP="0086398D">
      <w:pPr>
        <w:shd w:val="clear" w:color="auto" w:fill="FFFFFF"/>
        <w:spacing w:line="276" w:lineRule="atLeast"/>
        <w:jc w:val="both"/>
        <w:rPr>
          <w:rFonts w:ascii="Calibri" w:eastAsia="Times New Roman" w:hAnsi="Calibri" w:cs="Calibri"/>
          <w:color w:val="222222"/>
          <w:kern w:val="0"/>
          <w:sz w:val="24"/>
          <w:szCs w:val="24"/>
          <w:lang w:eastAsia="es-UY"/>
          <w14:ligatures w14:val="none"/>
        </w:rPr>
      </w:pPr>
      <w:r w:rsidRPr="0086398D">
        <w:rPr>
          <w:rFonts w:ascii="Arial" w:eastAsia="Times New Roman" w:hAnsi="Arial" w:cs="Arial"/>
          <w:color w:val="222222"/>
          <w:kern w:val="0"/>
          <w:sz w:val="24"/>
          <w:szCs w:val="24"/>
          <w:lang w:val="es-MX" w:eastAsia="es-UY"/>
          <w14:ligatures w14:val="none"/>
        </w:rPr>
        <w:t>Celebrar la Pascua, para nosotros, no es una mera fiesta litúrgica, sino una apuesta militante por la vida en tiempos de muerte; hubo faraones, babilonias, césares, Herodes y Pilato, pero Dios mostró siempre que la vida está en medio de su pueblo, que camina con él, que ilumina caminos y hasta da sentido a la muerte que nace del amor.</w:t>
      </w:r>
    </w:p>
    <w:p w14:paraId="4FC45C8B" w14:textId="77777777" w:rsidR="0086398D" w:rsidRPr="0086398D" w:rsidRDefault="0086398D" w:rsidP="0086398D">
      <w:pPr>
        <w:shd w:val="clear" w:color="auto" w:fill="FFFFFF"/>
        <w:spacing w:line="276" w:lineRule="atLeast"/>
        <w:jc w:val="both"/>
        <w:rPr>
          <w:rFonts w:ascii="Calibri" w:eastAsia="Times New Roman" w:hAnsi="Calibri" w:cs="Calibri"/>
          <w:color w:val="222222"/>
          <w:kern w:val="0"/>
          <w:sz w:val="24"/>
          <w:szCs w:val="24"/>
          <w:lang w:eastAsia="es-UY"/>
          <w14:ligatures w14:val="none"/>
        </w:rPr>
      </w:pPr>
      <w:r w:rsidRPr="0086398D">
        <w:rPr>
          <w:rFonts w:ascii="Arial" w:eastAsia="Times New Roman" w:hAnsi="Arial" w:cs="Arial"/>
          <w:color w:val="222222"/>
          <w:kern w:val="0"/>
          <w:sz w:val="24"/>
          <w:szCs w:val="24"/>
          <w:lang w:val="es-MX" w:eastAsia="es-UY"/>
          <w14:ligatures w14:val="none"/>
        </w:rPr>
        <w:t>En nuestro país campea la muerte, la muerte “antes de tiempo”, como definía a la pobreza el querido Gustavo Gutiérrez; el “no tener derecho al derecho”, como repite la teología feminista. Las mentiras y el odio se propalan desde el gobierno en todo momento con el apoyo de los medios cómplices; el insulto y la ofensa al que no piensa igual; la represión a los que reclaman con justicia; la pobreza y la desesperanza; un nuevo endeudamiento con el FMI que reduce aún más nuestra poca libertad de decisión; las mentiras desde el INDEC hasta repetir cifras insensatas que solo cree quien así lo decide… La preocupante baja del índice de natalidad (que un insensato atribuyó al trabajo femenino), el alarmante crecimiento de suicidios juveniles, la frecuencia del acceso al juego, al alcohol o a consumos problemáticos son – entre otros – claros indicios de desesperanza, algo comprensible ante la mentira sistemática, y la burla constante que llega “desde arriba”. Pero a todo esto queremos repetir que la esperanza sí tiene sentido. Esperanza no en esta dirigencia y sus políticas, sino esperanza en Dios. En un Dios que pronuncia palabras de vida, en un Dios que camina con su pueblo, aunque pareciera ausente, callado e indiferente, en un Dios que está acompañando los procesos comunitarios y comprometiendo su presencia con los últimos.</w:t>
      </w:r>
    </w:p>
    <w:p w14:paraId="3B1F1E88" w14:textId="77777777" w:rsidR="0086398D" w:rsidRPr="0086398D" w:rsidRDefault="0086398D" w:rsidP="0086398D">
      <w:pPr>
        <w:shd w:val="clear" w:color="auto" w:fill="FFFFFF"/>
        <w:spacing w:line="276" w:lineRule="atLeast"/>
        <w:jc w:val="both"/>
        <w:rPr>
          <w:rFonts w:ascii="Calibri" w:eastAsia="Times New Roman" w:hAnsi="Calibri" w:cs="Calibri"/>
          <w:color w:val="222222"/>
          <w:kern w:val="0"/>
          <w:sz w:val="24"/>
          <w:szCs w:val="24"/>
          <w:lang w:eastAsia="es-UY"/>
          <w14:ligatures w14:val="none"/>
        </w:rPr>
      </w:pPr>
      <w:r w:rsidRPr="0086398D">
        <w:rPr>
          <w:rFonts w:ascii="Arial" w:eastAsia="Times New Roman" w:hAnsi="Arial" w:cs="Arial"/>
          <w:color w:val="222222"/>
          <w:kern w:val="0"/>
          <w:sz w:val="24"/>
          <w:szCs w:val="24"/>
          <w:lang w:val="es-MX" w:eastAsia="es-UY"/>
          <w14:ligatures w14:val="none"/>
        </w:rPr>
        <w:t>La muerte de Jesús fue un crimen, pero ocurrió porque no le “corrió el cuerpo” a su compromiso por el bien de los suyos mostrando el sueño de Dios para la historia. Mientras algunos buscaban los primeros puestos, Jesús aceptó la muerte, “¡y muerte de cruz!” Ante la proliferación de “ofertas políticas” que buscan su lugar, Jesús nos enseña, una vez más, que es poniéndose en el último puesto, junto a los últimos, que la semilla de vida puede brotar y ser alimento para una multitud.</w:t>
      </w:r>
    </w:p>
    <w:p w14:paraId="33E31FAC" w14:textId="77777777" w:rsidR="0086398D" w:rsidRDefault="0086398D" w:rsidP="0086398D">
      <w:pPr>
        <w:shd w:val="clear" w:color="auto" w:fill="FFFFFF"/>
        <w:spacing w:line="276" w:lineRule="atLeast"/>
        <w:jc w:val="both"/>
        <w:rPr>
          <w:rFonts w:ascii="Arial" w:eastAsia="Times New Roman" w:hAnsi="Arial" w:cs="Arial"/>
          <w:color w:val="222222"/>
          <w:kern w:val="0"/>
          <w:sz w:val="24"/>
          <w:szCs w:val="24"/>
          <w:lang w:val="es-MX" w:eastAsia="es-UY"/>
          <w14:ligatures w14:val="none"/>
        </w:rPr>
      </w:pPr>
      <w:r w:rsidRPr="0086398D">
        <w:rPr>
          <w:rFonts w:ascii="Arial" w:eastAsia="Times New Roman" w:hAnsi="Arial" w:cs="Arial"/>
          <w:color w:val="222222"/>
          <w:kern w:val="0"/>
          <w:sz w:val="24"/>
          <w:szCs w:val="24"/>
          <w:lang w:val="es-MX" w:eastAsia="es-UY"/>
          <w14:ligatures w14:val="none"/>
        </w:rPr>
        <w:t>Decir ¡felices Pascuas! es marcar un rumbo, reconocer un camino, celebrar una meta. Una meta de hermanas y hermanos, una meta de justicia social y paz, de derechos humanos y verdad, una meta de vida, y vida plena. A veces ardua, en ocasiones obstaculizada por los poderes que quieren oponerse a que sea Dios y no ellos quien reine, pero no menos festiva, no menos real, no menos humana. De humanidad se trata, de vida se trata.</w:t>
      </w:r>
    </w:p>
    <w:p w14:paraId="3535B914" w14:textId="77777777" w:rsidR="0086398D" w:rsidRDefault="0086398D" w:rsidP="0086398D">
      <w:pPr>
        <w:shd w:val="clear" w:color="auto" w:fill="FFFFFF"/>
        <w:spacing w:line="276" w:lineRule="atLeast"/>
        <w:jc w:val="both"/>
        <w:rPr>
          <w:rFonts w:ascii="Arial" w:eastAsia="Times New Roman" w:hAnsi="Arial" w:cs="Arial"/>
          <w:color w:val="222222"/>
          <w:kern w:val="0"/>
          <w:sz w:val="24"/>
          <w:szCs w:val="24"/>
          <w:lang w:val="es-MX" w:eastAsia="es-UY"/>
          <w14:ligatures w14:val="none"/>
        </w:rPr>
      </w:pPr>
    </w:p>
    <w:p w14:paraId="3D766567" w14:textId="77777777" w:rsidR="0086398D" w:rsidRPr="0086398D" w:rsidRDefault="0086398D" w:rsidP="0086398D">
      <w:pPr>
        <w:shd w:val="clear" w:color="auto" w:fill="FFFFFF"/>
        <w:spacing w:line="276" w:lineRule="atLeast"/>
        <w:jc w:val="both"/>
        <w:rPr>
          <w:rFonts w:ascii="Calibri" w:eastAsia="Times New Roman" w:hAnsi="Calibri" w:cs="Calibri"/>
          <w:color w:val="222222"/>
          <w:kern w:val="0"/>
          <w:sz w:val="24"/>
          <w:szCs w:val="24"/>
          <w:lang w:eastAsia="es-UY"/>
          <w14:ligatures w14:val="none"/>
        </w:rPr>
      </w:pPr>
    </w:p>
    <w:p w14:paraId="2B42E247" w14:textId="77777777" w:rsidR="0086398D" w:rsidRPr="0086398D" w:rsidRDefault="0086398D" w:rsidP="0086398D">
      <w:pPr>
        <w:shd w:val="clear" w:color="auto" w:fill="FFFFFF"/>
        <w:spacing w:after="0" w:line="276" w:lineRule="atLeast"/>
        <w:jc w:val="right"/>
        <w:rPr>
          <w:rFonts w:ascii="Calibri" w:eastAsia="Times New Roman" w:hAnsi="Calibri" w:cs="Calibri"/>
          <w:b/>
          <w:bCs/>
          <w:color w:val="222222"/>
          <w:kern w:val="0"/>
          <w:sz w:val="24"/>
          <w:szCs w:val="24"/>
          <w:lang w:eastAsia="es-UY"/>
          <w14:ligatures w14:val="none"/>
        </w:rPr>
      </w:pPr>
      <w:r w:rsidRPr="0086398D">
        <w:rPr>
          <w:rFonts w:ascii="Arial" w:eastAsia="Times New Roman" w:hAnsi="Arial" w:cs="Arial"/>
          <w:b/>
          <w:bCs/>
          <w:i/>
          <w:iCs/>
          <w:color w:val="222222"/>
          <w:kern w:val="0"/>
          <w:sz w:val="24"/>
          <w:szCs w:val="24"/>
          <w:lang w:val="es-MX" w:eastAsia="es-UY"/>
          <w14:ligatures w14:val="none"/>
        </w:rPr>
        <w:t>Grupo de Curas en opción por las y los pobres</w:t>
      </w:r>
    </w:p>
    <w:p w14:paraId="3FEF7AA3" w14:textId="77777777" w:rsidR="0086398D" w:rsidRPr="0086398D" w:rsidRDefault="0086398D" w:rsidP="0086398D">
      <w:pPr>
        <w:shd w:val="clear" w:color="auto" w:fill="FFFFFF"/>
        <w:spacing w:line="276" w:lineRule="atLeast"/>
        <w:jc w:val="right"/>
        <w:rPr>
          <w:rFonts w:ascii="Calibri" w:eastAsia="Times New Roman" w:hAnsi="Calibri" w:cs="Calibri"/>
          <w:b/>
          <w:bCs/>
          <w:color w:val="222222"/>
          <w:kern w:val="0"/>
          <w:sz w:val="24"/>
          <w:szCs w:val="24"/>
          <w:lang w:eastAsia="es-UY"/>
          <w14:ligatures w14:val="none"/>
        </w:rPr>
      </w:pPr>
      <w:r w:rsidRPr="0086398D">
        <w:rPr>
          <w:rFonts w:ascii="Arial" w:eastAsia="Times New Roman" w:hAnsi="Arial" w:cs="Arial"/>
          <w:b/>
          <w:bCs/>
          <w:i/>
          <w:iCs/>
          <w:color w:val="222222"/>
          <w:kern w:val="0"/>
          <w:sz w:val="24"/>
          <w:szCs w:val="24"/>
          <w:lang w:val="es-MX" w:eastAsia="es-UY"/>
          <w14:ligatures w14:val="none"/>
        </w:rPr>
        <w:t>Semana Santa 2025</w:t>
      </w:r>
    </w:p>
    <w:p w14:paraId="61408592" w14:textId="77777777" w:rsidR="0086398D" w:rsidRPr="0086398D" w:rsidRDefault="0086398D" w:rsidP="0086398D">
      <w:pPr>
        <w:spacing w:line="276" w:lineRule="atLeast"/>
        <w:jc w:val="both"/>
        <w:rPr>
          <w:rFonts w:ascii="Calibri" w:eastAsia="Times New Roman" w:hAnsi="Calibri" w:cs="Calibri"/>
          <w:b/>
          <w:bCs/>
          <w:color w:val="888888"/>
          <w:kern w:val="0"/>
          <w:sz w:val="24"/>
          <w:szCs w:val="24"/>
          <w:shd w:val="clear" w:color="auto" w:fill="FFFFFF"/>
          <w:lang w:eastAsia="es-UY"/>
          <w14:ligatures w14:val="none"/>
        </w:rPr>
      </w:pPr>
      <w:r w:rsidRPr="0086398D">
        <w:rPr>
          <w:rFonts w:ascii="Arial" w:eastAsia="Times New Roman" w:hAnsi="Arial" w:cs="Arial"/>
          <w:b/>
          <w:bCs/>
          <w:color w:val="888888"/>
          <w:kern w:val="0"/>
          <w:sz w:val="24"/>
          <w:szCs w:val="24"/>
          <w:shd w:val="clear" w:color="auto" w:fill="FFFFFF"/>
          <w:lang w:val="es-MX" w:eastAsia="es-UY"/>
          <w14:ligatures w14:val="none"/>
        </w:rPr>
        <w:t> </w:t>
      </w:r>
    </w:p>
    <w:p w14:paraId="255BA227" w14:textId="77777777" w:rsidR="00926044" w:rsidRDefault="00926044"/>
    <w:sectPr w:rsidR="00926044" w:rsidSect="008639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98D"/>
    <w:rsid w:val="0086398D"/>
    <w:rsid w:val="00926044"/>
    <w:rsid w:val="00A844F2"/>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B0AD9"/>
  <w15:chartTrackingRefBased/>
  <w15:docId w15:val="{6C4D4D79-A57B-432E-84D6-7441A04E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39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9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98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98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98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98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98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98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98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98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98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98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98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98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98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98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98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98D"/>
    <w:rPr>
      <w:rFonts w:eastAsiaTheme="majorEastAsia" w:cstheme="majorBidi"/>
      <w:color w:val="272727" w:themeColor="text1" w:themeTint="D8"/>
    </w:rPr>
  </w:style>
  <w:style w:type="paragraph" w:styleId="Ttulo">
    <w:name w:val="Title"/>
    <w:basedOn w:val="Normal"/>
    <w:next w:val="Normal"/>
    <w:link w:val="TtuloCar"/>
    <w:uiPriority w:val="10"/>
    <w:qFormat/>
    <w:rsid w:val="00863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98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98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98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98D"/>
    <w:pPr>
      <w:spacing w:before="160"/>
      <w:jc w:val="center"/>
    </w:pPr>
    <w:rPr>
      <w:i/>
      <w:iCs/>
      <w:color w:val="404040" w:themeColor="text1" w:themeTint="BF"/>
    </w:rPr>
  </w:style>
  <w:style w:type="character" w:customStyle="1" w:styleId="CitaCar">
    <w:name w:val="Cita Car"/>
    <w:basedOn w:val="Fuentedeprrafopredeter"/>
    <w:link w:val="Cita"/>
    <w:uiPriority w:val="29"/>
    <w:rsid w:val="0086398D"/>
    <w:rPr>
      <w:i/>
      <w:iCs/>
      <w:color w:val="404040" w:themeColor="text1" w:themeTint="BF"/>
    </w:rPr>
  </w:style>
  <w:style w:type="paragraph" w:styleId="Prrafodelista">
    <w:name w:val="List Paragraph"/>
    <w:basedOn w:val="Normal"/>
    <w:uiPriority w:val="34"/>
    <w:qFormat/>
    <w:rsid w:val="0086398D"/>
    <w:pPr>
      <w:ind w:left="720"/>
      <w:contextualSpacing/>
    </w:pPr>
  </w:style>
  <w:style w:type="character" w:styleId="nfasisintenso">
    <w:name w:val="Intense Emphasis"/>
    <w:basedOn w:val="Fuentedeprrafopredeter"/>
    <w:uiPriority w:val="21"/>
    <w:qFormat/>
    <w:rsid w:val="0086398D"/>
    <w:rPr>
      <w:i/>
      <w:iCs/>
      <w:color w:val="0F4761" w:themeColor="accent1" w:themeShade="BF"/>
    </w:rPr>
  </w:style>
  <w:style w:type="paragraph" w:styleId="Citadestacada">
    <w:name w:val="Intense Quote"/>
    <w:basedOn w:val="Normal"/>
    <w:next w:val="Normal"/>
    <w:link w:val="CitadestacadaCar"/>
    <w:uiPriority w:val="30"/>
    <w:qFormat/>
    <w:rsid w:val="008639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98D"/>
    <w:rPr>
      <w:i/>
      <w:iCs/>
      <w:color w:val="0F4761" w:themeColor="accent1" w:themeShade="BF"/>
    </w:rPr>
  </w:style>
  <w:style w:type="character" w:styleId="Referenciaintensa">
    <w:name w:val="Intense Reference"/>
    <w:basedOn w:val="Fuentedeprrafopredeter"/>
    <w:uiPriority w:val="32"/>
    <w:qFormat/>
    <w:rsid w:val="008639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37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503</Words>
  <Characters>2772</Characters>
  <Application>Microsoft Office Word</Application>
  <DocSecurity>0</DocSecurity>
  <Lines>23</Lines>
  <Paragraphs>6</Paragraphs>
  <ScaleCrop>false</ScaleCrop>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2025-04-11T15:17:00Z</dcterms:created>
  <dcterms:modified xsi:type="dcterms:W3CDTF">2025-04-11T15:19:00Z</dcterms:modified>
</cp:coreProperties>
</file>