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045F" w14:textId="77777777" w:rsidR="00CF429E" w:rsidRPr="00CF429E" w:rsidRDefault="00CF429E" w:rsidP="00CF429E">
      <w:pPr>
        <w:jc w:val="center"/>
        <w:rPr>
          <w:b/>
          <w:bCs/>
          <w:sz w:val="28"/>
          <w:szCs w:val="28"/>
        </w:rPr>
      </w:pPr>
      <w:r w:rsidRPr="00CF429E">
        <w:rPr>
          <w:b/>
          <w:bCs/>
          <w:sz w:val="28"/>
          <w:szCs w:val="28"/>
        </w:rPr>
        <w:t>ASCENSIÓN DEL SEÑOR: dejar de mirar al cielo para comprometernos con la historia presente</w:t>
      </w:r>
    </w:p>
    <w:p w14:paraId="2A46B6EF" w14:textId="77777777" w:rsidR="00CF429E" w:rsidRPr="00CF429E" w:rsidRDefault="00CF429E" w:rsidP="00CF429E">
      <w:pPr>
        <w:jc w:val="center"/>
        <w:rPr>
          <w:sz w:val="28"/>
          <w:szCs w:val="28"/>
        </w:rPr>
      </w:pPr>
      <w:r w:rsidRPr="00CF429E">
        <w:rPr>
          <w:sz w:val="28"/>
          <w:szCs w:val="28"/>
        </w:rPr>
        <w:t>1-05-2025</w:t>
      </w:r>
    </w:p>
    <w:p w14:paraId="75E4C391" w14:textId="77777777" w:rsidR="00CF429E" w:rsidRPr="00CF429E" w:rsidRDefault="00CF429E" w:rsidP="00CF429E">
      <w:pPr>
        <w:jc w:val="both"/>
        <w:rPr>
          <w:sz w:val="28"/>
          <w:szCs w:val="28"/>
        </w:rPr>
      </w:pPr>
    </w:p>
    <w:p w14:paraId="642F7C39" w14:textId="77777777" w:rsidR="00CF429E" w:rsidRDefault="00CF429E" w:rsidP="00CF429E">
      <w:pPr>
        <w:jc w:val="both"/>
        <w:rPr>
          <w:b/>
          <w:bCs/>
          <w:sz w:val="28"/>
          <w:szCs w:val="28"/>
        </w:rPr>
      </w:pPr>
      <w:r w:rsidRPr="00CF429E">
        <w:rPr>
          <w:b/>
          <w:bCs/>
          <w:sz w:val="28"/>
          <w:szCs w:val="28"/>
        </w:rPr>
        <w:t>Olga Consuelo Vélez Caro</w:t>
      </w:r>
    </w:p>
    <w:p w14:paraId="2DDD1A19" w14:textId="77777777" w:rsidR="00CF429E" w:rsidRPr="00CF429E" w:rsidRDefault="00CF429E" w:rsidP="00CF429E">
      <w:pPr>
        <w:jc w:val="both"/>
        <w:rPr>
          <w:b/>
          <w:bCs/>
          <w:sz w:val="28"/>
          <w:szCs w:val="28"/>
        </w:rPr>
      </w:pPr>
    </w:p>
    <w:p w14:paraId="0CBD7BF0" w14:textId="77777777" w:rsidR="00CF429E" w:rsidRPr="00CF429E" w:rsidRDefault="00CF429E" w:rsidP="00CF429E">
      <w:pPr>
        <w:jc w:val="both"/>
        <w:rPr>
          <w:sz w:val="28"/>
          <w:szCs w:val="28"/>
        </w:rPr>
      </w:pPr>
      <w:r w:rsidRPr="00CF429E">
        <w:rPr>
          <w:sz w:val="28"/>
          <w:szCs w:val="28"/>
        </w:rPr>
        <w:t>Y les dijo: "Así está escrito: el Mesías debía sufrir y resucitar de entre los muertos al tercer día, y comenzando por Jerusalén, en su Nombre debía predicarse a todas las naciones la conversión para el perdón de los pecados. Ustedes son testigos de todo esto. Y yo les enviaré lo que mi Padre les ha prometido. Permanezcan en la ciudad, hasta que sean revestidos con la fuerza que viene de lo alto". Después Jesús los llevó hasta las proximidades de Betania y, elevando sus manos, los bendijo. Mientras los bendecía, se separó de ellos y fue llevado al cielo.  Los discípulos, que se habían postrado delante de él, volvieron a Jerusalén con gran alegría, y permanecían continuamente en el Templo alabando a Dios (Lucas 24, 46-53)</w:t>
      </w:r>
    </w:p>
    <w:p w14:paraId="5C4868DF" w14:textId="77777777" w:rsidR="00CF429E" w:rsidRPr="00CF429E" w:rsidRDefault="00CF429E" w:rsidP="00CF429E">
      <w:pPr>
        <w:jc w:val="both"/>
        <w:rPr>
          <w:sz w:val="28"/>
          <w:szCs w:val="28"/>
        </w:rPr>
      </w:pPr>
    </w:p>
    <w:p w14:paraId="60EC262D" w14:textId="77777777" w:rsidR="00CF429E" w:rsidRPr="00CF429E" w:rsidRDefault="00CF429E" w:rsidP="00CF429E">
      <w:pPr>
        <w:jc w:val="both"/>
        <w:rPr>
          <w:sz w:val="28"/>
          <w:szCs w:val="28"/>
        </w:rPr>
      </w:pPr>
      <w:r w:rsidRPr="00CF429E">
        <w:rPr>
          <w:sz w:val="28"/>
          <w:szCs w:val="28"/>
        </w:rPr>
        <w:t xml:space="preserve">Los domingos anteriores hemos visto la aparición de Jesús a los suyos en diversos textos y hoy el evangelio de Lucas va a cerrar estas apariciones con la ascensión de Jesús, terminando así su evangelio, para pasar al libro de Hechos que, también se le atribuye a Lucas, donde comenzará la vida de la Iglesia. En Hechos, Lucas, después de dar las razones de por qué va a escribir este libro, relata nuevamente la ascensión de Jesús. </w:t>
      </w:r>
    </w:p>
    <w:p w14:paraId="5E816D27" w14:textId="77777777" w:rsidR="00CF429E" w:rsidRPr="00CF429E" w:rsidRDefault="00CF429E" w:rsidP="00CF429E">
      <w:pPr>
        <w:jc w:val="both"/>
        <w:rPr>
          <w:sz w:val="28"/>
          <w:szCs w:val="28"/>
        </w:rPr>
      </w:pPr>
      <w:r w:rsidRPr="00CF429E">
        <w:rPr>
          <w:sz w:val="28"/>
          <w:szCs w:val="28"/>
        </w:rPr>
        <w:t xml:space="preserve">Notemos que Jesús se aparece a los suyos y les hace una especie de resumen de lo que ha pasado diciéndoles:   “así estaba escrito, el Mesías debía sufrir y resucitar de entre los muertos al tercer día y en su nombre se ha de predicar el perdón de los pecados a todas las naciones”. Para Lucas todo sucede en Jerusalén, mientras que, para Marcos y Mateo, Jesús se aparece en Galilea. Jerusalén será, entonces, el lugar desde donde el mensaje se ha de expandir a todas las naciones. </w:t>
      </w:r>
    </w:p>
    <w:p w14:paraId="26456515" w14:textId="77777777" w:rsidR="00CF429E" w:rsidRPr="00CF429E" w:rsidRDefault="00CF429E" w:rsidP="00CF429E">
      <w:pPr>
        <w:jc w:val="both"/>
        <w:rPr>
          <w:sz w:val="28"/>
          <w:szCs w:val="28"/>
        </w:rPr>
      </w:pPr>
      <w:r w:rsidRPr="00CF429E">
        <w:rPr>
          <w:sz w:val="28"/>
          <w:szCs w:val="28"/>
        </w:rPr>
        <w:t xml:space="preserve">Jesús continúa dando la razón de por qué les está diciendo esto. Ellos han sido los testigos de esos acontecimientos y llega el momento de </w:t>
      </w:r>
      <w:r w:rsidRPr="00CF429E">
        <w:rPr>
          <w:sz w:val="28"/>
          <w:szCs w:val="28"/>
        </w:rPr>
        <w:lastRenderedPageBreak/>
        <w:t>dar testimonio. Pero esta predicación no la podrán hacer por sus propias fuerzas, de ahí que les recuerda la promesa que el Padre les ha hecho -nosotros sabemos que es el Espíritu Santo, pero el texto no lo dice-, y se compromete, él mismo, a cumplir esa promesa.</w:t>
      </w:r>
    </w:p>
    <w:p w14:paraId="4F43B064" w14:textId="77777777" w:rsidR="00CF429E" w:rsidRPr="00CF429E" w:rsidRDefault="00CF429E" w:rsidP="00CF429E">
      <w:pPr>
        <w:jc w:val="both"/>
        <w:rPr>
          <w:sz w:val="28"/>
          <w:szCs w:val="28"/>
        </w:rPr>
      </w:pPr>
      <w:r w:rsidRPr="00CF429E">
        <w:rPr>
          <w:sz w:val="28"/>
          <w:szCs w:val="28"/>
        </w:rPr>
        <w:t>Aunque les dice que permanezcan en la ciudad, o sea, en Jerusalén, hasta que se cumpla la promesa, se los lleva a Betania, ciudad a unos 3 km de Jerusalén y allí se va a dar la ascensión. Primero Jesús eleva las manos y los bendice y luego es llevado a los cielos. Los términos que se usan en el relato -levantar las manos, ser elevado- acompañan el acontecimiento que se está realizando. Jesús, efectivamente se va a ir, no se aparecerá más y el legado queda en manos de los discípulos.</w:t>
      </w:r>
    </w:p>
    <w:p w14:paraId="72D2DD64" w14:textId="77777777" w:rsidR="00CF429E" w:rsidRPr="00CF429E" w:rsidRDefault="00CF429E" w:rsidP="00CF429E">
      <w:pPr>
        <w:jc w:val="both"/>
        <w:rPr>
          <w:sz w:val="28"/>
          <w:szCs w:val="28"/>
        </w:rPr>
      </w:pPr>
      <w:r w:rsidRPr="00CF429E">
        <w:rPr>
          <w:sz w:val="28"/>
          <w:szCs w:val="28"/>
        </w:rPr>
        <w:t>El texto concluye diciendo que ellos volvieron llenos de alegría a Jerusalén y no cesaban de alabar a Dios en el Templo.</w:t>
      </w:r>
    </w:p>
    <w:p w14:paraId="4A909E8A" w14:textId="1E844934" w:rsidR="00926044" w:rsidRPr="00CF429E" w:rsidRDefault="00CF429E" w:rsidP="00CF429E">
      <w:pPr>
        <w:jc w:val="both"/>
        <w:rPr>
          <w:sz w:val="28"/>
          <w:szCs w:val="28"/>
        </w:rPr>
      </w:pPr>
      <w:r w:rsidRPr="00CF429E">
        <w:rPr>
          <w:sz w:val="28"/>
          <w:szCs w:val="28"/>
        </w:rPr>
        <w:t>La ascensión es entonces, la fiesta que nos recuerda que los testigos de Jesús ahora somos nosotros y hemos de predicar la buena noticia del reino con la alegría que este trae. Ya nadie puede ver a Jesús si no es a través de nuestras palabras y obras. En el relato de la ascensión del libro de Hechos, se aparecen dos hombres que dicen a los discípulos: ¿qué hacen mirando al cielo? Estas palabras podrían ayudarnos a tomar en serio la tarea que tenemos en la tierra. En otras palabras, la ascensión no es para mirar al cielo sino para trabajar en la tierra. Sentirnos discípulos de Jesús es reconocer su envío, confiar en la fuerza de su Espíritu y con gozo realizar la misión evangelizadora de la Iglesia que ahora está en nuestras manos.</w:t>
      </w:r>
    </w:p>
    <w:sectPr w:rsidR="00926044" w:rsidRPr="00CF42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9E"/>
    <w:rsid w:val="00926044"/>
    <w:rsid w:val="00CF429E"/>
    <w:rsid w:val="00DE17AC"/>
    <w:rsid w:val="00E01DB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3CDF"/>
  <w15:chartTrackingRefBased/>
  <w15:docId w15:val="{F0E92083-2B04-4002-9D45-9F6E76A4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4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4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42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42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42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42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42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42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42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42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42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42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42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42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42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42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42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429E"/>
    <w:rPr>
      <w:rFonts w:eastAsiaTheme="majorEastAsia" w:cstheme="majorBidi"/>
      <w:color w:val="272727" w:themeColor="text1" w:themeTint="D8"/>
    </w:rPr>
  </w:style>
  <w:style w:type="paragraph" w:styleId="Ttulo">
    <w:name w:val="Title"/>
    <w:basedOn w:val="Normal"/>
    <w:next w:val="Normal"/>
    <w:link w:val="TtuloCar"/>
    <w:uiPriority w:val="10"/>
    <w:qFormat/>
    <w:rsid w:val="00CF4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42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42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42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429E"/>
    <w:pPr>
      <w:spacing w:before="160"/>
      <w:jc w:val="center"/>
    </w:pPr>
    <w:rPr>
      <w:i/>
      <w:iCs/>
      <w:color w:val="404040" w:themeColor="text1" w:themeTint="BF"/>
    </w:rPr>
  </w:style>
  <w:style w:type="character" w:customStyle="1" w:styleId="CitaCar">
    <w:name w:val="Cita Car"/>
    <w:basedOn w:val="Fuentedeprrafopredeter"/>
    <w:link w:val="Cita"/>
    <w:uiPriority w:val="29"/>
    <w:rsid w:val="00CF429E"/>
    <w:rPr>
      <w:i/>
      <w:iCs/>
      <w:color w:val="404040" w:themeColor="text1" w:themeTint="BF"/>
    </w:rPr>
  </w:style>
  <w:style w:type="paragraph" w:styleId="Prrafodelista">
    <w:name w:val="List Paragraph"/>
    <w:basedOn w:val="Normal"/>
    <w:uiPriority w:val="34"/>
    <w:qFormat/>
    <w:rsid w:val="00CF429E"/>
    <w:pPr>
      <w:ind w:left="720"/>
      <w:contextualSpacing/>
    </w:pPr>
  </w:style>
  <w:style w:type="character" w:styleId="nfasisintenso">
    <w:name w:val="Intense Emphasis"/>
    <w:basedOn w:val="Fuentedeprrafopredeter"/>
    <w:uiPriority w:val="21"/>
    <w:qFormat/>
    <w:rsid w:val="00CF429E"/>
    <w:rPr>
      <w:i/>
      <w:iCs/>
      <w:color w:val="0F4761" w:themeColor="accent1" w:themeShade="BF"/>
    </w:rPr>
  </w:style>
  <w:style w:type="paragraph" w:styleId="Citadestacada">
    <w:name w:val="Intense Quote"/>
    <w:basedOn w:val="Normal"/>
    <w:next w:val="Normal"/>
    <w:link w:val="CitadestacadaCar"/>
    <w:uiPriority w:val="30"/>
    <w:qFormat/>
    <w:rsid w:val="00CF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429E"/>
    <w:rPr>
      <w:i/>
      <w:iCs/>
      <w:color w:val="0F4761" w:themeColor="accent1" w:themeShade="BF"/>
    </w:rPr>
  </w:style>
  <w:style w:type="character" w:styleId="Referenciaintensa">
    <w:name w:val="Intense Reference"/>
    <w:basedOn w:val="Fuentedeprrafopredeter"/>
    <w:uiPriority w:val="32"/>
    <w:qFormat/>
    <w:rsid w:val="00CF4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2985</Characters>
  <Application>Microsoft Office Word</Application>
  <DocSecurity>0</DocSecurity>
  <Lines>24</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2025-05-28T14:45:00Z</dcterms:created>
  <dcterms:modified xsi:type="dcterms:W3CDTF">2025-05-28T14:46:00Z</dcterms:modified>
</cp:coreProperties>
</file>