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78FC" w14:textId="77777777" w:rsidR="00403980" w:rsidRPr="00403980" w:rsidRDefault="00403980" w:rsidP="00403980">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proofErr w:type="spellStart"/>
      <w:r w:rsidRPr="00403980">
        <w:rPr>
          <w:rFonts w:ascii="Open Sans" w:eastAsia="Times New Roman" w:hAnsi="Open Sans" w:cs="Open Sans"/>
          <w:b/>
          <w:bCs/>
          <w:color w:val="333333"/>
          <w:kern w:val="36"/>
          <w:sz w:val="38"/>
          <w:szCs w:val="38"/>
          <w:lang w:eastAsia="es-UY"/>
          <w14:ligatures w14:val="none"/>
        </w:rPr>
        <w:t>Kasper</w:t>
      </w:r>
      <w:proofErr w:type="spellEnd"/>
      <w:r w:rsidRPr="00403980">
        <w:rPr>
          <w:rFonts w:ascii="Open Sans" w:eastAsia="Times New Roman" w:hAnsi="Open Sans" w:cs="Open Sans"/>
          <w:b/>
          <w:bCs/>
          <w:color w:val="333333"/>
          <w:kern w:val="36"/>
          <w:sz w:val="38"/>
          <w:szCs w:val="38"/>
          <w:lang w:eastAsia="es-UY"/>
          <w14:ligatures w14:val="none"/>
        </w:rPr>
        <w:t>: “El diaconado femenino tiene argumentos teológicos a favor"</w:t>
      </w:r>
    </w:p>
    <w:p w14:paraId="53534B90" w14:textId="77777777" w:rsidR="00403980" w:rsidRPr="00403980" w:rsidRDefault="00403980" w:rsidP="00403980">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403980">
        <w:rPr>
          <w:rFonts w:ascii="Open Sans" w:eastAsia="Times New Roman" w:hAnsi="Open Sans" w:cs="Open Sans"/>
          <w:noProof/>
          <w:color w:val="000000"/>
          <w:kern w:val="0"/>
          <w:sz w:val="21"/>
          <w:szCs w:val="21"/>
          <w:lang w:eastAsia="es-UY"/>
          <w14:ligatures w14:val="none"/>
        </w:rPr>
        <w:drawing>
          <wp:inline distT="0" distB="0" distL="0" distR="0" wp14:anchorId="730AFD9F" wp14:editId="4980194B">
            <wp:extent cx="5746750" cy="3227468"/>
            <wp:effectExtent l="0" t="0" r="6350" b="0"/>
            <wp:docPr id="1" name="Imagen 2" descr="Kas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p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4491" cy="3231816"/>
                    </a:xfrm>
                    <a:prstGeom prst="rect">
                      <a:avLst/>
                    </a:prstGeom>
                    <a:noFill/>
                    <a:ln>
                      <a:noFill/>
                    </a:ln>
                  </pic:spPr>
                </pic:pic>
              </a:graphicData>
            </a:graphic>
          </wp:inline>
        </w:drawing>
      </w:r>
    </w:p>
    <w:p w14:paraId="3D86C26E" w14:textId="77777777" w:rsidR="00403980" w:rsidRPr="00403980" w:rsidRDefault="00403980" w:rsidP="00403980">
      <w:pPr>
        <w:shd w:val="clear" w:color="auto" w:fill="FFFFFF"/>
        <w:spacing w:line="240" w:lineRule="auto"/>
        <w:rPr>
          <w:rFonts w:ascii="Open Sans" w:eastAsia="Times New Roman" w:hAnsi="Open Sans" w:cs="Open Sans"/>
          <w:color w:val="000000"/>
          <w:kern w:val="0"/>
          <w:sz w:val="21"/>
          <w:szCs w:val="21"/>
          <w:lang w:eastAsia="es-UY"/>
          <w14:ligatures w14:val="none"/>
        </w:rPr>
      </w:pPr>
      <w:proofErr w:type="spellStart"/>
      <w:r w:rsidRPr="00403980">
        <w:rPr>
          <w:rFonts w:ascii="Open Sans" w:eastAsia="Times New Roman" w:hAnsi="Open Sans" w:cs="Open Sans"/>
          <w:color w:val="000000"/>
          <w:kern w:val="0"/>
          <w:sz w:val="21"/>
          <w:szCs w:val="21"/>
          <w:lang w:eastAsia="es-UY"/>
          <w14:ligatures w14:val="none"/>
        </w:rPr>
        <w:t>Kasper</w:t>
      </w:r>
      <w:proofErr w:type="spellEnd"/>
    </w:p>
    <w:p w14:paraId="323E1D20" w14:textId="77777777" w:rsidR="00403980" w:rsidRPr="00403980" w:rsidRDefault="00403980" w:rsidP="00403980">
      <w:pPr>
        <w:shd w:val="clear" w:color="auto" w:fill="FFFFFF"/>
        <w:spacing w:after="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403980">
        <w:rPr>
          <w:rFonts w:ascii="Montserrat" w:eastAsia="Times New Roman" w:hAnsi="Montserrat" w:cs="Open Sans"/>
          <w:b/>
          <w:bCs/>
          <w:color w:val="BF4E14" w:themeColor="accent2" w:themeShade="BF"/>
          <w:kern w:val="0"/>
          <w:sz w:val="26"/>
          <w:szCs w:val="26"/>
          <w:lang w:eastAsia="es-UY"/>
          <w14:ligatures w14:val="none"/>
        </w:rPr>
        <w:t xml:space="preserve">"En mi </w:t>
      </w:r>
      <w:proofErr w:type="gramStart"/>
      <w:r w:rsidRPr="00403980">
        <w:rPr>
          <w:rFonts w:ascii="Montserrat" w:eastAsia="Times New Roman" w:hAnsi="Montserrat" w:cs="Open Sans"/>
          <w:b/>
          <w:bCs/>
          <w:color w:val="BF4E14" w:themeColor="accent2" w:themeShade="BF"/>
          <w:kern w:val="0"/>
          <w:sz w:val="26"/>
          <w:szCs w:val="26"/>
          <w:lang w:eastAsia="es-UY"/>
          <w14:ligatures w14:val="none"/>
        </w:rPr>
        <w:t>opinión personal</w:t>
      </w:r>
      <w:proofErr w:type="gramEnd"/>
      <w:r w:rsidRPr="00403980">
        <w:rPr>
          <w:rFonts w:ascii="Montserrat" w:eastAsia="Times New Roman" w:hAnsi="Montserrat" w:cs="Open Sans"/>
          <w:b/>
          <w:bCs/>
          <w:color w:val="BF4E14" w:themeColor="accent2" w:themeShade="BF"/>
          <w:kern w:val="0"/>
          <w:sz w:val="26"/>
          <w:szCs w:val="26"/>
          <w:lang w:eastAsia="es-UY"/>
          <w14:ligatures w14:val="none"/>
        </w:rPr>
        <w:t>, abrir el diaconado permanente a las mujeres tiene buenos argumentos teológicos a su favor y sería un paso sensato desde el punto de vista pastoral"</w:t>
      </w:r>
    </w:p>
    <w:p w14:paraId="13F01823" w14:textId="77777777" w:rsidR="00403980" w:rsidRPr="00403980" w:rsidRDefault="00403980" w:rsidP="00403980">
      <w:pPr>
        <w:shd w:val="clear" w:color="auto" w:fill="FFFFFF"/>
        <w:spacing w:after="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403980">
        <w:rPr>
          <w:rFonts w:ascii="Montserrat" w:eastAsia="Times New Roman" w:hAnsi="Montserrat" w:cs="Open Sans"/>
          <w:b/>
          <w:bCs/>
          <w:color w:val="BF4E14" w:themeColor="accent2" w:themeShade="BF"/>
          <w:kern w:val="0"/>
          <w:sz w:val="26"/>
          <w:szCs w:val="26"/>
          <w:lang w:eastAsia="es-UY"/>
          <w14:ligatures w14:val="none"/>
        </w:rPr>
        <w:t>Estima el cardenal que la cuestión sobre el papel de la mujer en la Iglesia católica se ha convertido “en un gran problema”. "Hay muchos cargos en la Iglesia con responsabilidad de liderazgo que no requieren autorización sacramental y que también pueden ser confiados a las mujeres"</w:t>
      </w:r>
    </w:p>
    <w:p w14:paraId="7CDAC370" w14:textId="77777777" w:rsidR="00403980" w:rsidRPr="00403980" w:rsidRDefault="00403980" w:rsidP="00403980">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403980">
        <w:rPr>
          <w:rFonts w:ascii="inherit" w:eastAsia="Times New Roman" w:hAnsi="inherit" w:cs="Open Sans"/>
          <w:b/>
          <w:bCs/>
          <w:i/>
          <w:iCs/>
          <w:color w:val="333333"/>
          <w:kern w:val="0"/>
          <w:sz w:val="20"/>
          <w:szCs w:val="20"/>
          <w:lang w:eastAsia="es-UY"/>
          <w14:ligatures w14:val="none"/>
        </w:rPr>
        <w:t>26.05.2025 </w:t>
      </w:r>
      <w:hyperlink r:id="rId6" w:history="1">
        <w:r w:rsidRPr="00403980">
          <w:rPr>
            <w:rFonts w:ascii="inherit" w:eastAsia="Times New Roman" w:hAnsi="inherit" w:cs="Open Sans"/>
            <w:b/>
            <w:bCs/>
            <w:i/>
            <w:iCs/>
            <w:color w:val="D49400"/>
            <w:kern w:val="0"/>
            <w:sz w:val="20"/>
            <w:szCs w:val="20"/>
            <w:lang w:eastAsia="es-UY"/>
            <w14:ligatures w14:val="none"/>
          </w:rPr>
          <w:t>José Lorenzo</w:t>
        </w:r>
      </w:hyperlink>
    </w:p>
    <w:p w14:paraId="6F889FE3" w14:textId="77777777" w:rsidR="00403980" w:rsidRPr="00403980" w:rsidRDefault="00403980" w:rsidP="004039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3980">
        <w:rPr>
          <w:rFonts w:ascii="Open Sans" w:eastAsia="Times New Roman" w:hAnsi="Open Sans" w:cs="Open Sans"/>
          <w:color w:val="333333"/>
          <w:kern w:val="0"/>
          <w:sz w:val="24"/>
          <w:szCs w:val="24"/>
          <w:lang w:eastAsia="es-UY"/>
          <w14:ligatures w14:val="none"/>
        </w:rPr>
        <w:t>A sus 92 años, el cardenal alemán Walter </w:t>
      </w:r>
      <w:proofErr w:type="spellStart"/>
      <w:r w:rsidRPr="00403980">
        <w:rPr>
          <w:rFonts w:ascii="Open Sans" w:eastAsia="Times New Roman" w:hAnsi="Open Sans" w:cs="Open Sans"/>
          <w:b/>
          <w:bCs/>
          <w:color w:val="474747"/>
          <w:kern w:val="0"/>
          <w:sz w:val="24"/>
          <w:szCs w:val="24"/>
          <w:lang w:eastAsia="es-UY"/>
          <w14:ligatures w14:val="none"/>
        </w:rPr>
        <w:t>Kasper</w:t>
      </w:r>
      <w:proofErr w:type="spellEnd"/>
      <w:r w:rsidRPr="00403980">
        <w:rPr>
          <w:rFonts w:ascii="Open Sans" w:eastAsia="Times New Roman" w:hAnsi="Open Sans" w:cs="Open Sans"/>
          <w:b/>
          <w:bCs/>
          <w:color w:val="474747"/>
          <w:kern w:val="0"/>
          <w:sz w:val="24"/>
          <w:szCs w:val="24"/>
          <w:lang w:eastAsia="es-UY"/>
          <w14:ligatures w14:val="none"/>
        </w:rPr>
        <w:t xml:space="preserve"> sigue espoleando las reformas en la Iglesia católica</w:t>
      </w:r>
      <w:r w:rsidRPr="00403980">
        <w:rPr>
          <w:rFonts w:ascii="Open Sans" w:eastAsia="Times New Roman" w:hAnsi="Open Sans" w:cs="Open Sans"/>
          <w:color w:val="333333"/>
          <w:kern w:val="0"/>
          <w:sz w:val="24"/>
          <w:szCs w:val="24"/>
          <w:lang w:eastAsia="es-UY"/>
          <w14:ligatures w14:val="none"/>
        </w:rPr>
        <w:t>, lo que le llevó a convertirse en un fiel servidor del difunto papa Francisco, cuyo espíritu reformador, según reconoció hace unos días, </w:t>
      </w:r>
      <w:hyperlink r:id="rId7" w:history="1">
        <w:r w:rsidRPr="00403980">
          <w:rPr>
            <w:rFonts w:ascii="Open Sans" w:eastAsia="Times New Roman" w:hAnsi="Open Sans" w:cs="Open Sans"/>
            <w:color w:val="D49400"/>
            <w:kern w:val="0"/>
            <w:sz w:val="24"/>
            <w:szCs w:val="24"/>
            <w:lang w:eastAsia="es-UY"/>
            <w14:ligatures w14:val="none"/>
          </w:rPr>
          <w:t>fue torpedeado</w:t>
        </w:r>
      </w:hyperlink>
      <w:r w:rsidRPr="00403980">
        <w:rPr>
          <w:rFonts w:ascii="Open Sans" w:eastAsia="Times New Roman" w:hAnsi="Open Sans" w:cs="Open Sans"/>
          <w:color w:val="333333"/>
          <w:kern w:val="0"/>
          <w:sz w:val="24"/>
          <w:szCs w:val="24"/>
          <w:lang w:eastAsia="es-UY"/>
          <w14:ligatures w14:val="none"/>
        </w:rPr>
        <w:t> en algunas iniciativas -como la cuestión del celibato y la ordenación femenina- por el Papa emérito y el cardenal Robert Sarah.</w:t>
      </w:r>
    </w:p>
    <w:p w14:paraId="676ABF93" w14:textId="77777777" w:rsidR="00403980" w:rsidRPr="00403980" w:rsidRDefault="00403980" w:rsidP="004039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3980">
        <w:rPr>
          <w:rFonts w:ascii="Open Sans" w:eastAsia="Times New Roman" w:hAnsi="Open Sans" w:cs="Open Sans"/>
          <w:color w:val="333333"/>
          <w:kern w:val="0"/>
          <w:sz w:val="24"/>
          <w:szCs w:val="24"/>
          <w:lang w:eastAsia="es-UY"/>
          <w14:ligatures w14:val="none"/>
        </w:rPr>
        <w:t xml:space="preserve">Ahora, en su autobiografía, que se pone a la venta en Alemania el próximo 10 de junio, quien fuera obispo de </w:t>
      </w:r>
      <w:proofErr w:type="spellStart"/>
      <w:r w:rsidRPr="00403980">
        <w:rPr>
          <w:rFonts w:ascii="Open Sans" w:eastAsia="Times New Roman" w:hAnsi="Open Sans" w:cs="Open Sans"/>
          <w:color w:val="333333"/>
          <w:kern w:val="0"/>
          <w:sz w:val="24"/>
          <w:szCs w:val="24"/>
          <w:lang w:eastAsia="es-UY"/>
          <w14:ligatures w14:val="none"/>
        </w:rPr>
        <w:t>Rottenburg</w:t>
      </w:r>
      <w:proofErr w:type="spellEnd"/>
      <w:r w:rsidRPr="00403980">
        <w:rPr>
          <w:rFonts w:ascii="Open Sans" w:eastAsia="Times New Roman" w:hAnsi="Open Sans" w:cs="Open Sans"/>
          <w:color w:val="333333"/>
          <w:kern w:val="0"/>
          <w:sz w:val="24"/>
          <w:szCs w:val="24"/>
          <w:lang w:eastAsia="es-UY"/>
          <w14:ligatures w14:val="none"/>
        </w:rPr>
        <w:t>-Stuttgart y presidente del Pontificio Consejo para la Promoción de la Unidad de los Cristianos, </w:t>
      </w:r>
      <w:r w:rsidRPr="00403980">
        <w:rPr>
          <w:rFonts w:ascii="Open Sans" w:eastAsia="Times New Roman" w:hAnsi="Open Sans" w:cs="Open Sans"/>
          <w:b/>
          <w:bCs/>
          <w:color w:val="474747"/>
          <w:kern w:val="0"/>
          <w:sz w:val="24"/>
          <w:szCs w:val="24"/>
          <w:lang w:eastAsia="es-UY"/>
          <w14:ligatures w14:val="none"/>
        </w:rPr>
        <w:t>se muestra favorable al diaconado femenino</w:t>
      </w:r>
      <w:r w:rsidRPr="00403980">
        <w:rPr>
          <w:rFonts w:ascii="Open Sans" w:eastAsia="Times New Roman" w:hAnsi="Open Sans" w:cs="Open Sans"/>
          <w:color w:val="333333"/>
          <w:kern w:val="0"/>
          <w:sz w:val="24"/>
          <w:szCs w:val="24"/>
          <w:lang w:eastAsia="es-UY"/>
          <w14:ligatures w14:val="none"/>
        </w:rPr>
        <w:t>.</w:t>
      </w:r>
    </w:p>
    <w:p w14:paraId="67464DEE" w14:textId="77777777" w:rsidR="00403980" w:rsidRPr="00403980" w:rsidRDefault="00403980" w:rsidP="004039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3980">
        <w:rPr>
          <w:rFonts w:ascii="Open Sans" w:eastAsia="Times New Roman" w:hAnsi="Open Sans" w:cs="Open Sans"/>
          <w:color w:val="333333"/>
          <w:kern w:val="0"/>
          <w:sz w:val="21"/>
          <w:szCs w:val="21"/>
          <w:lang w:eastAsia="es-UY"/>
          <w14:ligatures w14:val="none"/>
        </w:rPr>
        <w:lastRenderedPageBreak/>
        <w:t>"</w:t>
      </w:r>
      <w:r w:rsidRPr="00403980">
        <w:rPr>
          <w:rFonts w:ascii="Open Sans" w:eastAsia="Times New Roman" w:hAnsi="Open Sans" w:cs="Open Sans"/>
          <w:color w:val="333333"/>
          <w:kern w:val="0"/>
          <w:sz w:val="24"/>
          <w:szCs w:val="24"/>
          <w:lang w:eastAsia="es-UY"/>
          <w14:ligatures w14:val="none"/>
        </w:rPr>
        <w:t xml:space="preserve">En mi </w:t>
      </w:r>
      <w:proofErr w:type="gramStart"/>
      <w:r w:rsidRPr="00403980">
        <w:rPr>
          <w:rFonts w:ascii="Open Sans" w:eastAsia="Times New Roman" w:hAnsi="Open Sans" w:cs="Open Sans"/>
          <w:color w:val="333333"/>
          <w:kern w:val="0"/>
          <w:sz w:val="24"/>
          <w:szCs w:val="24"/>
          <w:lang w:eastAsia="es-UY"/>
          <w14:ligatures w14:val="none"/>
        </w:rPr>
        <w:t>opinión personal</w:t>
      </w:r>
      <w:proofErr w:type="gramEnd"/>
      <w:r w:rsidRPr="00403980">
        <w:rPr>
          <w:rFonts w:ascii="Open Sans" w:eastAsia="Times New Roman" w:hAnsi="Open Sans" w:cs="Open Sans"/>
          <w:color w:val="333333"/>
          <w:kern w:val="0"/>
          <w:sz w:val="24"/>
          <w:szCs w:val="24"/>
          <w:lang w:eastAsia="es-UY"/>
          <w14:ligatures w14:val="none"/>
        </w:rPr>
        <w:t>, </w:t>
      </w:r>
      <w:r w:rsidRPr="00403980">
        <w:rPr>
          <w:rFonts w:ascii="Open Sans" w:eastAsia="Times New Roman" w:hAnsi="Open Sans" w:cs="Open Sans"/>
          <w:b/>
          <w:bCs/>
          <w:color w:val="474747"/>
          <w:kern w:val="0"/>
          <w:sz w:val="24"/>
          <w:szCs w:val="24"/>
          <w:lang w:eastAsia="es-UY"/>
          <w14:ligatures w14:val="none"/>
        </w:rPr>
        <w:t>abrir el diaconado permanente a las mujeres tiene buenos argumentos teológicos</w:t>
      </w:r>
      <w:r w:rsidRPr="00403980">
        <w:rPr>
          <w:rFonts w:ascii="Open Sans" w:eastAsia="Times New Roman" w:hAnsi="Open Sans" w:cs="Open Sans"/>
          <w:color w:val="333333"/>
          <w:kern w:val="0"/>
          <w:sz w:val="24"/>
          <w:szCs w:val="24"/>
          <w:lang w:eastAsia="es-UY"/>
          <w14:ligatures w14:val="none"/>
        </w:rPr>
        <w:t> a su favor y sería un paso sensato desde el punto de vista pastoral", escribe el purpurado, que tiene publicada también una considerable obra teológica.</w:t>
      </w:r>
    </w:p>
    <w:p w14:paraId="0F2892A8" w14:textId="77777777" w:rsidR="00403980" w:rsidRPr="00403980" w:rsidRDefault="00403980" w:rsidP="004039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3980">
        <w:rPr>
          <w:rFonts w:ascii="Open Sans" w:eastAsia="Times New Roman" w:hAnsi="Open Sans" w:cs="Open Sans"/>
          <w:color w:val="333333"/>
          <w:kern w:val="0"/>
          <w:sz w:val="24"/>
          <w:szCs w:val="24"/>
          <w:lang w:eastAsia="es-UY"/>
          <w14:ligatures w14:val="none"/>
        </w:rPr>
        <w:t>“Las mujeres y los hombres </w:t>
      </w:r>
      <w:r w:rsidRPr="00403980">
        <w:rPr>
          <w:rFonts w:ascii="Open Sans" w:eastAsia="Times New Roman" w:hAnsi="Open Sans" w:cs="Open Sans"/>
          <w:b/>
          <w:bCs/>
          <w:color w:val="474747"/>
          <w:kern w:val="0"/>
          <w:sz w:val="24"/>
          <w:szCs w:val="24"/>
          <w:lang w:eastAsia="es-UY"/>
          <w14:ligatures w14:val="none"/>
        </w:rPr>
        <w:t>tienen la misma dignidad ante Dios</w:t>
      </w:r>
      <w:r w:rsidRPr="00403980">
        <w:rPr>
          <w:rFonts w:ascii="Open Sans" w:eastAsia="Times New Roman" w:hAnsi="Open Sans" w:cs="Open Sans"/>
          <w:color w:val="333333"/>
          <w:kern w:val="0"/>
          <w:sz w:val="24"/>
          <w:szCs w:val="24"/>
          <w:lang w:eastAsia="es-UY"/>
          <w14:ligatures w14:val="none"/>
        </w:rPr>
        <w:t xml:space="preserve"> y, por tanto, deben ser reconocidos con sus propios carismas”, señala </w:t>
      </w:r>
      <w:proofErr w:type="spellStart"/>
      <w:r w:rsidRPr="00403980">
        <w:rPr>
          <w:rFonts w:ascii="Open Sans" w:eastAsia="Times New Roman" w:hAnsi="Open Sans" w:cs="Open Sans"/>
          <w:color w:val="333333"/>
          <w:kern w:val="0"/>
          <w:sz w:val="24"/>
          <w:szCs w:val="24"/>
          <w:lang w:eastAsia="es-UY"/>
          <w14:ligatures w14:val="none"/>
        </w:rPr>
        <w:t>Kasper</w:t>
      </w:r>
      <w:proofErr w:type="spellEnd"/>
      <w:r w:rsidRPr="00403980">
        <w:rPr>
          <w:rFonts w:ascii="Open Sans" w:eastAsia="Times New Roman" w:hAnsi="Open Sans" w:cs="Open Sans"/>
          <w:color w:val="333333"/>
          <w:kern w:val="0"/>
          <w:sz w:val="24"/>
          <w:szCs w:val="24"/>
          <w:lang w:eastAsia="es-UY"/>
          <w14:ligatures w14:val="none"/>
        </w:rPr>
        <w:t xml:space="preserve"> en su obra, titulada “Tras la pista de la verdad”, y que ha sido adelantada en estas cuestiones por el portal </w:t>
      </w:r>
      <w:proofErr w:type="spellStart"/>
      <w:r w:rsidRPr="00403980">
        <w:rPr>
          <w:rFonts w:ascii="Open Sans" w:eastAsia="Times New Roman" w:hAnsi="Open Sans" w:cs="Open Sans"/>
          <w:i/>
          <w:iCs/>
          <w:color w:val="474747"/>
          <w:kern w:val="0"/>
          <w:sz w:val="24"/>
          <w:szCs w:val="24"/>
          <w:lang w:eastAsia="es-UY"/>
          <w14:ligatures w14:val="none"/>
        </w:rPr>
        <w:t>Katholisch</w:t>
      </w:r>
      <w:proofErr w:type="spellEnd"/>
      <w:r w:rsidRPr="00403980">
        <w:rPr>
          <w:rFonts w:ascii="Open Sans" w:eastAsia="Times New Roman" w:hAnsi="Open Sans" w:cs="Open Sans"/>
          <w:color w:val="333333"/>
          <w:kern w:val="0"/>
          <w:sz w:val="24"/>
          <w:szCs w:val="24"/>
          <w:lang w:eastAsia="es-UY"/>
          <w14:ligatures w14:val="none"/>
        </w:rPr>
        <w:t>.</w:t>
      </w:r>
    </w:p>
    <w:p w14:paraId="228EFFCA" w14:textId="77777777" w:rsidR="00403980" w:rsidRPr="00403980" w:rsidRDefault="00403980" w:rsidP="00403980">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403980">
        <w:rPr>
          <w:rFonts w:ascii="inherit" w:eastAsia="Times New Roman" w:hAnsi="inherit" w:cs="Open Sans"/>
          <w:noProof/>
          <w:color w:val="000000"/>
          <w:kern w:val="0"/>
          <w:sz w:val="21"/>
          <w:szCs w:val="21"/>
          <w:lang w:eastAsia="es-UY"/>
          <w14:ligatures w14:val="none"/>
        </w:rPr>
        <w:drawing>
          <wp:inline distT="0" distB="0" distL="0" distR="0" wp14:anchorId="22E0BAF5" wp14:editId="04F8F85D">
            <wp:extent cx="5372360" cy="3016250"/>
            <wp:effectExtent l="0" t="0" r="0" b="0"/>
            <wp:docPr id="2" name="Imagen 1" descr="El cardenal Walter Kas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rdenal Walter Kas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509" cy="3021387"/>
                    </a:xfrm>
                    <a:prstGeom prst="rect">
                      <a:avLst/>
                    </a:prstGeom>
                    <a:noFill/>
                    <a:ln>
                      <a:noFill/>
                    </a:ln>
                  </pic:spPr>
                </pic:pic>
              </a:graphicData>
            </a:graphic>
          </wp:inline>
        </w:drawing>
      </w:r>
    </w:p>
    <w:p w14:paraId="62F7AA2B" w14:textId="77777777" w:rsidR="00403980" w:rsidRPr="00403980" w:rsidRDefault="00403980" w:rsidP="00403980">
      <w:pPr>
        <w:shd w:val="clear" w:color="auto" w:fill="FFFFFF"/>
        <w:spacing w:line="240" w:lineRule="auto"/>
        <w:rPr>
          <w:rFonts w:ascii="inherit" w:eastAsia="Times New Roman" w:hAnsi="inherit" w:cs="Open Sans"/>
          <w:color w:val="000000"/>
          <w:kern w:val="0"/>
          <w:sz w:val="21"/>
          <w:szCs w:val="21"/>
          <w:lang w:eastAsia="es-UY"/>
          <w14:ligatures w14:val="none"/>
        </w:rPr>
      </w:pPr>
      <w:r w:rsidRPr="00403980">
        <w:rPr>
          <w:rFonts w:ascii="inherit" w:eastAsia="Times New Roman" w:hAnsi="inherit" w:cs="Open Sans"/>
          <w:color w:val="000000"/>
          <w:kern w:val="0"/>
          <w:sz w:val="21"/>
          <w:szCs w:val="21"/>
          <w:lang w:eastAsia="es-UY"/>
          <w14:ligatures w14:val="none"/>
        </w:rPr>
        <w:t xml:space="preserve">El cardenal Walter </w:t>
      </w:r>
      <w:proofErr w:type="spellStart"/>
      <w:r w:rsidRPr="00403980">
        <w:rPr>
          <w:rFonts w:ascii="inherit" w:eastAsia="Times New Roman" w:hAnsi="inherit" w:cs="Open Sans"/>
          <w:color w:val="000000"/>
          <w:kern w:val="0"/>
          <w:sz w:val="21"/>
          <w:szCs w:val="21"/>
          <w:lang w:eastAsia="es-UY"/>
          <w14:ligatures w14:val="none"/>
        </w:rPr>
        <w:t>Kasper</w:t>
      </w:r>
      <w:proofErr w:type="spellEnd"/>
      <w:r w:rsidRPr="00403980">
        <w:rPr>
          <w:rFonts w:ascii="inherit" w:eastAsia="Times New Roman" w:hAnsi="inherit" w:cs="Open Sans"/>
          <w:color w:val="000000"/>
          <w:kern w:val="0"/>
          <w:sz w:val="21"/>
          <w:szCs w:val="21"/>
          <w:lang w:eastAsia="es-UY"/>
          <w14:ligatures w14:val="none"/>
        </w:rPr>
        <w:t> </w:t>
      </w:r>
      <w:proofErr w:type="spellStart"/>
      <w:r w:rsidRPr="00403980">
        <w:rPr>
          <w:rFonts w:ascii="inherit" w:eastAsia="Times New Roman" w:hAnsi="inherit" w:cs="Open Sans"/>
          <w:color w:val="8C8C8C"/>
          <w:kern w:val="0"/>
          <w:sz w:val="21"/>
          <w:szCs w:val="21"/>
          <w:lang w:eastAsia="es-UY"/>
          <w14:ligatures w14:val="none"/>
        </w:rPr>
        <w:t>L'Avvenire</w:t>
      </w:r>
      <w:proofErr w:type="spellEnd"/>
    </w:p>
    <w:p w14:paraId="52481FE4" w14:textId="77777777" w:rsidR="00403980" w:rsidRPr="00403980" w:rsidRDefault="00403980" w:rsidP="004039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3980">
        <w:rPr>
          <w:rFonts w:ascii="Open Sans" w:eastAsia="Times New Roman" w:hAnsi="Open Sans" w:cs="Open Sans"/>
          <w:color w:val="333333"/>
          <w:kern w:val="0"/>
          <w:sz w:val="24"/>
          <w:szCs w:val="24"/>
          <w:lang w:eastAsia="es-UY"/>
          <w14:ligatures w14:val="none"/>
        </w:rPr>
        <w:t>Reconoce en esas mismas páginas que en este sentido, han ocurrido muchas cosas en las últimas décadas en la Iglesia al respecto del diaconado femenino, como la apertura por parte del papa Francisco de sendas comisiones para estudiar su fundamentación y viabilidad, que al final parecen haber quedado en punto muerto, “pero </w:t>
      </w:r>
      <w:r w:rsidRPr="00403980">
        <w:rPr>
          <w:rFonts w:ascii="Open Sans" w:eastAsia="Times New Roman" w:hAnsi="Open Sans" w:cs="Open Sans"/>
          <w:b/>
          <w:bCs/>
          <w:color w:val="474747"/>
          <w:kern w:val="0"/>
          <w:sz w:val="24"/>
          <w:szCs w:val="24"/>
          <w:lang w:eastAsia="es-UY"/>
          <w14:ligatures w14:val="none"/>
        </w:rPr>
        <w:t>todavía queda mucho por hacer”</w:t>
      </w:r>
      <w:r w:rsidRPr="00403980">
        <w:rPr>
          <w:rFonts w:ascii="Open Sans" w:eastAsia="Times New Roman" w:hAnsi="Open Sans" w:cs="Open Sans"/>
          <w:color w:val="333333"/>
          <w:kern w:val="0"/>
          <w:sz w:val="24"/>
          <w:szCs w:val="24"/>
          <w:lang w:eastAsia="es-UY"/>
          <w14:ligatures w14:val="none"/>
        </w:rPr>
        <w:t>.</w:t>
      </w:r>
    </w:p>
    <w:p w14:paraId="33FC59BA" w14:textId="77777777" w:rsidR="00403980" w:rsidRPr="00403980" w:rsidRDefault="00403980" w:rsidP="004039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3980">
        <w:rPr>
          <w:rFonts w:ascii="Open Sans" w:eastAsia="Times New Roman" w:hAnsi="Open Sans" w:cs="Open Sans"/>
          <w:color w:val="333333"/>
          <w:kern w:val="0"/>
          <w:sz w:val="24"/>
          <w:szCs w:val="24"/>
          <w:lang w:eastAsia="es-UY"/>
          <w14:ligatures w14:val="none"/>
        </w:rPr>
        <w:t>Estima el cardenal que la cuestión sobre el papel de la mujer en la Iglesia católica se ha convertido </w:t>
      </w:r>
      <w:r w:rsidRPr="00403980">
        <w:rPr>
          <w:rFonts w:ascii="Open Sans" w:eastAsia="Times New Roman" w:hAnsi="Open Sans" w:cs="Open Sans"/>
          <w:b/>
          <w:bCs/>
          <w:color w:val="474747"/>
          <w:kern w:val="0"/>
          <w:sz w:val="24"/>
          <w:szCs w:val="24"/>
          <w:lang w:eastAsia="es-UY"/>
          <w14:ligatures w14:val="none"/>
        </w:rPr>
        <w:t>“en un gran problema”</w:t>
      </w:r>
      <w:r w:rsidRPr="00403980">
        <w:rPr>
          <w:rFonts w:ascii="Open Sans" w:eastAsia="Times New Roman" w:hAnsi="Open Sans" w:cs="Open Sans"/>
          <w:color w:val="333333"/>
          <w:kern w:val="0"/>
          <w:sz w:val="24"/>
          <w:szCs w:val="24"/>
          <w:lang w:eastAsia="es-UY"/>
          <w14:ligatures w14:val="none"/>
        </w:rPr>
        <w:t xml:space="preserve">. "Hay muchos cargos en la Iglesia con responsabilidad de liderazgo que no requieren autorización sacramental y que también pueden ser confiados a las mujeres", estima </w:t>
      </w:r>
      <w:proofErr w:type="spellStart"/>
      <w:r w:rsidRPr="00403980">
        <w:rPr>
          <w:rFonts w:ascii="Open Sans" w:eastAsia="Times New Roman" w:hAnsi="Open Sans" w:cs="Open Sans"/>
          <w:color w:val="333333"/>
          <w:kern w:val="0"/>
          <w:sz w:val="24"/>
          <w:szCs w:val="24"/>
          <w:lang w:eastAsia="es-UY"/>
          <w14:ligatures w14:val="none"/>
        </w:rPr>
        <w:t>Kasper</w:t>
      </w:r>
      <w:proofErr w:type="spellEnd"/>
      <w:r w:rsidRPr="00403980">
        <w:rPr>
          <w:rFonts w:ascii="Open Sans" w:eastAsia="Times New Roman" w:hAnsi="Open Sans" w:cs="Open Sans"/>
          <w:color w:val="333333"/>
          <w:kern w:val="0"/>
          <w:sz w:val="24"/>
          <w:szCs w:val="24"/>
          <w:lang w:eastAsia="es-UY"/>
          <w14:ligatures w14:val="none"/>
        </w:rPr>
        <w:t>.</w:t>
      </w:r>
    </w:p>
    <w:p w14:paraId="3B5AC01F" w14:textId="096BC4AE" w:rsidR="00926044" w:rsidRDefault="00403980">
      <w:hyperlink r:id="rId9" w:history="1">
        <w:r w:rsidRPr="005F6692">
          <w:rPr>
            <w:rStyle w:val="Hipervnculo"/>
          </w:rPr>
          <w:t>https://www.religiondigital.org/teologia_para_una_iglesia_en_salida/Kasper-diaconado-femenino-argumentos-</w:t>
        </w:r>
        <w:r w:rsidRPr="005F6692">
          <w:rPr>
            <w:rStyle w:val="Hipervnculo"/>
          </w:rPr>
          <w:lastRenderedPageBreak/>
          <w:t>teologicos_0_2782821696.html?utm_source=newsletter&amp;utm_medium=email&amp;utm_campaign=y_entonces_donde_dormira_el_papa&amp;utm_term=2025-05-27</w:t>
        </w:r>
      </w:hyperlink>
    </w:p>
    <w:p w14:paraId="1FFD2AD2" w14:textId="77777777" w:rsidR="00403980" w:rsidRDefault="00403980"/>
    <w:sectPr w:rsidR="004039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374D"/>
    <w:multiLevelType w:val="multilevel"/>
    <w:tmpl w:val="9AF4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05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80"/>
    <w:rsid w:val="000C2BCC"/>
    <w:rsid w:val="0040398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7140"/>
  <w15:chartTrackingRefBased/>
  <w15:docId w15:val="{103C2FBC-D153-4CAD-BAD7-6BDE8FE8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3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3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39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39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39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39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39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39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39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9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39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39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39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39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39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39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39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3980"/>
    <w:rPr>
      <w:rFonts w:eastAsiaTheme="majorEastAsia" w:cstheme="majorBidi"/>
      <w:color w:val="272727" w:themeColor="text1" w:themeTint="D8"/>
    </w:rPr>
  </w:style>
  <w:style w:type="paragraph" w:styleId="Ttulo">
    <w:name w:val="Title"/>
    <w:basedOn w:val="Normal"/>
    <w:next w:val="Normal"/>
    <w:link w:val="TtuloCar"/>
    <w:uiPriority w:val="10"/>
    <w:qFormat/>
    <w:rsid w:val="00403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39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39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39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3980"/>
    <w:pPr>
      <w:spacing w:before="160"/>
      <w:jc w:val="center"/>
    </w:pPr>
    <w:rPr>
      <w:i/>
      <w:iCs/>
      <w:color w:val="404040" w:themeColor="text1" w:themeTint="BF"/>
    </w:rPr>
  </w:style>
  <w:style w:type="character" w:customStyle="1" w:styleId="CitaCar">
    <w:name w:val="Cita Car"/>
    <w:basedOn w:val="Fuentedeprrafopredeter"/>
    <w:link w:val="Cita"/>
    <w:uiPriority w:val="29"/>
    <w:rsid w:val="00403980"/>
    <w:rPr>
      <w:i/>
      <w:iCs/>
      <w:color w:val="404040" w:themeColor="text1" w:themeTint="BF"/>
    </w:rPr>
  </w:style>
  <w:style w:type="paragraph" w:styleId="Prrafodelista">
    <w:name w:val="List Paragraph"/>
    <w:basedOn w:val="Normal"/>
    <w:uiPriority w:val="34"/>
    <w:qFormat/>
    <w:rsid w:val="00403980"/>
    <w:pPr>
      <w:ind w:left="720"/>
      <w:contextualSpacing/>
    </w:pPr>
  </w:style>
  <w:style w:type="character" w:styleId="nfasisintenso">
    <w:name w:val="Intense Emphasis"/>
    <w:basedOn w:val="Fuentedeprrafopredeter"/>
    <w:uiPriority w:val="21"/>
    <w:qFormat/>
    <w:rsid w:val="00403980"/>
    <w:rPr>
      <w:i/>
      <w:iCs/>
      <w:color w:val="0F4761" w:themeColor="accent1" w:themeShade="BF"/>
    </w:rPr>
  </w:style>
  <w:style w:type="paragraph" w:styleId="Citadestacada">
    <w:name w:val="Intense Quote"/>
    <w:basedOn w:val="Normal"/>
    <w:next w:val="Normal"/>
    <w:link w:val="CitadestacadaCar"/>
    <w:uiPriority w:val="30"/>
    <w:qFormat/>
    <w:rsid w:val="00403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3980"/>
    <w:rPr>
      <w:i/>
      <w:iCs/>
      <w:color w:val="0F4761" w:themeColor="accent1" w:themeShade="BF"/>
    </w:rPr>
  </w:style>
  <w:style w:type="character" w:styleId="Referenciaintensa">
    <w:name w:val="Intense Reference"/>
    <w:basedOn w:val="Fuentedeprrafopredeter"/>
    <w:uiPriority w:val="32"/>
    <w:qFormat/>
    <w:rsid w:val="00403980"/>
    <w:rPr>
      <w:b/>
      <w:bCs/>
      <w:smallCaps/>
      <w:color w:val="0F4761" w:themeColor="accent1" w:themeShade="BF"/>
      <w:spacing w:val="5"/>
    </w:rPr>
  </w:style>
  <w:style w:type="character" w:styleId="Hipervnculo">
    <w:name w:val="Hyperlink"/>
    <w:basedOn w:val="Fuentedeprrafopredeter"/>
    <w:uiPriority w:val="99"/>
    <w:unhideWhenUsed/>
    <w:rsid w:val="00403980"/>
    <w:rPr>
      <w:color w:val="467886" w:themeColor="hyperlink"/>
      <w:u w:val="single"/>
    </w:rPr>
  </w:style>
  <w:style w:type="character" w:styleId="Mencinsinresolver">
    <w:name w:val="Unresolved Mention"/>
    <w:basedOn w:val="Fuentedeprrafopredeter"/>
    <w:uiPriority w:val="99"/>
    <w:semiHidden/>
    <w:unhideWhenUsed/>
    <w:rsid w:val="0040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3302">
      <w:bodyDiv w:val="1"/>
      <w:marLeft w:val="0"/>
      <w:marRight w:val="0"/>
      <w:marTop w:val="0"/>
      <w:marBottom w:val="0"/>
      <w:divBdr>
        <w:top w:val="none" w:sz="0" w:space="0" w:color="auto"/>
        <w:left w:val="none" w:sz="0" w:space="0" w:color="auto"/>
        <w:bottom w:val="none" w:sz="0" w:space="0" w:color="auto"/>
        <w:right w:val="none" w:sz="0" w:space="0" w:color="auto"/>
      </w:divBdr>
      <w:divsChild>
        <w:div w:id="1135373412">
          <w:marLeft w:val="0"/>
          <w:marRight w:val="0"/>
          <w:marTop w:val="0"/>
          <w:marBottom w:val="0"/>
          <w:divBdr>
            <w:top w:val="none" w:sz="0" w:space="0" w:color="auto"/>
            <w:left w:val="none" w:sz="0" w:space="0" w:color="auto"/>
            <w:bottom w:val="none" w:sz="0" w:space="0" w:color="auto"/>
            <w:right w:val="none" w:sz="0" w:space="0" w:color="auto"/>
          </w:divBdr>
          <w:divsChild>
            <w:div w:id="1816988594">
              <w:marLeft w:val="0"/>
              <w:marRight w:val="0"/>
              <w:marTop w:val="0"/>
              <w:marBottom w:val="600"/>
              <w:divBdr>
                <w:top w:val="none" w:sz="0" w:space="0" w:color="auto"/>
                <w:left w:val="none" w:sz="0" w:space="0" w:color="auto"/>
                <w:bottom w:val="none" w:sz="0" w:space="0" w:color="auto"/>
                <w:right w:val="none" w:sz="0" w:space="0" w:color="auto"/>
              </w:divBdr>
              <w:divsChild>
                <w:div w:id="18250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8881">
          <w:marLeft w:val="0"/>
          <w:marRight w:val="0"/>
          <w:marTop w:val="0"/>
          <w:marBottom w:val="0"/>
          <w:divBdr>
            <w:top w:val="none" w:sz="0" w:space="0" w:color="auto"/>
            <w:left w:val="none" w:sz="0" w:space="0" w:color="auto"/>
            <w:bottom w:val="none" w:sz="0" w:space="0" w:color="auto"/>
            <w:right w:val="none" w:sz="0" w:space="0" w:color="auto"/>
          </w:divBdr>
          <w:divsChild>
            <w:div w:id="2032098797">
              <w:marLeft w:val="0"/>
              <w:marRight w:val="0"/>
              <w:marTop w:val="0"/>
              <w:marBottom w:val="0"/>
              <w:divBdr>
                <w:top w:val="none" w:sz="0" w:space="0" w:color="auto"/>
                <w:left w:val="none" w:sz="0" w:space="0" w:color="auto"/>
                <w:bottom w:val="none" w:sz="0" w:space="0" w:color="auto"/>
                <w:right w:val="none" w:sz="0" w:space="0" w:color="auto"/>
              </w:divBdr>
              <w:divsChild>
                <w:div w:id="1682467740">
                  <w:marLeft w:val="-1275"/>
                  <w:marRight w:val="0"/>
                  <w:marTop w:val="0"/>
                  <w:marBottom w:val="0"/>
                  <w:divBdr>
                    <w:top w:val="none" w:sz="0" w:space="0" w:color="auto"/>
                    <w:left w:val="none" w:sz="0" w:space="0" w:color="auto"/>
                    <w:bottom w:val="none" w:sz="0" w:space="0" w:color="auto"/>
                    <w:right w:val="none" w:sz="0" w:space="0" w:color="auto"/>
                  </w:divBdr>
                </w:div>
                <w:div w:id="1216694587">
                  <w:marLeft w:val="0"/>
                  <w:marRight w:val="0"/>
                  <w:marTop w:val="0"/>
                  <w:marBottom w:val="0"/>
                  <w:divBdr>
                    <w:top w:val="none" w:sz="0" w:space="0" w:color="auto"/>
                    <w:left w:val="none" w:sz="0" w:space="0" w:color="auto"/>
                    <w:bottom w:val="none" w:sz="0" w:space="0" w:color="auto"/>
                    <w:right w:val="none" w:sz="0" w:space="0" w:color="auto"/>
                  </w:divBdr>
                  <w:divsChild>
                    <w:div w:id="1462730657">
                      <w:marLeft w:val="0"/>
                      <w:marRight w:val="0"/>
                      <w:marTop w:val="0"/>
                      <w:marBottom w:val="0"/>
                      <w:divBdr>
                        <w:top w:val="none" w:sz="0" w:space="0" w:color="auto"/>
                        <w:left w:val="none" w:sz="0" w:space="0" w:color="auto"/>
                        <w:bottom w:val="none" w:sz="0" w:space="0" w:color="auto"/>
                        <w:right w:val="none" w:sz="0" w:space="0" w:color="auto"/>
                      </w:divBdr>
                    </w:div>
                    <w:div w:id="1730765619">
                      <w:marLeft w:val="0"/>
                      <w:marRight w:val="0"/>
                      <w:marTop w:val="0"/>
                      <w:marBottom w:val="0"/>
                      <w:divBdr>
                        <w:top w:val="none" w:sz="0" w:space="0" w:color="auto"/>
                        <w:left w:val="none" w:sz="0" w:space="0" w:color="auto"/>
                        <w:bottom w:val="none" w:sz="0" w:space="0" w:color="auto"/>
                        <w:right w:val="none" w:sz="0" w:space="0" w:color="auto"/>
                      </w:divBdr>
                      <w:divsChild>
                        <w:div w:id="1620062404">
                          <w:marLeft w:val="0"/>
                          <w:marRight w:val="0"/>
                          <w:marTop w:val="0"/>
                          <w:marBottom w:val="0"/>
                          <w:divBdr>
                            <w:top w:val="single" w:sz="36" w:space="8" w:color="FF6363"/>
                            <w:left w:val="single" w:sz="36" w:space="0" w:color="FF6363"/>
                            <w:bottom w:val="single" w:sz="36" w:space="8" w:color="FF6363"/>
                            <w:right w:val="single" w:sz="36" w:space="0" w:color="FF6363"/>
                          </w:divBdr>
                        </w:div>
                        <w:div w:id="1570270295">
                          <w:marLeft w:val="0"/>
                          <w:marRight w:val="0"/>
                          <w:marTop w:val="0"/>
                          <w:marBottom w:val="0"/>
                          <w:divBdr>
                            <w:top w:val="single" w:sz="36" w:space="8" w:color="FF6363"/>
                            <w:left w:val="single" w:sz="36" w:space="0" w:color="FF6363"/>
                            <w:bottom w:val="single" w:sz="36" w:space="8" w:color="FF6363"/>
                            <w:right w:val="single" w:sz="36" w:space="0" w:color="FF6363"/>
                          </w:divBdr>
                        </w:div>
                        <w:div w:id="64691565">
                          <w:marLeft w:val="0"/>
                          <w:marRight w:val="0"/>
                          <w:marTop w:val="0"/>
                          <w:marBottom w:val="450"/>
                          <w:divBdr>
                            <w:top w:val="none" w:sz="0" w:space="0" w:color="auto"/>
                            <w:left w:val="none" w:sz="0" w:space="0" w:color="auto"/>
                            <w:bottom w:val="none" w:sz="0" w:space="0" w:color="auto"/>
                            <w:right w:val="none" w:sz="0" w:space="0" w:color="auto"/>
                          </w:divBdr>
                          <w:divsChild>
                            <w:div w:id="21113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religiondigital.org/vaticano/cardenal-Kasper-Benedicto-XVI-Francisco_0_27813218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orenz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teologia_para_una_iglesia_en_salida/Kasper-diaconado-femenino-argumentos-teologicos_0_2782821696.html?utm_source=newsletter&amp;utm_medium=email&amp;utm_campaign=y_entonces_donde_dormira_el_papa&amp;utm_term=2025-05-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2604</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2025-05-27T12:33:00Z</dcterms:created>
  <dcterms:modified xsi:type="dcterms:W3CDTF">2025-05-27T12:34:00Z</dcterms:modified>
</cp:coreProperties>
</file>