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A8A2" w14:textId="37CFB70A"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drawing>
          <wp:inline distT="0" distB="0" distL="0" distR="0" wp14:anchorId="36ADD42C" wp14:editId="21FBF751">
            <wp:extent cx="5400040" cy="1686560"/>
            <wp:effectExtent l="0" t="0" r="0" b="8890"/>
            <wp:docPr id="1828423143" name="Imagen 1" descr="Imagen que contiene persona, hombre, viendo, muje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23143" name="Imagen 1" descr="Imagen que contiene persona, hombre, viendo, mujer&#10;&#10;El contenido generado por IA puede ser incorrecto."/>
                    <pic:cNvPicPr/>
                  </pic:nvPicPr>
                  <pic:blipFill>
                    <a:blip r:embed="rId4"/>
                    <a:stretch>
                      <a:fillRect/>
                    </a:stretch>
                  </pic:blipFill>
                  <pic:spPr>
                    <a:xfrm>
                      <a:off x="0" y="0"/>
                      <a:ext cx="5400040" cy="1686560"/>
                    </a:xfrm>
                    <a:prstGeom prst="rect">
                      <a:avLst/>
                    </a:prstGeom>
                  </pic:spPr>
                </pic:pic>
              </a:graphicData>
            </a:graphic>
          </wp:inline>
        </w:drawing>
      </w:r>
    </w:p>
    <w:p w14:paraId="4BCB10FA" w14:textId="24632A04"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El futuro es incierto, el cónclave parece bastante abierto. No hay candidatos obvios y las fuerzas conservadoras están en movimiento. ¿Continuarán las reformas iniciadas o habrá otro retroceso en la aplicación del Concilio Vaticano II? ¿Se elegirá un </w:t>
      </w:r>
      <w:r w:rsidRPr="00E07A62">
        <w:rPr>
          <w:rFonts w:ascii="Arial" w:eastAsia="Times New Roman" w:hAnsi="Arial" w:cs="Arial"/>
          <w:b/>
          <w:bCs/>
          <w:color w:val="333333"/>
          <w:kern w:val="0"/>
          <w:sz w:val="24"/>
          <w:szCs w:val="24"/>
          <w:lang w:eastAsia="es-UY"/>
          <w14:ligatures w14:val="none"/>
        </w:rPr>
        <w:t> Papa Francisco II</w:t>
      </w:r>
      <w:r w:rsidRPr="00E07A62">
        <w:rPr>
          <w:rFonts w:ascii="Arial" w:eastAsia="Times New Roman" w:hAnsi="Arial" w:cs="Arial"/>
          <w:color w:val="333333"/>
          <w:kern w:val="0"/>
          <w:sz w:val="24"/>
          <w:szCs w:val="24"/>
          <w:lang w:eastAsia="es-UY"/>
          <w14:ligatures w14:val="none"/>
        </w:rPr>
        <w:t>  o un </w:t>
      </w:r>
      <w:r w:rsidRPr="00E07A62">
        <w:rPr>
          <w:rFonts w:ascii="Arial" w:eastAsia="Times New Roman" w:hAnsi="Arial" w:cs="Arial"/>
          <w:b/>
          <w:bCs/>
          <w:color w:val="333333"/>
          <w:kern w:val="0"/>
          <w:sz w:val="24"/>
          <w:szCs w:val="24"/>
          <w:lang w:eastAsia="es-UY"/>
          <w14:ligatures w14:val="none"/>
        </w:rPr>
        <w:t> Juan Pablo III</w:t>
      </w:r>
      <w:r w:rsidRPr="00E07A62">
        <w:rPr>
          <w:rFonts w:ascii="Arial" w:eastAsia="Times New Roman" w:hAnsi="Arial" w:cs="Arial"/>
          <w:color w:val="333333"/>
          <w:kern w:val="0"/>
          <w:sz w:val="24"/>
          <w:szCs w:val="24"/>
          <w:lang w:eastAsia="es-UY"/>
          <w14:ligatures w14:val="none"/>
        </w:rPr>
        <w:t> ? Preguntas que inquietan pero que llevará tiempo responder. Una cosa es cierta: aunque llegue un nuevo  </w:t>
      </w:r>
      <w:r w:rsidRPr="00E07A62">
        <w:rPr>
          <w:rFonts w:ascii="Arial" w:eastAsia="Times New Roman" w:hAnsi="Arial" w:cs="Arial"/>
          <w:b/>
          <w:bCs/>
          <w:color w:val="333333"/>
          <w:kern w:val="0"/>
          <w:sz w:val="24"/>
          <w:szCs w:val="24"/>
          <w:lang w:eastAsia="es-UY"/>
          <w14:ligatures w14:val="none"/>
        </w:rPr>
        <w:t>invierno eclesiástico</w:t>
      </w:r>
      <w:r w:rsidRPr="00E07A62">
        <w:rPr>
          <w:rFonts w:ascii="Arial" w:eastAsia="Times New Roman" w:hAnsi="Arial" w:cs="Arial"/>
          <w:color w:val="333333"/>
          <w:kern w:val="0"/>
          <w:sz w:val="24"/>
          <w:szCs w:val="24"/>
          <w:lang w:eastAsia="es-UY"/>
          <w14:ligatures w14:val="none"/>
        </w:rPr>
        <w:t> , no será fácil borrar la  </w:t>
      </w:r>
      <w:r w:rsidRPr="00E07A62">
        <w:rPr>
          <w:rFonts w:ascii="Arial" w:eastAsia="Times New Roman" w:hAnsi="Arial" w:cs="Arial"/>
          <w:b/>
          <w:bCs/>
          <w:color w:val="333333"/>
          <w:kern w:val="0"/>
          <w:sz w:val="24"/>
          <w:szCs w:val="24"/>
          <w:lang w:eastAsia="es-UY"/>
          <w14:ligatures w14:val="none"/>
        </w:rPr>
        <w:t xml:space="preserve">primavera </w:t>
      </w:r>
      <w:proofErr w:type="spellStart"/>
      <w:r w:rsidRPr="00E07A62">
        <w:rPr>
          <w:rFonts w:ascii="Arial" w:eastAsia="Times New Roman" w:hAnsi="Arial" w:cs="Arial"/>
          <w:b/>
          <w:bCs/>
          <w:color w:val="333333"/>
          <w:kern w:val="0"/>
          <w:sz w:val="24"/>
          <w:szCs w:val="24"/>
          <w:lang w:eastAsia="es-UY"/>
          <w14:ligatures w14:val="none"/>
        </w:rPr>
        <w:t>bergogliana</w:t>
      </w:r>
      <w:proofErr w:type="spellEnd"/>
      <w:r w:rsidRPr="00E07A62">
        <w:rPr>
          <w:rFonts w:ascii="Arial" w:eastAsia="Times New Roman" w:hAnsi="Arial" w:cs="Arial"/>
          <w:color w:val="333333"/>
          <w:kern w:val="0"/>
          <w:sz w:val="24"/>
          <w:szCs w:val="24"/>
          <w:lang w:eastAsia="es-UY"/>
          <w14:ligatures w14:val="none"/>
        </w:rPr>
        <w:t> .</w:t>
      </w:r>
    </w:p>
    <w:p w14:paraId="7DBB5C3C"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48572860"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El artículo es de  </w:t>
      </w:r>
      <w:hyperlink r:id="rId5" w:tgtFrame="_blank" w:history="1">
        <w:r w:rsidRPr="00E07A62">
          <w:rPr>
            <w:rFonts w:ascii="Arial" w:eastAsia="Times New Roman" w:hAnsi="Arial" w:cs="Arial"/>
            <w:color w:val="FC6B01"/>
            <w:kern w:val="0"/>
            <w:sz w:val="24"/>
            <w:szCs w:val="24"/>
            <w:u w:val="single"/>
            <w:lang w:eastAsia="es-UY"/>
            <w14:ligatures w14:val="none"/>
          </w:rPr>
          <w:t xml:space="preserve">Gabriel dos </w:t>
        </w:r>
        <w:proofErr w:type="spellStart"/>
        <w:r w:rsidRPr="00E07A62">
          <w:rPr>
            <w:rFonts w:ascii="Arial" w:eastAsia="Times New Roman" w:hAnsi="Arial" w:cs="Arial"/>
            <w:color w:val="FC6B01"/>
            <w:kern w:val="0"/>
            <w:sz w:val="24"/>
            <w:szCs w:val="24"/>
            <w:u w:val="single"/>
            <w:lang w:eastAsia="es-UY"/>
            <w14:ligatures w14:val="none"/>
          </w:rPr>
          <w:t>Anjos</w:t>
        </w:r>
        <w:proofErr w:type="spellEnd"/>
        <w:r w:rsidRPr="00E07A62">
          <w:rPr>
            <w:rFonts w:ascii="Arial" w:eastAsia="Times New Roman" w:hAnsi="Arial" w:cs="Arial"/>
            <w:color w:val="FC6B01"/>
            <w:kern w:val="0"/>
            <w:sz w:val="24"/>
            <w:szCs w:val="24"/>
            <w:u w:val="single"/>
            <w:lang w:eastAsia="es-UY"/>
            <w14:ligatures w14:val="none"/>
          </w:rPr>
          <w:t xml:space="preserve"> </w:t>
        </w:r>
        <w:proofErr w:type="spellStart"/>
        <w:r w:rsidRPr="00E07A62">
          <w:rPr>
            <w:rFonts w:ascii="Arial" w:eastAsia="Times New Roman" w:hAnsi="Arial" w:cs="Arial"/>
            <w:color w:val="FC6B01"/>
            <w:kern w:val="0"/>
            <w:sz w:val="24"/>
            <w:szCs w:val="24"/>
            <w:u w:val="single"/>
            <w:lang w:eastAsia="es-UY"/>
            <w14:ligatures w14:val="none"/>
          </w:rPr>
          <w:t>Vilardi</w:t>
        </w:r>
        <w:proofErr w:type="spellEnd"/>
      </w:hyperlink>
      <w:r w:rsidRPr="00E07A62">
        <w:rPr>
          <w:rFonts w:ascii="Arial" w:eastAsia="Times New Roman" w:hAnsi="Arial" w:cs="Arial"/>
          <w:color w:val="333333"/>
          <w:kern w:val="0"/>
          <w:sz w:val="24"/>
          <w:szCs w:val="24"/>
          <w:lang w:eastAsia="es-UY"/>
          <w14:ligatures w14:val="none"/>
        </w:rPr>
        <w:t xml:space="preserve"> , jesuita, licenciado en Derecho por la PUC-SP y licenciado en Filosofía por la FAJE. Es estudiante de maestría en Derecho de </w:t>
      </w:r>
      <w:proofErr w:type="spellStart"/>
      <w:r w:rsidRPr="00E07A62">
        <w:rPr>
          <w:rFonts w:ascii="Arial" w:eastAsia="Times New Roman" w:hAnsi="Arial" w:cs="Arial"/>
          <w:color w:val="333333"/>
          <w:kern w:val="0"/>
          <w:sz w:val="24"/>
          <w:szCs w:val="24"/>
          <w:lang w:eastAsia="es-UY"/>
          <w14:ligatures w14:val="none"/>
        </w:rPr>
        <w:t>Unisinos</w:t>
      </w:r>
      <w:proofErr w:type="spellEnd"/>
      <w:r w:rsidRPr="00E07A62">
        <w:rPr>
          <w:rFonts w:ascii="Arial" w:eastAsia="Times New Roman" w:hAnsi="Arial" w:cs="Arial"/>
          <w:color w:val="333333"/>
          <w:kern w:val="0"/>
          <w:sz w:val="24"/>
          <w:szCs w:val="24"/>
          <w:lang w:eastAsia="es-UY"/>
          <w14:ligatures w14:val="none"/>
        </w:rPr>
        <w:t xml:space="preserve"> y forma parte del equipo del </w:t>
      </w:r>
      <w:r w:rsidRPr="00E07A62">
        <w:rPr>
          <w:rFonts w:ascii="Arial" w:eastAsia="Times New Roman" w:hAnsi="Arial" w:cs="Arial"/>
          <w:b/>
          <w:bCs/>
          <w:color w:val="333333"/>
          <w:kern w:val="0"/>
          <w:sz w:val="24"/>
          <w:szCs w:val="24"/>
          <w:lang w:eastAsia="es-UY"/>
          <w14:ligatures w14:val="none"/>
        </w:rPr>
        <w:t xml:space="preserve"> Instituto </w:t>
      </w:r>
      <w:proofErr w:type="spellStart"/>
      <w:r w:rsidRPr="00E07A62">
        <w:rPr>
          <w:rFonts w:ascii="Arial" w:eastAsia="Times New Roman" w:hAnsi="Arial" w:cs="Arial"/>
          <w:b/>
          <w:bCs/>
          <w:color w:val="333333"/>
          <w:kern w:val="0"/>
          <w:sz w:val="24"/>
          <w:szCs w:val="24"/>
          <w:lang w:eastAsia="es-UY"/>
          <w14:ligatures w14:val="none"/>
        </w:rPr>
        <w:t>Humanitas</w:t>
      </w:r>
      <w:proofErr w:type="spellEnd"/>
      <w:r w:rsidRPr="00E07A62">
        <w:rPr>
          <w:rFonts w:ascii="Arial" w:eastAsia="Times New Roman" w:hAnsi="Arial" w:cs="Arial"/>
          <w:b/>
          <w:bCs/>
          <w:color w:val="333333"/>
          <w:kern w:val="0"/>
          <w:sz w:val="24"/>
          <w:szCs w:val="24"/>
          <w:lang w:eastAsia="es-UY"/>
          <w14:ligatures w14:val="none"/>
        </w:rPr>
        <w:t xml:space="preserve"> </w:t>
      </w:r>
      <w:proofErr w:type="spellStart"/>
      <w:r w:rsidRPr="00E07A62">
        <w:rPr>
          <w:rFonts w:ascii="Arial" w:eastAsia="Times New Roman" w:hAnsi="Arial" w:cs="Arial"/>
          <w:b/>
          <w:bCs/>
          <w:color w:val="333333"/>
          <w:kern w:val="0"/>
          <w:sz w:val="24"/>
          <w:szCs w:val="24"/>
          <w:lang w:eastAsia="es-UY"/>
          <w14:ligatures w14:val="none"/>
        </w:rPr>
        <w:t>Unisinos</w:t>
      </w:r>
      <w:proofErr w:type="spellEnd"/>
      <w:r w:rsidRPr="00E07A62">
        <w:rPr>
          <w:rFonts w:ascii="Arial" w:eastAsia="Times New Roman" w:hAnsi="Arial" w:cs="Arial"/>
          <w:b/>
          <w:bCs/>
          <w:color w:val="333333"/>
          <w:kern w:val="0"/>
          <w:sz w:val="24"/>
          <w:szCs w:val="24"/>
          <w:lang w:eastAsia="es-UY"/>
          <w14:ligatures w14:val="none"/>
        </w:rPr>
        <w:t xml:space="preserve"> –  IHU</w:t>
      </w:r>
      <w:r w:rsidRPr="00E07A62">
        <w:rPr>
          <w:rFonts w:ascii="Arial" w:eastAsia="Times New Roman" w:hAnsi="Arial" w:cs="Arial"/>
          <w:color w:val="333333"/>
          <w:kern w:val="0"/>
          <w:sz w:val="24"/>
          <w:szCs w:val="24"/>
          <w:lang w:eastAsia="es-UY"/>
          <w14:ligatures w14:val="none"/>
        </w:rPr>
        <w:t> . </w:t>
      </w:r>
    </w:p>
    <w:p w14:paraId="650A50A4"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52B4D7BF" w14:textId="77777777" w:rsidR="00E07A62" w:rsidRPr="00E07A62" w:rsidRDefault="00E07A62" w:rsidP="00E07A62">
      <w:pPr>
        <w:spacing w:after="0" w:line="240" w:lineRule="auto"/>
        <w:jc w:val="both"/>
        <w:outlineLvl w:val="1"/>
        <w:rPr>
          <w:rFonts w:ascii="Arial" w:eastAsia="Times New Roman" w:hAnsi="Arial" w:cs="Arial"/>
          <w:b/>
          <w:bCs/>
          <w:color w:val="333333"/>
          <w:kern w:val="0"/>
          <w:sz w:val="24"/>
          <w:szCs w:val="24"/>
          <w:lang w:eastAsia="es-UY"/>
          <w14:ligatures w14:val="none"/>
        </w:rPr>
      </w:pPr>
      <w:r w:rsidRPr="00E07A62">
        <w:rPr>
          <w:rFonts w:ascii="Arial" w:eastAsia="Times New Roman" w:hAnsi="Arial" w:cs="Arial"/>
          <w:b/>
          <w:bCs/>
          <w:color w:val="333333"/>
          <w:kern w:val="0"/>
          <w:sz w:val="24"/>
          <w:szCs w:val="24"/>
          <w:lang w:eastAsia="es-UY"/>
          <w14:ligatures w14:val="none"/>
        </w:rPr>
        <w:t>Aquí está el artículo.</w:t>
      </w:r>
    </w:p>
    <w:p w14:paraId="7EC5914D"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Tristeza o preocupación en momentos difíciles. Hay que decirse: "Bueno, estoy sufriendo", decirse la verdad, pero el sufrimiento no desaparece, confesó el papa Francisco en una </w:t>
      </w:r>
      <w:hyperlink r:id="rId6" w:tgtFrame="_blank" w:history="1">
        <w:r w:rsidRPr="00E07A62">
          <w:rPr>
            <w:rFonts w:ascii="Arial" w:eastAsia="Times New Roman" w:hAnsi="Arial" w:cs="Arial"/>
            <w:color w:val="FC6B01"/>
            <w:kern w:val="0"/>
            <w:sz w:val="24"/>
            <w:szCs w:val="24"/>
            <w:u w:val="single"/>
            <w:lang w:eastAsia="es-UY"/>
            <w14:ligatures w14:val="none"/>
          </w:rPr>
          <w:t>entrevista inédita con el periodista Nelson Castro</w:t>
        </w:r>
      </w:hyperlink>
      <w:r w:rsidRPr="00E07A62">
        <w:rPr>
          <w:rFonts w:ascii="Arial" w:eastAsia="Times New Roman" w:hAnsi="Arial" w:cs="Arial"/>
          <w:color w:val="333333"/>
          <w:kern w:val="0"/>
          <w:sz w:val="24"/>
          <w:szCs w:val="24"/>
          <w:lang w:eastAsia="es-UY"/>
          <w14:ligatures w14:val="none"/>
        </w:rPr>
        <w:t> . Desde el lunes de Pascua (21), la gente de todo el mundo está tratando de comprender qué significa la partida del Papa Francisco. Además de los análisis de los modelos eclesiológicos en disputa, en el inminente cónclave estallan un intenso anhelo y un doloroso duelo. El vacío dejado por un líder tan cercano, compasivo y humano como el </w:t>
      </w:r>
      <w:hyperlink r:id="rId7" w:tgtFrame="_blank" w:history="1">
        <w:r w:rsidRPr="00E07A62">
          <w:rPr>
            <w:rFonts w:ascii="Arial" w:eastAsia="Times New Roman" w:hAnsi="Arial" w:cs="Arial"/>
            <w:color w:val="FC6B01"/>
            <w:kern w:val="0"/>
            <w:sz w:val="24"/>
            <w:szCs w:val="24"/>
            <w:u w:val="single"/>
            <w:lang w:eastAsia="es-UY"/>
            <w14:ligatures w14:val="none"/>
          </w:rPr>
          <w:t>Papa del fin del mundo</w:t>
        </w:r>
      </w:hyperlink>
      <w:r w:rsidRPr="00E07A62">
        <w:rPr>
          <w:rFonts w:ascii="Arial" w:eastAsia="Times New Roman" w:hAnsi="Arial" w:cs="Arial"/>
          <w:color w:val="333333"/>
          <w:kern w:val="0"/>
          <w:sz w:val="24"/>
          <w:szCs w:val="24"/>
          <w:lang w:eastAsia="es-UY"/>
          <w14:ligatures w14:val="none"/>
        </w:rPr>
        <w:t> , no se llenará con la expectativa de la elección del nuevo pontífice.</w:t>
      </w:r>
    </w:p>
    <w:p w14:paraId="2B733C5C"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7C642BC8"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Algunos tienen prisa por mirar hacia adelante, mientras otros instan a confiar en Dios, como si el momento no inspirase reflexión, meditación e incluso cierto grado de aprensión. Creer y tener esperanza no significa alienarse e ignorar la complejidad de la realidad. Para continuar es imprescindible afrontar el camino, con sus bellezas y sus dificultades. Y el propio </w:t>
      </w:r>
      <w:r w:rsidRPr="00E07A62">
        <w:rPr>
          <w:rFonts w:ascii="Arial" w:eastAsia="Times New Roman" w:hAnsi="Arial" w:cs="Arial"/>
          <w:b/>
          <w:bCs/>
          <w:color w:val="333333"/>
          <w:kern w:val="0"/>
          <w:sz w:val="24"/>
          <w:szCs w:val="24"/>
          <w:lang w:eastAsia="es-UY"/>
          <w14:ligatures w14:val="none"/>
        </w:rPr>
        <w:t>Francisco</w:t>
      </w:r>
      <w:r w:rsidRPr="00E07A62">
        <w:rPr>
          <w:rFonts w:ascii="Arial" w:eastAsia="Times New Roman" w:hAnsi="Arial" w:cs="Arial"/>
          <w:color w:val="333333"/>
          <w:kern w:val="0"/>
          <w:sz w:val="24"/>
          <w:szCs w:val="24"/>
          <w:lang w:eastAsia="es-UY"/>
          <w14:ligatures w14:val="none"/>
        </w:rPr>
        <w:t> ayuda a afrontar esta orfandad con su típica profundidad ignaciana: «la vida es vida y edulcorar la realidad significa traicionar la verdad de las cosas» </w:t>
      </w:r>
      <w:hyperlink r:id="rId8" w:anchor="_ftn2" w:history="1">
        <w:r w:rsidRPr="00E07A62">
          <w:rPr>
            <w:rFonts w:ascii="Arial" w:eastAsia="Times New Roman" w:hAnsi="Arial" w:cs="Arial"/>
            <w:color w:val="FC6B01"/>
            <w:kern w:val="0"/>
            <w:sz w:val="24"/>
            <w:szCs w:val="24"/>
            <w:u w:val="single"/>
            <w:lang w:eastAsia="es-UY"/>
            <w14:ligatures w14:val="none"/>
          </w:rPr>
          <w:t>[2]</w:t>
        </w:r>
      </w:hyperlink>
      <w:r w:rsidRPr="00E07A62">
        <w:rPr>
          <w:rFonts w:ascii="Arial" w:eastAsia="Times New Roman" w:hAnsi="Arial" w:cs="Arial"/>
          <w:color w:val="333333"/>
          <w:kern w:val="0"/>
          <w:sz w:val="24"/>
          <w:szCs w:val="24"/>
          <w:lang w:eastAsia="es-UY"/>
          <w14:ligatures w14:val="none"/>
        </w:rPr>
        <w:t> .</w:t>
      </w:r>
    </w:p>
    <w:p w14:paraId="59833421"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29F09EC1"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Aunque vivimos en un mundo secularizado, con una gran pérdida de influencia de la Iglesia en la sociedad, el papado todavía tiene peso y negarlo raya en la ingenuidad o la ignorancia evidente. Como buen jesuita, </w:t>
      </w:r>
      <w:r w:rsidRPr="00E07A62">
        <w:rPr>
          <w:rFonts w:ascii="Arial" w:eastAsia="Times New Roman" w:hAnsi="Arial" w:cs="Arial"/>
          <w:b/>
          <w:bCs/>
          <w:color w:val="333333"/>
          <w:kern w:val="0"/>
          <w:sz w:val="24"/>
          <w:szCs w:val="24"/>
          <w:lang w:eastAsia="es-UY"/>
          <w14:ligatures w14:val="none"/>
        </w:rPr>
        <w:t>Francisco</w:t>
      </w:r>
      <w:r w:rsidRPr="00E07A62">
        <w:rPr>
          <w:rFonts w:ascii="Arial" w:eastAsia="Times New Roman" w:hAnsi="Arial" w:cs="Arial"/>
          <w:color w:val="333333"/>
          <w:kern w:val="0"/>
          <w:sz w:val="24"/>
          <w:szCs w:val="24"/>
          <w:lang w:eastAsia="es-UY"/>
          <w14:ligatures w14:val="none"/>
        </w:rPr>
        <w:t> buscó siempre con todas sus fuerzas la “mayor gloria de Dios” y el “bien más universal”, como recomienda </w:t>
      </w:r>
      <w:hyperlink r:id="rId9" w:tgtFrame="_blank" w:history="1">
        <w:r w:rsidRPr="00E07A62">
          <w:rPr>
            <w:rFonts w:ascii="Arial" w:eastAsia="Times New Roman" w:hAnsi="Arial" w:cs="Arial"/>
            <w:color w:val="FC6B01"/>
            <w:kern w:val="0"/>
            <w:sz w:val="24"/>
            <w:szCs w:val="24"/>
            <w:u w:val="single"/>
            <w:lang w:eastAsia="es-UY"/>
            <w14:ligatures w14:val="none"/>
          </w:rPr>
          <w:t>san Ignacio de Loyola</w:t>
        </w:r>
      </w:hyperlink>
      <w:r w:rsidRPr="00E07A62">
        <w:rPr>
          <w:rFonts w:ascii="Arial" w:eastAsia="Times New Roman" w:hAnsi="Arial" w:cs="Arial"/>
          <w:color w:val="333333"/>
          <w:kern w:val="0"/>
          <w:sz w:val="24"/>
          <w:szCs w:val="24"/>
          <w:lang w:eastAsia="es-UY"/>
          <w14:ligatures w14:val="none"/>
        </w:rPr>
        <w:t> en la Fórmula del Instituto (1). Y para ello no dejó de proporcionar los medios necesarios que estaban a su alcance.</w:t>
      </w:r>
    </w:p>
    <w:p w14:paraId="0524B597"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0F0718C6" w14:textId="77777777" w:rsidR="00E07A62" w:rsidRPr="00E07A62" w:rsidRDefault="00E07A62" w:rsidP="00E07A62">
      <w:pPr>
        <w:spacing w:after="0" w:line="240" w:lineRule="auto"/>
        <w:jc w:val="center"/>
        <w:rPr>
          <w:rFonts w:ascii="Georgia" w:eastAsia="Times New Roman" w:hAnsi="Georgia" w:cs="Arial"/>
          <w:b/>
          <w:bCs/>
          <w:i/>
          <w:iCs/>
          <w:color w:val="FC6B01"/>
          <w:kern w:val="0"/>
          <w:sz w:val="24"/>
          <w:szCs w:val="24"/>
          <w:lang w:eastAsia="es-UY"/>
          <w14:ligatures w14:val="none"/>
        </w:rPr>
      </w:pPr>
      <w:r w:rsidRPr="00E07A62">
        <w:rPr>
          <w:rFonts w:ascii="Georgia" w:eastAsia="Times New Roman" w:hAnsi="Georgia" w:cs="Arial"/>
          <w:b/>
          <w:bCs/>
          <w:i/>
          <w:iCs/>
          <w:color w:val="FC6B01"/>
          <w:kern w:val="0"/>
          <w:sz w:val="24"/>
          <w:szCs w:val="24"/>
          <w:lang w:eastAsia="es-UY"/>
          <w14:ligatures w14:val="none"/>
        </w:rPr>
        <w:lastRenderedPageBreak/>
        <w:t xml:space="preserve">El vacío dejado por un líder tan cercano, compasivo y humano como el Papa del fin del mundo, no se llenará con la expectativa de la elección del nuevo pontífice - Gabriel </w:t>
      </w:r>
      <w:proofErr w:type="spellStart"/>
      <w:r w:rsidRPr="00E07A62">
        <w:rPr>
          <w:rFonts w:ascii="Georgia" w:eastAsia="Times New Roman" w:hAnsi="Georgia" w:cs="Arial"/>
          <w:b/>
          <w:bCs/>
          <w:i/>
          <w:iCs/>
          <w:color w:val="FC6B01"/>
          <w:kern w:val="0"/>
          <w:sz w:val="24"/>
          <w:szCs w:val="24"/>
          <w:lang w:eastAsia="es-UY"/>
          <w14:ligatures w14:val="none"/>
        </w:rPr>
        <w:t>Vilardi</w:t>
      </w:r>
      <w:proofErr w:type="spellEnd"/>
    </w:p>
    <w:p w14:paraId="1E4E226C" w14:textId="6C571062" w:rsidR="00E07A62" w:rsidRPr="00E07A62" w:rsidRDefault="00E07A62" w:rsidP="00E07A62">
      <w:pPr>
        <w:spacing w:line="240" w:lineRule="auto"/>
        <w:jc w:val="both"/>
        <w:rPr>
          <w:rFonts w:ascii="Arial" w:eastAsia="Times New Roman" w:hAnsi="Arial" w:cs="Arial"/>
          <w:b/>
          <w:bCs/>
          <w:i/>
          <w:iCs/>
          <w:color w:val="FC6B01"/>
          <w:kern w:val="0"/>
          <w:sz w:val="24"/>
          <w:szCs w:val="24"/>
          <w:lang w:eastAsia="es-UY"/>
          <w14:ligatures w14:val="none"/>
        </w:rPr>
      </w:pPr>
    </w:p>
    <w:p w14:paraId="368B4F71"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Hace algunas décadas, el otro Pedro, </w:t>
      </w:r>
      <w:proofErr w:type="spellStart"/>
      <w:r w:rsidRPr="00E07A62">
        <w:rPr>
          <w:rFonts w:ascii="Arial" w:eastAsia="Times New Roman" w:hAnsi="Arial" w:cs="Arial"/>
          <w:color w:val="333333"/>
          <w:kern w:val="0"/>
          <w:sz w:val="24"/>
          <w:szCs w:val="24"/>
          <w:lang w:eastAsia="es-UY"/>
          <w14:ligatures w14:val="none"/>
        </w:rPr>
        <w:fldChar w:fldCharType="begin"/>
      </w:r>
      <w:r w:rsidRPr="00E07A62">
        <w:rPr>
          <w:rFonts w:ascii="Arial" w:eastAsia="Times New Roman" w:hAnsi="Arial" w:cs="Arial"/>
          <w:color w:val="333333"/>
          <w:kern w:val="0"/>
          <w:sz w:val="24"/>
          <w:szCs w:val="24"/>
          <w:lang w:eastAsia="es-UY"/>
          <w14:ligatures w14:val="none"/>
        </w:rPr>
        <w:instrText>HYPERLINK "https://www.ihu.unisinos.br/categorias/601727-dom-pedro-casaldaliga-um-profeta-em-meio-ao-povo" \t "_blank"</w:instrText>
      </w:r>
      <w:r w:rsidRPr="00E07A62">
        <w:rPr>
          <w:rFonts w:ascii="Arial" w:eastAsia="Times New Roman" w:hAnsi="Arial" w:cs="Arial"/>
          <w:color w:val="333333"/>
          <w:kern w:val="0"/>
          <w:sz w:val="24"/>
          <w:szCs w:val="24"/>
          <w:lang w:eastAsia="es-UY"/>
          <w14:ligatures w14:val="none"/>
        </w:rPr>
      </w:r>
      <w:r w:rsidRPr="00E07A62">
        <w:rPr>
          <w:rFonts w:ascii="Arial" w:eastAsia="Times New Roman" w:hAnsi="Arial" w:cs="Arial"/>
          <w:color w:val="333333"/>
          <w:kern w:val="0"/>
          <w:sz w:val="24"/>
          <w:szCs w:val="24"/>
          <w:lang w:eastAsia="es-UY"/>
          <w14:ligatures w14:val="none"/>
        </w:rPr>
        <w:fldChar w:fldCharType="separate"/>
      </w:r>
      <w:r w:rsidRPr="00E07A62">
        <w:rPr>
          <w:rFonts w:ascii="Arial" w:eastAsia="Times New Roman" w:hAnsi="Arial" w:cs="Arial"/>
          <w:color w:val="FC6B01"/>
          <w:kern w:val="0"/>
          <w:sz w:val="24"/>
          <w:szCs w:val="24"/>
          <w:u w:val="single"/>
          <w:lang w:eastAsia="es-UY"/>
          <w14:ligatures w14:val="none"/>
        </w:rPr>
        <w:t>Casaldáliga</w:t>
      </w:r>
      <w:proofErr w:type="spellEnd"/>
      <w:r w:rsidRPr="00E07A62">
        <w:rPr>
          <w:rFonts w:ascii="Arial" w:eastAsia="Times New Roman" w:hAnsi="Arial" w:cs="Arial"/>
          <w:color w:val="FC6B01"/>
          <w:kern w:val="0"/>
          <w:sz w:val="24"/>
          <w:szCs w:val="24"/>
          <w:u w:val="single"/>
          <w:lang w:eastAsia="es-UY"/>
          <w14:ligatures w14:val="none"/>
        </w:rPr>
        <w:t xml:space="preserve"> de la Iglesia de </w:t>
      </w:r>
      <w:proofErr w:type="spellStart"/>
      <w:r w:rsidRPr="00E07A62">
        <w:rPr>
          <w:rFonts w:ascii="Arial" w:eastAsia="Times New Roman" w:hAnsi="Arial" w:cs="Arial"/>
          <w:color w:val="FC6B01"/>
          <w:kern w:val="0"/>
          <w:sz w:val="24"/>
          <w:szCs w:val="24"/>
          <w:u w:val="single"/>
          <w:lang w:eastAsia="es-UY"/>
          <w14:ligatures w14:val="none"/>
        </w:rPr>
        <w:t>Caminho</w:t>
      </w:r>
      <w:proofErr w:type="spellEnd"/>
      <w:r w:rsidRPr="00E07A62">
        <w:rPr>
          <w:rFonts w:ascii="Arial" w:eastAsia="Times New Roman" w:hAnsi="Arial" w:cs="Arial"/>
          <w:color w:val="333333"/>
          <w:kern w:val="0"/>
          <w:sz w:val="24"/>
          <w:szCs w:val="24"/>
          <w:lang w:eastAsia="es-UY"/>
          <w14:ligatures w14:val="none"/>
        </w:rPr>
        <w:fldChar w:fldCharType="end"/>
      </w:r>
      <w:r w:rsidRPr="00E07A62">
        <w:rPr>
          <w:rFonts w:ascii="Arial" w:eastAsia="Times New Roman" w:hAnsi="Arial" w:cs="Arial"/>
          <w:color w:val="333333"/>
          <w:kern w:val="0"/>
          <w:sz w:val="24"/>
          <w:szCs w:val="24"/>
          <w:lang w:eastAsia="es-UY"/>
          <w14:ligatures w14:val="none"/>
        </w:rPr>
        <w:t> , ya proclamaba la importancia de despojarse de la pompa pontificia: «Deja, Pedro, la Curia,/ Desmantela el Sanedrín y los muros,/ Manda que todos los pergaminos impecables sean alterados/ por palabras de vida y de amor». Y el </w:t>
      </w:r>
      <w:r w:rsidRPr="00E07A62">
        <w:rPr>
          <w:rFonts w:ascii="Arial" w:eastAsia="Times New Roman" w:hAnsi="Arial" w:cs="Arial"/>
          <w:b/>
          <w:bCs/>
          <w:color w:val="333333"/>
          <w:kern w:val="0"/>
          <w:sz w:val="24"/>
          <w:szCs w:val="24"/>
          <w:lang w:eastAsia="es-UY"/>
          <w14:ligatures w14:val="none"/>
        </w:rPr>
        <w:t>Papa argentino,</w:t>
      </w:r>
      <w:r w:rsidRPr="00E07A62">
        <w:rPr>
          <w:rFonts w:ascii="Arial" w:eastAsia="Times New Roman" w:hAnsi="Arial" w:cs="Arial"/>
          <w:color w:val="333333"/>
          <w:kern w:val="0"/>
          <w:sz w:val="24"/>
          <w:szCs w:val="24"/>
          <w:lang w:eastAsia="es-UY"/>
          <w14:ligatures w14:val="none"/>
        </w:rPr>
        <w:t> con sus gestos desconcertantes, sacudió las estructuras y profanó su propia posición institucional.</w:t>
      </w:r>
    </w:p>
    <w:p w14:paraId="19738376"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Sabía que el </w:t>
      </w:r>
      <w:hyperlink r:id="rId10" w:tgtFrame="_blank" w:history="1">
        <w:r w:rsidRPr="00E07A62">
          <w:rPr>
            <w:rFonts w:ascii="Arial" w:eastAsia="Times New Roman" w:hAnsi="Arial" w:cs="Arial"/>
            <w:color w:val="FC6B01"/>
            <w:kern w:val="0"/>
            <w:sz w:val="24"/>
            <w:szCs w:val="24"/>
            <w:u w:val="single"/>
            <w:lang w:eastAsia="es-UY"/>
            <w14:ligatures w14:val="none"/>
          </w:rPr>
          <w:t>centro es Jesús de Nazaret y no la Curia romana</w:t>
        </w:r>
      </w:hyperlink>
      <w:r w:rsidRPr="00E07A62">
        <w:rPr>
          <w:rFonts w:ascii="Arial" w:eastAsia="Times New Roman" w:hAnsi="Arial" w:cs="Arial"/>
          <w:color w:val="333333"/>
          <w:kern w:val="0"/>
          <w:sz w:val="24"/>
          <w:szCs w:val="24"/>
          <w:lang w:eastAsia="es-UY"/>
          <w14:ligatures w14:val="none"/>
        </w:rPr>
        <w:t> , con sus cardenales y monseñores. Por eso, no tenía miedo de relativizar procesos y funciones, normas y rituales, ni siquiera de relativizarse a sí mismo. Al fin y al cabo, “el ser humano está creado para alabar, reverenciar y servir a Dios Nuestro Señor” y no al revés. Así pues, la regla del “tanto como” del Principio y Fundamento de los </w:t>
      </w:r>
      <w:r w:rsidRPr="00E07A62">
        <w:rPr>
          <w:rFonts w:ascii="Arial" w:eastAsia="Times New Roman" w:hAnsi="Arial" w:cs="Arial"/>
          <w:b/>
          <w:bCs/>
          <w:color w:val="333333"/>
          <w:kern w:val="0"/>
          <w:sz w:val="24"/>
          <w:szCs w:val="24"/>
          <w:lang w:eastAsia="es-UY"/>
          <w14:ligatures w14:val="none"/>
        </w:rPr>
        <w:t>Ejercicios Espirituales</w:t>
      </w:r>
      <w:r w:rsidRPr="00E07A62">
        <w:rPr>
          <w:rFonts w:ascii="Arial" w:eastAsia="Times New Roman" w:hAnsi="Arial" w:cs="Arial"/>
          <w:color w:val="333333"/>
          <w:kern w:val="0"/>
          <w:sz w:val="24"/>
          <w:szCs w:val="24"/>
          <w:lang w:eastAsia="es-UY"/>
          <w14:ligatures w14:val="none"/>
        </w:rPr>
        <w:t> (EE 23) era para él absolutamente natural. ¿Cuántas veces has meditado en el llamado a crecer en libertad interior?</w:t>
      </w:r>
    </w:p>
    <w:p w14:paraId="7F86FE6F"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 xml:space="preserve">“Vayamos al huerto de los platanales,/ vestidos y de noche, a cualquier riesgo,/ porque allí el Maestro suda la sangre de los pobres”, continúa el poema del obispo de </w:t>
      </w:r>
      <w:proofErr w:type="spellStart"/>
      <w:r w:rsidRPr="00E07A62">
        <w:rPr>
          <w:rFonts w:ascii="Arial" w:eastAsia="Times New Roman" w:hAnsi="Arial" w:cs="Arial"/>
          <w:color w:val="333333"/>
          <w:kern w:val="0"/>
          <w:sz w:val="24"/>
          <w:szCs w:val="24"/>
          <w:lang w:eastAsia="es-UY"/>
          <w14:ligatures w14:val="none"/>
        </w:rPr>
        <w:t>Araguaia</w:t>
      </w:r>
      <w:proofErr w:type="spellEnd"/>
      <w:r w:rsidRPr="00E07A62">
        <w:rPr>
          <w:rFonts w:ascii="Arial" w:eastAsia="Times New Roman" w:hAnsi="Arial" w:cs="Arial"/>
          <w:color w:val="333333"/>
          <w:kern w:val="0"/>
          <w:sz w:val="24"/>
          <w:szCs w:val="24"/>
          <w:lang w:eastAsia="es-UY"/>
          <w14:ligatures w14:val="none"/>
        </w:rPr>
        <w:t>. Y Bergoglio contempló </w:t>
      </w:r>
      <w:hyperlink r:id="rId11" w:tgtFrame="_blank" w:history="1">
        <w:r w:rsidRPr="00E07A62">
          <w:rPr>
            <w:rFonts w:ascii="Arial" w:eastAsia="Times New Roman" w:hAnsi="Arial" w:cs="Arial"/>
            <w:color w:val="FC6B01"/>
            <w:kern w:val="0"/>
            <w:sz w:val="24"/>
            <w:szCs w:val="24"/>
            <w:u w:val="single"/>
            <w:lang w:eastAsia="es-UY"/>
            <w14:ligatures w14:val="none"/>
          </w:rPr>
          <w:t>en pedazos la terrible Tercera Guerra Mundial</w:t>
        </w:r>
      </w:hyperlink>
      <w:r w:rsidRPr="00E07A62">
        <w:rPr>
          <w:rFonts w:ascii="Arial" w:eastAsia="Times New Roman" w:hAnsi="Arial" w:cs="Arial"/>
          <w:color w:val="333333"/>
          <w:kern w:val="0"/>
          <w:sz w:val="24"/>
          <w:szCs w:val="24"/>
          <w:lang w:eastAsia="es-UY"/>
          <w14:ligatures w14:val="none"/>
        </w:rPr>
        <w:t> que hace sangrar al mundo. Con los ojos bien abiertos, pidió la gracia del “dolor y la confusión” (EE 48), como en la </w:t>
      </w:r>
      <w:r w:rsidRPr="00E07A62">
        <w:rPr>
          <w:rFonts w:ascii="Arial" w:eastAsia="Times New Roman" w:hAnsi="Arial" w:cs="Arial"/>
          <w:b/>
          <w:bCs/>
          <w:color w:val="333333"/>
          <w:kern w:val="0"/>
          <w:sz w:val="24"/>
          <w:szCs w:val="24"/>
          <w:lang w:eastAsia="es-UY"/>
          <w14:ligatures w14:val="none"/>
        </w:rPr>
        <w:t>Primera Semana de los Ejercicios Espirituales</w:t>
      </w:r>
      <w:r w:rsidRPr="00E07A62">
        <w:rPr>
          <w:rFonts w:ascii="Arial" w:eastAsia="Times New Roman" w:hAnsi="Arial" w:cs="Arial"/>
          <w:color w:val="333333"/>
          <w:kern w:val="0"/>
          <w:sz w:val="24"/>
          <w:szCs w:val="24"/>
          <w:lang w:eastAsia="es-UY"/>
          <w14:ligatures w14:val="none"/>
        </w:rPr>
        <w:t> , por la crueldad y el absurdo de los conflictos armados.</w:t>
      </w:r>
    </w:p>
    <w:p w14:paraId="5637C0D4"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78DBEDD8" w14:textId="77777777" w:rsidR="00E07A62" w:rsidRPr="00E07A62" w:rsidRDefault="00E07A62" w:rsidP="00E07A62">
      <w:pPr>
        <w:spacing w:after="0" w:line="240" w:lineRule="auto"/>
        <w:jc w:val="center"/>
        <w:rPr>
          <w:rFonts w:ascii="Georgia" w:eastAsia="Times New Roman" w:hAnsi="Georgia" w:cs="Arial"/>
          <w:b/>
          <w:bCs/>
          <w:i/>
          <w:iCs/>
          <w:color w:val="FC6B01"/>
          <w:kern w:val="0"/>
          <w:sz w:val="24"/>
          <w:szCs w:val="24"/>
          <w:lang w:eastAsia="es-UY"/>
          <w14:ligatures w14:val="none"/>
        </w:rPr>
      </w:pPr>
      <w:r w:rsidRPr="00E07A62">
        <w:rPr>
          <w:rFonts w:ascii="Georgia" w:eastAsia="Times New Roman" w:hAnsi="Georgia" w:cs="Arial"/>
          <w:b/>
          <w:bCs/>
          <w:i/>
          <w:iCs/>
          <w:color w:val="FC6B01"/>
          <w:kern w:val="0"/>
          <w:sz w:val="24"/>
          <w:szCs w:val="24"/>
          <w:lang w:eastAsia="es-UY"/>
          <w14:ligatures w14:val="none"/>
        </w:rPr>
        <w:t xml:space="preserve">Sabía que el centro es Jesús de Nazaret y no la Curia romana, con sus cardenales y monseñores. Por eso no tenía miedo de relativizar procesos y funciones, normas y rituales, ni siquiera de relativizarse a sí mismo. - Gabriel </w:t>
      </w:r>
      <w:proofErr w:type="spellStart"/>
      <w:r w:rsidRPr="00E07A62">
        <w:rPr>
          <w:rFonts w:ascii="Georgia" w:eastAsia="Times New Roman" w:hAnsi="Georgia" w:cs="Arial"/>
          <w:b/>
          <w:bCs/>
          <w:i/>
          <w:iCs/>
          <w:color w:val="FC6B01"/>
          <w:kern w:val="0"/>
          <w:sz w:val="24"/>
          <w:szCs w:val="24"/>
          <w:lang w:eastAsia="es-UY"/>
          <w14:ligatures w14:val="none"/>
        </w:rPr>
        <w:t>Vilardi</w:t>
      </w:r>
      <w:proofErr w:type="spellEnd"/>
    </w:p>
    <w:p w14:paraId="28406BAF" w14:textId="33ED60E1" w:rsidR="00E07A62" w:rsidRPr="00E07A62" w:rsidRDefault="00E07A62" w:rsidP="00E07A62">
      <w:pPr>
        <w:spacing w:after="0" w:line="240" w:lineRule="auto"/>
        <w:jc w:val="both"/>
        <w:rPr>
          <w:rFonts w:ascii="Arial" w:eastAsia="Times New Roman" w:hAnsi="Arial" w:cs="Arial"/>
          <w:b/>
          <w:bCs/>
          <w:i/>
          <w:iCs/>
          <w:color w:val="FC6B01"/>
          <w:kern w:val="0"/>
          <w:sz w:val="24"/>
          <w:szCs w:val="24"/>
          <w:lang w:eastAsia="es-UY"/>
          <w14:ligatures w14:val="none"/>
        </w:rPr>
      </w:pPr>
    </w:p>
    <w:p w14:paraId="4A6FE7EC"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Lloró por las matanzas en Siria, Sudán del Sur, Ucrania... “La túnica/vestimenta es esta humilde carne desfigurada,/tantos llantos de niños sin respuesta,/y el recuerdo bordado de los muertos anónimos”. Se cubrió con la humillación de los millones de migrantes y refugiados que fueron traficados, abusados ​​y rechazados, denunciando el cementerio en que se había convertido el mar Mediterráneo. Hasta el final estuvo en plena comunión con el sufrimiento atroz del pueblo olvidado de Gaza, al que llamó cientos de veces para mostrar su cercanía y solidaridad.</w:t>
      </w:r>
    </w:p>
    <w:p w14:paraId="080DE0E0"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42213049"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Como no se había visto desde hacía mucho tiempo, por sus posturas proféticas y valientes, se convirtió en una autoridad moral casi única en un mundo con una grave escasez de líderes. Rechazó la complicidad espuria y la adulación pedante de los poderosos para mantener la libertad de denuncia evangélica de las opresiones del anti-Reino. Con ello, su voz hizo eco a la “ecología integral” y a la “amistad social”, contra la “globalización de la indiferencia” y la “cultura del descarte”. ¡Una verdadera luz en la oscuridad del extremismo y la intolerancia!</w:t>
      </w:r>
    </w:p>
    <w:p w14:paraId="0A1F9375"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0E463B69"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 xml:space="preserve">“Una legión de mercenarios asedia la frontera del alba naciente/ y César los bendice desde su arrogancia./ En la palangana ordenada, Pilato se lava, legalista y cobarde.” Abandonando algunas perversiones de los </w:t>
      </w:r>
      <w:proofErr w:type="spellStart"/>
      <w:r w:rsidRPr="00E07A62">
        <w:rPr>
          <w:rFonts w:ascii="Arial" w:eastAsia="Times New Roman" w:hAnsi="Arial" w:cs="Arial"/>
          <w:color w:val="333333"/>
          <w:kern w:val="0"/>
          <w:sz w:val="24"/>
          <w:szCs w:val="24"/>
          <w:lang w:eastAsia="es-UY"/>
          <w14:ligatures w14:val="none"/>
        </w:rPr>
        <w:t>pseudo-guardianes</w:t>
      </w:r>
      <w:proofErr w:type="spellEnd"/>
      <w:r w:rsidRPr="00E07A62">
        <w:rPr>
          <w:rFonts w:ascii="Arial" w:eastAsia="Times New Roman" w:hAnsi="Arial" w:cs="Arial"/>
          <w:color w:val="333333"/>
          <w:kern w:val="0"/>
          <w:sz w:val="24"/>
          <w:szCs w:val="24"/>
          <w:lang w:eastAsia="es-UY"/>
          <w14:ligatures w14:val="none"/>
        </w:rPr>
        <w:t xml:space="preserve"> de la pureza doctrinal, </w:t>
      </w:r>
      <w:r w:rsidRPr="00E07A62">
        <w:rPr>
          <w:rFonts w:ascii="Arial" w:eastAsia="Times New Roman" w:hAnsi="Arial" w:cs="Arial"/>
          <w:b/>
          <w:bCs/>
          <w:color w:val="333333"/>
          <w:kern w:val="0"/>
          <w:sz w:val="24"/>
          <w:szCs w:val="24"/>
          <w:lang w:eastAsia="es-UY"/>
          <w14:ligatures w14:val="none"/>
        </w:rPr>
        <w:t>Francisco</w:t>
      </w:r>
      <w:r w:rsidRPr="00E07A62">
        <w:rPr>
          <w:rFonts w:ascii="Arial" w:eastAsia="Times New Roman" w:hAnsi="Arial" w:cs="Arial"/>
          <w:color w:val="333333"/>
          <w:kern w:val="0"/>
          <w:sz w:val="24"/>
          <w:szCs w:val="24"/>
          <w:lang w:eastAsia="es-UY"/>
          <w14:ligatures w14:val="none"/>
        </w:rPr>
        <w:t xml:space="preserve"> no tuvo miedo de cuestionar tradiciones escleróticas </w:t>
      </w:r>
      <w:r w:rsidRPr="00E07A62">
        <w:rPr>
          <w:rFonts w:ascii="Arial" w:eastAsia="Times New Roman" w:hAnsi="Arial" w:cs="Arial"/>
          <w:color w:val="333333"/>
          <w:kern w:val="0"/>
          <w:sz w:val="24"/>
          <w:szCs w:val="24"/>
          <w:lang w:eastAsia="es-UY"/>
          <w14:ligatures w14:val="none"/>
        </w:rPr>
        <w:lastRenderedPageBreak/>
        <w:t>que habían perdido su significado. Se enfrentó a los mercenarios de la fe y a los rigoristas atrincherados en el poder clerical, recordando que en el centro debe estar la misericordia de Dios y no la ley despiadada. No hizo más, porque no tenía el apoyo suficiente y sabía de la resistencia de sectores influyentes en los episcopados de todo el planeta.</w:t>
      </w:r>
    </w:p>
    <w:p w14:paraId="620A7FCD"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428C1594" w14:textId="6F4B70B2" w:rsidR="00E07A62" w:rsidRPr="00E07A62" w:rsidRDefault="00E07A62" w:rsidP="00E07A62">
      <w:pPr>
        <w:spacing w:after="0" w:line="240" w:lineRule="auto"/>
        <w:jc w:val="center"/>
        <w:rPr>
          <w:rFonts w:ascii="Georgia" w:eastAsia="Times New Roman" w:hAnsi="Georgia" w:cs="Arial"/>
          <w:b/>
          <w:bCs/>
          <w:i/>
          <w:iCs/>
          <w:color w:val="FC6B01"/>
          <w:kern w:val="0"/>
          <w:sz w:val="24"/>
          <w:szCs w:val="24"/>
          <w:lang w:eastAsia="es-UY"/>
          <w14:ligatures w14:val="none"/>
        </w:rPr>
      </w:pPr>
      <w:r w:rsidRPr="00E07A62">
        <w:rPr>
          <w:rFonts w:ascii="Georgia" w:eastAsia="Times New Roman" w:hAnsi="Georgia" w:cs="Arial"/>
          <w:b/>
          <w:bCs/>
          <w:i/>
          <w:iCs/>
          <w:color w:val="FC6B01"/>
          <w:kern w:val="0"/>
          <w:sz w:val="24"/>
          <w:szCs w:val="24"/>
          <w:lang w:eastAsia="es-UY"/>
          <w14:ligatures w14:val="none"/>
        </w:rPr>
        <w:t xml:space="preserve">Como no se había visto desde hacía mucho tiempo, por sus posiciones proféticas y valientes, se convirtió en una autoridad moral casi única, en un mundo con una grave escasez de líderes - Gabriel </w:t>
      </w:r>
      <w:proofErr w:type="spellStart"/>
      <w:r w:rsidRPr="00E07A62">
        <w:rPr>
          <w:rFonts w:ascii="Georgia" w:eastAsia="Times New Roman" w:hAnsi="Georgia" w:cs="Arial"/>
          <w:b/>
          <w:bCs/>
          <w:i/>
          <w:iCs/>
          <w:color w:val="FC6B01"/>
          <w:kern w:val="0"/>
          <w:sz w:val="24"/>
          <w:szCs w:val="24"/>
          <w:lang w:eastAsia="es-UY"/>
          <w14:ligatures w14:val="none"/>
        </w:rPr>
        <w:t>Vilardi</w:t>
      </w:r>
      <w:proofErr w:type="spellEnd"/>
    </w:p>
    <w:p w14:paraId="1324A23D"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Uno de los Padres de la Iglesia latinoamericana, Monseñor </w:t>
      </w:r>
      <w:proofErr w:type="spellStart"/>
      <w:r w:rsidRPr="00E07A62">
        <w:rPr>
          <w:rFonts w:ascii="Arial" w:eastAsia="Times New Roman" w:hAnsi="Arial" w:cs="Arial"/>
          <w:b/>
          <w:bCs/>
          <w:color w:val="333333"/>
          <w:kern w:val="0"/>
          <w:sz w:val="24"/>
          <w:szCs w:val="24"/>
          <w:lang w:eastAsia="es-UY"/>
          <w14:ligatures w14:val="none"/>
        </w:rPr>
        <w:t>Casaldáliga</w:t>
      </w:r>
      <w:proofErr w:type="spellEnd"/>
      <w:r w:rsidRPr="00E07A62">
        <w:rPr>
          <w:rFonts w:ascii="Arial" w:eastAsia="Times New Roman" w:hAnsi="Arial" w:cs="Arial"/>
          <w:color w:val="333333"/>
          <w:kern w:val="0"/>
          <w:sz w:val="24"/>
          <w:szCs w:val="24"/>
          <w:lang w:eastAsia="es-UY"/>
          <w14:ligatures w14:val="none"/>
        </w:rPr>
        <w:t> sabía que los empobrecidos son el criterio último de la Buena Nueva del Maestro. “El pueblo es sólo un 'resto',/ un remanente de esperanza./ No lo dejéis solo entre los guardias y los príncipes./ Es tiempo de sudar con su agonía,/ es tiempo de beber el cáliz de los pobres/ y alzar la Cruz, desnuda de certezas,/ y romper la construcción –ley y sello– del sepulcro romano,/ y amanecer la Pascua”.</w:t>
      </w:r>
    </w:p>
    <w:p w14:paraId="7B7B76E6"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7F70BEF8"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Se puede decir que el </w:t>
      </w:r>
      <w:r w:rsidRPr="00E07A62">
        <w:rPr>
          <w:rFonts w:ascii="Arial" w:eastAsia="Times New Roman" w:hAnsi="Arial" w:cs="Arial"/>
          <w:b/>
          <w:bCs/>
          <w:color w:val="333333"/>
          <w:kern w:val="0"/>
          <w:sz w:val="24"/>
          <w:szCs w:val="24"/>
          <w:lang w:eastAsia="es-UY"/>
          <w14:ligatures w14:val="none"/>
        </w:rPr>
        <w:t>jesuita argentino</w:t>
      </w:r>
      <w:r w:rsidRPr="00E07A62">
        <w:rPr>
          <w:rFonts w:ascii="Arial" w:eastAsia="Times New Roman" w:hAnsi="Arial" w:cs="Arial"/>
          <w:color w:val="333333"/>
          <w:kern w:val="0"/>
          <w:sz w:val="24"/>
          <w:szCs w:val="24"/>
          <w:lang w:eastAsia="es-UY"/>
          <w14:ligatures w14:val="none"/>
        </w:rPr>
        <w:t> bebió del “cáliz de los pobres”, sintiéndose íntimamente con los descartados y marginados. Acogió a familias de refugiados, construyó lavanderías para personas sin hogar en el Vaticano, visitó a enfermos frágiles en hospitales y dio la bienvenida a personas LGBT despreciadas de todas partes. Nunca olvidó a aquellos encerrados en las duras cárceles de Roma y nunca dejó de preguntarse: “¿Por qué ellos y no yo”?</w:t>
      </w:r>
    </w:p>
    <w:p w14:paraId="29E0B381"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235B34DE"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Como uno de sus últimos gestos de amor, el Jueves Santo visitó una prisión y donó alrededor de 200 mil euros al proyecto Pastoral Carcelaria local. A pesar de su frustración por no poder llevar a cabo la celebración que tantas veces había realizado antes, su pontificado fue un permanente Lavatorio de los Pies de los despreciados de la sociedad. De hecho, </w:t>
      </w:r>
      <w:r w:rsidRPr="00E07A62">
        <w:rPr>
          <w:rFonts w:ascii="Arial" w:eastAsia="Times New Roman" w:hAnsi="Arial" w:cs="Arial"/>
          <w:b/>
          <w:bCs/>
          <w:color w:val="333333"/>
          <w:kern w:val="0"/>
          <w:sz w:val="24"/>
          <w:szCs w:val="24"/>
          <w:lang w:eastAsia="es-UY"/>
          <w14:ligatures w14:val="none"/>
        </w:rPr>
        <w:t>Francisco</w:t>
      </w:r>
      <w:r w:rsidRPr="00E07A62">
        <w:rPr>
          <w:rFonts w:ascii="Arial" w:eastAsia="Times New Roman" w:hAnsi="Arial" w:cs="Arial"/>
          <w:color w:val="333333"/>
          <w:kern w:val="0"/>
          <w:sz w:val="24"/>
          <w:szCs w:val="24"/>
          <w:lang w:eastAsia="es-UY"/>
          <w14:ligatures w14:val="none"/>
        </w:rPr>
        <w:t> fue un radical en su </w:t>
      </w:r>
      <w:r w:rsidRPr="00E07A62">
        <w:rPr>
          <w:rFonts w:ascii="Arial" w:eastAsia="Times New Roman" w:hAnsi="Arial" w:cs="Arial"/>
          <w:b/>
          <w:bCs/>
          <w:color w:val="333333"/>
          <w:kern w:val="0"/>
          <w:sz w:val="24"/>
          <w:szCs w:val="24"/>
          <w:lang w:eastAsia="es-UY"/>
          <w14:ligatures w14:val="none"/>
        </w:rPr>
        <w:t>compromiso con los oprimidos</w:t>
      </w:r>
      <w:r w:rsidRPr="00E07A62">
        <w:rPr>
          <w:rFonts w:ascii="Arial" w:eastAsia="Times New Roman" w:hAnsi="Arial" w:cs="Arial"/>
          <w:color w:val="333333"/>
          <w:kern w:val="0"/>
          <w:sz w:val="24"/>
          <w:szCs w:val="24"/>
          <w:lang w:eastAsia="es-UY"/>
          <w14:ligatures w14:val="none"/>
        </w:rPr>
        <w:t> .</w:t>
      </w:r>
    </w:p>
    <w:p w14:paraId="0EBEB1E3"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7D07FD64"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“Decidles, decidnos a todos/ que la gruta de Belén continúa con fuerza inquebrantable,/ las bienaventuranzas/ y el juicio del amor como alimento”, suplica el poeta. Y el primer </w:t>
      </w:r>
      <w:r w:rsidRPr="00E07A62">
        <w:rPr>
          <w:rFonts w:ascii="Arial" w:eastAsia="Times New Roman" w:hAnsi="Arial" w:cs="Arial"/>
          <w:b/>
          <w:bCs/>
          <w:color w:val="333333"/>
          <w:kern w:val="0"/>
          <w:sz w:val="24"/>
          <w:szCs w:val="24"/>
          <w:lang w:eastAsia="es-UY"/>
          <w14:ligatures w14:val="none"/>
        </w:rPr>
        <w:t>Papa de Abya Yala</w:t>
      </w:r>
      <w:r w:rsidRPr="00E07A62">
        <w:rPr>
          <w:rFonts w:ascii="Arial" w:eastAsia="Times New Roman" w:hAnsi="Arial" w:cs="Arial"/>
          <w:color w:val="333333"/>
          <w:kern w:val="0"/>
          <w:sz w:val="24"/>
          <w:szCs w:val="24"/>
          <w:lang w:eastAsia="es-UY"/>
          <w14:ligatures w14:val="none"/>
        </w:rPr>
        <w:t> eligió el camino de </w:t>
      </w:r>
      <w:r w:rsidRPr="00E07A62">
        <w:rPr>
          <w:rFonts w:ascii="Arial" w:eastAsia="Times New Roman" w:hAnsi="Arial" w:cs="Arial"/>
          <w:b/>
          <w:bCs/>
          <w:color w:val="333333"/>
          <w:kern w:val="0"/>
          <w:sz w:val="24"/>
          <w:szCs w:val="24"/>
          <w:lang w:eastAsia="es-UY"/>
          <w14:ligatures w14:val="none"/>
        </w:rPr>
        <w:t>la fidelidad al Jesús periférico</w:t>
      </w:r>
      <w:r w:rsidRPr="00E07A62">
        <w:rPr>
          <w:rFonts w:ascii="Arial" w:eastAsia="Times New Roman" w:hAnsi="Arial" w:cs="Arial"/>
          <w:color w:val="333333"/>
          <w:kern w:val="0"/>
          <w:sz w:val="24"/>
          <w:szCs w:val="24"/>
          <w:lang w:eastAsia="es-UY"/>
          <w14:ligatures w14:val="none"/>
        </w:rPr>
        <w:t> , que no nació en la capital del Imperio Romano en el seno de una familia noble. Con el corazón dirigido hacia los pequeños rebaños, dispersos en realidades lejanas y conflictivas, se convirtió </w:t>
      </w:r>
      <w:hyperlink r:id="rId12" w:tgtFrame="_blank" w:history="1">
        <w:r w:rsidRPr="00E07A62">
          <w:rPr>
            <w:rFonts w:ascii="Arial" w:eastAsia="Times New Roman" w:hAnsi="Arial" w:cs="Arial"/>
            <w:color w:val="FC6B01"/>
            <w:kern w:val="0"/>
            <w:sz w:val="24"/>
            <w:szCs w:val="24"/>
            <w:u w:val="single"/>
            <w:lang w:eastAsia="es-UY"/>
            <w14:ligatures w14:val="none"/>
          </w:rPr>
          <w:t>en un peregrino de esperanza en sus intensos viajes apostólicos</w:t>
        </w:r>
      </w:hyperlink>
      <w:r w:rsidRPr="00E07A62">
        <w:rPr>
          <w:rFonts w:ascii="Arial" w:eastAsia="Times New Roman" w:hAnsi="Arial" w:cs="Arial"/>
          <w:color w:val="333333"/>
          <w:kern w:val="0"/>
          <w:sz w:val="24"/>
          <w:szCs w:val="24"/>
          <w:lang w:eastAsia="es-UY"/>
          <w14:ligatures w14:val="none"/>
        </w:rPr>
        <w:t> .</w:t>
      </w:r>
    </w:p>
    <w:p w14:paraId="54B3CEFE"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3690CFE1"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Emiratos Árabes Unidos, Bolivia, Macedonia del Norte, Irak, Paraguay, Baréin, Sudán del Sur, Mongolia, Papúa Nueva Guinea y Timor Oriental... Francisco subvirtió la vieja lógica del cristianismo y alteró la estructura tradicional de poder nombrando cardenales procedentes de pequeñas diócesis, donde el cristianismo es minoritario.</w:t>
      </w:r>
    </w:p>
    <w:p w14:paraId="7C3319DA"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6C83A99A"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Visitó estas realidades a menudo ignoradas no para convertir a nadie, sino para profundizar el diálogo, escuchar su dolor y mostrar su cercanía fraterna. Demostró que “el cristianismo no es tanto una acción intelectual o una elección moral, sino el afecto a una Persona, ese Cristo que vino a nuestro encuentro y decidió llamarnos amigos”. </w:t>
      </w:r>
      <w:hyperlink r:id="rId13" w:anchor="_ftn3" w:history="1">
        <w:r w:rsidRPr="00E07A62">
          <w:rPr>
            <w:rFonts w:ascii="Arial" w:eastAsia="Times New Roman" w:hAnsi="Arial" w:cs="Arial"/>
            <w:color w:val="FC6B01"/>
            <w:kern w:val="0"/>
            <w:sz w:val="24"/>
            <w:szCs w:val="24"/>
            <w:u w:val="single"/>
            <w:lang w:eastAsia="es-UY"/>
            <w14:ligatures w14:val="none"/>
          </w:rPr>
          <w:t>[3]</w:t>
        </w:r>
      </w:hyperlink>
      <w:r w:rsidRPr="00E07A62">
        <w:rPr>
          <w:rFonts w:ascii="Arial" w:eastAsia="Times New Roman" w:hAnsi="Arial" w:cs="Arial"/>
          <w:color w:val="333333"/>
          <w:kern w:val="0"/>
          <w:sz w:val="24"/>
          <w:szCs w:val="24"/>
          <w:lang w:eastAsia="es-UY"/>
          <w14:ligatures w14:val="none"/>
        </w:rPr>
        <w:t> </w:t>
      </w:r>
    </w:p>
    <w:p w14:paraId="2694BBA2"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120E61FF" w14:textId="77777777" w:rsidR="00E07A62" w:rsidRPr="00E07A62" w:rsidRDefault="00E07A62" w:rsidP="00E07A62">
      <w:pPr>
        <w:spacing w:after="0" w:line="240" w:lineRule="auto"/>
        <w:jc w:val="center"/>
        <w:rPr>
          <w:rFonts w:ascii="Georgia" w:eastAsia="Times New Roman" w:hAnsi="Georgia" w:cs="Arial"/>
          <w:b/>
          <w:bCs/>
          <w:i/>
          <w:iCs/>
          <w:color w:val="FC6B01"/>
          <w:kern w:val="0"/>
          <w:sz w:val="24"/>
          <w:szCs w:val="24"/>
          <w:lang w:eastAsia="es-UY"/>
          <w14:ligatures w14:val="none"/>
        </w:rPr>
      </w:pPr>
      <w:r w:rsidRPr="00E07A62">
        <w:rPr>
          <w:rFonts w:ascii="Georgia" w:eastAsia="Times New Roman" w:hAnsi="Georgia" w:cs="Arial"/>
          <w:b/>
          <w:bCs/>
          <w:i/>
          <w:iCs/>
          <w:color w:val="FC6B01"/>
          <w:kern w:val="0"/>
          <w:sz w:val="24"/>
          <w:szCs w:val="24"/>
          <w:lang w:eastAsia="es-UY"/>
          <w14:ligatures w14:val="none"/>
        </w:rPr>
        <w:t xml:space="preserve">Se puede decir que el jesuita argentino bebió del “cáliz de los pobres”, sintiéndose íntimamente con los descartados y marginados - Gabriel </w:t>
      </w:r>
      <w:proofErr w:type="spellStart"/>
      <w:r w:rsidRPr="00E07A62">
        <w:rPr>
          <w:rFonts w:ascii="Georgia" w:eastAsia="Times New Roman" w:hAnsi="Georgia" w:cs="Arial"/>
          <w:b/>
          <w:bCs/>
          <w:i/>
          <w:iCs/>
          <w:color w:val="FC6B01"/>
          <w:kern w:val="0"/>
          <w:sz w:val="24"/>
          <w:szCs w:val="24"/>
          <w:lang w:eastAsia="es-UY"/>
          <w14:ligatures w14:val="none"/>
        </w:rPr>
        <w:t>Vilardi</w:t>
      </w:r>
      <w:proofErr w:type="spellEnd"/>
    </w:p>
    <w:p w14:paraId="4CD24096" w14:textId="32EF05BA" w:rsidR="00E07A62" w:rsidRPr="00E07A62" w:rsidRDefault="00E07A62" w:rsidP="00E07A62">
      <w:pPr>
        <w:spacing w:after="0" w:line="240" w:lineRule="auto"/>
        <w:jc w:val="center"/>
        <w:rPr>
          <w:rFonts w:ascii="Arial" w:eastAsia="Times New Roman" w:hAnsi="Arial" w:cs="Arial"/>
          <w:b/>
          <w:bCs/>
          <w:i/>
          <w:iCs/>
          <w:color w:val="FC6B01"/>
          <w:kern w:val="0"/>
          <w:sz w:val="24"/>
          <w:szCs w:val="24"/>
          <w:lang w:eastAsia="es-UY"/>
          <w14:ligatures w14:val="none"/>
        </w:rPr>
      </w:pPr>
    </w:p>
    <w:p w14:paraId="3904A93D"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“¡No te turbes más!/ Como le amas a Él,/ ámanos,/ simplemente,/ como iguales, hermano”, gritó el obispo-profeta tantas veces perseguido por la Curia romana. Más aún, el pontífice cuestionó la mentalidad curial y el clericalismo enmohecido que tanto daño hace al </w:t>
      </w:r>
      <w:r w:rsidRPr="00E07A62">
        <w:rPr>
          <w:rFonts w:ascii="Arial" w:eastAsia="Times New Roman" w:hAnsi="Arial" w:cs="Arial"/>
          <w:b/>
          <w:bCs/>
          <w:color w:val="333333"/>
          <w:kern w:val="0"/>
          <w:sz w:val="24"/>
          <w:szCs w:val="24"/>
          <w:lang w:eastAsia="es-UY"/>
          <w14:ligatures w14:val="none"/>
        </w:rPr>
        <w:t>seguimiento de Jesús</w:t>
      </w:r>
      <w:r w:rsidRPr="00E07A62">
        <w:rPr>
          <w:rFonts w:ascii="Arial" w:eastAsia="Times New Roman" w:hAnsi="Arial" w:cs="Arial"/>
          <w:color w:val="333333"/>
          <w:kern w:val="0"/>
          <w:sz w:val="24"/>
          <w:szCs w:val="24"/>
          <w:lang w:eastAsia="es-UY"/>
          <w14:ligatures w14:val="none"/>
        </w:rPr>
        <w:t> . Además, comenzó a recibir a sus hermanos en el episcopado no como sospechosos a quienes había que vigilar, sino como corresponsables en </w:t>
      </w:r>
      <w:r w:rsidRPr="00E07A62">
        <w:rPr>
          <w:rFonts w:ascii="Arial" w:eastAsia="Times New Roman" w:hAnsi="Arial" w:cs="Arial"/>
          <w:b/>
          <w:bCs/>
          <w:color w:val="333333"/>
          <w:kern w:val="0"/>
          <w:sz w:val="24"/>
          <w:szCs w:val="24"/>
          <w:lang w:eastAsia="es-UY"/>
          <w14:ligatures w14:val="none"/>
        </w:rPr>
        <w:t>la conducción de la barca de Pedro</w:t>
      </w:r>
      <w:r w:rsidRPr="00E07A62">
        <w:rPr>
          <w:rFonts w:ascii="Arial" w:eastAsia="Times New Roman" w:hAnsi="Arial" w:cs="Arial"/>
          <w:color w:val="333333"/>
          <w:kern w:val="0"/>
          <w:sz w:val="24"/>
          <w:szCs w:val="24"/>
          <w:lang w:eastAsia="es-UY"/>
          <w14:ligatures w14:val="none"/>
        </w:rPr>
        <w:t xml:space="preserve"> . Designó a laicos y mujeres para ocupar puestos importantes en el aparato del Vaticano y provocó que la Iglesia se </w:t>
      </w:r>
      <w:proofErr w:type="spellStart"/>
      <w:r w:rsidRPr="00E07A62">
        <w:rPr>
          <w:rFonts w:ascii="Arial" w:eastAsia="Times New Roman" w:hAnsi="Arial" w:cs="Arial"/>
          <w:color w:val="333333"/>
          <w:kern w:val="0"/>
          <w:sz w:val="24"/>
          <w:szCs w:val="24"/>
          <w:lang w:eastAsia="es-UY"/>
          <w14:ligatures w14:val="none"/>
        </w:rPr>
        <w:t>desmasculinizara</w:t>
      </w:r>
      <w:proofErr w:type="spellEnd"/>
      <w:r w:rsidRPr="00E07A62">
        <w:rPr>
          <w:rFonts w:ascii="Arial" w:eastAsia="Times New Roman" w:hAnsi="Arial" w:cs="Arial"/>
          <w:color w:val="333333"/>
          <w:kern w:val="0"/>
          <w:sz w:val="24"/>
          <w:szCs w:val="24"/>
          <w:lang w:eastAsia="es-UY"/>
          <w14:ligatures w14:val="none"/>
        </w:rPr>
        <w:t>. No trató a sus críticos feroces de la misma manera que los papas anteriores, con persecuciones y silenciamiento público.</w:t>
      </w:r>
    </w:p>
    <w:p w14:paraId="31978864"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02DD4E79"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El Papa no era ingenuo y sabía que aún quedaba mucho por hacer en la tarea de ayudar a la </w:t>
      </w:r>
      <w:hyperlink r:id="rId14" w:tgtFrame="_blank" w:history="1">
        <w:r w:rsidRPr="00E07A62">
          <w:rPr>
            <w:rFonts w:ascii="Arial" w:eastAsia="Times New Roman" w:hAnsi="Arial" w:cs="Arial"/>
            <w:color w:val="FC6B01"/>
            <w:kern w:val="0"/>
            <w:sz w:val="24"/>
            <w:szCs w:val="24"/>
            <w:u w:val="single"/>
            <w:lang w:eastAsia="es-UY"/>
            <w14:ligatures w14:val="none"/>
          </w:rPr>
          <w:t>Iglesia a ser más fiel al Proyecto de Jesús</w:t>
        </w:r>
      </w:hyperlink>
      <w:r w:rsidRPr="00E07A62">
        <w:rPr>
          <w:rFonts w:ascii="Arial" w:eastAsia="Times New Roman" w:hAnsi="Arial" w:cs="Arial"/>
          <w:color w:val="333333"/>
          <w:kern w:val="0"/>
          <w:sz w:val="24"/>
          <w:szCs w:val="24"/>
          <w:lang w:eastAsia="es-UY"/>
          <w14:ligatures w14:val="none"/>
        </w:rPr>
        <w:t> . Pero nunca se encontró a sí mismo como la medida de todas las cosas ni como el salvador de los muchos problemas que surgieron. Y para quienes lloran su partida, parece haber dejado un mensaje:</w:t>
      </w:r>
    </w:p>
    <w:p w14:paraId="59E07120"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7F182C1B" w14:textId="77777777" w:rsidR="00E07A62" w:rsidRDefault="00E07A62" w:rsidP="00E07A62">
      <w:pPr>
        <w:spacing w:after="0" w:line="240" w:lineRule="auto"/>
        <w:jc w:val="both"/>
        <w:rPr>
          <w:rFonts w:ascii="Arial" w:eastAsia="Times New Roman" w:hAnsi="Arial" w:cs="Arial"/>
          <w:i/>
          <w:iCs/>
          <w:color w:val="333333"/>
          <w:kern w:val="0"/>
          <w:sz w:val="24"/>
          <w:szCs w:val="24"/>
          <w:lang w:eastAsia="es-UY"/>
          <w14:ligatures w14:val="none"/>
        </w:rPr>
      </w:pPr>
      <w:r w:rsidRPr="00E07A62">
        <w:rPr>
          <w:rFonts w:ascii="Arial" w:eastAsia="Times New Roman" w:hAnsi="Arial" w:cs="Arial"/>
          <w:i/>
          <w:iCs/>
          <w:color w:val="333333"/>
          <w:kern w:val="0"/>
          <w:sz w:val="24"/>
          <w:szCs w:val="24"/>
          <w:lang w:eastAsia="es-UY"/>
          <w14:ligatures w14:val="none"/>
        </w:rPr>
        <w:t>“[...] la muerte no es el fin de todo, sino el comienzo de algo. Es un nuevo comienzo, como bien indica el título, porque la vida eterna, que quienes aman ya experimentan en la tierra en sus ocupaciones cotidianas, es el comienzo de algo que no tendrá fin. Y es precisamente por eso que es un “nuevo” comienzo, porque experimentaremos algo que nunca hemos experimentado plenamente: la eternidad.” </w:t>
      </w:r>
    </w:p>
    <w:p w14:paraId="23188BFD"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5D60F1D5" w14:textId="77777777" w:rsidR="00E07A62" w:rsidRPr="00E07A62" w:rsidRDefault="00E07A62" w:rsidP="00E07A62">
      <w:pPr>
        <w:spacing w:after="0" w:line="240" w:lineRule="auto"/>
        <w:jc w:val="center"/>
        <w:rPr>
          <w:rFonts w:ascii="Georgia" w:eastAsia="Times New Roman" w:hAnsi="Georgia" w:cs="Arial"/>
          <w:b/>
          <w:bCs/>
          <w:i/>
          <w:iCs/>
          <w:color w:val="FC6B01"/>
          <w:kern w:val="0"/>
          <w:sz w:val="24"/>
          <w:szCs w:val="24"/>
          <w:lang w:eastAsia="es-UY"/>
          <w14:ligatures w14:val="none"/>
        </w:rPr>
      </w:pPr>
      <w:r w:rsidRPr="00E07A62">
        <w:rPr>
          <w:rFonts w:ascii="Georgia" w:eastAsia="Times New Roman" w:hAnsi="Georgia" w:cs="Arial"/>
          <w:b/>
          <w:bCs/>
          <w:i/>
          <w:iCs/>
          <w:color w:val="FC6B01"/>
          <w:kern w:val="0"/>
          <w:sz w:val="24"/>
          <w:szCs w:val="24"/>
          <w:lang w:eastAsia="es-UY"/>
          <w14:ligatures w14:val="none"/>
        </w:rPr>
        <w:t xml:space="preserve">El Papa no era ingenuo y sabía que aún quedaba mucho por hacer en la tarea de ayudar a la Iglesia a ser más fiel al Proyecto de Jesús - Gabriel </w:t>
      </w:r>
      <w:proofErr w:type="spellStart"/>
      <w:r w:rsidRPr="00E07A62">
        <w:rPr>
          <w:rFonts w:ascii="Georgia" w:eastAsia="Times New Roman" w:hAnsi="Georgia" w:cs="Arial"/>
          <w:b/>
          <w:bCs/>
          <w:i/>
          <w:iCs/>
          <w:color w:val="FC6B01"/>
          <w:kern w:val="0"/>
          <w:sz w:val="24"/>
          <w:szCs w:val="24"/>
          <w:lang w:eastAsia="es-UY"/>
          <w14:ligatures w14:val="none"/>
        </w:rPr>
        <w:t>Vilardi</w:t>
      </w:r>
      <w:proofErr w:type="spellEnd"/>
    </w:p>
    <w:p w14:paraId="6B2A6A0B" w14:textId="7FBF3F26" w:rsidR="00E07A62" w:rsidRPr="00E07A62" w:rsidRDefault="00E07A62" w:rsidP="00E07A62">
      <w:pPr>
        <w:spacing w:line="240" w:lineRule="auto"/>
        <w:jc w:val="center"/>
        <w:rPr>
          <w:rFonts w:ascii="Arial" w:eastAsia="Times New Roman" w:hAnsi="Arial" w:cs="Arial"/>
          <w:b/>
          <w:bCs/>
          <w:i/>
          <w:iCs/>
          <w:color w:val="FC6B01"/>
          <w:kern w:val="0"/>
          <w:sz w:val="24"/>
          <w:szCs w:val="24"/>
          <w:lang w:eastAsia="es-UY"/>
          <w14:ligatures w14:val="none"/>
        </w:rPr>
      </w:pPr>
    </w:p>
    <w:p w14:paraId="553316E4"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b/>
          <w:bCs/>
          <w:color w:val="333333"/>
          <w:kern w:val="0"/>
          <w:sz w:val="24"/>
          <w:szCs w:val="24"/>
          <w:lang w:eastAsia="es-UY"/>
          <w14:ligatures w14:val="none"/>
        </w:rPr>
        <w:t>Francisco</w:t>
      </w:r>
      <w:r w:rsidRPr="00E07A62">
        <w:rPr>
          <w:rFonts w:ascii="Arial" w:eastAsia="Times New Roman" w:hAnsi="Arial" w:cs="Arial"/>
          <w:color w:val="333333"/>
          <w:kern w:val="0"/>
          <w:sz w:val="24"/>
          <w:szCs w:val="24"/>
          <w:lang w:eastAsia="es-UY"/>
          <w14:ligatures w14:val="none"/>
        </w:rPr>
        <w:t> ahora descansa en Dios y ciertamente seguirá intercediendo junto a los santos Papas </w:t>
      </w:r>
      <w:r w:rsidRPr="00E07A62">
        <w:rPr>
          <w:rFonts w:ascii="Arial" w:eastAsia="Times New Roman" w:hAnsi="Arial" w:cs="Arial"/>
          <w:b/>
          <w:bCs/>
          <w:color w:val="333333"/>
          <w:kern w:val="0"/>
          <w:sz w:val="24"/>
          <w:szCs w:val="24"/>
          <w:lang w:eastAsia="es-UY"/>
          <w14:ligatures w14:val="none"/>
        </w:rPr>
        <w:t>Juan XXIII</w:t>
      </w:r>
      <w:r w:rsidRPr="00E07A62">
        <w:rPr>
          <w:rFonts w:ascii="Arial" w:eastAsia="Times New Roman" w:hAnsi="Arial" w:cs="Arial"/>
          <w:color w:val="333333"/>
          <w:kern w:val="0"/>
          <w:sz w:val="24"/>
          <w:szCs w:val="24"/>
          <w:lang w:eastAsia="es-UY"/>
          <w14:ligatures w14:val="none"/>
        </w:rPr>
        <w:t> y </w:t>
      </w:r>
      <w:r w:rsidRPr="00E07A62">
        <w:rPr>
          <w:rFonts w:ascii="Arial" w:eastAsia="Times New Roman" w:hAnsi="Arial" w:cs="Arial"/>
          <w:b/>
          <w:bCs/>
          <w:color w:val="333333"/>
          <w:kern w:val="0"/>
          <w:sz w:val="24"/>
          <w:szCs w:val="24"/>
          <w:lang w:eastAsia="es-UY"/>
          <w14:ligatures w14:val="none"/>
        </w:rPr>
        <w:t>Pablo VI</w:t>
      </w:r>
      <w:r w:rsidRPr="00E07A62">
        <w:rPr>
          <w:rFonts w:ascii="Arial" w:eastAsia="Times New Roman" w:hAnsi="Arial" w:cs="Arial"/>
          <w:color w:val="333333"/>
          <w:kern w:val="0"/>
          <w:sz w:val="24"/>
          <w:szCs w:val="24"/>
          <w:lang w:eastAsia="es-UY"/>
          <w14:ligatures w14:val="none"/>
        </w:rPr>
        <w:t> por una “Iglesia pobre y por los pobres”. Sus compañeros de orden, </w:t>
      </w:r>
      <w:hyperlink r:id="rId15" w:tgtFrame="_blank" w:history="1">
        <w:r w:rsidRPr="00E07A62">
          <w:rPr>
            <w:rFonts w:ascii="Arial" w:eastAsia="Times New Roman" w:hAnsi="Arial" w:cs="Arial"/>
            <w:color w:val="FC6B01"/>
            <w:kern w:val="0"/>
            <w:sz w:val="24"/>
            <w:szCs w:val="24"/>
            <w:u w:val="single"/>
            <w:lang w:eastAsia="es-UY"/>
            <w14:ligatures w14:val="none"/>
          </w:rPr>
          <w:t>el padre Pedro Arrupe</w:t>
        </w:r>
      </w:hyperlink>
      <w:r w:rsidRPr="00E07A62">
        <w:rPr>
          <w:rFonts w:ascii="Arial" w:eastAsia="Times New Roman" w:hAnsi="Arial" w:cs="Arial"/>
          <w:color w:val="333333"/>
          <w:kern w:val="0"/>
          <w:sz w:val="24"/>
          <w:szCs w:val="24"/>
          <w:lang w:eastAsia="es-UY"/>
          <w14:ligatures w14:val="none"/>
        </w:rPr>
        <w:t> y </w:t>
      </w:r>
      <w:hyperlink r:id="rId16" w:tgtFrame="_blank" w:history="1">
        <w:r w:rsidRPr="00E07A62">
          <w:rPr>
            <w:rFonts w:ascii="Arial" w:eastAsia="Times New Roman" w:hAnsi="Arial" w:cs="Arial"/>
            <w:color w:val="FC6B01"/>
            <w:kern w:val="0"/>
            <w:sz w:val="24"/>
            <w:szCs w:val="24"/>
            <w:u w:val="single"/>
            <w:lang w:eastAsia="es-UY"/>
            <w14:ligatures w14:val="none"/>
          </w:rPr>
          <w:t xml:space="preserve">Dom Luciano </w:t>
        </w:r>
        <w:proofErr w:type="spellStart"/>
        <w:r w:rsidRPr="00E07A62">
          <w:rPr>
            <w:rFonts w:ascii="Arial" w:eastAsia="Times New Roman" w:hAnsi="Arial" w:cs="Arial"/>
            <w:color w:val="FC6B01"/>
            <w:kern w:val="0"/>
            <w:sz w:val="24"/>
            <w:szCs w:val="24"/>
            <w:u w:val="single"/>
            <w:lang w:eastAsia="es-UY"/>
            <w14:ligatures w14:val="none"/>
          </w:rPr>
          <w:t>Mendes</w:t>
        </w:r>
        <w:proofErr w:type="spellEnd"/>
        <w:r w:rsidRPr="00E07A62">
          <w:rPr>
            <w:rFonts w:ascii="Arial" w:eastAsia="Times New Roman" w:hAnsi="Arial" w:cs="Arial"/>
            <w:color w:val="FC6B01"/>
            <w:kern w:val="0"/>
            <w:sz w:val="24"/>
            <w:szCs w:val="24"/>
            <w:u w:val="single"/>
            <w:lang w:eastAsia="es-UY"/>
            <w14:ligatures w14:val="none"/>
          </w:rPr>
          <w:t xml:space="preserve"> de Almeida,</w:t>
        </w:r>
      </w:hyperlink>
      <w:r w:rsidRPr="00E07A62">
        <w:rPr>
          <w:rFonts w:ascii="Arial" w:eastAsia="Times New Roman" w:hAnsi="Arial" w:cs="Arial"/>
          <w:color w:val="333333"/>
          <w:kern w:val="0"/>
          <w:sz w:val="24"/>
          <w:szCs w:val="24"/>
          <w:lang w:eastAsia="es-UY"/>
          <w14:ligatures w14:val="none"/>
        </w:rPr>
        <w:t> deben sentirse consolados por tanto bien realizado por el jesuita argentino. Un pontífice que fue “fuego que encendió otros fuegos”, como </w:t>
      </w:r>
      <w:r w:rsidRPr="00E07A62">
        <w:rPr>
          <w:rFonts w:ascii="Arial" w:eastAsia="Times New Roman" w:hAnsi="Arial" w:cs="Arial"/>
          <w:b/>
          <w:bCs/>
          <w:color w:val="333333"/>
          <w:kern w:val="0"/>
          <w:sz w:val="24"/>
          <w:szCs w:val="24"/>
          <w:lang w:eastAsia="es-UY"/>
          <w14:ligatures w14:val="none"/>
        </w:rPr>
        <w:t>San Alberto Hurtado, SJ</w:t>
      </w:r>
      <w:r w:rsidRPr="00E07A62">
        <w:rPr>
          <w:rFonts w:ascii="Arial" w:eastAsia="Times New Roman" w:hAnsi="Arial" w:cs="Arial"/>
          <w:color w:val="333333"/>
          <w:kern w:val="0"/>
          <w:sz w:val="24"/>
          <w:szCs w:val="24"/>
          <w:lang w:eastAsia="es-UY"/>
          <w14:ligatures w14:val="none"/>
        </w:rPr>
        <w:t> .</w:t>
      </w:r>
    </w:p>
    <w:p w14:paraId="3753DB06"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2401FC13"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El futuro es incierto, el cónclave parece bastante abierto. No hay candidatos obvios y las fuerzas conservadoras están en movimiento. ¿Continuarán las reformas iniciadas o habrá un nuevo retroceso en la </w:t>
      </w:r>
      <w:hyperlink r:id="rId17" w:tgtFrame="_blank" w:history="1">
        <w:r w:rsidRPr="00E07A62">
          <w:rPr>
            <w:rFonts w:ascii="Arial" w:eastAsia="Times New Roman" w:hAnsi="Arial" w:cs="Arial"/>
            <w:color w:val="FC6B01"/>
            <w:kern w:val="0"/>
            <w:sz w:val="24"/>
            <w:szCs w:val="24"/>
            <w:u w:val="single"/>
            <w:lang w:eastAsia="es-UY"/>
            <w14:ligatures w14:val="none"/>
          </w:rPr>
          <w:t>aplicación del Concilio Vaticano II</w:t>
        </w:r>
      </w:hyperlink>
      <w:r w:rsidRPr="00E07A62">
        <w:rPr>
          <w:rFonts w:ascii="Arial" w:eastAsia="Times New Roman" w:hAnsi="Arial" w:cs="Arial"/>
          <w:color w:val="333333"/>
          <w:kern w:val="0"/>
          <w:sz w:val="24"/>
          <w:szCs w:val="24"/>
          <w:lang w:eastAsia="es-UY"/>
          <w14:ligatures w14:val="none"/>
        </w:rPr>
        <w:t> ? ¿Se elegirá un </w:t>
      </w:r>
      <w:r w:rsidRPr="00E07A62">
        <w:rPr>
          <w:rFonts w:ascii="Arial" w:eastAsia="Times New Roman" w:hAnsi="Arial" w:cs="Arial"/>
          <w:b/>
          <w:bCs/>
          <w:color w:val="333333"/>
          <w:kern w:val="0"/>
          <w:sz w:val="24"/>
          <w:szCs w:val="24"/>
          <w:lang w:eastAsia="es-UY"/>
          <w14:ligatures w14:val="none"/>
        </w:rPr>
        <w:t>Papa Francisco II</w:t>
      </w:r>
      <w:r w:rsidRPr="00E07A62">
        <w:rPr>
          <w:rFonts w:ascii="Arial" w:eastAsia="Times New Roman" w:hAnsi="Arial" w:cs="Arial"/>
          <w:color w:val="333333"/>
          <w:kern w:val="0"/>
          <w:sz w:val="24"/>
          <w:szCs w:val="24"/>
          <w:lang w:eastAsia="es-UY"/>
          <w14:ligatures w14:val="none"/>
        </w:rPr>
        <w:t> o un </w:t>
      </w:r>
      <w:r w:rsidRPr="00E07A62">
        <w:rPr>
          <w:rFonts w:ascii="Arial" w:eastAsia="Times New Roman" w:hAnsi="Arial" w:cs="Arial"/>
          <w:b/>
          <w:bCs/>
          <w:color w:val="333333"/>
          <w:kern w:val="0"/>
          <w:sz w:val="24"/>
          <w:szCs w:val="24"/>
          <w:lang w:eastAsia="es-UY"/>
          <w14:ligatures w14:val="none"/>
        </w:rPr>
        <w:t>Juan Pablo III</w:t>
      </w:r>
      <w:r w:rsidRPr="00E07A62">
        <w:rPr>
          <w:rFonts w:ascii="Arial" w:eastAsia="Times New Roman" w:hAnsi="Arial" w:cs="Arial"/>
          <w:color w:val="333333"/>
          <w:kern w:val="0"/>
          <w:sz w:val="24"/>
          <w:szCs w:val="24"/>
          <w:lang w:eastAsia="es-UY"/>
          <w14:ligatures w14:val="none"/>
        </w:rPr>
        <w:t> ? Preguntas que inquietan pero que llevará tiempo responder. Una cosa es cierta: aunque llegue un nuevo </w:t>
      </w:r>
      <w:r w:rsidRPr="00E07A62">
        <w:rPr>
          <w:rFonts w:ascii="Arial" w:eastAsia="Times New Roman" w:hAnsi="Arial" w:cs="Arial"/>
          <w:b/>
          <w:bCs/>
          <w:color w:val="333333"/>
          <w:kern w:val="0"/>
          <w:sz w:val="24"/>
          <w:szCs w:val="24"/>
          <w:lang w:eastAsia="es-UY"/>
          <w14:ligatures w14:val="none"/>
        </w:rPr>
        <w:t>invierno eclesiástico</w:t>
      </w:r>
      <w:r w:rsidRPr="00E07A62">
        <w:rPr>
          <w:rFonts w:ascii="Arial" w:eastAsia="Times New Roman" w:hAnsi="Arial" w:cs="Arial"/>
          <w:color w:val="333333"/>
          <w:kern w:val="0"/>
          <w:sz w:val="24"/>
          <w:szCs w:val="24"/>
          <w:lang w:eastAsia="es-UY"/>
          <w14:ligatures w14:val="none"/>
        </w:rPr>
        <w:t> , no será fácil borrar la </w:t>
      </w:r>
      <w:r w:rsidRPr="00E07A62">
        <w:rPr>
          <w:rFonts w:ascii="Arial" w:eastAsia="Times New Roman" w:hAnsi="Arial" w:cs="Arial"/>
          <w:b/>
          <w:bCs/>
          <w:color w:val="333333"/>
          <w:kern w:val="0"/>
          <w:sz w:val="24"/>
          <w:szCs w:val="24"/>
          <w:lang w:eastAsia="es-UY"/>
          <w14:ligatures w14:val="none"/>
        </w:rPr>
        <w:t xml:space="preserve">primavera </w:t>
      </w:r>
      <w:proofErr w:type="spellStart"/>
      <w:r w:rsidRPr="00E07A62">
        <w:rPr>
          <w:rFonts w:ascii="Arial" w:eastAsia="Times New Roman" w:hAnsi="Arial" w:cs="Arial"/>
          <w:b/>
          <w:bCs/>
          <w:color w:val="333333"/>
          <w:kern w:val="0"/>
          <w:sz w:val="24"/>
          <w:szCs w:val="24"/>
          <w:lang w:eastAsia="es-UY"/>
          <w14:ligatures w14:val="none"/>
        </w:rPr>
        <w:t>bergogliana</w:t>
      </w:r>
      <w:proofErr w:type="spellEnd"/>
      <w:r w:rsidRPr="00E07A62">
        <w:rPr>
          <w:rFonts w:ascii="Arial" w:eastAsia="Times New Roman" w:hAnsi="Arial" w:cs="Arial"/>
          <w:color w:val="333333"/>
          <w:kern w:val="0"/>
          <w:sz w:val="24"/>
          <w:szCs w:val="24"/>
          <w:lang w:eastAsia="es-UY"/>
          <w14:ligatures w14:val="none"/>
        </w:rPr>
        <w:t> .</w:t>
      </w:r>
    </w:p>
    <w:p w14:paraId="35B97F85"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7B30372C"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 xml:space="preserve">Aunque el escenario internacional no es muy alentador, los cálculos humanos no siempre pueden suprimir al Espíritu. A pesar de la dureza del corazón, Dios </w:t>
      </w:r>
      <w:r w:rsidRPr="00E07A62">
        <w:rPr>
          <w:rFonts w:ascii="Arial" w:eastAsia="Times New Roman" w:hAnsi="Arial" w:cs="Arial"/>
          <w:color w:val="333333"/>
          <w:kern w:val="0"/>
          <w:sz w:val="24"/>
          <w:szCs w:val="24"/>
          <w:lang w:eastAsia="es-UY"/>
          <w14:ligatures w14:val="none"/>
        </w:rPr>
        <w:lastRenderedPageBreak/>
        <w:t>sorprende, como ocurrió en la </w:t>
      </w:r>
      <w:r w:rsidRPr="00E07A62">
        <w:rPr>
          <w:rFonts w:ascii="Arial" w:eastAsia="Times New Roman" w:hAnsi="Arial" w:cs="Arial"/>
          <w:b/>
          <w:bCs/>
          <w:color w:val="333333"/>
          <w:kern w:val="0"/>
          <w:sz w:val="24"/>
          <w:szCs w:val="24"/>
          <w:lang w:eastAsia="es-UY"/>
          <w14:ligatures w14:val="none"/>
        </w:rPr>
        <w:t>elección del Papa argentino</w:t>
      </w:r>
      <w:r w:rsidRPr="00E07A62">
        <w:rPr>
          <w:rFonts w:ascii="Arial" w:eastAsia="Times New Roman" w:hAnsi="Arial" w:cs="Arial"/>
          <w:color w:val="333333"/>
          <w:kern w:val="0"/>
          <w:sz w:val="24"/>
          <w:szCs w:val="24"/>
          <w:lang w:eastAsia="es-UY"/>
          <w14:ligatures w14:val="none"/>
        </w:rPr>
        <w:t> . ¿Prevalecerá en el colegio cardenalicio la “sabiduría de los siglos” o el temor a las aguas más profundas? En este sentido, </w:t>
      </w:r>
      <w:r w:rsidRPr="00E07A62">
        <w:rPr>
          <w:rFonts w:ascii="Arial" w:eastAsia="Times New Roman" w:hAnsi="Arial" w:cs="Arial"/>
          <w:b/>
          <w:bCs/>
          <w:color w:val="333333"/>
          <w:kern w:val="0"/>
          <w:sz w:val="24"/>
          <w:szCs w:val="24"/>
          <w:lang w:eastAsia="es-UY"/>
          <w14:ligatures w14:val="none"/>
        </w:rPr>
        <w:t>Francisco</w:t>
      </w:r>
      <w:r w:rsidRPr="00E07A62">
        <w:rPr>
          <w:rFonts w:ascii="Arial" w:eastAsia="Times New Roman" w:hAnsi="Arial" w:cs="Arial"/>
          <w:color w:val="333333"/>
          <w:kern w:val="0"/>
          <w:sz w:val="24"/>
          <w:szCs w:val="24"/>
          <w:lang w:eastAsia="es-UY"/>
          <w14:ligatures w14:val="none"/>
        </w:rPr>
        <w:t> era un hombre obstinadamente esperanzado:</w:t>
      </w:r>
    </w:p>
    <w:p w14:paraId="367D8EC1"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03C17DC3"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i/>
          <w:iCs/>
          <w:color w:val="333333"/>
          <w:kern w:val="0"/>
          <w:sz w:val="24"/>
          <w:szCs w:val="24"/>
          <w:lang w:eastAsia="es-UY"/>
          <w14:ligatures w14:val="none"/>
        </w:rPr>
        <w:t xml:space="preserve">“En medio del frenesí de nuestras sociedades, a menudo dedicadas a lo efímero y al gusto malsano por la apariencia, la sabiduría de los abuelos se convierte en un faro que brilla, ilumina la incertidumbre y da dirección a los nietos, quienes pueden extraer de su experiencia un “más” </w:t>
      </w:r>
      <w:proofErr w:type="gramStart"/>
      <w:r w:rsidRPr="00E07A62">
        <w:rPr>
          <w:rFonts w:ascii="Arial" w:eastAsia="Times New Roman" w:hAnsi="Arial" w:cs="Arial"/>
          <w:i/>
          <w:iCs/>
          <w:color w:val="333333"/>
          <w:kern w:val="0"/>
          <w:sz w:val="24"/>
          <w:szCs w:val="24"/>
          <w:lang w:eastAsia="es-UY"/>
          <w14:ligatures w14:val="none"/>
        </w:rPr>
        <w:t>en relación a</w:t>
      </w:r>
      <w:proofErr w:type="gramEnd"/>
      <w:r w:rsidRPr="00E07A62">
        <w:rPr>
          <w:rFonts w:ascii="Arial" w:eastAsia="Times New Roman" w:hAnsi="Arial" w:cs="Arial"/>
          <w:i/>
          <w:iCs/>
          <w:color w:val="333333"/>
          <w:kern w:val="0"/>
          <w:sz w:val="24"/>
          <w:szCs w:val="24"/>
          <w:lang w:eastAsia="es-UY"/>
          <w14:ligatures w14:val="none"/>
        </w:rPr>
        <w:t xml:space="preserve"> su propia vida cotidiana”. </w:t>
      </w:r>
      <w:hyperlink r:id="rId18" w:anchor="_ftn4" w:history="1">
        <w:r w:rsidRPr="00E07A62">
          <w:rPr>
            <w:rFonts w:ascii="Arial" w:eastAsia="Times New Roman" w:hAnsi="Arial" w:cs="Arial"/>
            <w:i/>
            <w:iCs/>
            <w:color w:val="FC6B01"/>
            <w:kern w:val="0"/>
            <w:sz w:val="24"/>
            <w:szCs w:val="24"/>
            <w:u w:val="single"/>
            <w:lang w:eastAsia="es-UY"/>
            <w14:ligatures w14:val="none"/>
          </w:rPr>
          <w:t>[4]</w:t>
        </w:r>
      </w:hyperlink>
      <w:r w:rsidRPr="00E07A62">
        <w:rPr>
          <w:rFonts w:ascii="Arial" w:eastAsia="Times New Roman" w:hAnsi="Arial" w:cs="Arial"/>
          <w:i/>
          <w:iCs/>
          <w:color w:val="333333"/>
          <w:kern w:val="0"/>
          <w:sz w:val="24"/>
          <w:szCs w:val="24"/>
          <w:lang w:eastAsia="es-UY"/>
          <w14:ligatures w14:val="none"/>
        </w:rPr>
        <w:t> </w:t>
      </w:r>
    </w:p>
    <w:p w14:paraId="31024F2C" w14:textId="77777777" w:rsidR="00E07A62" w:rsidRPr="00E07A62" w:rsidRDefault="00E07A62" w:rsidP="00E07A62">
      <w:pPr>
        <w:spacing w:after="0" w:line="240" w:lineRule="auto"/>
        <w:jc w:val="center"/>
        <w:rPr>
          <w:rFonts w:ascii="Georgia" w:eastAsia="Times New Roman" w:hAnsi="Georgia" w:cs="Arial"/>
          <w:b/>
          <w:bCs/>
          <w:i/>
          <w:iCs/>
          <w:color w:val="FC6B01"/>
          <w:kern w:val="0"/>
          <w:sz w:val="24"/>
          <w:szCs w:val="24"/>
          <w:lang w:eastAsia="es-UY"/>
          <w14:ligatures w14:val="none"/>
        </w:rPr>
      </w:pPr>
      <w:r w:rsidRPr="00E07A62">
        <w:rPr>
          <w:rFonts w:ascii="Georgia" w:eastAsia="Times New Roman" w:hAnsi="Georgia" w:cs="Arial"/>
          <w:b/>
          <w:bCs/>
          <w:i/>
          <w:iCs/>
          <w:color w:val="FC6B01"/>
          <w:kern w:val="0"/>
          <w:sz w:val="24"/>
          <w:szCs w:val="24"/>
          <w:lang w:eastAsia="es-UY"/>
          <w14:ligatures w14:val="none"/>
        </w:rPr>
        <w:t xml:space="preserve">Una cosa es cierta: aunque llegue un nuevo invierno eclesiástico, no será fácil borrar la primavera </w:t>
      </w:r>
      <w:proofErr w:type="spellStart"/>
      <w:r w:rsidRPr="00E07A62">
        <w:rPr>
          <w:rFonts w:ascii="Georgia" w:eastAsia="Times New Roman" w:hAnsi="Georgia" w:cs="Arial"/>
          <w:b/>
          <w:bCs/>
          <w:i/>
          <w:iCs/>
          <w:color w:val="FC6B01"/>
          <w:kern w:val="0"/>
          <w:sz w:val="24"/>
          <w:szCs w:val="24"/>
          <w:lang w:eastAsia="es-UY"/>
          <w14:ligatures w14:val="none"/>
        </w:rPr>
        <w:t>bergogliana</w:t>
      </w:r>
      <w:proofErr w:type="spellEnd"/>
      <w:r w:rsidRPr="00E07A62">
        <w:rPr>
          <w:rFonts w:ascii="Georgia" w:eastAsia="Times New Roman" w:hAnsi="Georgia" w:cs="Arial"/>
          <w:b/>
          <w:bCs/>
          <w:i/>
          <w:iCs/>
          <w:color w:val="FC6B01"/>
          <w:kern w:val="0"/>
          <w:sz w:val="24"/>
          <w:szCs w:val="24"/>
          <w:lang w:eastAsia="es-UY"/>
          <w14:ligatures w14:val="none"/>
        </w:rPr>
        <w:t xml:space="preserve">. - Gabriel </w:t>
      </w:r>
      <w:proofErr w:type="spellStart"/>
      <w:r w:rsidRPr="00E07A62">
        <w:rPr>
          <w:rFonts w:ascii="Georgia" w:eastAsia="Times New Roman" w:hAnsi="Georgia" w:cs="Arial"/>
          <w:b/>
          <w:bCs/>
          <w:i/>
          <w:iCs/>
          <w:color w:val="FC6B01"/>
          <w:kern w:val="0"/>
          <w:sz w:val="24"/>
          <w:szCs w:val="24"/>
          <w:lang w:eastAsia="es-UY"/>
          <w14:ligatures w14:val="none"/>
        </w:rPr>
        <w:t>Vilardi</w:t>
      </w:r>
      <w:proofErr w:type="spellEnd"/>
    </w:p>
    <w:p w14:paraId="40A420B4" w14:textId="09DA647F" w:rsidR="00E07A62" w:rsidRPr="00E07A62" w:rsidRDefault="00E07A62" w:rsidP="00E07A62">
      <w:pPr>
        <w:spacing w:after="0" w:line="240" w:lineRule="auto"/>
        <w:jc w:val="center"/>
        <w:rPr>
          <w:rFonts w:ascii="Arial" w:eastAsia="Times New Roman" w:hAnsi="Arial" w:cs="Arial"/>
          <w:b/>
          <w:bCs/>
          <w:i/>
          <w:iCs/>
          <w:color w:val="FC6B01"/>
          <w:kern w:val="0"/>
          <w:sz w:val="24"/>
          <w:szCs w:val="24"/>
          <w:lang w:eastAsia="es-UY"/>
          <w14:ligatures w14:val="none"/>
        </w:rPr>
      </w:pPr>
    </w:p>
    <w:p w14:paraId="42910AFD"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“Danos, con tus sonrisas, tus lágrimas nuevas,/ el pez de la alegría,/ el pan de la palabra,/ las rosas de las brasas…/ la claridad del horizonte libre,/ el Mar de Galilea,/ ecuménicamente, abierto al mundo”, profetizó el obispo que luchó contra toda forma de conservadurismo. Sí, debemos derramar lágrimas llenas de agradecimiento, como lo hizo con sencillez </w:t>
      </w:r>
      <w:hyperlink r:id="rId19" w:tgtFrame="_blank" w:history="1">
        <w:r w:rsidRPr="00E07A62">
          <w:rPr>
            <w:rFonts w:ascii="Arial" w:eastAsia="Times New Roman" w:hAnsi="Arial" w:cs="Arial"/>
            <w:color w:val="FC6B01"/>
            <w:kern w:val="0"/>
            <w:sz w:val="24"/>
            <w:szCs w:val="24"/>
            <w:u w:val="single"/>
            <w:lang w:eastAsia="es-UY"/>
            <w14:ligatures w14:val="none"/>
          </w:rPr>
          <w:t xml:space="preserve">Sor </w:t>
        </w:r>
        <w:proofErr w:type="spellStart"/>
        <w:r w:rsidRPr="00E07A62">
          <w:rPr>
            <w:rFonts w:ascii="Arial" w:eastAsia="Times New Roman" w:hAnsi="Arial" w:cs="Arial"/>
            <w:color w:val="FC6B01"/>
            <w:kern w:val="0"/>
            <w:sz w:val="24"/>
            <w:szCs w:val="24"/>
            <w:u w:val="single"/>
            <w:lang w:eastAsia="es-UY"/>
            <w14:ligatures w14:val="none"/>
          </w:rPr>
          <w:t>Geneviève</w:t>
        </w:r>
        <w:proofErr w:type="spellEnd"/>
        <w:r w:rsidRPr="00E07A62">
          <w:rPr>
            <w:rFonts w:ascii="Arial" w:eastAsia="Times New Roman" w:hAnsi="Arial" w:cs="Arial"/>
            <w:color w:val="FC6B01"/>
            <w:kern w:val="0"/>
            <w:sz w:val="24"/>
            <w:szCs w:val="24"/>
            <w:u w:val="single"/>
            <w:lang w:eastAsia="es-UY"/>
            <w14:ligatures w14:val="none"/>
          </w:rPr>
          <w:t xml:space="preserve"> </w:t>
        </w:r>
        <w:proofErr w:type="spellStart"/>
        <w:r w:rsidRPr="00E07A62">
          <w:rPr>
            <w:rFonts w:ascii="Arial" w:eastAsia="Times New Roman" w:hAnsi="Arial" w:cs="Arial"/>
            <w:color w:val="FC6B01"/>
            <w:kern w:val="0"/>
            <w:sz w:val="24"/>
            <w:szCs w:val="24"/>
            <w:u w:val="single"/>
            <w:lang w:eastAsia="es-UY"/>
            <w14:ligatures w14:val="none"/>
          </w:rPr>
          <w:t>Jeanningros</w:t>
        </w:r>
        <w:proofErr w:type="spellEnd"/>
      </w:hyperlink>
      <w:r w:rsidRPr="00E07A62">
        <w:rPr>
          <w:rFonts w:ascii="Arial" w:eastAsia="Times New Roman" w:hAnsi="Arial" w:cs="Arial"/>
          <w:color w:val="333333"/>
          <w:kern w:val="0"/>
          <w:sz w:val="24"/>
          <w:szCs w:val="24"/>
          <w:lang w:eastAsia="es-UY"/>
          <w14:ligatures w14:val="none"/>
        </w:rPr>
        <w:t xml:space="preserve"> . </w:t>
      </w:r>
    </w:p>
    <w:p w14:paraId="52B874F7"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73876B6F" w14:textId="1A4E2292"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Aunque era una monja pobre en medio de toda la pompa de los hombres ordenados, la hija de </w:t>
      </w:r>
      <w:hyperlink r:id="rId20" w:tgtFrame="_blank" w:history="1">
        <w:r w:rsidRPr="00E07A62">
          <w:rPr>
            <w:rFonts w:ascii="Arial" w:eastAsia="Times New Roman" w:hAnsi="Arial" w:cs="Arial"/>
            <w:color w:val="FC6B01"/>
            <w:kern w:val="0"/>
            <w:sz w:val="24"/>
            <w:szCs w:val="24"/>
            <w:u w:val="single"/>
            <w:lang w:eastAsia="es-UY"/>
            <w14:ligatures w14:val="none"/>
          </w:rPr>
          <w:t xml:space="preserve">San Carlos de </w:t>
        </w:r>
        <w:proofErr w:type="spellStart"/>
        <w:r w:rsidRPr="00E07A62">
          <w:rPr>
            <w:rFonts w:ascii="Arial" w:eastAsia="Times New Roman" w:hAnsi="Arial" w:cs="Arial"/>
            <w:color w:val="FC6B01"/>
            <w:kern w:val="0"/>
            <w:sz w:val="24"/>
            <w:szCs w:val="24"/>
            <w:u w:val="single"/>
            <w:lang w:eastAsia="es-UY"/>
            <w14:ligatures w14:val="none"/>
          </w:rPr>
          <w:t>Foucauld</w:t>
        </w:r>
        <w:proofErr w:type="spellEnd"/>
      </w:hyperlink>
      <w:r w:rsidRPr="00E07A62">
        <w:rPr>
          <w:rFonts w:ascii="Arial" w:eastAsia="Times New Roman" w:hAnsi="Arial" w:cs="Arial"/>
          <w:color w:val="333333"/>
          <w:kern w:val="0"/>
          <w:sz w:val="24"/>
          <w:szCs w:val="24"/>
          <w:lang w:eastAsia="es-UY"/>
          <w14:ligatures w14:val="none"/>
        </w:rPr>
        <w:t> no se sintió acorralada. Este sábado, un grupo de personas sin recursos se reunirá </w:t>
      </w:r>
      <w:hyperlink r:id="rId21" w:tgtFrame="_blank" w:history="1">
        <w:r w:rsidRPr="00E07A62">
          <w:rPr>
            <w:rFonts w:ascii="Arial" w:eastAsia="Times New Roman" w:hAnsi="Arial" w:cs="Arial"/>
            <w:color w:val="FC6B01"/>
            <w:kern w:val="0"/>
            <w:sz w:val="24"/>
            <w:szCs w:val="24"/>
            <w:u w:val="single"/>
            <w:lang w:eastAsia="es-UY"/>
            <w14:ligatures w14:val="none"/>
          </w:rPr>
          <w:t>en las escaleras de la Basílica de Santa María la Mayor para despedir a su amado Papa</w:t>
        </w:r>
      </w:hyperlink>
      <w:r w:rsidRPr="00E07A62">
        <w:rPr>
          <w:rFonts w:ascii="Arial" w:eastAsia="Times New Roman" w:hAnsi="Arial" w:cs="Arial"/>
          <w:color w:val="333333"/>
          <w:kern w:val="0"/>
          <w:sz w:val="24"/>
          <w:szCs w:val="24"/>
          <w:lang w:eastAsia="es-UY"/>
          <w14:ligatures w14:val="none"/>
        </w:rPr>
        <w:t> , antes de su entierro. Dos señales significativas de que la Iglesia al margen resistirá.</w:t>
      </w:r>
    </w:p>
    <w:p w14:paraId="11DDD4AF"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2D317D8F" w14:textId="77777777" w:rsid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r w:rsidRPr="00E07A62">
        <w:rPr>
          <w:rFonts w:ascii="Arial" w:eastAsia="Times New Roman" w:hAnsi="Arial" w:cs="Arial"/>
          <w:color w:val="333333"/>
          <w:kern w:val="0"/>
          <w:sz w:val="24"/>
          <w:szCs w:val="24"/>
          <w:lang w:eastAsia="es-UY"/>
          <w14:ligatures w14:val="none"/>
        </w:rPr>
        <w:t xml:space="preserve">Que la Divina </w:t>
      </w:r>
      <w:proofErr w:type="spellStart"/>
      <w:r w:rsidRPr="00E07A62">
        <w:rPr>
          <w:rFonts w:ascii="Arial" w:eastAsia="Times New Roman" w:hAnsi="Arial" w:cs="Arial"/>
          <w:color w:val="333333"/>
          <w:kern w:val="0"/>
          <w:sz w:val="24"/>
          <w:szCs w:val="24"/>
          <w:lang w:eastAsia="es-UY"/>
          <w14:ligatures w14:val="none"/>
        </w:rPr>
        <w:t>Ruah</w:t>
      </w:r>
      <w:proofErr w:type="spellEnd"/>
      <w:r w:rsidRPr="00E07A62">
        <w:rPr>
          <w:rFonts w:ascii="Arial" w:eastAsia="Times New Roman" w:hAnsi="Arial" w:cs="Arial"/>
          <w:color w:val="333333"/>
          <w:kern w:val="0"/>
          <w:sz w:val="24"/>
          <w:szCs w:val="24"/>
          <w:lang w:eastAsia="es-UY"/>
          <w14:ligatures w14:val="none"/>
        </w:rPr>
        <w:t>, la Sabiduría de Dios, suscite un nuevo Papa con la libertad interior de </w:t>
      </w:r>
      <w:r w:rsidRPr="00E07A62">
        <w:rPr>
          <w:rFonts w:ascii="Arial" w:eastAsia="Times New Roman" w:hAnsi="Arial" w:cs="Arial"/>
          <w:b/>
          <w:bCs/>
          <w:color w:val="333333"/>
          <w:kern w:val="0"/>
          <w:sz w:val="24"/>
          <w:szCs w:val="24"/>
          <w:lang w:eastAsia="es-UY"/>
          <w14:ligatures w14:val="none"/>
        </w:rPr>
        <w:t>Jorge Mario Bergoglio</w:t>
      </w:r>
      <w:r w:rsidRPr="00E07A62">
        <w:rPr>
          <w:rFonts w:ascii="Arial" w:eastAsia="Times New Roman" w:hAnsi="Arial" w:cs="Arial"/>
          <w:color w:val="333333"/>
          <w:kern w:val="0"/>
          <w:sz w:val="24"/>
          <w:szCs w:val="24"/>
          <w:lang w:eastAsia="es-UY"/>
          <w14:ligatures w14:val="none"/>
        </w:rPr>
        <w:t> . O, como lo definió San Ignacio en sus Ejercicios Espirituales, un pontífice “indiferente a todas las cosas creadas” (EE 23). Y por tanto, alguien que no esté apegado a las riquezas, al vano honor del mundo y al orgullo (EE 142). Pero que pueda decir: «Toma, Señor, y recibe todo lo que tengo y poseo» (EE 234) y así hacerse pobre con Cristo pobre (EE 167).</w:t>
      </w:r>
    </w:p>
    <w:p w14:paraId="3B26CDD5"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p>
    <w:p w14:paraId="5EAA90B8" w14:textId="77777777" w:rsidR="00E07A62" w:rsidRPr="00E07A62" w:rsidRDefault="00E07A62" w:rsidP="00E07A62">
      <w:pPr>
        <w:spacing w:after="0" w:line="240" w:lineRule="auto"/>
        <w:jc w:val="both"/>
        <w:outlineLvl w:val="1"/>
        <w:rPr>
          <w:rFonts w:ascii="Arial" w:eastAsia="Times New Roman" w:hAnsi="Arial" w:cs="Arial"/>
          <w:b/>
          <w:bCs/>
          <w:color w:val="333333"/>
          <w:kern w:val="0"/>
          <w:sz w:val="24"/>
          <w:szCs w:val="24"/>
          <w:lang w:eastAsia="es-UY"/>
          <w14:ligatures w14:val="none"/>
        </w:rPr>
      </w:pPr>
      <w:r w:rsidRPr="00E07A62">
        <w:rPr>
          <w:rFonts w:ascii="Arial" w:eastAsia="Times New Roman" w:hAnsi="Arial" w:cs="Arial"/>
          <w:b/>
          <w:bCs/>
          <w:color w:val="333333"/>
          <w:kern w:val="0"/>
          <w:sz w:val="24"/>
          <w:szCs w:val="24"/>
          <w:lang w:eastAsia="es-UY"/>
          <w14:ligatures w14:val="none"/>
        </w:rPr>
        <w:t>Notas </w:t>
      </w:r>
    </w:p>
    <w:p w14:paraId="507EBE68"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hyperlink r:id="rId22" w:anchor="_ftnref1" w:history="1">
        <w:r w:rsidRPr="00E07A62">
          <w:rPr>
            <w:rFonts w:ascii="Arial" w:eastAsia="Times New Roman" w:hAnsi="Arial" w:cs="Arial"/>
            <w:color w:val="FC6B01"/>
            <w:kern w:val="0"/>
            <w:sz w:val="24"/>
            <w:szCs w:val="24"/>
            <w:u w:val="single"/>
            <w:lang w:eastAsia="es-UY"/>
            <w14:ligatures w14:val="none"/>
          </w:rPr>
          <w:t>[1]</w:t>
        </w:r>
      </w:hyperlink>
      <w:r w:rsidRPr="00E07A62">
        <w:rPr>
          <w:rFonts w:ascii="Arial" w:eastAsia="Times New Roman" w:hAnsi="Arial" w:cs="Arial"/>
          <w:color w:val="333333"/>
          <w:kern w:val="0"/>
          <w:sz w:val="24"/>
          <w:szCs w:val="24"/>
          <w:lang w:eastAsia="es-UY"/>
          <w14:ligatures w14:val="none"/>
        </w:rPr>
        <w:t>  PAPA FRANCISCO. Prólogo del libro «Esperando un nuevo comienzo. Reflexiones sobre la vejez». 7 de febrero de 2025. Disponible </w:t>
      </w:r>
      <w:hyperlink r:id="rId23" w:tgtFrame="_blank" w:history="1">
        <w:r w:rsidRPr="00E07A62">
          <w:rPr>
            <w:rFonts w:ascii="Arial" w:eastAsia="Times New Roman" w:hAnsi="Arial" w:cs="Arial"/>
            <w:color w:val="FC6B01"/>
            <w:kern w:val="0"/>
            <w:sz w:val="24"/>
            <w:szCs w:val="24"/>
            <w:u w:val="single"/>
            <w:lang w:eastAsia="es-UY"/>
            <w14:ligatures w14:val="none"/>
          </w:rPr>
          <w:t>aquí</w:t>
        </w:r>
      </w:hyperlink>
      <w:r w:rsidRPr="00E07A62">
        <w:rPr>
          <w:rFonts w:ascii="Arial" w:eastAsia="Times New Roman" w:hAnsi="Arial" w:cs="Arial"/>
          <w:color w:val="333333"/>
          <w:kern w:val="0"/>
          <w:sz w:val="24"/>
          <w:szCs w:val="24"/>
          <w:lang w:eastAsia="es-UY"/>
          <w14:ligatures w14:val="none"/>
        </w:rPr>
        <w:t> .</w:t>
      </w:r>
    </w:p>
    <w:p w14:paraId="295B7446"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hyperlink r:id="rId24" w:anchor="_ftnref3" w:history="1">
        <w:r w:rsidRPr="00E07A62">
          <w:rPr>
            <w:rFonts w:ascii="Arial" w:eastAsia="Times New Roman" w:hAnsi="Arial" w:cs="Arial"/>
            <w:color w:val="FC6B01"/>
            <w:kern w:val="0"/>
            <w:sz w:val="24"/>
            <w:szCs w:val="24"/>
            <w:u w:val="single"/>
            <w:lang w:eastAsia="es-UY"/>
            <w14:ligatures w14:val="none"/>
          </w:rPr>
          <w:t>[2]</w:t>
        </w:r>
      </w:hyperlink>
      <w:r w:rsidRPr="00E07A62">
        <w:rPr>
          <w:rFonts w:ascii="Arial" w:eastAsia="Times New Roman" w:hAnsi="Arial" w:cs="Arial"/>
          <w:color w:val="333333"/>
          <w:kern w:val="0"/>
          <w:sz w:val="24"/>
          <w:szCs w:val="24"/>
          <w:lang w:eastAsia="es-UY"/>
          <w14:ligatures w14:val="none"/>
        </w:rPr>
        <w:t> </w:t>
      </w:r>
      <w:proofErr w:type="spellStart"/>
      <w:r w:rsidRPr="00E07A62">
        <w:rPr>
          <w:rFonts w:ascii="Arial" w:eastAsia="Times New Roman" w:hAnsi="Arial" w:cs="Arial"/>
          <w:color w:val="333333"/>
          <w:kern w:val="0"/>
          <w:sz w:val="24"/>
          <w:szCs w:val="24"/>
          <w:lang w:eastAsia="es-UY"/>
          <w14:ligatures w14:val="none"/>
        </w:rPr>
        <w:t>Ibíd</w:t>
      </w:r>
      <w:proofErr w:type="spellEnd"/>
      <w:r w:rsidRPr="00E07A62">
        <w:rPr>
          <w:rFonts w:ascii="Arial" w:eastAsia="Times New Roman" w:hAnsi="Arial" w:cs="Arial"/>
          <w:color w:val="333333"/>
          <w:kern w:val="0"/>
          <w:sz w:val="24"/>
          <w:szCs w:val="24"/>
          <w:lang w:eastAsia="es-UY"/>
          <w14:ligatures w14:val="none"/>
        </w:rPr>
        <w:t>.</w:t>
      </w:r>
    </w:p>
    <w:p w14:paraId="348868C3" w14:textId="77777777" w:rsidR="00E07A62" w:rsidRPr="00E07A62" w:rsidRDefault="00E07A62" w:rsidP="00E07A62">
      <w:pPr>
        <w:spacing w:after="0" w:line="240" w:lineRule="auto"/>
        <w:jc w:val="both"/>
        <w:rPr>
          <w:rFonts w:ascii="Arial" w:eastAsia="Times New Roman" w:hAnsi="Arial" w:cs="Arial"/>
          <w:color w:val="333333"/>
          <w:kern w:val="0"/>
          <w:sz w:val="24"/>
          <w:szCs w:val="24"/>
          <w:lang w:eastAsia="es-UY"/>
          <w14:ligatures w14:val="none"/>
        </w:rPr>
      </w:pPr>
      <w:hyperlink r:id="rId25" w:anchor="_ftnref4" w:history="1">
        <w:r w:rsidRPr="00E07A62">
          <w:rPr>
            <w:rFonts w:ascii="Arial" w:eastAsia="Times New Roman" w:hAnsi="Arial" w:cs="Arial"/>
            <w:color w:val="FC6B01"/>
            <w:kern w:val="0"/>
            <w:sz w:val="24"/>
            <w:szCs w:val="24"/>
            <w:u w:val="single"/>
            <w:lang w:eastAsia="es-UY"/>
            <w14:ligatures w14:val="none"/>
          </w:rPr>
          <w:t>[3] </w:t>
        </w:r>
        <w:proofErr w:type="spellStart"/>
      </w:hyperlink>
      <w:r w:rsidRPr="00E07A62">
        <w:rPr>
          <w:rFonts w:ascii="Arial" w:eastAsia="Times New Roman" w:hAnsi="Arial" w:cs="Arial"/>
          <w:i/>
          <w:iCs/>
          <w:color w:val="333333"/>
          <w:kern w:val="0"/>
          <w:sz w:val="24"/>
          <w:szCs w:val="24"/>
          <w:lang w:eastAsia="es-UY"/>
          <w14:ligatures w14:val="none"/>
        </w:rPr>
        <w:t>Ibíd</w:t>
      </w:r>
      <w:proofErr w:type="spellEnd"/>
      <w:r w:rsidRPr="00E07A62">
        <w:rPr>
          <w:rFonts w:ascii="Arial" w:eastAsia="Times New Roman" w:hAnsi="Arial" w:cs="Arial"/>
          <w:color w:val="333333"/>
          <w:kern w:val="0"/>
          <w:sz w:val="24"/>
          <w:szCs w:val="24"/>
          <w:lang w:eastAsia="es-UY"/>
          <w14:ligatures w14:val="none"/>
        </w:rPr>
        <w:t> .</w:t>
      </w:r>
    </w:p>
    <w:p w14:paraId="75EAD6ED" w14:textId="4415E64D" w:rsidR="00926044" w:rsidRDefault="00E07A62">
      <w:hyperlink r:id="rId26" w:history="1">
        <w:r w:rsidRPr="0060124D">
          <w:rPr>
            <w:rStyle w:val="Hipervnculo"/>
          </w:rPr>
          <w:t>https://www.ihu.unisinos.br/651205-o-adeus-ao-papa-da-indiferenca-artigo-de-gabriel-vilardi</w:t>
        </w:r>
      </w:hyperlink>
    </w:p>
    <w:p w14:paraId="0F412625" w14:textId="77777777" w:rsidR="00E07A62" w:rsidRDefault="00E07A62"/>
    <w:sectPr w:rsidR="00E07A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A62"/>
    <w:rsid w:val="00926044"/>
    <w:rsid w:val="00D17F1E"/>
    <w:rsid w:val="00DE17AC"/>
    <w:rsid w:val="00E07A6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C473"/>
  <w15:chartTrackingRefBased/>
  <w15:docId w15:val="{08A7F063-85A3-45A3-A94C-FD633F71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7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7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7A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7A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7A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7A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7A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7A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7A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7A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7A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7A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7A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7A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7A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7A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7A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7A62"/>
    <w:rPr>
      <w:rFonts w:eastAsiaTheme="majorEastAsia" w:cstheme="majorBidi"/>
      <w:color w:val="272727" w:themeColor="text1" w:themeTint="D8"/>
    </w:rPr>
  </w:style>
  <w:style w:type="paragraph" w:styleId="Ttulo">
    <w:name w:val="Title"/>
    <w:basedOn w:val="Normal"/>
    <w:next w:val="Normal"/>
    <w:link w:val="TtuloCar"/>
    <w:uiPriority w:val="10"/>
    <w:qFormat/>
    <w:rsid w:val="00E07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7A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7A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7A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7A62"/>
    <w:pPr>
      <w:spacing w:before="160"/>
      <w:jc w:val="center"/>
    </w:pPr>
    <w:rPr>
      <w:i/>
      <w:iCs/>
      <w:color w:val="404040" w:themeColor="text1" w:themeTint="BF"/>
    </w:rPr>
  </w:style>
  <w:style w:type="character" w:customStyle="1" w:styleId="CitaCar">
    <w:name w:val="Cita Car"/>
    <w:basedOn w:val="Fuentedeprrafopredeter"/>
    <w:link w:val="Cita"/>
    <w:uiPriority w:val="29"/>
    <w:rsid w:val="00E07A62"/>
    <w:rPr>
      <w:i/>
      <w:iCs/>
      <w:color w:val="404040" w:themeColor="text1" w:themeTint="BF"/>
    </w:rPr>
  </w:style>
  <w:style w:type="paragraph" w:styleId="Prrafodelista">
    <w:name w:val="List Paragraph"/>
    <w:basedOn w:val="Normal"/>
    <w:uiPriority w:val="34"/>
    <w:qFormat/>
    <w:rsid w:val="00E07A62"/>
    <w:pPr>
      <w:ind w:left="720"/>
      <w:contextualSpacing/>
    </w:pPr>
  </w:style>
  <w:style w:type="character" w:styleId="nfasisintenso">
    <w:name w:val="Intense Emphasis"/>
    <w:basedOn w:val="Fuentedeprrafopredeter"/>
    <w:uiPriority w:val="21"/>
    <w:qFormat/>
    <w:rsid w:val="00E07A62"/>
    <w:rPr>
      <w:i/>
      <w:iCs/>
      <w:color w:val="0F4761" w:themeColor="accent1" w:themeShade="BF"/>
    </w:rPr>
  </w:style>
  <w:style w:type="paragraph" w:styleId="Citadestacada">
    <w:name w:val="Intense Quote"/>
    <w:basedOn w:val="Normal"/>
    <w:next w:val="Normal"/>
    <w:link w:val="CitadestacadaCar"/>
    <w:uiPriority w:val="30"/>
    <w:qFormat/>
    <w:rsid w:val="00E07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7A62"/>
    <w:rPr>
      <w:i/>
      <w:iCs/>
      <w:color w:val="0F4761" w:themeColor="accent1" w:themeShade="BF"/>
    </w:rPr>
  </w:style>
  <w:style w:type="character" w:styleId="Referenciaintensa">
    <w:name w:val="Intense Reference"/>
    <w:basedOn w:val="Fuentedeprrafopredeter"/>
    <w:uiPriority w:val="32"/>
    <w:qFormat/>
    <w:rsid w:val="00E07A62"/>
    <w:rPr>
      <w:b/>
      <w:bCs/>
      <w:smallCaps/>
      <w:color w:val="0F4761" w:themeColor="accent1" w:themeShade="BF"/>
      <w:spacing w:val="5"/>
    </w:rPr>
  </w:style>
  <w:style w:type="character" w:styleId="Hipervnculo">
    <w:name w:val="Hyperlink"/>
    <w:basedOn w:val="Fuentedeprrafopredeter"/>
    <w:uiPriority w:val="99"/>
    <w:unhideWhenUsed/>
    <w:rsid w:val="00E07A62"/>
    <w:rPr>
      <w:color w:val="467886" w:themeColor="hyperlink"/>
      <w:u w:val="single"/>
    </w:rPr>
  </w:style>
  <w:style w:type="character" w:styleId="Mencinsinresolver">
    <w:name w:val="Unresolved Mention"/>
    <w:basedOn w:val="Fuentedeprrafopredeter"/>
    <w:uiPriority w:val="99"/>
    <w:semiHidden/>
    <w:unhideWhenUsed/>
    <w:rsid w:val="00E07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93089">
      <w:bodyDiv w:val="1"/>
      <w:marLeft w:val="0"/>
      <w:marRight w:val="0"/>
      <w:marTop w:val="0"/>
      <w:marBottom w:val="0"/>
      <w:divBdr>
        <w:top w:val="none" w:sz="0" w:space="0" w:color="auto"/>
        <w:left w:val="none" w:sz="0" w:space="0" w:color="auto"/>
        <w:bottom w:val="none" w:sz="0" w:space="0" w:color="auto"/>
        <w:right w:val="none" w:sz="0" w:space="0" w:color="auto"/>
      </w:divBdr>
      <w:divsChild>
        <w:div w:id="1239826854">
          <w:marLeft w:val="0"/>
          <w:marRight w:val="300"/>
          <w:marTop w:val="300"/>
          <w:marBottom w:val="225"/>
          <w:divBdr>
            <w:top w:val="single" w:sz="12" w:space="11" w:color="DDDDDD"/>
            <w:left w:val="none" w:sz="0" w:space="0" w:color="auto"/>
            <w:bottom w:val="single" w:sz="12" w:space="11" w:color="DDDDDD"/>
            <w:right w:val="none" w:sz="0" w:space="0" w:color="auto"/>
          </w:divBdr>
        </w:div>
        <w:div w:id="232280600">
          <w:marLeft w:val="300"/>
          <w:marRight w:val="0"/>
          <w:marTop w:val="150"/>
          <w:marBottom w:val="0"/>
          <w:divBdr>
            <w:top w:val="single" w:sz="12" w:space="11" w:color="DDDDDD"/>
            <w:left w:val="none" w:sz="0" w:space="0" w:color="auto"/>
            <w:bottom w:val="single" w:sz="12" w:space="11" w:color="DDDDDD"/>
            <w:right w:val="none" w:sz="0" w:space="0" w:color="auto"/>
          </w:divBdr>
        </w:div>
        <w:div w:id="345909460">
          <w:marLeft w:val="0"/>
          <w:marRight w:val="300"/>
          <w:marTop w:val="300"/>
          <w:marBottom w:val="225"/>
          <w:divBdr>
            <w:top w:val="single" w:sz="12" w:space="11" w:color="DDDDDD"/>
            <w:left w:val="none" w:sz="0" w:space="0" w:color="auto"/>
            <w:bottom w:val="single" w:sz="12" w:space="11" w:color="DDDDDD"/>
            <w:right w:val="none" w:sz="0" w:space="0" w:color="auto"/>
          </w:divBdr>
        </w:div>
        <w:div w:id="1417362991">
          <w:marLeft w:val="300"/>
          <w:marRight w:val="0"/>
          <w:marTop w:val="150"/>
          <w:marBottom w:val="0"/>
          <w:divBdr>
            <w:top w:val="single" w:sz="12" w:space="11" w:color="DDDDDD"/>
            <w:left w:val="none" w:sz="0" w:space="0" w:color="auto"/>
            <w:bottom w:val="single" w:sz="12" w:space="11" w:color="DDDDDD"/>
            <w:right w:val="none" w:sz="0" w:space="0" w:color="auto"/>
          </w:divBdr>
        </w:div>
        <w:div w:id="626745323">
          <w:marLeft w:val="0"/>
          <w:marRight w:val="300"/>
          <w:marTop w:val="300"/>
          <w:marBottom w:val="225"/>
          <w:divBdr>
            <w:top w:val="single" w:sz="12" w:space="11" w:color="DDDDDD"/>
            <w:left w:val="none" w:sz="0" w:space="0" w:color="auto"/>
            <w:bottom w:val="single" w:sz="12" w:space="11" w:color="DDDDDD"/>
            <w:right w:val="none" w:sz="0" w:space="0" w:color="auto"/>
          </w:divBdr>
        </w:div>
        <w:div w:id="1797866323">
          <w:marLeft w:val="300"/>
          <w:marRight w:val="0"/>
          <w:marTop w:val="150"/>
          <w:marBottom w:val="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51205-o-adeus-ao-papa-da-indiferenca-artigo-de-gabriel-vilardi" TargetMode="External"/><Relationship Id="rId13" Type="http://schemas.openxmlformats.org/officeDocument/2006/relationships/hyperlink" Target="https://www.ihu.unisinos.br/651205-o-adeus-ao-papa-da-indiferenca-artigo-de-gabriel-vilardi" TargetMode="External"/><Relationship Id="rId18" Type="http://schemas.openxmlformats.org/officeDocument/2006/relationships/hyperlink" Target="https://www.ihu.unisinos.br/651205-o-adeus-ao-papa-da-indiferenca-artigo-de-gabriel-vilardi" TargetMode="External"/><Relationship Id="rId26" Type="http://schemas.openxmlformats.org/officeDocument/2006/relationships/hyperlink" Target="https://www.ihu.unisinos.br/651205-o-adeus-ao-papa-da-indiferenca-artigo-de-gabriel-vilardi" TargetMode="External"/><Relationship Id="rId3" Type="http://schemas.openxmlformats.org/officeDocument/2006/relationships/webSettings" Target="webSettings.xml"/><Relationship Id="rId21" Type="http://schemas.openxmlformats.org/officeDocument/2006/relationships/hyperlink" Target="https://www.ihu.unisinos.br/651159-vaticanista-brasileira-se-emociona-ao-anunciar-que-os-pobres-e-sem-teto-serao-os-primeiros-a-prestar-homenagem-ao-papa-antes-de-ele-ser-sepultado" TargetMode="External"/><Relationship Id="rId7" Type="http://schemas.openxmlformats.org/officeDocument/2006/relationships/hyperlink" Target="https://www.ihu.unisinos.br/categorias/649405-papa-francisco-uma-voz-que-clama-no-deserto-artigo-de-gabriel-vilardi" TargetMode="External"/><Relationship Id="rId12" Type="http://schemas.openxmlformats.org/officeDocument/2006/relationships/hyperlink" Target="https://www.ihu.unisinos.br/categorias/643094-ate-os-confins-da-terra-as-viagens-papais-ja-viraram-um-padrao-artigo-de-giovanni-maria-vian" TargetMode="External"/><Relationship Id="rId17" Type="http://schemas.openxmlformats.org/officeDocument/2006/relationships/hyperlink" Target="https://www.ihu.unisinos.br/categorias/641355-manuel-larrain-e-helder-camara-padres-da-igreja-latino-americana-e-rebeldes-artifices-do-vaticano-ii-artigo-de-gabriel-vilardi" TargetMode="External"/><Relationship Id="rId25" Type="http://schemas.openxmlformats.org/officeDocument/2006/relationships/hyperlink" Target="https://www.ihu.unisinos.br/651205-o-adeus-ao-papa-da-indiferenca-artigo-de-gabriel-vilardi" TargetMode="External"/><Relationship Id="rId2" Type="http://schemas.openxmlformats.org/officeDocument/2006/relationships/settings" Target="settings.xml"/><Relationship Id="rId16" Type="http://schemas.openxmlformats.org/officeDocument/2006/relationships/hyperlink" Target="https://www.ihu.unisinos.br/categorias/642790-helder-luciano-e-zumbi-bispos-e-profetas-de-uma-igreja-em-saida-artigo-de-gabriel-vilardi" TargetMode="External"/><Relationship Id="rId20" Type="http://schemas.openxmlformats.org/officeDocument/2006/relationships/hyperlink" Target="https://www.ihu.unisinos.br/categorias/634816-sao-charles-de-foucauld-o-irmao-universal-mistico-do-silencio-no-deserto" TargetMode="External"/><Relationship Id="rId1" Type="http://schemas.openxmlformats.org/officeDocument/2006/relationships/styles" Target="styles.xml"/><Relationship Id="rId6" Type="http://schemas.openxmlformats.org/officeDocument/2006/relationships/hyperlink" Target="https://www.ihu.unisinos.br/651093-a-entrevista-inedita-de-francisco-e-perigosissimo-deixar-se-levar-pela-ansiedade-a-tristeza-o-sofrimento-nao-vao-embora" TargetMode="External"/><Relationship Id="rId11" Type="http://schemas.openxmlformats.org/officeDocument/2006/relationships/hyperlink" Target="https://ihu.unisinos.br/645498-uma-terceira-guerra-mundial-em-pedacos-artigo-paolo-pombeni" TargetMode="External"/><Relationship Id="rId24" Type="http://schemas.openxmlformats.org/officeDocument/2006/relationships/hyperlink" Target="https://www.ihu.unisinos.br/651205-o-adeus-ao-papa-da-indiferenca-artigo-de-gabriel-vilardi" TargetMode="External"/><Relationship Id="rId5" Type="http://schemas.openxmlformats.org/officeDocument/2006/relationships/hyperlink" Target="https://ihu.unisinos.br/650633-povos-indigenas-e-as-ameacas-pre-cop30-aos-seus-territorios-ancestrais-artigo-de-gabriel-vilardi" TargetMode="External"/><Relationship Id="rId15" Type="http://schemas.openxmlformats.org/officeDocument/2006/relationships/hyperlink" Target="https://www.ihu.unisinos.br/categorias/648308-pedro-arrupe-sj-o-homem-de-hiroshima-e-a-igreja-encarnada-nas-dores-do-mundo-artigo-de-gabriel-vilardi" TargetMode="External"/><Relationship Id="rId23" Type="http://schemas.openxmlformats.org/officeDocument/2006/relationships/hyperlink" Target="https://www.vaticannews.va/pt/papa/news/2025-04/papa-francisco-morte-21-abril-2025-prefacio-livro-angelo-scola.html" TargetMode="External"/><Relationship Id="rId28" Type="http://schemas.openxmlformats.org/officeDocument/2006/relationships/theme" Target="theme/theme1.xml"/><Relationship Id="rId10" Type="http://schemas.openxmlformats.org/officeDocument/2006/relationships/hyperlink" Target="https://www.ihu.unisinos.br/categorias/617131-a-curia-romana-reformada-a-revolucao-do-papa-francisco" TargetMode="External"/><Relationship Id="rId19" Type="http://schemas.openxmlformats.org/officeDocument/2006/relationships/hyperlink" Target="https://www.ihu.unisinos.br/651103-genevieve-jeanningros-sobrinha-da-freira-francesa-leonie-duquet-quebrou-o-protocolo-para-se-despedir-de-francisco" TargetMode="External"/><Relationship Id="rId4" Type="http://schemas.openxmlformats.org/officeDocument/2006/relationships/image" Target="media/image1.png"/><Relationship Id="rId9" Type="http://schemas.openxmlformats.org/officeDocument/2006/relationships/hyperlink" Target="https://www.ihu.unisinos.br/642002-inacio-de-loyola-e-o-peregrinar-por-uma-igreja-mais-humilde-servidora-e-sinodal-artigo-de-gabriel-vilard" TargetMode="External"/><Relationship Id="rId14" Type="http://schemas.openxmlformats.org/officeDocument/2006/relationships/hyperlink" Target="https://www.ihu.unisinos.br/categorias/647637-curia-a-reforma-inacabada" TargetMode="External"/><Relationship Id="rId22" Type="http://schemas.openxmlformats.org/officeDocument/2006/relationships/hyperlink" Target="https://www.ihu.unisinos.br/651205-o-adeus-ao-papa-da-indiferenca-artigo-de-gabriel-vilardi"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2624</Words>
  <Characters>14437</Characters>
  <Application>Microsoft Office Word</Application>
  <DocSecurity>0</DocSecurity>
  <Lines>120</Lines>
  <Paragraphs>34</Paragraphs>
  <ScaleCrop>false</ScaleCrop>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2025-04-28T19:42:00Z</dcterms:created>
  <dcterms:modified xsi:type="dcterms:W3CDTF">2025-04-28T19:50:00Z</dcterms:modified>
</cp:coreProperties>
</file>