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CA4C3" w14:textId="310CDD6B" w:rsidR="004D2F53" w:rsidRPr="004D2F53" w:rsidRDefault="004D2F53" w:rsidP="004D2F53">
      <w:pPr>
        <w:shd w:val="clear" w:color="auto" w:fill="FFFFFF"/>
        <w:spacing w:after="0" w:line="435" w:lineRule="atLeast"/>
        <w:jc w:val="both"/>
        <w:outlineLvl w:val="0"/>
        <w:rPr>
          <w:rFonts w:ascii="Open Sans" w:eastAsia="Times New Roman" w:hAnsi="Open Sans" w:cs="Open Sans"/>
          <w:b/>
          <w:bCs/>
          <w:color w:val="333333"/>
          <w:kern w:val="36"/>
          <w:sz w:val="38"/>
          <w:szCs w:val="38"/>
          <w:lang w:eastAsia="es-UY"/>
          <w14:ligatures w14:val="none"/>
        </w:rPr>
      </w:pPr>
      <w:r w:rsidRPr="004D2F53">
        <w:rPr>
          <w:rFonts w:ascii="Open Sans" w:eastAsia="Times New Roman" w:hAnsi="Open Sans" w:cs="Open Sans"/>
          <w:b/>
          <w:bCs/>
          <w:color w:val="333333"/>
          <w:kern w:val="36"/>
          <w:sz w:val="38"/>
          <w:szCs w:val="38"/>
          <w:lang w:eastAsia="es-UY"/>
          <w14:ligatures w14:val="none"/>
        </w:rPr>
        <w:t>Un mes de León XIV: qué ha hecho, y qué hará el nuevo Papa</w:t>
      </w:r>
    </w:p>
    <w:p w14:paraId="0F798FD4" w14:textId="77777777" w:rsidR="004D2F53" w:rsidRPr="004D2F53" w:rsidRDefault="004D2F53" w:rsidP="004D2F53">
      <w:pPr>
        <w:shd w:val="clear" w:color="auto" w:fill="FFFFFF"/>
        <w:spacing w:after="0" w:line="240" w:lineRule="auto"/>
        <w:jc w:val="both"/>
        <w:rPr>
          <w:rFonts w:ascii="Open Sans" w:eastAsia="Times New Roman" w:hAnsi="Open Sans" w:cs="Open Sans"/>
          <w:color w:val="000000"/>
          <w:kern w:val="0"/>
          <w:sz w:val="21"/>
          <w:szCs w:val="21"/>
          <w:lang w:eastAsia="es-UY"/>
          <w14:ligatures w14:val="none"/>
        </w:rPr>
      </w:pPr>
      <w:r w:rsidRPr="004D2F53">
        <w:rPr>
          <w:rFonts w:ascii="Open Sans" w:eastAsia="Times New Roman" w:hAnsi="Open Sans" w:cs="Open Sans"/>
          <w:noProof/>
          <w:color w:val="000000"/>
          <w:kern w:val="0"/>
          <w:sz w:val="21"/>
          <w:szCs w:val="21"/>
          <w:lang w:eastAsia="es-UY"/>
          <w14:ligatures w14:val="none"/>
        </w:rPr>
        <w:drawing>
          <wp:inline distT="0" distB="0" distL="0" distR="0" wp14:anchorId="4A9FA1AA" wp14:editId="16114EE8">
            <wp:extent cx="5483728" cy="3079750"/>
            <wp:effectExtent l="0" t="0" r="3175" b="6350"/>
            <wp:docPr id="2" name="Imagen 5" descr="León 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ón XIV"/>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8397" cy="3082372"/>
                    </a:xfrm>
                    <a:prstGeom prst="rect">
                      <a:avLst/>
                    </a:prstGeom>
                    <a:noFill/>
                    <a:ln>
                      <a:noFill/>
                    </a:ln>
                  </pic:spPr>
                </pic:pic>
              </a:graphicData>
            </a:graphic>
          </wp:inline>
        </w:drawing>
      </w:r>
    </w:p>
    <w:p w14:paraId="458F7A54" w14:textId="77777777" w:rsidR="004D2F53" w:rsidRPr="004D2F53" w:rsidRDefault="004D2F53" w:rsidP="004D2F53">
      <w:pPr>
        <w:shd w:val="clear" w:color="auto" w:fill="FFFFFF"/>
        <w:spacing w:line="240" w:lineRule="auto"/>
        <w:jc w:val="both"/>
        <w:rPr>
          <w:rFonts w:ascii="Open Sans" w:eastAsia="Times New Roman" w:hAnsi="Open Sans" w:cs="Open Sans"/>
          <w:color w:val="000000"/>
          <w:kern w:val="0"/>
          <w:sz w:val="21"/>
          <w:szCs w:val="21"/>
          <w:lang w:eastAsia="es-UY"/>
          <w14:ligatures w14:val="none"/>
        </w:rPr>
      </w:pPr>
      <w:r w:rsidRPr="004D2F53">
        <w:rPr>
          <w:rFonts w:ascii="Open Sans" w:eastAsia="Times New Roman" w:hAnsi="Open Sans" w:cs="Open Sans"/>
          <w:color w:val="000000"/>
          <w:kern w:val="0"/>
          <w:sz w:val="21"/>
          <w:szCs w:val="21"/>
          <w:lang w:eastAsia="es-UY"/>
          <w14:ligatures w14:val="none"/>
        </w:rPr>
        <w:t>León XIV</w:t>
      </w:r>
    </w:p>
    <w:p w14:paraId="2C54B8D7" w14:textId="77777777" w:rsidR="004D2F53" w:rsidRPr="004D2F53" w:rsidRDefault="004D2F53" w:rsidP="004D2F53">
      <w:pPr>
        <w:shd w:val="clear" w:color="auto" w:fill="FFFFFF"/>
        <w:spacing w:after="0" w:line="240" w:lineRule="auto"/>
        <w:ind w:left="-555"/>
        <w:jc w:val="both"/>
        <w:rPr>
          <w:rFonts w:ascii="Open Sans" w:eastAsia="Times New Roman" w:hAnsi="Open Sans" w:cs="Open Sans"/>
          <w:color w:val="000000"/>
          <w:kern w:val="0"/>
          <w:sz w:val="21"/>
          <w:szCs w:val="21"/>
          <w:lang w:eastAsia="es-UY"/>
          <w14:ligatures w14:val="none"/>
        </w:rPr>
      </w:pPr>
    </w:p>
    <w:p w14:paraId="70AD8621" w14:textId="77777777" w:rsidR="004D2F53" w:rsidRPr="004D2F53" w:rsidRDefault="004D2F53" w:rsidP="004D2F53">
      <w:pPr>
        <w:shd w:val="clear" w:color="auto" w:fill="FFFFFF"/>
        <w:spacing w:after="60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4D2F53">
        <w:rPr>
          <w:rFonts w:ascii="Montserrat" w:eastAsia="Times New Roman" w:hAnsi="Montserrat" w:cs="Open Sans"/>
          <w:b/>
          <w:bCs/>
          <w:color w:val="BF4E14" w:themeColor="accent2" w:themeShade="BF"/>
          <w:kern w:val="0"/>
          <w:sz w:val="26"/>
          <w:szCs w:val="26"/>
          <w:lang w:eastAsia="es-UY"/>
          <w14:ligatures w14:val="none"/>
        </w:rPr>
        <w:t>El pasado 8 de mayo, Robert Prevost fue elegido Papa en sustitución de Francisco. A lo largo de estas semanas, el pontífice ha apostado por la continuidad con Bergoglio, pero también por una constante llamada a la unidad, y a colocar a la Santa Sede en el centro de las decisiones políticas</w:t>
      </w:r>
    </w:p>
    <w:p w14:paraId="4BFF9F84" w14:textId="77777777" w:rsidR="004D2F53" w:rsidRPr="004D2F53" w:rsidRDefault="004D2F53" w:rsidP="004D2F53">
      <w:pPr>
        <w:shd w:val="clear" w:color="auto" w:fill="FFFFFF"/>
        <w:spacing w:after="150" w:line="240" w:lineRule="auto"/>
        <w:rPr>
          <w:rFonts w:ascii="inherit" w:eastAsia="Times New Roman" w:hAnsi="inherit" w:cs="Open Sans"/>
          <w:b/>
          <w:bCs/>
          <w:i/>
          <w:iCs/>
          <w:color w:val="333333"/>
          <w:kern w:val="0"/>
          <w:sz w:val="20"/>
          <w:szCs w:val="20"/>
          <w:lang w:eastAsia="es-UY"/>
          <w14:ligatures w14:val="none"/>
        </w:rPr>
      </w:pPr>
      <w:r w:rsidRPr="004D2F53">
        <w:rPr>
          <w:rFonts w:ascii="inherit" w:eastAsia="Times New Roman" w:hAnsi="inherit" w:cs="Open Sans"/>
          <w:b/>
          <w:bCs/>
          <w:i/>
          <w:iCs/>
          <w:color w:val="333333"/>
          <w:kern w:val="0"/>
          <w:sz w:val="20"/>
          <w:szCs w:val="20"/>
          <w:lang w:eastAsia="es-UY"/>
          <w14:ligatures w14:val="none"/>
        </w:rPr>
        <w:t>08.06.2025 </w:t>
      </w:r>
      <w:hyperlink r:id="rId6" w:history="1">
        <w:r w:rsidRPr="004D2F53">
          <w:rPr>
            <w:rFonts w:ascii="inherit" w:eastAsia="Times New Roman" w:hAnsi="inherit" w:cs="Open Sans"/>
            <w:b/>
            <w:bCs/>
            <w:i/>
            <w:iCs/>
            <w:color w:val="D49400"/>
            <w:kern w:val="0"/>
            <w:sz w:val="20"/>
            <w:szCs w:val="20"/>
            <w:lang w:eastAsia="es-UY"/>
            <w14:ligatures w14:val="none"/>
          </w:rPr>
          <w:t>Jesús Bastante</w:t>
        </w:r>
      </w:hyperlink>
    </w:p>
    <w:p w14:paraId="28976ACA" w14:textId="77777777" w:rsidR="004D2F53" w:rsidRPr="004D2F53" w:rsidRDefault="004D2F53" w:rsidP="004D2F5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2F53">
        <w:rPr>
          <w:rFonts w:ascii="Open Sans" w:eastAsia="Times New Roman" w:hAnsi="Open Sans" w:cs="Open Sans"/>
          <w:color w:val="333333"/>
          <w:kern w:val="0"/>
          <w:sz w:val="21"/>
          <w:szCs w:val="21"/>
          <w:lang w:eastAsia="es-UY"/>
          <w14:ligatures w14:val="none"/>
        </w:rPr>
        <w:t>El 8 de mayo, hace ahora justo un mes, saltaba la sorpresa, y </w:t>
      </w:r>
      <w:r w:rsidRPr="004D2F53">
        <w:rPr>
          <w:rFonts w:ascii="Open Sans" w:eastAsia="Times New Roman" w:hAnsi="Open Sans" w:cs="Open Sans"/>
          <w:b/>
          <w:bCs/>
          <w:color w:val="474747"/>
          <w:kern w:val="0"/>
          <w:sz w:val="21"/>
          <w:szCs w:val="21"/>
          <w:lang w:eastAsia="es-UY"/>
          <w14:ligatures w14:val="none"/>
        </w:rPr>
        <w:t>Robert Francis Prevost fue elegido Papa</w:t>
      </w:r>
      <w:r w:rsidRPr="004D2F53">
        <w:rPr>
          <w:rFonts w:ascii="Open Sans" w:eastAsia="Times New Roman" w:hAnsi="Open Sans" w:cs="Open Sans"/>
          <w:color w:val="333333"/>
          <w:kern w:val="0"/>
          <w:sz w:val="21"/>
          <w:szCs w:val="21"/>
          <w:lang w:eastAsia="es-UY"/>
          <w14:ligatures w14:val="none"/>
        </w:rPr>
        <w:t>, en cuarta votación, después de unas semanas convulsas, marcadas por la muerte y funeral de Francisco, y una profunda lucha interna entre las distintas sensibilidades de los cardenales.</w:t>
      </w:r>
    </w:p>
    <w:p w14:paraId="53E88712" w14:textId="77777777" w:rsidR="004D2F53" w:rsidRPr="004D2F53" w:rsidRDefault="004D2F53" w:rsidP="004D2F5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2F53">
        <w:rPr>
          <w:rFonts w:ascii="Open Sans" w:eastAsia="Times New Roman" w:hAnsi="Open Sans" w:cs="Open Sans"/>
          <w:color w:val="333333"/>
          <w:kern w:val="0"/>
          <w:sz w:val="21"/>
          <w:szCs w:val="21"/>
          <w:lang w:eastAsia="es-UY"/>
          <w14:ligatures w14:val="none"/>
        </w:rPr>
        <w:t>En una elección exprés, l</w:t>
      </w:r>
      <w:r w:rsidRPr="004D2F53">
        <w:rPr>
          <w:rFonts w:ascii="Open Sans" w:eastAsia="Times New Roman" w:hAnsi="Open Sans" w:cs="Open Sans"/>
          <w:b/>
          <w:bCs/>
          <w:color w:val="474747"/>
          <w:kern w:val="0"/>
          <w:sz w:val="21"/>
          <w:szCs w:val="21"/>
          <w:lang w:eastAsia="es-UY"/>
          <w14:ligatures w14:val="none"/>
        </w:rPr>
        <w:t xml:space="preserve">os cardenales daban carpetazo a las opciones de </w:t>
      </w:r>
      <w:proofErr w:type="spellStart"/>
      <w:r w:rsidRPr="004D2F53">
        <w:rPr>
          <w:rFonts w:ascii="Open Sans" w:eastAsia="Times New Roman" w:hAnsi="Open Sans" w:cs="Open Sans"/>
          <w:b/>
          <w:bCs/>
          <w:color w:val="474747"/>
          <w:kern w:val="0"/>
          <w:sz w:val="21"/>
          <w:szCs w:val="21"/>
          <w:lang w:eastAsia="es-UY"/>
          <w14:ligatures w14:val="none"/>
        </w:rPr>
        <w:t>Parolin</w:t>
      </w:r>
      <w:proofErr w:type="spellEnd"/>
      <w:r w:rsidRPr="004D2F53">
        <w:rPr>
          <w:rFonts w:ascii="Open Sans" w:eastAsia="Times New Roman" w:hAnsi="Open Sans" w:cs="Open Sans"/>
          <w:b/>
          <w:bCs/>
          <w:color w:val="474747"/>
          <w:kern w:val="0"/>
          <w:sz w:val="21"/>
          <w:szCs w:val="21"/>
          <w:lang w:eastAsia="es-UY"/>
          <w14:ligatures w14:val="none"/>
        </w:rPr>
        <w:t xml:space="preserve"> o de un candidato ultraconservador</w:t>
      </w:r>
      <w:r w:rsidRPr="004D2F53">
        <w:rPr>
          <w:rFonts w:ascii="Open Sans" w:eastAsia="Times New Roman" w:hAnsi="Open Sans" w:cs="Open Sans"/>
          <w:color w:val="333333"/>
          <w:kern w:val="0"/>
          <w:sz w:val="21"/>
          <w:szCs w:val="21"/>
          <w:lang w:eastAsia="es-UY"/>
          <w14:ligatures w14:val="none"/>
        </w:rPr>
        <w:t>, y elegían a uno de los principales colaboradores de Francisco. Con un perfil propio: agustino, misionero en Perú, y el primer Papa norteamericano en tiempos de Donald Trump. Todo un hallazgo. Al menos, sobre el papel.</w:t>
      </w:r>
    </w:p>
    <w:p w14:paraId="469E92F3" w14:textId="77777777" w:rsidR="004D2F53" w:rsidRPr="004D2F53" w:rsidRDefault="004D2F53" w:rsidP="004D2F5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2F53">
        <w:rPr>
          <w:rFonts w:ascii="Open Sans" w:eastAsia="Times New Roman" w:hAnsi="Open Sans" w:cs="Open Sans"/>
          <w:color w:val="333333"/>
          <w:kern w:val="0"/>
          <w:sz w:val="21"/>
          <w:szCs w:val="21"/>
          <w:lang w:eastAsia="es-UY"/>
          <w14:ligatures w14:val="none"/>
        </w:rPr>
        <w:t>Un mes después, </w:t>
      </w:r>
      <w:r w:rsidRPr="004D2F53">
        <w:rPr>
          <w:rFonts w:ascii="Open Sans" w:eastAsia="Times New Roman" w:hAnsi="Open Sans" w:cs="Open Sans"/>
          <w:b/>
          <w:bCs/>
          <w:color w:val="474747"/>
          <w:kern w:val="0"/>
          <w:sz w:val="21"/>
          <w:szCs w:val="21"/>
          <w:lang w:eastAsia="es-UY"/>
          <w14:ligatures w14:val="none"/>
        </w:rPr>
        <w:t>León XIV se presenta como un pontífice que apuesta por la unidad en una Iglesia fracturada, pero que continuará las reformas implantadas por Bergoglio</w:t>
      </w:r>
      <w:r w:rsidRPr="004D2F53">
        <w:rPr>
          <w:rFonts w:ascii="Open Sans" w:eastAsia="Times New Roman" w:hAnsi="Open Sans" w:cs="Open Sans"/>
          <w:color w:val="333333"/>
          <w:kern w:val="0"/>
          <w:sz w:val="21"/>
          <w:szCs w:val="21"/>
          <w:lang w:eastAsia="es-UY"/>
          <w14:ligatures w14:val="none"/>
        </w:rPr>
        <w:t xml:space="preserve">. Lo hará sin la pasión, sin la profecía demostrada en los últimos doce años </w:t>
      </w:r>
      <w:r w:rsidRPr="004D2F53">
        <w:rPr>
          <w:rFonts w:ascii="Open Sans" w:eastAsia="Times New Roman" w:hAnsi="Open Sans" w:cs="Open Sans"/>
          <w:color w:val="333333"/>
          <w:kern w:val="0"/>
          <w:sz w:val="21"/>
          <w:szCs w:val="21"/>
          <w:lang w:eastAsia="es-UY"/>
          <w14:ligatures w14:val="none"/>
        </w:rPr>
        <w:lastRenderedPageBreak/>
        <w:t>por el pontífice argentino. Con un estilo propio, más pausado, más controlado, con menos carisma. En estas cuatro semanas, lo hemos podido comprobar en multitud de gestos. ¿Qué ha hecho, y qué hará Prevost?</w:t>
      </w:r>
    </w:p>
    <w:p w14:paraId="4C784174" w14:textId="77777777" w:rsidR="004D2F53" w:rsidRPr="004D2F53" w:rsidRDefault="004D2F53" w:rsidP="004D2F53">
      <w:pPr>
        <w:shd w:val="clear" w:color="auto" w:fill="FFFFFF"/>
        <w:spacing w:after="150" w:line="345" w:lineRule="atLeast"/>
        <w:jc w:val="both"/>
        <w:outlineLvl w:val="1"/>
        <w:rPr>
          <w:rFonts w:ascii="Montserrat" w:eastAsia="Times New Roman" w:hAnsi="Montserrat" w:cs="Open Sans"/>
          <w:b/>
          <w:bCs/>
          <w:color w:val="474747"/>
          <w:kern w:val="0"/>
          <w:sz w:val="26"/>
          <w:szCs w:val="26"/>
          <w:lang w:eastAsia="es-UY"/>
          <w14:ligatures w14:val="none"/>
        </w:rPr>
      </w:pPr>
      <w:r w:rsidRPr="004D2F53">
        <w:rPr>
          <w:rFonts w:ascii="Montserrat" w:eastAsia="Times New Roman" w:hAnsi="Montserrat" w:cs="Open Sans"/>
          <w:b/>
          <w:bCs/>
          <w:color w:val="474747"/>
          <w:kern w:val="0"/>
          <w:sz w:val="26"/>
          <w:szCs w:val="26"/>
          <w:lang w:eastAsia="es-UY"/>
          <w14:ligatures w14:val="none"/>
        </w:rPr>
        <w:t>Ortodoxia en la doctrina, aseguradas las reformas</w:t>
      </w:r>
    </w:p>
    <w:p w14:paraId="3C73DC6D" w14:textId="77777777" w:rsidR="004D2F53" w:rsidRPr="004D2F53" w:rsidRDefault="004D2F53" w:rsidP="004D2F5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2F53">
        <w:rPr>
          <w:rFonts w:ascii="Open Sans" w:eastAsia="Times New Roman" w:hAnsi="Open Sans" w:cs="Open Sans"/>
          <w:color w:val="333333"/>
          <w:kern w:val="0"/>
          <w:sz w:val="21"/>
          <w:szCs w:val="21"/>
          <w:lang w:eastAsia="es-UY"/>
          <w14:ligatures w14:val="none"/>
        </w:rPr>
        <w:t>El primer Papa norteamericano de la Historia es un experto canonista, que fue superior general de los agustinos y que, como tal, respeta profundamente la Tradición y la Doctrina de la Iglesia. De hecho, algunos de sus discursos, especialmente uno en el que sostiene que el matrimonio</w:t>
      </w:r>
      <w:r w:rsidRPr="004D2F53">
        <w:rPr>
          <w:rFonts w:ascii="Open Sans" w:eastAsia="Times New Roman" w:hAnsi="Open Sans" w:cs="Open Sans"/>
          <w:b/>
          <w:bCs/>
          <w:color w:val="474747"/>
          <w:kern w:val="0"/>
          <w:sz w:val="21"/>
          <w:szCs w:val="21"/>
          <w:lang w:eastAsia="es-UY"/>
          <w14:ligatures w14:val="none"/>
        </w:rPr>
        <w:t> “es la unión estable entre un hombre y una mujer</w:t>
      </w:r>
      <w:r w:rsidRPr="004D2F53">
        <w:rPr>
          <w:rFonts w:ascii="Open Sans" w:eastAsia="Times New Roman" w:hAnsi="Open Sans" w:cs="Open Sans"/>
          <w:color w:val="333333"/>
          <w:kern w:val="0"/>
          <w:sz w:val="21"/>
          <w:szCs w:val="21"/>
          <w:lang w:eastAsia="es-UY"/>
          <w14:ligatures w14:val="none"/>
        </w:rPr>
        <w:t>” han levantado ampollas entre los sectores progresistas de la Iglesia.</w:t>
      </w:r>
    </w:p>
    <w:p w14:paraId="43DC20E8" w14:textId="77777777" w:rsidR="004D2F53" w:rsidRPr="004D2F53" w:rsidRDefault="004D2F53" w:rsidP="004D2F53">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4D2F53">
        <w:rPr>
          <w:rFonts w:ascii="inherit" w:eastAsia="Times New Roman" w:hAnsi="inherit" w:cs="Open Sans"/>
          <w:noProof/>
          <w:color w:val="000000"/>
          <w:kern w:val="0"/>
          <w:sz w:val="21"/>
          <w:szCs w:val="21"/>
          <w:lang w:eastAsia="es-UY"/>
          <w14:ligatures w14:val="none"/>
        </w:rPr>
        <w:drawing>
          <wp:inline distT="0" distB="0" distL="0" distR="0" wp14:anchorId="399CC35B" wp14:editId="722933D8">
            <wp:extent cx="5467350" cy="3069581"/>
            <wp:effectExtent l="0" t="0" r="0" b="0"/>
            <wp:docPr id="3" name="Imagen 4" descr="León XIV, emocio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ón XIV, emocionad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8269" cy="3075711"/>
                    </a:xfrm>
                    <a:prstGeom prst="rect">
                      <a:avLst/>
                    </a:prstGeom>
                    <a:noFill/>
                    <a:ln>
                      <a:noFill/>
                    </a:ln>
                  </pic:spPr>
                </pic:pic>
              </a:graphicData>
            </a:graphic>
          </wp:inline>
        </w:drawing>
      </w:r>
    </w:p>
    <w:p w14:paraId="6EE73FEA" w14:textId="77777777" w:rsidR="004D2F53" w:rsidRPr="004D2F53" w:rsidRDefault="004D2F53" w:rsidP="004D2F53">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4D2F53">
        <w:rPr>
          <w:rFonts w:ascii="inherit" w:eastAsia="Times New Roman" w:hAnsi="inherit" w:cs="Open Sans"/>
          <w:color w:val="000000"/>
          <w:kern w:val="0"/>
          <w:sz w:val="21"/>
          <w:szCs w:val="21"/>
          <w:lang w:eastAsia="es-UY"/>
          <w14:ligatures w14:val="none"/>
        </w:rPr>
        <w:t>León XIV, emocionado</w:t>
      </w:r>
    </w:p>
    <w:p w14:paraId="388BF9D5" w14:textId="77777777" w:rsidR="004D2F53" w:rsidRPr="004D2F53" w:rsidRDefault="004D2F53" w:rsidP="004D2F5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2F53">
        <w:rPr>
          <w:rFonts w:ascii="Open Sans" w:eastAsia="Times New Roman" w:hAnsi="Open Sans" w:cs="Open Sans"/>
          <w:color w:val="333333"/>
          <w:kern w:val="0"/>
          <w:sz w:val="21"/>
          <w:szCs w:val="21"/>
          <w:lang w:eastAsia="es-UY"/>
          <w14:ligatures w14:val="none"/>
        </w:rPr>
        <w:t>Y es que algunos de los primeros gestos de Prevost, desde el uso de la muceta en su primer discurso a un mayor cuidado de la liturgia, han ido destinados a “tranquilizar” a los grupos más conservadores, quienes a punto estuvieron de provocar un cisma por las reformas planteadas por Francisco.</w:t>
      </w:r>
    </w:p>
    <w:p w14:paraId="6CFC23BD" w14:textId="77777777" w:rsidR="004D2F53" w:rsidRPr="004D2F53" w:rsidRDefault="004D2F53" w:rsidP="004D2F5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2F53">
        <w:rPr>
          <w:rFonts w:ascii="Open Sans" w:eastAsia="Times New Roman" w:hAnsi="Open Sans" w:cs="Open Sans"/>
          <w:color w:val="333333"/>
          <w:kern w:val="0"/>
          <w:sz w:val="21"/>
          <w:szCs w:val="21"/>
          <w:lang w:eastAsia="es-UY"/>
          <w14:ligatures w14:val="none"/>
        </w:rPr>
        <w:t>Sin embargo, el propio Papa ha dejado claro desde el principio que </w:t>
      </w:r>
      <w:r w:rsidRPr="004D2F53">
        <w:rPr>
          <w:rFonts w:ascii="Open Sans" w:eastAsia="Times New Roman" w:hAnsi="Open Sans" w:cs="Open Sans"/>
          <w:b/>
          <w:bCs/>
          <w:color w:val="474747"/>
          <w:kern w:val="0"/>
          <w:sz w:val="21"/>
          <w:szCs w:val="21"/>
          <w:lang w:eastAsia="es-UY"/>
          <w14:ligatures w14:val="none"/>
        </w:rPr>
        <w:t>va a continuar con el gran icono del pontificado de Bergoglio, la sinodalidad</w:t>
      </w:r>
      <w:r w:rsidRPr="004D2F53">
        <w:rPr>
          <w:rFonts w:ascii="Open Sans" w:eastAsia="Times New Roman" w:hAnsi="Open Sans" w:cs="Open Sans"/>
          <w:color w:val="333333"/>
          <w:kern w:val="0"/>
          <w:sz w:val="21"/>
          <w:szCs w:val="21"/>
          <w:lang w:eastAsia="es-UY"/>
          <w14:ligatures w14:val="none"/>
        </w:rPr>
        <w:t>, un proceso sin marcha atrás, y en el que seguirán participando laicos y mujeres.</w:t>
      </w:r>
    </w:p>
    <w:p w14:paraId="1FF3EED1" w14:textId="77777777" w:rsidR="004D2F53" w:rsidRPr="004D2F53" w:rsidRDefault="004D2F53" w:rsidP="004D2F5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2F53">
        <w:rPr>
          <w:rFonts w:ascii="Open Sans" w:eastAsia="Times New Roman" w:hAnsi="Open Sans" w:cs="Open Sans"/>
          <w:color w:val="333333"/>
          <w:kern w:val="0"/>
          <w:sz w:val="21"/>
          <w:szCs w:val="21"/>
          <w:lang w:eastAsia="es-UY"/>
          <w14:ligatures w14:val="none"/>
        </w:rPr>
        <w:t xml:space="preserve">De hecho, el primer -y, hasta la fecha, único- nombramiento de un alto cargo vaticano, la secretaria del dicasterio de Vida </w:t>
      </w:r>
      <w:proofErr w:type="gramStart"/>
      <w:r w:rsidRPr="004D2F53">
        <w:rPr>
          <w:rFonts w:ascii="Open Sans" w:eastAsia="Times New Roman" w:hAnsi="Open Sans" w:cs="Open Sans"/>
          <w:color w:val="333333"/>
          <w:kern w:val="0"/>
          <w:sz w:val="21"/>
          <w:szCs w:val="21"/>
          <w:lang w:eastAsia="es-UY"/>
          <w14:ligatures w14:val="none"/>
        </w:rPr>
        <w:t>Consagrada,</w:t>
      </w:r>
      <w:proofErr w:type="gramEnd"/>
      <w:r w:rsidRPr="004D2F53">
        <w:rPr>
          <w:rFonts w:ascii="Open Sans" w:eastAsia="Times New Roman" w:hAnsi="Open Sans" w:cs="Open Sans"/>
          <w:color w:val="333333"/>
          <w:kern w:val="0"/>
          <w:sz w:val="21"/>
          <w:szCs w:val="21"/>
          <w:lang w:eastAsia="es-UY"/>
          <w14:ligatures w14:val="none"/>
        </w:rPr>
        <w:t xml:space="preserve"> ha sido el de una religiosa franciscana. El Papa también ha confirmado a Simona </w:t>
      </w:r>
      <w:proofErr w:type="spellStart"/>
      <w:r w:rsidRPr="004D2F53">
        <w:rPr>
          <w:rFonts w:ascii="Open Sans" w:eastAsia="Times New Roman" w:hAnsi="Open Sans" w:cs="Open Sans"/>
          <w:color w:val="333333"/>
          <w:kern w:val="0"/>
          <w:sz w:val="21"/>
          <w:szCs w:val="21"/>
          <w:lang w:eastAsia="es-UY"/>
          <w14:ligatures w14:val="none"/>
        </w:rPr>
        <w:t>Brambilla</w:t>
      </w:r>
      <w:proofErr w:type="spellEnd"/>
      <w:r w:rsidRPr="004D2F53">
        <w:rPr>
          <w:rFonts w:ascii="Open Sans" w:eastAsia="Times New Roman" w:hAnsi="Open Sans" w:cs="Open Sans"/>
          <w:color w:val="333333"/>
          <w:kern w:val="0"/>
          <w:sz w:val="21"/>
          <w:szCs w:val="21"/>
          <w:lang w:eastAsia="es-UY"/>
          <w14:ligatures w14:val="none"/>
        </w:rPr>
        <w:t xml:space="preserve"> al frente del ‘ministerio’ de los religiosos, y a </w:t>
      </w:r>
      <w:proofErr w:type="spellStart"/>
      <w:r w:rsidRPr="004D2F53">
        <w:rPr>
          <w:rFonts w:ascii="Open Sans" w:eastAsia="Times New Roman" w:hAnsi="Open Sans" w:cs="Open Sans"/>
          <w:color w:val="333333"/>
          <w:kern w:val="0"/>
          <w:sz w:val="21"/>
          <w:szCs w:val="21"/>
          <w:lang w:eastAsia="es-UY"/>
          <w14:ligatures w14:val="none"/>
        </w:rPr>
        <w:t>Raffaela</w:t>
      </w:r>
      <w:proofErr w:type="spellEnd"/>
      <w:r w:rsidRPr="004D2F53">
        <w:rPr>
          <w:rFonts w:ascii="Open Sans" w:eastAsia="Times New Roman" w:hAnsi="Open Sans" w:cs="Open Sans"/>
          <w:color w:val="333333"/>
          <w:kern w:val="0"/>
          <w:sz w:val="21"/>
          <w:szCs w:val="21"/>
          <w:lang w:eastAsia="es-UY"/>
          <w14:ligatures w14:val="none"/>
        </w:rPr>
        <w:t xml:space="preserve"> </w:t>
      </w:r>
      <w:proofErr w:type="spellStart"/>
      <w:r w:rsidRPr="004D2F53">
        <w:rPr>
          <w:rFonts w:ascii="Open Sans" w:eastAsia="Times New Roman" w:hAnsi="Open Sans" w:cs="Open Sans"/>
          <w:color w:val="333333"/>
          <w:kern w:val="0"/>
          <w:sz w:val="21"/>
          <w:szCs w:val="21"/>
          <w:lang w:eastAsia="es-UY"/>
          <w14:ligatures w14:val="none"/>
        </w:rPr>
        <w:t>Petrini</w:t>
      </w:r>
      <w:proofErr w:type="spellEnd"/>
      <w:r w:rsidRPr="004D2F53">
        <w:rPr>
          <w:rFonts w:ascii="Open Sans" w:eastAsia="Times New Roman" w:hAnsi="Open Sans" w:cs="Open Sans"/>
          <w:color w:val="333333"/>
          <w:kern w:val="0"/>
          <w:sz w:val="21"/>
          <w:szCs w:val="21"/>
          <w:lang w:eastAsia="es-UY"/>
          <w14:ligatures w14:val="none"/>
        </w:rPr>
        <w:t xml:space="preserve"> como ‘alcaldesa’ de la Ciudad del Vaticano.</w:t>
      </w:r>
    </w:p>
    <w:p w14:paraId="6C1D83CB" w14:textId="77777777" w:rsidR="004D2F53" w:rsidRPr="004D2F53" w:rsidRDefault="004D2F53" w:rsidP="004D2F53">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4D2F53">
        <w:rPr>
          <w:rFonts w:ascii="inherit" w:eastAsia="Times New Roman" w:hAnsi="inherit" w:cs="Open Sans"/>
          <w:noProof/>
          <w:color w:val="000000"/>
          <w:kern w:val="0"/>
          <w:sz w:val="21"/>
          <w:szCs w:val="21"/>
          <w:lang w:eastAsia="es-UY"/>
          <w14:ligatures w14:val="none"/>
        </w:rPr>
        <w:lastRenderedPageBreak/>
        <w:drawing>
          <wp:inline distT="0" distB="0" distL="0" distR="0" wp14:anchorId="57DDA93E" wp14:editId="7940F011">
            <wp:extent cx="5359400" cy="3008974"/>
            <wp:effectExtent l="0" t="0" r="0" b="1270"/>
            <wp:docPr id="4" name="Imagen 4" descr="León XIV con Zelen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ón XIV con Zelens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4318" cy="3011735"/>
                    </a:xfrm>
                    <a:prstGeom prst="rect">
                      <a:avLst/>
                    </a:prstGeom>
                    <a:noFill/>
                    <a:ln>
                      <a:noFill/>
                    </a:ln>
                  </pic:spPr>
                </pic:pic>
              </a:graphicData>
            </a:graphic>
          </wp:inline>
        </w:drawing>
      </w:r>
    </w:p>
    <w:p w14:paraId="4355E19B" w14:textId="77777777" w:rsidR="004D2F53" w:rsidRPr="004D2F53" w:rsidRDefault="004D2F53" w:rsidP="004D2F53">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4D2F53">
        <w:rPr>
          <w:rFonts w:ascii="inherit" w:eastAsia="Times New Roman" w:hAnsi="inherit" w:cs="Open Sans"/>
          <w:color w:val="000000"/>
          <w:kern w:val="0"/>
          <w:sz w:val="21"/>
          <w:szCs w:val="21"/>
          <w:lang w:eastAsia="es-UY"/>
          <w14:ligatures w14:val="none"/>
        </w:rPr>
        <w:t xml:space="preserve">León XIV con </w:t>
      </w:r>
      <w:proofErr w:type="spellStart"/>
      <w:r w:rsidRPr="004D2F53">
        <w:rPr>
          <w:rFonts w:ascii="inherit" w:eastAsia="Times New Roman" w:hAnsi="inherit" w:cs="Open Sans"/>
          <w:color w:val="000000"/>
          <w:kern w:val="0"/>
          <w:sz w:val="21"/>
          <w:szCs w:val="21"/>
          <w:lang w:eastAsia="es-UY"/>
          <w14:ligatures w14:val="none"/>
        </w:rPr>
        <w:t>Zelenski</w:t>
      </w:r>
      <w:proofErr w:type="spellEnd"/>
      <w:r w:rsidRPr="004D2F53">
        <w:rPr>
          <w:rFonts w:ascii="inherit" w:eastAsia="Times New Roman" w:hAnsi="inherit" w:cs="Open Sans"/>
          <w:color w:val="000000"/>
          <w:kern w:val="0"/>
          <w:sz w:val="21"/>
          <w:szCs w:val="21"/>
          <w:lang w:eastAsia="es-UY"/>
          <w14:ligatures w14:val="none"/>
        </w:rPr>
        <w:t> </w:t>
      </w:r>
      <w:proofErr w:type="spellStart"/>
      <w:r w:rsidRPr="004D2F53">
        <w:rPr>
          <w:rFonts w:ascii="inherit" w:eastAsia="Times New Roman" w:hAnsi="inherit" w:cs="Open Sans"/>
          <w:color w:val="8C8C8C"/>
          <w:kern w:val="0"/>
          <w:sz w:val="21"/>
          <w:szCs w:val="21"/>
          <w:lang w:eastAsia="es-UY"/>
          <w14:ligatures w14:val="none"/>
        </w:rPr>
        <w:t>Vatican</w:t>
      </w:r>
      <w:proofErr w:type="spellEnd"/>
      <w:r w:rsidRPr="004D2F53">
        <w:rPr>
          <w:rFonts w:ascii="inherit" w:eastAsia="Times New Roman" w:hAnsi="inherit" w:cs="Open Sans"/>
          <w:color w:val="8C8C8C"/>
          <w:kern w:val="0"/>
          <w:sz w:val="21"/>
          <w:szCs w:val="21"/>
          <w:lang w:eastAsia="es-UY"/>
          <w14:ligatures w14:val="none"/>
        </w:rPr>
        <w:t xml:space="preserve"> Media</w:t>
      </w:r>
    </w:p>
    <w:p w14:paraId="50BCCFA6" w14:textId="77777777" w:rsidR="004D2F53" w:rsidRPr="004D2F53" w:rsidRDefault="004D2F53" w:rsidP="004D2F53">
      <w:pPr>
        <w:shd w:val="clear" w:color="auto" w:fill="FFFFFF"/>
        <w:spacing w:after="150" w:line="345" w:lineRule="atLeast"/>
        <w:jc w:val="both"/>
        <w:outlineLvl w:val="1"/>
        <w:rPr>
          <w:rFonts w:ascii="Montserrat" w:eastAsia="Times New Roman" w:hAnsi="Montserrat" w:cs="Open Sans"/>
          <w:b/>
          <w:bCs/>
          <w:color w:val="474747"/>
          <w:kern w:val="0"/>
          <w:sz w:val="26"/>
          <w:szCs w:val="26"/>
          <w:lang w:eastAsia="es-UY"/>
          <w14:ligatures w14:val="none"/>
        </w:rPr>
      </w:pPr>
      <w:r w:rsidRPr="004D2F53">
        <w:rPr>
          <w:rFonts w:ascii="Montserrat" w:eastAsia="Times New Roman" w:hAnsi="Montserrat" w:cs="Open Sans"/>
          <w:b/>
          <w:bCs/>
          <w:color w:val="474747"/>
          <w:kern w:val="0"/>
          <w:sz w:val="26"/>
          <w:szCs w:val="26"/>
          <w:lang w:eastAsia="es-UY"/>
          <w14:ligatures w14:val="none"/>
        </w:rPr>
        <w:t xml:space="preserve">El Vaticano, ‘puente’ entre Putin y </w:t>
      </w:r>
      <w:proofErr w:type="spellStart"/>
      <w:r w:rsidRPr="004D2F53">
        <w:rPr>
          <w:rFonts w:ascii="Montserrat" w:eastAsia="Times New Roman" w:hAnsi="Montserrat" w:cs="Open Sans"/>
          <w:b/>
          <w:bCs/>
          <w:color w:val="474747"/>
          <w:kern w:val="0"/>
          <w:sz w:val="26"/>
          <w:szCs w:val="26"/>
          <w:lang w:eastAsia="es-UY"/>
          <w14:ligatures w14:val="none"/>
        </w:rPr>
        <w:t>Zelenski</w:t>
      </w:r>
      <w:proofErr w:type="spellEnd"/>
      <w:r w:rsidRPr="004D2F53">
        <w:rPr>
          <w:rFonts w:ascii="Montserrat" w:eastAsia="Times New Roman" w:hAnsi="Montserrat" w:cs="Open Sans"/>
          <w:b/>
          <w:bCs/>
          <w:color w:val="474747"/>
          <w:kern w:val="0"/>
          <w:sz w:val="26"/>
          <w:szCs w:val="26"/>
          <w:lang w:eastAsia="es-UY"/>
          <w14:ligatures w14:val="none"/>
        </w:rPr>
        <w:t xml:space="preserve"> (y Gaza)</w:t>
      </w:r>
    </w:p>
    <w:p w14:paraId="7676F30F" w14:textId="77777777" w:rsidR="004D2F53" w:rsidRPr="004D2F53" w:rsidRDefault="004D2F53" w:rsidP="004D2F5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2F53">
        <w:rPr>
          <w:rFonts w:ascii="Open Sans" w:eastAsia="Times New Roman" w:hAnsi="Open Sans" w:cs="Open Sans"/>
          <w:color w:val="333333"/>
          <w:kern w:val="0"/>
          <w:sz w:val="21"/>
          <w:szCs w:val="21"/>
          <w:lang w:eastAsia="es-UY"/>
          <w14:ligatures w14:val="none"/>
        </w:rPr>
        <w:t>Este miércoles, León XIV levantó el teléfono y conversó, durante más de una hora, con </w:t>
      </w:r>
      <w:r w:rsidRPr="004D2F53">
        <w:rPr>
          <w:rFonts w:ascii="Open Sans" w:eastAsia="Times New Roman" w:hAnsi="Open Sans" w:cs="Open Sans"/>
          <w:b/>
          <w:bCs/>
          <w:color w:val="474747"/>
          <w:kern w:val="0"/>
          <w:sz w:val="21"/>
          <w:szCs w:val="21"/>
          <w:lang w:eastAsia="es-UY"/>
          <w14:ligatures w14:val="none"/>
        </w:rPr>
        <w:t>Vladimir Putin</w:t>
      </w:r>
      <w:r w:rsidRPr="004D2F53">
        <w:rPr>
          <w:rFonts w:ascii="Open Sans" w:eastAsia="Times New Roman" w:hAnsi="Open Sans" w:cs="Open Sans"/>
          <w:color w:val="333333"/>
          <w:kern w:val="0"/>
          <w:sz w:val="21"/>
          <w:szCs w:val="21"/>
          <w:lang w:eastAsia="es-UY"/>
          <w14:ligatures w14:val="none"/>
        </w:rPr>
        <w:t xml:space="preserve">, a quien pidió “un gesto que favorezca la paz” en Ucrania. Y es que, como hacía Bergoglio, prácticamente en cada audiencia, en cada </w:t>
      </w:r>
      <w:proofErr w:type="spellStart"/>
      <w:r w:rsidRPr="004D2F53">
        <w:rPr>
          <w:rFonts w:ascii="Open Sans" w:eastAsia="Times New Roman" w:hAnsi="Open Sans" w:cs="Open Sans"/>
          <w:color w:val="333333"/>
          <w:kern w:val="0"/>
          <w:sz w:val="21"/>
          <w:szCs w:val="21"/>
          <w:lang w:eastAsia="es-UY"/>
          <w14:ligatures w14:val="none"/>
        </w:rPr>
        <w:t>Angelus</w:t>
      </w:r>
      <w:proofErr w:type="spellEnd"/>
      <w:r w:rsidRPr="004D2F53">
        <w:rPr>
          <w:rFonts w:ascii="Open Sans" w:eastAsia="Times New Roman" w:hAnsi="Open Sans" w:cs="Open Sans"/>
          <w:color w:val="333333"/>
          <w:kern w:val="0"/>
          <w:sz w:val="21"/>
          <w:szCs w:val="21"/>
          <w:lang w:eastAsia="es-UY"/>
          <w14:ligatures w14:val="none"/>
        </w:rPr>
        <w:t>, Prevost ha recordado al “martirizado pueblo ucraniano” y reclamado una paz “justa, duradera y estable” para el conflicto.</w:t>
      </w:r>
    </w:p>
    <w:p w14:paraId="4C578BE5" w14:textId="77777777" w:rsidR="004D2F53" w:rsidRPr="004D2F53" w:rsidRDefault="004D2F53" w:rsidP="004D2F5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2F53">
        <w:rPr>
          <w:rFonts w:ascii="Open Sans" w:eastAsia="Times New Roman" w:hAnsi="Open Sans" w:cs="Open Sans"/>
          <w:color w:val="333333"/>
          <w:kern w:val="0"/>
          <w:sz w:val="21"/>
          <w:szCs w:val="21"/>
          <w:lang w:eastAsia="es-UY"/>
          <w14:ligatures w14:val="none"/>
        </w:rPr>
        <w:t>El papel del Vaticano, duramente cuestionado por el Kremlin (y por el patriarca de Moscú, </w:t>
      </w:r>
      <w:proofErr w:type="spellStart"/>
      <w:r w:rsidRPr="004D2F53">
        <w:rPr>
          <w:rFonts w:ascii="Open Sans" w:eastAsia="Times New Roman" w:hAnsi="Open Sans" w:cs="Open Sans"/>
          <w:b/>
          <w:bCs/>
          <w:color w:val="474747"/>
          <w:kern w:val="0"/>
          <w:sz w:val="21"/>
          <w:szCs w:val="21"/>
          <w:lang w:eastAsia="es-UY"/>
          <w14:ligatures w14:val="none"/>
        </w:rPr>
        <w:t>Kirill</w:t>
      </w:r>
      <w:proofErr w:type="spellEnd"/>
      <w:r w:rsidRPr="004D2F53">
        <w:rPr>
          <w:rFonts w:ascii="Open Sans" w:eastAsia="Times New Roman" w:hAnsi="Open Sans" w:cs="Open Sans"/>
          <w:b/>
          <w:bCs/>
          <w:color w:val="474747"/>
          <w:kern w:val="0"/>
          <w:sz w:val="21"/>
          <w:szCs w:val="21"/>
          <w:lang w:eastAsia="es-UY"/>
          <w14:ligatures w14:val="none"/>
        </w:rPr>
        <w:t>, a quien Francisco llegó a llamar “monaguillo de Putin”</w:t>
      </w:r>
      <w:r w:rsidRPr="004D2F53">
        <w:rPr>
          <w:rFonts w:ascii="Open Sans" w:eastAsia="Times New Roman" w:hAnsi="Open Sans" w:cs="Open Sans"/>
          <w:color w:val="333333"/>
          <w:kern w:val="0"/>
          <w:sz w:val="21"/>
          <w:szCs w:val="21"/>
          <w:lang w:eastAsia="es-UY"/>
          <w14:ligatures w14:val="none"/>
        </w:rPr>
        <w:t xml:space="preserve">), para acabar con la invasión rusa ha vuelto a tomar impulso tras la llegada del agustino. Roma llegó a ofrecer la Santa Sede como lugar para la negociación entre Putin y </w:t>
      </w:r>
      <w:proofErr w:type="spellStart"/>
      <w:r w:rsidRPr="004D2F53">
        <w:rPr>
          <w:rFonts w:ascii="Open Sans" w:eastAsia="Times New Roman" w:hAnsi="Open Sans" w:cs="Open Sans"/>
          <w:color w:val="333333"/>
          <w:kern w:val="0"/>
          <w:sz w:val="21"/>
          <w:szCs w:val="21"/>
          <w:lang w:eastAsia="es-UY"/>
          <w14:ligatures w14:val="none"/>
        </w:rPr>
        <w:t>Zelenski</w:t>
      </w:r>
      <w:proofErr w:type="spellEnd"/>
      <w:r w:rsidRPr="004D2F53">
        <w:rPr>
          <w:rFonts w:ascii="Open Sans" w:eastAsia="Times New Roman" w:hAnsi="Open Sans" w:cs="Open Sans"/>
          <w:color w:val="333333"/>
          <w:kern w:val="0"/>
          <w:sz w:val="21"/>
          <w:szCs w:val="21"/>
          <w:lang w:eastAsia="es-UY"/>
          <w14:ligatures w14:val="none"/>
        </w:rPr>
        <w:t xml:space="preserve">, después del fracaso de las conversaciones de Estambul. Gracias al aval de Roma (Francisco envió al cardenal </w:t>
      </w:r>
      <w:proofErr w:type="spellStart"/>
      <w:r w:rsidRPr="004D2F53">
        <w:rPr>
          <w:rFonts w:ascii="Open Sans" w:eastAsia="Times New Roman" w:hAnsi="Open Sans" w:cs="Open Sans"/>
          <w:color w:val="333333"/>
          <w:kern w:val="0"/>
          <w:sz w:val="21"/>
          <w:szCs w:val="21"/>
          <w:lang w:eastAsia="es-UY"/>
          <w14:ligatures w14:val="none"/>
        </w:rPr>
        <w:t>Zuppi</w:t>
      </w:r>
      <w:proofErr w:type="spellEnd"/>
      <w:r w:rsidRPr="004D2F53">
        <w:rPr>
          <w:rFonts w:ascii="Open Sans" w:eastAsia="Times New Roman" w:hAnsi="Open Sans" w:cs="Open Sans"/>
          <w:color w:val="333333"/>
          <w:kern w:val="0"/>
          <w:sz w:val="21"/>
          <w:szCs w:val="21"/>
          <w:lang w:eastAsia="es-UY"/>
          <w14:ligatures w14:val="none"/>
        </w:rPr>
        <w:t xml:space="preserve"> a Moscú, Kiev, Washington y Pekín) se han logrado avances para la devolución de los menores secuestrados por Rusia, aunque todo parece indicar que León XIV tampoco ha conseguido ablandar al presidente ruso.</w:t>
      </w:r>
    </w:p>
    <w:p w14:paraId="559EBD5C" w14:textId="77777777" w:rsidR="004D2F53" w:rsidRPr="004D2F53" w:rsidRDefault="004D2F53" w:rsidP="004D2F5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2F53">
        <w:rPr>
          <w:rFonts w:ascii="Open Sans" w:eastAsia="Times New Roman" w:hAnsi="Open Sans" w:cs="Open Sans"/>
          <w:color w:val="333333"/>
          <w:kern w:val="0"/>
          <w:sz w:val="21"/>
          <w:szCs w:val="21"/>
          <w:lang w:eastAsia="es-UY"/>
          <w14:ligatures w14:val="none"/>
        </w:rPr>
        <w:t xml:space="preserve">Prevost también se ha mostrado sensible a la realidad que se vive en Gaza, sin llegar a los extremos de Bergoglio, quien llegó a plantear que Israel estuviera cometiendo un genocidio en la zona. No obstante, las relaciones con Tel Aviv, casi rotas durante los últimos meses de pontificado de Francisco, parecen comenzar a restablecerse, sin que ello suponga esperanza alguna al fin de la violencia contra el pueblo </w:t>
      </w:r>
      <w:proofErr w:type="spellStart"/>
      <w:r w:rsidRPr="004D2F53">
        <w:rPr>
          <w:rFonts w:ascii="Open Sans" w:eastAsia="Times New Roman" w:hAnsi="Open Sans" w:cs="Open Sans"/>
          <w:color w:val="333333"/>
          <w:kern w:val="0"/>
          <w:sz w:val="21"/>
          <w:szCs w:val="21"/>
          <w:lang w:eastAsia="es-UY"/>
          <w14:ligatures w14:val="none"/>
        </w:rPr>
        <w:t>gazatí</w:t>
      </w:r>
      <w:proofErr w:type="spellEnd"/>
      <w:r w:rsidRPr="004D2F53">
        <w:rPr>
          <w:rFonts w:ascii="Open Sans" w:eastAsia="Times New Roman" w:hAnsi="Open Sans" w:cs="Open Sans"/>
          <w:color w:val="333333"/>
          <w:kern w:val="0"/>
          <w:sz w:val="21"/>
          <w:szCs w:val="21"/>
          <w:lang w:eastAsia="es-UY"/>
          <w14:ligatures w14:val="none"/>
        </w:rPr>
        <w:t>.</w:t>
      </w:r>
    </w:p>
    <w:p w14:paraId="45D36536" w14:textId="77777777" w:rsidR="004D2F53" w:rsidRPr="004D2F53" w:rsidRDefault="004D2F53" w:rsidP="004D2F53">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4D2F53">
        <w:rPr>
          <w:rFonts w:ascii="inherit" w:eastAsia="Times New Roman" w:hAnsi="inherit" w:cs="Open Sans"/>
          <w:noProof/>
          <w:color w:val="000000"/>
          <w:kern w:val="0"/>
          <w:sz w:val="21"/>
          <w:szCs w:val="21"/>
          <w:lang w:eastAsia="es-UY"/>
          <w14:ligatures w14:val="none"/>
        </w:rPr>
        <w:lastRenderedPageBreak/>
        <w:drawing>
          <wp:inline distT="0" distB="0" distL="0" distR="0" wp14:anchorId="76607A0A" wp14:editId="1E1B035A">
            <wp:extent cx="5474152" cy="3073400"/>
            <wp:effectExtent l="0" t="0" r="0" b="0"/>
            <wp:docPr id="5" name="Imagen 3" descr="Ocáriz saluda a León X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cáriz saluda a León XIV"/>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2475" cy="3078073"/>
                    </a:xfrm>
                    <a:prstGeom prst="rect">
                      <a:avLst/>
                    </a:prstGeom>
                    <a:noFill/>
                    <a:ln>
                      <a:noFill/>
                    </a:ln>
                  </pic:spPr>
                </pic:pic>
              </a:graphicData>
            </a:graphic>
          </wp:inline>
        </w:drawing>
      </w:r>
    </w:p>
    <w:p w14:paraId="59DEACF2" w14:textId="77777777" w:rsidR="004D2F53" w:rsidRPr="004D2F53" w:rsidRDefault="004D2F53" w:rsidP="004D2F53">
      <w:pPr>
        <w:shd w:val="clear" w:color="auto" w:fill="FFFFFF"/>
        <w:spacing w:line="240" w:lineRule="auto"/>
        <w:jc w:val="both"/>
        <w:rPr>
          <w:rFonts w:ascii="inherit" w:eastAsia="Times New Roman" w:hAnsi="inherit" w:cs="Open Sans"/>
          <w:color w:val="000000"/>
          <w:kern w:val="0"/>
          <w:sz w:val="21"/>
          <w:szCs w:val="21"/>
          <w:lang w:eastAsia="es-UY"/>
          <w14:ligatures w14:val="none"/>
        </w:rPr>
      </w:pPr>
      <w:proofErr w:type="spellStart"/>
      <w:r w:rsidRPr="004D2F53">
        <w:rPr>
          <w:rFonts w:ascii="inherit" w:eastAsia="Times New Roman" w:hAnsi="inherit" w:cs="Open Sans"/>
          <w:color w:val="000000"/>
          <w:kern w:val="0"/>
          <w:sz w:val="21"/>
          <w:szCs w:val="21"/>
          <w:lang w:eastAsia="es-UY"/>
          <w14:ligatures w14:val="none"/>
        </w:rPr>
        <w:t>Ocáriz</w:t>
      </w:r>
      <w:proofErr w:type="spellEnd"/>
      <w:r w:rsidRPr="004D2F53">
        <w:rPr>
          <w:rFonts w:ascii="inherit" w:eastAsia="Times New Roman" w:hAnsi="inherit" w:cs="Open Sans"/>
          <w:color w:val="000000"/>
          <w:kern w:val="0"/>
          <w:sz w:val="21"/>
          <w:szCs w:val="21"/>
          <w:lang w:eastAsia="es-UY"/>
          <w14:ligatures w14:val="none"/>
        </w:rPr>
        <w:t xml:space="preserve"> saluda a León XIV </w:t>
      </w:r>
      <w:r w:rsidRPr="004D2F53">
        <w:rPr>
          <w:rFonts w:ascii="inherit" w:eastAsia="Times New Roman" w:hAnsi="inherit" w:cs="Open Sans"/>
          <w:color w:val="8C8C8C"/>
          <w:kern w:val="0"/>
          <w:sz w:val="21"/>
          <w:szCs w:val="21"/>
          <w:lang w:eastAsia="es-UY"/>
          <w14:ligatures w14:val="none"/>
        </w:rPr>
        <w:t>@Vatican Media</w:t>
      </w:r>
    </w:p>
    <w:p w14:paraId="4E9DA212" w14:textId="77777777" w:rsidR="004D2F53" w:rsidRPr="004D2F53" w:rsidRDefault="004D2F53" w:rsidP="004D2F53">
      <w:pPr>
        <w:shd w:val="clear" w:color="auto" w:fill="FFFFFF"/>
        <w:spacing w:after="150" w:line="345" w:lineRule="atLeast"/>
        <w:jc w:val="both"/>
        <w:outlineLvl w:val="1"/>
        <w:rPr>
          <w:rFonts w:ascii="Montserrat" w:eastAsia="Times New Roman" w:hAnsi="Montserrat" w:cs="Open Sans"/>
          <w:b/>
          <w:bCs/>
          <w:color w:val="474747"/>
          <w:kern w:val="0"/>
          <w:sz w:val="26"/>
          <w:szCs w:val="26"/>
          <w:lang w:eastAsia="es-UY"/>
          <w14:ligatures w14:val="none"/>
        </w:rPr>
      </w:pPr>
      <w:r w:rsidRPr="004D2F53">
        <w:rPr>
          <w:rFonts w:ascii="Montserrat" w:eastAsia="Times New Roman" w:hAnsi="Montserrat" w:cs="Open Sans"/>
          <w:b/>
          <w:bCs/>
          <w:color w:val="474747"/>
          <w:kern w:val="0"/>
          <w:sz w:val="26"/>
          <w:szCs w:val="26"/>
          <w:lang w:eastAsia="es-UY"/>
          <w14:ligatures w14:val="none"/>
        </w:rPr>
        <w:t xml:space="preserve">Opus, </w:t>
      </w:r>
      <w:proofErr w:type="spellStart"/>
      <w:r w:rsidRPr="004D2F53">
        <w:rPr>
          <w:rFonts w:ascii="Montserrat" w:eastAsia="Times New Roman" w:hAnsi="Montserrat" w:cs="Open Sans"/>
          <w:b/>
          <w:bCs/>
          <w:color w:val="474747"/>
          <w:kern w:val="0"/>
          <w:sz w:val="26"/>
          <w:szCs w:val="26"/>
          <w:lang w:eastAsia="es-UY"/>
          <w14:ligatures w14:val="none"/>
        </w:rPr>
        <w:t>Becciu</w:t>
      </w:r>
      <w:proofErr w:type="spellEnd"/>
      <w:r w:rsidRPr="004D2F53">
        <w:rPr>
          <w:rFonts w:ascii="Montserrat" w:eastAsia="Times New Roman" w:hAnsi="Montserrat" w:cs="Open Sans"/>
          <w:b/>
          <w:bCs/>
          <w:color w:val="474747"/>
          <w:kern w:val="0"/>
          <w:sz w:val="26"/>
          <w:szCs w:val="26"/>
          <w:lang w:eastAsia="es-UY"/>
          <w14:ligatures w14:val="none"/>
        </w:rPr>
        <w:t xml:space="preserve">, </w:t>
      </w:r>
      <w:proofErr w:type="spellStart"/>
      <w:r w:rsidRPr="004D2F53">
        <w:rPr>
          <w:rFonts w:ascii="Montserrat" w:eastAsia="Times New Roman" w:hAnsi="Montserrat" w:cs="Open Sans"/>
          <w:b/>
          <w:bCs/>
          <w:color w:val="474747"/>
          <w:kern w:val="0"/>
          <w:sz w:val="26"/>
          <w:szCs w:val="26"/>
          <w:lang w:eastAsia="es-UY"/>
          <w14:ligatures w14:val="none"/>
        </w:rPr>
        <w:t>Sodalicio</w:t>
      </w:r>
      <w:proofErr w:type="spellEnd"/>
      <w:r w:rsidRPr="004D2F53">
        <w:rPr>
          <w:rFonts w:ascii="Montserrat" w:eastAsia="Times New Roman" w:hAnsi="Montserrat" w:cs="Open Sans"/>
          <w:b/>
          <w:bCs/>
          <w:color w:val="474747"/>
          <w:kern w:val="0"/>
          <w:sz w:val="26"/>
          <w:szCs w:val="26"/>
          <w:lang w:eastAsia="es-UY"/>
          <w14:ligatures w14:val="none"/>
        </w:rPr>
        <w:t>, abusos… las ‘patatas calientes’</w:t>
      </w:r>
    </w:p>
    <w:p w14:paraId="105F646F" w14:textId="77777777" w:rsidR="004D2F53" w:rsidRPr="004D2F53" w:rsidRDefault="004D2F53" w:rsidP="004D2F5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2F53">
        <w:rPr>
          <w:rFonts w:ascii="Open Sans" w:eastAsia="Times New Roman" w:hAnsi="Open Sans" w:cs="Open Sans"/>
          <w:color w:val="333333"/>
          <w:kern w:val="0"/>
          <w:sz w:val="21"/>
          <w:szCs w:val="21"/>
          <w:lang w:eastAsia="es-UY"/>
          <w14:ligatures w14:val="none"/>
        </w:rPr>
        <w:t>En lo que sí parece haber puesto la directa Prevost es en la resolución de los grandes conflictos intraeclesiales. Una de las primeras personas a las que saludó, y reconoció León XIV durante su primer encuentro con la prensa fue a la periodista </w:t>
      </w:r>
      <w:r w:rsidRPr="004D2F53">
        <w:rPr>
          <w:rFonts w:ascii="Open Sans" w:eastAsia="Times New Roman" w:hAnsi="Open Sans" w:cs="Open Sans"/>
          <w:b/>
          <w:bCs/>
          <w:color w:val="474747"/>
          <w:kern w:val="0"/>
          <w:sz w:val="21"/>
          <w:szCs w:val="21"/>
          <w:lang w:eastAsia="es-UY"/>
          <w14:ligatures w14:val="none"/>
        </w:rPr>
        <w:t>Paola Ugaz,</w:t>
      </w:r>
      <w:r w:rsidRPr="004D2F53">
        <w:rPr>
          <w:rFonts w:ascii="Open Sans" w:eastAsia="Times New Roman" w:hAnsi="Open Sans" w:cs="Open Sans"/>
          <w:color w:val="333333"/>
          <w:kern w:val="0"/>
          <w:sz w:val="21"/>
          <w:szCs w:val="21"/>
          <w:lang w:eastAsia="es-UY"/>
          <w14:ligatures w14:val="none"/>
        </w:rPr>
        <w:t xml:space="preserve"> una de las que sufrió el acoso del </w:t>
      </w:r>
      <w:proofErr w:type="spellStart"/>
      <w:r w:rsidRPr="004D2F53">
        <w:rPr>
          <w:rFonts w:ascii="Open Sans" w:eastAsia="Times New Roman" w:hAnsi="Open Sans" w:cs="Open Sans"/>
          <w:color w:val="333333"/>
          <w:kern w:val="0"/>
          <w:sz w:val="21"/>
          <w:szCs w:val="21"/>
          <w:lang w:eastAsia="es-UY"/>
          <w14:ligatures w14:val="none"/>
        </w:rPr>
        <w:t>Sodalicio</w:t>
      </w:r>
      <w:proofErr w:type="spellEnd"/>
      <w:r w:rsidRPr="004D2F53">
        <w:rPr>
          <w:rFonts w:ascii="Open Sans" w:eastAsia="Times New Roman" w:hAnsi="Open Sans" w:cs="Open Sans"/>
          <w:color w:val="333333"/>
          <w:kern w:val="0"/>
          <w:sz w:val="21"/>
          <w:szCs w:val="21"/>
          <w:lang w:eastAsia="es-UY"/>
          <w14:ligatures w14:val="none"/>
        </w:rPr>
        <w:t xml:space="preserve"> de Vida Cristiana, institución que disolvió Francisco, en cuyo proceso el entonces prefecto de Obispos (que de sus años en Perú conocía perfectamente el entramado forjado por </w:t>
      </w:r>
      <w:proofErr w:type="spellStart"/>
      <w:r w:rsidRPr="004D2F53">
        <w:rPr>
          <w:rFonts w:ascii="Open Sans" w:eastAsia="Times New Roman" w:hAnsi="Open Sans" w:cs="Open Sans"/>
          <w:color w:val="333333"/>
          <w:kern w:val="0"/>
          <w:sz w:val="21"/>
          <w:szCs w:val="21"/>
          <w:lang w:eastAsia="es-UY"/>
          <w14:ligatures w14:val="none"/>
        </w:rPr>
        <w:t>Figari</w:t>
      </w:r>
      <w:proofErr w:type="spellEnd"/>
      <w:r w:rsidRPr="004D2F53">
        <w:rPr>
          <w:rFonts w:ascii="Open Sans" w:eastAsia="Times New Roman" w:hAnsi="Open Sans" w:cs="Open Sans"/>
          <w:color w:val="333333"/>
          <w:kern w:val="0"/>
          <w:sz w:val="21"/>
          <w:szCs w:val="21"/>
          <w:lang w:eastAsia="es-UY"/>
          <w14:ligatures w14:val="none"/>
        </w:rPr>
        <w:t xml:space="preserve"> y los suyos) tuvo mucho que ver. Ya está en marcha el complejo procedimiento para recuperar el dinero necesario para indemnizar a las víctimas, mientras se pone el foco en otros grupos, también intervenidos, como el Instituto del Verbo Encarnado.</w:t>
      </w:r>
    </w:p>
    <w:p w14:paraId="369CAC46" w14:textId="77777777" w:rsidR="004D2F53" w:rsidRPr="004D2F53" w:rsidRDefault="004D2F53" w:rsidP="004D2F53">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4D2F53">
        <w:rPr>
          <w:rFonts w:ascii="inherit" w:eastAsia="Times New Roman" w:hAnsi="inherit" w:cs="Open Sans"/>
          <w:noProof/>
          <w:color w:val="000000"/>
          <w:kern w:val="0"/>
          <w:sz w:val="21"/>
          <w:szCs w:val="21"/>
          <w:lang w:eastAsia="es-UY"/>
          <w14:ligatures w14:val="none"/>
        </w:rPr>
        <w:drawing>
          <wp:inline distT="0" distB="0" distL="0" distR="0" wp14:anchorId="464565B3" wp14:editId="11439A76">
            <wp:extent cx="5394980" cy="3028950"/>
            <wp:effectExtent l="0" t="0" r="0" b="0"/>
            <wp:docPr id="6" name="Imagen 2" descr="El papa León XIV con una bufanda regalada por la periodista peruana Paola U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papa León XIV con una bufanda regalada por la periodista peruana Paola Uga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835" cy="3031114"/>
                    </a:xfrm>
                    <a:prstGeom prst="rect">
                      <a:avLst/>
                    </a:prstGeom>
                    <a:noFill/>
                    <a:ln>
                      <a:noFill/>
                    </a:ln>
                  </pic:spPr>
                </pic:pic>
              </a:graphicData>
            </a:graphic>
          </wp:inline>
        </w:drawing>
      </w:r>
    </w:p>
    <w:p w14:paraId="3389CAE1" w14:textId="77777777" w:rsidR="004D2F53" w:rsidRPr="004D2F53" w:rsidRDefault="004D2F53" w:rsidP="004D2F53">
      <w:pPr>
        <w:shd w:val="clear" w:color="auto" w:fill="FFFFFF"/>
        <w:spacing w:line="240" w:lineRule="auto"/>
        <w:jc w:val="both"/>
        <w:rPr>
          <w:rFonts w:ascii="inherit" w:eastAsia="Times New Roman" w:hAnsi="inherit" w:cs="Open Sans"/>
          <w:color w:val="000000"/>
          <w:kern w:val="0"/>
          <w:sz w:val="21"/>
          <w:szCs w:val="21"/>
          <w:lang w:eastAsia="es-UY"/>
          <w14:ligatures w14:val="none"/>
        </w:rPr>
      </w:pPr>
      <w:r w:rsidRPr="004D2F53">
        <w:rPr>
          <w:rFonts w:ascii="inherit" w:eastAsia="Times New Roman" w:hAnsi="inherit" w:cs="Open Sans"/>
          <w:color w:val="000000"/>
          <w:kern w:val="0"/>
          <w:sz w:val="21"/>
          <w:szCs w:val="21"/>
          <w:lang w:eastAsia="es-UY"/>
          <w14:ligatures w14:val="none"/>
        </w:rPr>
        <w:t>El papa León XIV con una bufanda regalada por la periodista peruana Paola Ugaz</w:t>
      </w:r>
    </w:p>
    <w:p w14:paraId="4838DE39" w14:textId="77777777" w:rsidR="004D2F53" w:rsidRPr="004D2F53" w:rsidRDefault="004D2F53" w:rsidP="004D2F5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2F53">
        <w:rPr>
          <w:rFonts w:ascii="Open Sans" w:eastAsia="Times New Roman" w:hAnsi="Open Sans" w:cs="Open Sans"/>
          <w:color w:val="333333"/>
          <w:kern w:val="0"/>
          <w:sz w:val="21"/>
          <w:szCs w:val="21"/>
          <w:lang w:eastAsia="es-UY"/>
          <w14:ligatures w14:val="none"/>
        </w:rPr>
        <w:lastRenderedPageBreak/>
        <w:t>Harina de otro costal es la </w:t>
      </w:r>
      <w:r w:rsidRPr="004D2F53">
        <w:rPr>
          <w:rFonts w:ascii="Open Sans" w:eastAsia="Times New Roman" w:hAnsi="Open Sans" w:cs="Open Sans"/>
          <w:b/>
          <w:bCs/>
          <w:color w:val="474747"/>
          <w:kern w:val="0"/>
          <w:sz w:val="21"/>
          <w:szCs w:val="21"/>
          <w:lang w:eastAsia="es-UY"/>
          <w14:ligatures w14:val="none"/>
        </w:rPr>
        <w:t>situación del Opus Dei</w:t>
      </w:r>
      <w:r w:rsidRPr="004D2F53">
        <w:rPr>
          <w:rFonts w:ascii="Open Sans" w:eastAsia="Times New Roman" w:hAnsi="Open Sans" w:cs="Open Sans"/>
          <w:color w:val="333333"/>
          <w:kern w:val="0"/>
          <w:sz w:val="21"/>
          <w:szCs w:val="21"/>
          <w:lang w:eastAsia="es-UY"/>
          <w14:ligatures w14:val="none"/>
        </w:rPr>
        <w:t xml:space="preserve">. A lo largo de estas cuatro semanas, el Papa ha recibido a Fernando </w:t>
      </w:r>
      <w:proofErr w:type="spellStart"/>
      <w:r w:rsidRPr="004D2F53">
        <w:rPr>
          <w:rFonts w:ascii="Open Sans" w:eastAsia="Times New Roman" w:hAnsi="Open Sans" w:cs="Open Sans"/>
          <w:color w:val="333333"/>
          <w:kern w:val="0"/>
          <w:sz w:val="21"/>
          <w:szCs w:val="21"/>
          <w:lang w:eastAsia="es-UY"/>
          <w14:ligatures w14:val="none"/>
        </w:rPr>
        <w:t>Ocáriz</w:t>
      </w:r>
      <w:proofErr w:type="spellEnd"/>
      <w:r w:rsidRPr="004D2F53">
        <w:rPr>
          <w:rFonts w:ascii="Open Sans" w:eastAsia="Times New Roman" w:hAnsi="Open Sans" w:cs="Open Sans"/>
          <w:color w:val="333333"/>
          <w:kern w:val="0"/>
          <w:sz w:val="21"/>
          <w:szCs w:val="21"/>
          <w:lang w:eastAsia="es-UY"/>
          <w14:ligatures w14:val="none"/>
        </w:rPr>
        <w:t xml:space="preserve">, ‘moderador del Opus Dei’ (Roma ya no se refiere al sucesor de Escrivá como ‘prelado’, porque ya no lo es) y a uno de los impulsores del cambio en los estatutos de la todavía prelatura, el cardenal </w:t>
      </w:r>
      <w:proofErr w:type="spellStart"/>
      <w:r w:rsidRPr="004D2F53">
        <w:rPr>
          <w:rFonts w:ascii="Open Sans" w:eastAsia="Times New Roman" w:hAnsi="Open Sans" w:cs="Open Sans"/>
          <w:color w:val="333333"/>
          <w:kern w:val="0"/>
          <w:sz w:val="21"/>
          <w:szCs w:val="21"/>
          <w:lang w:eastAsia="es-UY"/>
          <w14:ligatures w14:val="none"/>
        </w:rPr>
        <w:t>Ghirlanda</w:t>
      </w:r>
      <w:proofErr w:type="spellEnd"/>
      <w:r w:rsidRPr="004D2F53">
        <w:rPr>
          <w:rFonts w:ascii="Open Sans" w:eastAsia="Times New Roman" w:hAnsi="Open Sans" w:cs="Open Sans"/>
          <w:color w:val="333333"/>
          <w:kern w:val="0"/>
          <w:sz w:val="21"/>
          <w:szCs w:val="21"/>
          <w:lang w:eastAsia="es-UY"/>
          <w14:ligatures w14:val="none"/>
        </w:rPr>
        <w:t>. La pasada semana, León XIV se encontró con el obispo de Barbastro-Monzón, </w:t>
      </w:r>
      <w:r w:rsidRPr="004D2F53">
        <w:rPr>
          <w:rFonts w:ascii="Open Sans" w:eastAsia="Times New Roman" w:hAnsi="Open Sans" w:cs="Open Sans"/>
          <w:b/>
          <w:bCs/>
          <w:color w:val="474747"/>
          <w:kern w:val="0"/>
          <w:sz w:val="21"/>
          <w:szCs w:val="21"/>
          <w:lang w:eastAsia="es-UY"/>
          <w14:ligatures w14:val="none"/>
        </w:rPr>
        <w:t>Ángel Pérez Pueyo</w:t>
      </w:r>
      <w:r w:rsidRPr="004D2F53">
        <w:rPr>
          <w:rFonts w:ascii="Open Sans" w:eastAsia="Times New Roman" w:hAnsi="Open Sans" w:cs="Open Sans"/>
          <w:color w:val="333333"/>
          <w:kern w:val="0"/>
          <w:sz w:val="21"/>
          <w:szCs w:val="21"/>
          <w:lang w:eastAsia="es-UY"/>
          <w14:ligatures w14:val="none"/>
        </w:rPr>
        <w:t xml:space="preserve">, y con el comisario vaticano para </w:t>
      </w:r>
      <w:proofErr w:type="spellStart"/>
      <w:r w:rsidRPr="004D2F53">
        <w:rPr>
          <w:rFonts w:ascii="Open Sans" w:eastAsia="Times New Roman" w:hAnsi="Open Sans" w:cs="Open Sans"/>
          <w:color w:val="333333"/>
          <w:kern w:val="0"/>
          <w:sz w:val="21"/>
          <w:szCs w:val="21"/>
          <w:lang w:eastAsia="es-UY"/>
          <w14:ligatures w14:val="none"/>
        </w:rPr>
        <w:t>Torreciudad</w:t>
      </w:r>
      <w:proofErr w:type="spellEnd"/>
      <w:r w:rsidRPr="004D2F53">
        <w:rPr>
          <w:rFonts w:ascii="Open Sans" w:eastAsia="Times New Roman" w:hAnsi="Open Sans" w:cs="Open Sans"/>
          <w:color w:val="333333"/>
          <w:kern w:val="0"/>
          <w:sz w:val="21"/>
          <w:szCs w:val="21"/>
          <w:lang w:eastAsia="es-UY"/>
          <w14:ligatures w14:val="none"/>
        </w:rPr>
        <w:t>, </w:t>
      </w:r>
      <w:r w:rsidRPr="004D2F53">
        <w:rPr>
          <w:rFonts w:ascii="Open Sans" w:eastAsia="Times New Roman" w:hAnsi="Open Sans" w:cs="Open Sans"/>
          <w:b/>
          <w:bCs/>
          <w:color w:val="474747"/>
          <w:kern w:val="0"/>
          <w:sz w:val="21"/>
          <w:szCs w:val="21"/>
          <w:lang w:eastAsia="es-UY"/>
          <w14:ligatures w14:val="none"/>
        </w:rPr>
        <w:t>Alejandro Arellano</w:t>
      </w:r>
      <w:r w:rsidRPr="004D2F53">
        <w:rPr>
          <w:rFonts w:ascii="Open Sans" w:eastAsia="Times New Roman" w:hAnsi="Open Sans" w:cs="Open Sans"/>
          <w:color w:val="333333"/>
          <w:kern w:val="0"/>
          <w:sz w:val="21"/>
          <w:szCs w:val="21"/>
          <w:lang w:eastAsia="es-UY"/>
          <w14:ligatures w14:val="none"/>
        </w:rPr>
        <w:t>, demostrando que pretende que la solución sobre los futuros estatutos del Opus y la titularidad del ‘complejo’ (Roma no denomina ‘santuario’ al templo soñado por Escrivá de Balaguer) sea rápida.</w:t>
      </w:r>
    </w:p>
    <w:p w14:paraId="48B20B4C" w14:textId="77777777" w:rsidR="004D2F53" w:rsidRPr="004D2F53" w:rsidRDefault="004D2F53" w:rsidP="004D2F5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2F53">
        <w:rPr>
          <w:rFonts w:ascii="Open Sans" w:eastAsia="Times New Roman" w:hAnsi="Open Sans" w:cs="Open Sans"/>
          <w:color w:val="333333"/>
          <w:kern w:val="0"/>
          <w:sz w:val="21"/>
          <w:szCs w:val="21"/>
          <w:lang w:eastAsia="es-UY"/>
          <w14:ligatures w14:val="none"/>
        </w:rPr>
        <w:t>Uno de los grandes escándalos de las congregaciones previas al Cónclave fue la presencia de dos purpurados defenestrados por Francisco. De un lado, </w:t>
      </w:r>
      <w:r w:rsidRPr="004D2F53">
        <w:rPr>
          <w:rFonts w:ascii="Open Sans" w:eastAsia="Times New Roman" w:hAnsi="Open Sans" w:cs="Open Sans"/>
          <w:b/>
          <w:bCs/>
          <w:color w:val="474747"/>
          <w:kern w:val="0"/>
          <w:sz w:val="21"/>
          <w:szCs w:val="21"/>
          <w:lang w:eastAsia="es-UY"/>
          <w14:ligatures w14:val="none"/>
        </w:rPr>
        <w:t>el cardenal Cipriani,</w:t>
      </w:r>
      <w:r w:rsidRPr="004D2F53">
        <w:rPr>
          <w:rFonts w:ascii="Open Sans" w:eastAsia="Times New Roman" w:hAnsi="Open Sans" w:cs="Open Sans"/>
          <w:color w:val="333333"/>
          <w:kern w:val="0"/>
          <w:sz w:val="21"/>
          <w:szCs w:val="21"/>
          <w:lang w:eastAsia="es-UY"/>
          <w14:ligatures w14:val="none"/>
        </w:rPr>
        <w:t> a quien Prevost conoce perfectamente de sus años en Perú. Del otro, el </w:t>
      </w:r>
      <w:r w:rsidRPr="004D2F53">
        <w:rPr>
          <w:rFonts w:ascii="Open Sans" w:eastAsia="Times New Roman" w:hAnsi="Open Sans" w:cs="Open Sans"/>
          <w:b/>
          <w:bCs/>
          <w:color w:val="474747"/>
          <w:kern w:val="0"/>
          <w:sz w:val="21"/>
          <w:szCs w:val="21"/>
          <w:lang w:eastAsia="es-UY"/>
          <w14:ligatures w14:val="none"/>
        </w:rPr>
        <w:t xml:space="preserve">cardenal </w:t>
      </w:r>
      <w:proofErr w:type="spellStart"/>
      <w:r w:rsidRPr="004D2F53">
        <w:rPr>
          <w:rFonts w:ascii="Open Sans" w:eastAsia="Times New Roman" w:hAnsi="Open Sans" w:cs="Open Sans"/>
          <w:b/>
          <w:bCs/>
          <w:color w:val="474747"/>
          <w:kern w:val="0"/>
          <w:sz w:val="21"/>
          <w:szCs w:val="21"/>
          <w:lang w:eastAsia="es-UY"/>
          <w14:ligatures w14:val="none"/>
        </w:rPr>
        <w:t>Becciu</w:t>
      </w:r>
      <w:proofErr w:type="spellEnd"/>
      <w:r w:rsidRPr="004D2F53">
        <w:rPr>
          <w:rFonts w:ascii="Open Sans" w:eastAsia="Times New Roman" w:hAnsi="Open Sans" w:cs="Open Sans"/>
          <w:color w:val="333333"/>
          <w:kern w:val="0"/>
          <w:sz w:val="21"/>
          <w:szCs w:val="21"/>
          <w:lang w:eastAsia="es-UY"/>
          <w14:ligatures w14:val="none"/>
        </w:rPr>
        <w:t>, quien amenazó con impugnar la elección papal si no se le dejaba entrar en la Sixtina y que finalmente aceptó no participar del proceso que concluyó con la fumata blanca de León XIV. El Papa lo recibió hace un par de semanas, escuchando sus intenciones de apelar la sentencia que lo condenó por malversación, pero le dejó claro que no va a intervenir en el proceso, y mucho menos aprobar una amnistía a los delitos del purpurado italiano.</w:t>
      </w:r>
    </w:p>
    <w:p w14:paraId="71682D3C" w14:textId="77777777" w:rsidR="004D2F53" w:rsidRPr="004D2F53" w:rsidRDefault="004D2F53" w:rsidP="004D2F53">
      <w:pPr>
        <w:shd w:val="clear" w:color="auto" w:fill="FFFFFF"/>
        <w:spacing w:after="0" w:line="240" w:lineRule="auto"/>
        <w:rPr>
          <w:rFonts w:ascii="inherit" w:eastAsia="Times New Roman" w:hAnsi="inherit" w:cs="Open Sans"/>
          <w:color w:val="000000"/>
          <w:kern w:val="0"/>
          <w:sz w:val="21"/>
          <w:szCs w:val="21"/>
          <w:lang w:eastAsia="es-UY"/>
          <w14:ligatures w14:val="none"/>
        </w:rPr>
      </w:pPr>
      <w:r w:rsidRPr="004D2F53">
        <w:rPr>
          <w:rFonts w:ascii="inherit" w:eastAsia="Times New Roman" w:hAnsi="inherit" w:cs="Open Sans"/>
          <w:noProof/>
          <w:color w:val="000000"/>
          <w:kern w:val="0"/>
          <w:sz w:val="21"/>
          <w:szCs w:val="21"/>
          <w:lang w:eastAsia="es-UY"/>
          <w14:ligatures w14:val="none"/>
        </w:rPr>
        <w:drawing>
          <wp:inline distT="0" distB="0" distL="0" distR="0" wp14:anchorId="1DF66D4A" wp14:editId="2FBD2767">
            <wp:extent cx="5508083" cy="3092450"/>
            <wp:effectExtent l="0" t="0" r="0" b="0"/>
            <wp:docPr id="7" name="Imagen 1" descr="Becciu (el segundo por la izqui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cciu (el segundo por la izquier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2068" cy="3094687"/>
                    </a:xfrm>
                    <a:prstGeom prst="rect">
                      <a:avLst/>
                    </a:prstGeom>
                    <a:noFill/>
                    <a:ln>
                      <a:noFill/>
                    </a:ln>
                  </pic:spPr>
                </pic:pic>
              </a:graphicData>
            </a:graphic>
          </wp:inline>
        </w:drawing>
      </w:r>
    </w:p>
    <w:p w14:paraId="449C53B4" w14:textId="77777777" w:rsidR="004D2F53" w:rsidRPr="004D2F53" w:rsidRDefault="004D2F53" w:rsidP="004D2F53">
      <w:pPr>
        <w:shd w:val="clear" w:color="auto" w:fill="FFFFFF"/>
        <w:spacing w:line="240" w:lineRule="auto"/>
        <w:rPr>
          <w:rFonts w:ascii="inherit" w:eastAsia="Times New Roman" w:hAnsi="inherit" w:cs="Open Sans"/>
          <w:color w:val="000000"/>
          <w:kern w:val="0"/>
          <w:sz w:val="21"/>
          <w:szCs w:val="21"/>
          <w:lang w:eastAsia="es-UY"/>
          <w14:ligatures w14:val="none"/>
        </w:rPr>
      </w:pPr>
      <w:proofErr w:type="spellStart"/>
      <w:r w:rsidRPr="004D2F53">
        <w:rPr>
          <w:rFonts w:ascii="inherit" w:eastAsia="Times New Roman" w:hAnsi="inherit" w:cs="Open Sans"/>
          <w:color w:val="000000"/>
          <w:kern w:val="0"/>
          <w:sz w:val="21"/>
          <w:szCs w:val="21"/>
          <w:lang w:eastAsia="es-UY"/>
          <w14:ligatures w14:val="none"/>
        </w:rPr>
        <w:t>Becciu</w:t>
      </w:r>
      <w:proofErr w:type="spellEnd"/>
      <w:r w:rsidRPr="004D2F53">
        <w:rPr>
          <w:rFonts w:ascii="inherit" w:eastAsia="Times New Roman" w:hAnsi="inherit" w:cs="Open Sans"/>
          <w:color w:val="000000"/>
          <w:kern w:val="0"/>
          <w:sz w:val="21"/>
          <w:szCs w:val="21"/>
          <w:lang w:eastAsia="es-UY"/>
          <w14:ligatures w14:val="none"/>
        </w:rPr>
        <w:t xml:space="preserve"> (el segundo por la izquierda)</w:t>
      </w:r>
    </w:p>
    <w:p w14:paraId="3C43F270" w14:textId="77777777" w:rsidR="004D2F53" w:rsidRPr="004D2F53" w:rsidRDefault="004D2F53" w:rsidP="004D2F53">
      <w:pPr>
        <w:shd w:val="clear" w:color="auto" w:fill="FFFFFF"/>
        <w:spacing w:after="150" w:line="345" w:lineRule="atLeast"/>
        <w:outlineLvl w:val="1"/>
        <w:rPr>
          <w:rFonts w:ascii="Montserrat" w:eastAsia="Times New Roman" w:hAnsi="Montserrat" w:cs="Open Sans"/>
          <w:b/>
          <w:bCs/>
          <w:color w:val="474747"/>
          <w:kern w:val="0"/>
          <w:sz w:val="26"/>
          <w:szCs w:val="26"/>
          <w:lang w:eastAsia="es-UY"/>
          <w14:ligatures w14:val="none"/>
        </w:rPr>
      </w:pPr>
      <w:r w:rsidRPr="004D2F53">
        <w:rPr>
          <w:rFonts w:ascii="Montserrat" w:eastAsia="Times New Roman" w:hAnsi="Montserrat" w:cs="Open Sans"/>
          <w:b/>
          <w:bCs/>
          <w:color w:val="474747"/>
          <w:kern w:val="0"/>
          <w:sz w:val="26"/>
          <w:szCs w:val="26"/>
          <w:lang w:eastAsia="es-UY"/>
          <w14:ligatures w14:val="none"/>
        </w:rPr>
        <w:t>Próximos pasos: El ‘equipo’ del Papa</w:t>
      </w:r>
    </w:p>
    <w:p w14:paraId="15B8888F" w14:textId="77777777" w:rsidR="004D2F53" w:rsidRPr="004D2F53" w:rsidRDefault="004D2F53" w:rsidP="004D2F5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2F53">
        <w:rPr>
          <w:rFonts w:ascii="Open Sans" w:eastAsia="Times New Roman" w:hAnsi="Open Sans" w:cs="Open Sans"/>
          <w:color w:val="333333"/>
          <w:kern w:val="0"/>
          <w:sz w:val="21"/>
          <w:szCs w:val="21"/>
          <w:lang w:eastAsia="es-UY"/>
          <w14:ligatures w14:val="none"/>
        </w:rPr>
        <w:t>Pese a que quienes le conocen afirman que Prevost va a tomar decisiones “con calma”, lo cierto es que hay algunas de ellas que han de realizarse antes del verano. </w:t>
      </w:r>
      <w:r w:rsidRPr="004D2F53">
        <w:rPr>
          <w:rFonts w:ascii="Open Sans" w:eastAsia="Times New Roman" w:hAnsi="Open Sans" w:cs="Open Sans"/>
          <w:b/>
          <w:bCs/>
          <w:color w:val="474747"/>
          <w:kern w:val="0"/>
          <w:sz w:val="21"/>
          <w:szCs w:val="21"/>
          <w:lang w:eastAsia="es-UY"/>
          <w14:ligatures w14:val="none"/>
        </w:rPr>
        <w:t>La principal, saber dónde va a vivir.</w:t>
      </w:r>
      <w:r w:rsidRPr="004D2F53">
        <w:rPr>
          <w:rFonts w:ascii="Open Sans" w:eastAsia="Times New Roman" w:hAnsi="Open Sans" w:cs="Open Sans"/>
          <w:color w:val="333333"/>
          <w:kern w:val="0"/>
          <w:sz w:val="21"/>
          <w:szCs w:val="21"/>
          <w:lang w:eastAsia="es-UY"/>
          <w14:ligatures w14:val="none"/>
        </w:rPr>
        <w:t xml:space="preserve"> Parece claro que, a diferencia de Francisco, León XIV no vivirá en Santa Marta, pero tampoco se ha aclarado si regresará a los Palacios Apostólicos (tampoco, si retornará los veranos a Castel Gandolfo, paraje que visitó la semana pasada), si continuará en su apartamento en el Santo Oficio (donde residía </w:t>
      </w:r>
      <w:r w:rsidRPr="004D2F53">
        <w:rPr>
          <w:rFonts w:ascii="Open Sans" w:eastAsia="Times New Roman" w:hAnsi="Open Sans" w:cs="Open Sans"/>
          <w:color w:val="333333"/>
          <w:kern w:val="0"/>
          <w:sz w:val="21"/>
          <w:szCs w:val="21"/>
          <w:lang w:eastAsia="es-UY"/>
          <w14:ligatures w14:val="none"/>
        </w:rPr>
        <w:lastRenderedPageBreak/>
        <w:t>antes de ser elegido Papa, y donde continúa) o si dará la sorpresa y dormirá en la Curia General de los Agustinos, apenas a un paso de la columnata de Bernini, y donde ya ha almorzado en varias ocasiones a lo largo de este mes.</w:t>
      </w:r>
    </w:p>
    <w:p w14:paraId="635B8F91" w14:textId="77777777" w:rsidR="004D2F53" w:rsidRPr="004D2F53" w:rsidRDefault="004D2F53" w:rsidP="004D2F53">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4D2F53">
        <w:rPr>
          <w:rFonts w:ascii="Open Sans" w:eastAsia="Times New Roman" w:hAnsi="Open Sans" w:cs="Open Sans"/>
          <w:color w:val="333333"/>
          <w:kern w:val="0"/>
          <w:sz w:val="21"/>
          <w:szCs w:val="21"/>
          <w:lang w:eastAsia="es-UY"/>
          <w14:ligatures w14:val="none"/>
        </w:rPr>
        <w:t xml:space="preserve">Entre su equipo de colaboradores destaca su secretario, un sacerdote peruano que lo acompaña desde hace años, y se espera que en breve nombre a su sucesor en el dicasterio de Obispos. Con todo, el primer puesto clave será el del futuro secretario de Estado, en sustitución de Pietro </w:t>
      </w:r>
      <w:proofErr w:type="spellStart"/>
      <w:r w:rsidRPr="004D2F53">
        <w:rPr>
          <w:rFonts w:ascii="Open Sans" w:eastAsia="Times New Roman" w:hAnsi="Open Sans" w:cs="Open Sans"/>
          <w:color w:val="333333"/>
          <w:kern w:val="0"/>
          <w:sz w:val="21"/>
          <w:szCs w:val="21"/>
          <w:lang w:eastAsia="es-UY"/>
          <w14:ligatures w14:val="none"/>
        </w:rPr>
        <w:t>Parolin</w:t>
      </w:r>
      <w:proofErr w:type="spellEnd"/>
      <w:r w:rsidRPr="004D2F53">
        <w:rPr>
          <w:rFonts w:ascii="Open Sans" w:eastAsia="Times New Roman" w:hAnsi="Open Sans" w:cs="Open Sans"/>
          <w:color w:val="333333"/>
          <w:kern w:val="0"/>
          <w:sz w:val="21"/>
          <w:szCs w:val="21"/>
          <w:lang w:eastAsia="es-UY"/>
          <w14:ligatures w14:val="none"/>
        </w:rPr>
        <w:t>.</w:t>
      </w:r>
      <w:r w:rsidRPr="004D2F53">
        <w:rPr>
          <w:rFonts w:ascii="Open Sans" w:eastAsia="Times New Roman" w:hAnsi="Open Sans" w:cs="Open Sans"/>
          <w:b/>
          <w:bCs/>
          <w:color w:val="474747"/>
          <w:kern w:val="0"/>
          <w:sz w:val="21"/>
          <w:szCs w:val="21"/>
          <w:lang w:eastAsia="es-UY"/>
          <w14:ligatures w14:val="none"/>
        </w:rPr>
        <w:t> El cardenal filipino Tagle (a quien ha recibido en varias ocasiones, y quien tuvo un papel destacado en el cónclave), o el español Luis Marín</w:t>
      </w:r>
      <w:r w:rsidRPr="004D2F53">
        <w:rPr>
          <w:rFonts w:ascii="Open Sans" w:eastAsia="Times New Roman" w:hAnsi="Open Sans" w:cs="Open Sans"/>
          <w:color w:val="333333"/>
          <w:kern w:val="0"/>
          <w:sz w:val="21"/>
          <w:szCs w:val="21"/>
          <w:lang w:eastAsia="es-UY"/>
          <w14:ligatures w14:val="none"/>
        </w:rPr>
        <w:t>, agustino como Prevost, suenan en muchas quinielas.</w:t>
      </w:r>
    </w:p>
    <w:p w14:paraId="2FC81F55" w14:textId="77777777" w:rsidR="00926044" w:rsidRDefault="00926044" w:rsidP="004D2F53">
      <w:pPr>
        <w:jc w:val="both"/>
      </w:pPr>
    </w:p>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26747D"/>
    <w:multiLevelType w:val="multilevel"/>
    <w:tmpl w:val="7562B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97966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F53"/>
    <w:rsid w:val="004D2F53"/>
    <w:rsid w:val="00926044"/>
    <w:rsid w:val="00DE17AC"/>
    <w:rsid w:val="00FA6CC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2FEA1"/>
  <w15:chartTrackingRefBased/>
  <w15:docId w15:val="{542D81EB-30C4-4C33-A7EA-F2CB1FF6F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D2F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D2F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D2F5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D2F5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D2F5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D2F5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2F5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2F5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2F5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2F53"/>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D2F53"/>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D2F53"/>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D2F5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D2F5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D2F5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2F5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2F5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2F53"/>
    <w:rPr>
      <w:rFonts w:eastAsiaTheme="majorEastAsia" w:cstheme="majorBidi"/>
      <w:color w:val="272727" w:themeColor="text1" w:themeTint="D8"/>
    </w:rPr>
  </w:style>
  <w:style w:type="paragraph" w:styleId="Ttulo">
    <w:name w:val="Title"/>
    <w:basedOn w:val="Normal"/>
    <w:next w:val="Normal"/>
    <w:link w:val="TtuloCar"/>
    <w:uiPriority w:val="10"/>
    <w:qFormat/>
    <w:rsid w:val="004D2F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2F5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2F53"/>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2F53"/>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2F53"/>
    <w:pPr>
      <w:spacing w:before="160"/>
      <w:jc w:val="center"/>
    </w:pPr>
    <w:rPr>
      <w:i/>
      <w:iCs/>
      <w:color w:val="404040" w:themeColor="text1" w:themeTint="BF"/>
    </w:rPr>
  </w:style>
  <w:style w:type="character" w:customStyle="1" w:styleId="CitaCar">
    <w:name w:val="Cita Car"/>
    <w:basedOn w:val="Fuentedeprrafopredeter"/>
    <w:link w:val="Cita"/>
    <w:uiPriority w:val="29"/>
    <w:rsid w:val="004D2F53"/>
    <w:rPr>
      <w:i/>
      <w:iCs/>
      <w:color w:val="404040" w:themeColor="text1" w:themeTint="BF"/>
    </w:rPr>
  </w:style>
  <w:style w:type="paragraph" w:styleId="Prrafodelista">
    <w:name w:val="List Paragraph"/>
    <w:basedOn w:val="Normal"/>
    <w:uiPriority w:val="34"/>
    <w:qFormat/>
    <w:rsid w:val="004D2F53"/>
    <w:pPr>
      <w:ind w:left="720"/>
      <w:contextualSpacing/>
    </w:pPr>
  </w:style>
  <w:style w:type="character" w:styleId="nfasisintenso">
    <w:name w:val="Intense Emphasis"/>
    <w:basedOn w:val="Fuentedeprrafopredeter"/>
    <w:uiPriority w:val="21"/>
    <w:qFormat/>
    <w:rsid w:val="004D2F53"/>
    <w:rPr>
      <w:i/>
      <w:iCs/>
      <w:color w:val="0F4761" w:themeColor="accent1" w:themeShade="BF"/>
    </w:rPr>
  </w:style>
  <w:style w:type="paragraph" w:styleId="Citadestacada">
    <w:name w:val="Intense Quote"/>
    <w:basedOn w:val="Normal"/>
    <w:next w:val="Normal"/>
    <w:link w:val="CitadestacadaCar"/>
    <w:uiPriority w:val="30"/>
    <w:qFormat/>
    <w:rsid w:val="004D2F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D2F53"/>
    <w:rPr>
      <w:i/>
      <w:iCs/>
      <w:color w:val="0F4761" w:themeColor="accent1" w:themeShade="BF"/>
    </w:rPr>
  </w:style>
  <w:style w:type="character" w:styleId="Referenciaintensa">
    <w:name w:val="Intense Reference"/>
    <w:basedOn w:val="Fuentedeprrafopredeter"/>
    <w:uiPriority w:val="32"/>
    <w:qFormat/>
    <w:rsid w:val="004D2F5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5037464">
      <w:bodyDiv w:val="1"/>
      <w:marLeft w:val="0"/>
      <w:marRight w:val="0"/>
      <w:marTop w:val="0"/>
      <w:marBottom w:val="0"/>
      <w:divBdr>
        <w:top w:val="none" w:sz="0" w:space="0" w:color="auto"/>
        <w:left w:val="none" w:sz="0" w:space="0" w:color="auto"/>
        <w:bottom w:val="none" w:sz="0" w:space="0" w:color="auto"/>
        <w:right w:val="none" w:sz="0" w:space="0" w:color="auto"/>
      </w:divBdr>
      <w:divsChild>
        <w:div w:id="515849170">
          <w:marLeft w:val="0"/>
          <w:marRight w:val="0"/>
          <w:marTop w:val="0"/>
          <w:marBottom w:val="600"/>
          <w:divBdr>
            <w:top w:val="none" w:sz="0" w:space="0" w:color="auto"/>
            <w:left w:val="none" w:sz="0" w:space="0" w:color="auto"/>
            <w:bottom w:val="none" w:sz="0" w:space="0" w:color="auto"/>
            <w:right w:val="none" w:sz="0" w:space="0" w:color="auto"/>
          </w:divBdr>
          <w:divsChild>
            <w:div w:id="2069069643">
              <w:marLeft w:val="0"/>
              <w:marRight w:val="0"/>
              <w:marTop w:val="0"/>
              <w:marBottom w:val="0"/>
              <w:divBdr>
                <w:top w:val="none" w:sz="0" w:space="0" w:color="auto"/>
                <w:left w:val="none" w:sz="0" w:space="0" w:color="auto"/>
                <w:bottom w:val="none" w:sz="0" w:space="0" w:color="auto"/>
                <w:right w:val="none" w:sz="0" w:space="0" w:color="auto"/>
              </w:divBdr>
            </w:div>
          </w:divsChild>
        </w:div>
        <w:div w:id="820536690">
          <w:marLeft w:val="0"/>
          <w:marRight w:val="0"/>
          <w:marTop w:val="0"/>
          <w:marBottom w:val="0"/>
          <w:divBdr>
            <w:top w:val="none" w:sz="0" w:space="0" w:color="auto"/>
            <w:left w:val="none" w:sz="0" w:space="0" w:color="auto"/>
            <w:bottom w:val="none" w:sz="0" w:space="0" w:color="auto"/>
            <w:right w:val="none" w:sz="0" w:space="0" w:color="auto"/>
          </w:divBdr>
          <w:divsChild>
            <w:div w:id="2061174776">
              <w:marLeft w:val="0"/>
              <w:marRight w:val="0"/>
              <w:marTop w:val="0"/>
              <w:marBottom w:val="0"/>
              <w:divBdr>
                <w:top w:val="none" w:sz="0" w:space="0" w:color="auto"/>
                <w:left w:val="none" w:sz="0" w:space="0" w:color="auto"/>
                <w:bottom w:val="none" w:sz="0" w:space="0" w:color="auto"/>
                <w:right w:val="none" w:sz="0" w:space="0" w:color="auto"/>
              </w:divBdr>
              <w:divsChild>
                <w:div w:id="1311014020">
                  <w:marLeft w:val="-1275"/>
                  <w:marRight w:val="0"/>
                  <w:marTop w:val="0"/>
                  <w:marBottom w:val="0"/>
                  <w:divBdr>
                    <w:top w:val="none" w:sz="0" w:space="0" w:color="auto"/>
                    <w:left w:val="none" w:sz="0" w:space="0" w:color="auto"/>
                    <w:bottom w:val="none" w:sz="0" w:space="0" w:color="auto"/>
                    <w:right w:val="none" w:sz="0" w:space="0" w:color="auto"/>
                  </w:divBdr>
                </w:div>
                <w:div w:id="1455100359">
                  <w:marLeft w:val="0"/>
                  <w:marRight w:val="0"/>
                  <w:marTop w:val="0"/>
                  <w:marBottom w:val="0"/>
                  <w:divBdr>
                    <w:top w:val="none" w:sz="0" w:space="0" w:color="auto"/>
                    <w:left w:val="none" w:sz="0" w:space="0" w:color="auto"/>
                    <w:bottom w:val="none" w:sz="0" w:space="0" w:color="auto"/>
                    <w:right w:val="none" w:sz="0" w:space="0" w:color="auto"/>
                  </w:divBdr>
                  <w:divsChild>
                    <w:div w:id="30768317">
                      <w:marLeft w:val="0"/>
                      <w:marRight w:val="0"/>
                      <w:marTop w:val="0"/>
                      <w:marBottom w:val="0"/>
                      <w:divBdr>
                        <w:top w:val="none" w:sz="0" w:space="0" w:color="auto"/>
                        <w:left w:val="none" w:sz="0" w:space="0" w:color="auto"/>
                        <w:bottom w:val="none" w:sz="0" w:space="0" w:color="auto"/>
                        <w:right w:val="none" w:sz="0" w:space="0" w:color="auto"/>
                      </w:divBdr>
                    </w:div>
                    <w:div w:id="460422041">
                      <w:marLeft w:val="0"/>
                      <w:marRight w:val="0"/>
                      <w:marTop w:val="0"/>
                      <w:marBottom w:val="0"/>
                      <w:divBdr>
                        <w:top w:val="none" w:sz="0" w:space="0" w:color="auto"/>
                        <w:left w:val="none" w:sz="0" w:space="0" w:color="auto"/>
                        <w:bottom w:val="none" w:sz="0" w:space="0" w:color="auto"/>
                        <w:right w:val="none" w:sz="0" w:space="0" w:color="auto"/>
                      </w:divBdr>
                      <w:divsChild>
                        <w:div w:id="2075202918">
                          <w:marLeft w:val="0"/>
                          <w:marRight w:val="0"/>
                          <w:marTop w:val="0"/>
                          <w:marBottom w:val="0"/>
                          <w:divBdr>
                            <w:top w:val="single" w:sz="36" w:space="8" w:color="FF6363"/>
                            <w:left w:val="single" w:sz="36" w:space="0" w:color="FF6363"/>
                            <w:bottom w:val="single" w:sz="36" w:space="8" w:color="FF6363"/>
                            <w:right w:val="single" w:sz="36" w:space="0" w:color="FF6363"/>
                          </w:divBdr>
                        </w:div>
                        <w:div w:id="176970597">
                          <w:marLeft w:val="0"/>
                          <w:marRight w:val="0"/>
                          <w:marTop w:val="0"/>
                          <w:marBottom w:val="0"/>
                          <w:divBdr>
                            <w:top w:val="single" w:sz="36" w:space="8" w:color="FF6363"/>
                            <w:left w:val="single" w:sz="36" w:space="0" w:color="FF6363"/>
                            <w:bottom w:val="single" w:sz="36" w:space="8" w:color="FF6363"/>
                            <w:right w:val="single" w:sz="36" w:space="0" w:color="FF6363"/>
                          </w:divBdr>
                        </w:div>
                        <w:div w:id="520167512">
                          <w:marLeft w:val="0"/>
                          <w:marRight w:val="0"/>
                          <w:marTop w:val="0"/>
                          <w:marBottom w:val="450"/>
                          <w:divBdr>
                            <w:top w:val="none" w:sz="0" w:space="0" w:color="auto"/>
                            <w:left w:val="none" w:sz="0" w:space="0" w:color="auto"/>
                            <w:bottom w:val="none" w:sz="0" w:space="0" w:color="auto"/>
                            <w:right w:val="none" w:sz="0" w:space="0" w:color="auto"/>
                          </w:divBdr>
                          <w:divsChild>
                            <w:div w:id="1580212961">
                              <w:marLeft w:val="0"/>
                              <w:marRight w:val="0"/>
                              <w:marTop w:val="0"/>
                              <w:marBottom w:val="0"/>
                              <w:divBdr>
                                <w:top w:val="none" w:sz="0" w:space="0" w:color="auto"/>
                                <w:left w:val="none" w:sz="0" w:space="0" w:color="auto"/>
                                <w:bottom w:val="none" w:sz="0" w:space="0" w:color="auto"/>
                                <w:right w:val="none" w:sz="0" w:space="0" w:color="auto"/>
                              </w:divBdr>
                            </w:div>
                          </w:divsChild>
                        </w:div>
                        <w:div w:id="1385446745">
                          <w:marLeft w:val="0"/>
                          <w:marRight w:val="0"/>
                          <w:marTop w:val="0"/>
                          <w:marBottom w:val="450"/>
                          <w:divBdr>
                            <w:top w:val="none" w:sz="0" w:space="0" w:color="auto"/>
                            <w:left w:val="none" w:sz="0" w:space="0" w:color="auto"/>
                            <w:bottom w:val="none" w:sz="0" w:space="0" w:color="auto"/>
                            <w:right w:val="none" w:sz="0" w:space="0" w:color="auto"/>
                          </w:divBdr>
                          <w:divsChild>
                            <w:div w:id="1566183467">
                              <w:marLeft w:val="0"/>
                              <w:marRight w:val="0"/>
                              <w:marTop w:val="0"/>
                              <w:marBottom w:val="0"/>
                              <w:divBdr>
                                <w:top w:val="none" w:sz="0" w:space="0" w:color="auto"/>
                                <w:left w:val="none" w:sz="0" w:space="0" w:color="auto"/>
                                <w:bottom w:val="none" w:sz="0" w:space="0" w:color="auto"/>
                                <w:right w:val="none" w:sz="0" w:space="0" w:color="auto"/>
                              </w:divBdr>
                            </w:div>
                          </w:divsChild>
                        </w:div>
                        <w:div w:id="1563635572">
                          <w:marLeft w:val="0"/>
                          <w:marRight w:val="0"/>
                          <w:marTop w:val="0"/>
                          <w:marBottom w:val="450"/>
                          <w:divBdr>
                            <w:top w:val="none" w:sz="0" w:space="0" w:color="auto"/>
                            <w:left w:val="none" w:sz="0" w:space="0" w:color="auto"/>
                            <w:bottom w:val="none" w:sz="0" w:space="0" w:color="auto"/>
                            <w:right w:val="none" w:sz="0" w:space="0" w:color="auto"/>
                          </w:divBdr>
                          <w:divsChild>
                            <w:div w:id="713696031">
                              <w:marLeft w:val="0"/>
                              <w:marRight w:val="0"/>
                              <w:marTop w:val="0"/>
                              <w:marBottom w:val="0"/>
                              <w:divBdr>
                                <w:top w:val="none" w:sz="0" w:space="0" w:color="auto"/>
                                <w:left w:val="none" w:sz="0" w:space="0" w:color="auto"/>
                                <w:bottom w:val="none" w:sz="0" w:space="0" w:color="auto"/>
                                <w:right w:val="none" w:sz="0" w:space="0" w:color="auto"/>
                              </w:divBdr>
                            </w:div>
                          </w:divsChild>
                        </w:div>
                        <w:div w:id="285547606">
                          <w:marLeft w:val="0"/>
                          <w:marRight w:val="0"/>
                          <w:marTop w:val="0"/>
                          <w:marBottom w:val="450"/>
                          <w:divBdr>
                            <w:top w:val="none" w:sz="0" w:space="0" w:color="auto"/>
                            <w:left w:val="none" w:sz="0" w:space="0" w:color="auto"/>
                            <w:bottom w:val="none" w:sz="0" w:space="0" w:color="auto"/>
                            <w:right w:val="none" w:sz="0" w:space="0" w:color="auto"/>
                          </w:divBdr>
                          <w:divsChild>
                            <w:div w:id="2028170855">
                              <w:marLeft w:val="0"/>
                              <w:marRight w:val="0"/>
                              <w:marTop w:val="0"/>
                              <w:marBottom w:val="0"/>
                              <w:divBdr>
                                <w:top w:val="none" w:sz="0" w:space="0" w:color="auto"/>
                                <w:left w:val="none" w:sz="0" w:space="0" w:color="auto"/>
                                <w:bottom w:val="none" w:sz="0" w:space="0" w:color="auto"/>
                                <w:right w:val="none" w:sz="0" w:space="0" w:color="auto"/>
                              </w:divBdr>
                            </w:div>
                          </w:divsChild>
                        </w:div>
                        <w:div w:id="1395005409">
                          <w:marLeft w:val="0"/>
                          <w:marRight w:val="0"/>
                          <w:marTop w:val="0"/>
                          <w:marBottom w:val="450"/>
                          <w:divBdr>
                            <w:top w:val="none" w:sz="0" w:space="0" w:color="auto"/>
                            <w:left w:val="none" w:sz="0" w:space="0" w:color="auto"/>
                            <w:bottom w:val="none" w:sz="0" w:space="0" w:color="auto"/>
                            <w:right w:val="none" w:sz="0" w:space="0" w:color="auto"/>
                          </w:divBdr>
                          <w:divsChild>
                            <w:div w:id="8060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1228</Words>
  <Characters>6757</Characters>
  <Application>Microsoft Office Word</Application>
  <DocSecurity>0</DocSecurity>
  <Lines>56</Lines>
  <Paragraphs>15</Paragraphs>
  <ScaleCrop>false</ScaleCrop>
  <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2025-06-09T12:50:00Z</dcterms:created>
  <dcterms:modified xsi:type="dcterms:W3CDTF">2025-06-09T12:52:00Z</dcterms:modified>
</cp:coreProperties>
</file>