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FE54" w14:textId="77777777" w:rsidR="00835780" w:rsidRPr="00835780" w:rsidRDefault="00835780" w:rsidP="00835780">
      <w:pPr>
        <w:shd w:val="clear" w:color="auto" w:fill="FFFFFF"/>
        <w:spacing w:after="375" w:line="435" w:lineRule="atLeast"/>
        <w:jc w:val="center"/>
        <w:outlineLvl w:val="0"/>
        <w:rPr>
          <w:rFonts w:ascii="Open Sans" w:eastAsia="Times New Roman" w:hAnsi="Open Sans" w:cs="Open Sans"/>
          <w:b/>
          <w:bCs/>
          <w:color w:val="BF4E14" w:themeColor="accent2" w:themeShade="BF"/>
          <w:kern w:val="36"/>
          <w:sz w:val="36"/>
          <w:szCs w:val="36"/>
          <w:lang w:eastAsia="es-UY"/>
          <w14:ligatures w14:val="none"/>
        </w:rPr>
      </w:pPr>
      <w:r w:rsidRPr="00835780">
        <w:rPr>
          <w:rFonts w:ascii="Open Sans" w:eastAsia="Times New Roman" w:hAnsi="Open Sans" w:cs="Open Sans"/>
          <w:b/>
          <w:bCs/>
          <w:color w:val="BF4E14" w:themeColor="accent2" w:themeShade="BF"/>
          <w:kern w:val="36"/>
          <w:sz w:val="36"/>
          <w:szCs w:val="36"/>
          <w:lang w:eastAsia="es-UY"/>
          <w14:ligatures w14:val="none"/>
        </w:rPr>
        <w:t>"Nada agradecemos tanto los que nos dedicamos a la vida contemplativa como que se ore por nosotros"</w:t>
      </w:r>
    </w:p>
    <w:p w14:paraId="4DB7AE43" w14:textId="77777777" w:rsidR="00835780" w:rsidRPr="00835780" w:rsidRDefault="00835780" w:rsidP="00835780">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835780">
        <w:rPr>
          <w:rFonts w:ascii="Open Sans" w:eastAsia="Times New Roman" w:hAnsi="Open Sans" w:cs="Open Sans"/>
          <w:noProof/>
          <w:color w:val="000000"/>
          <w:kern w:val="0"/>
          <w:sz w:val="21"/>
          <w:szCs w:val="21"/>
          <w:lang w:eastAsia="es-UY"/>
          <w14:ligatures w14:val="none"/>
        </w:rPr>
        <w:drawing>
          <wp:inline distT="0" distB="0" distL="0" distR="0" wp14:anchorId="4B8FAC9A" wp14:editId="6CC88A72">
            <wp:extent cx="5676900" cy="3188239"/>
            <wp:effectExtent l="0" t="0" r="0" b="0"/>
            <wp:docPr id="14" name="Imagen 13" descr="Vida religi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da religi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357" cy="3194112"/>
                    </a:xfrm>
                    <a:prstGeom prst="rect">
                      <a:avLst/>
                    </a:prstGeom>
                    <a:noFill/>
                    <a:ln>
                      <a:noFill/>
                    </a:ln>
                  </pic:spPr>
                </pic:pic>
              </a:graphicData>
            </a:graphic>
          </wp:inline>
        </w:drawing>
      </w:r>
    </w:p>
    <w:p w14:paraId="1AA520B3" w14:textId="77777777" w:rsidR="00835780" w:rsidRPr="00835780" w:rsidRDefault="00835780" w:rsidP="00835780">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835780">
        <w:rPr>
          <w:rFonts w:ascii="Open Sans" w:eastAsia="Times New Roman" w:hAnsi="Open Sans" w:cs="Open Sans"/>
          <w:color w:val="000000"/>
          <w:kern w:val="0"/>
          <w:sz w:val="21"/>
          <w:szCs w:val="21"/>
          <w:lang w:eastAsia="es-UY"/>
          <w14:ligatures w14:val="none"/>
        </w:rPr>
        <w:t>Vida religiosa</w:t>
      </w:r>
    </w:p>
    <w:p w14:paraId="012B442E" w14:textId="77777777" w:rsidR="00835780" w:rsidRPr="00835780" w:rsidRDefault="00835780" w:rsidP="00835780">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835780">
        <w:rPr>
          <w:rFonts w:ascii="Montserrat" w:eastAsia="Times New Roman" w:hAnsi="Montserrat" w:cs="Open Sans"/>
          <w:b/>
          <w:bCs/>
          <w:color w:val="BF4E14" w:themeColor="accent2" w:themeShade="BF"/>
          <w:kern w:val="0"/>
          <w:sz w:val="26"/>
          <w:szCs w:val="26"/>
          <w:lang w:eastAsia="es-UY"/>
          <w14:ligatures w14:val="none"/>
        </w:rPr>
        <w:t>"Sabemos del poder de la oración. Sabemos del cuidado de Dios por todos sus hijos y sabemos cómo la oración tiene el poder de mover el corazón de Dios. Por eso gracias a los que rezáis por los que oran"</w:t>
      </w:r>
    </w:p>
    <w:p w14:paraId="73E3497D" w14:textId="77777777" w:rsidR="00835780" w:rsidRPr="00835780" w:rsidRDefault="00835780" w:rsidP="00835780">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835780">
        <w:rPr>
          <w:rFonts w:ascii="Montserrat" w:eastAsia="Times New Roman" w:hAnsi="Montserrat" w:cs="Open Sans"/>
          <w:b/>
          <w:bCs/>
          <w:color w:val="BF4E14" w:themeColor="accent2" w:themeShade="BF"/>
          <w:kern w:val="0"/>
          <w:sz w:val="26"/>
          <w:szCs w:val="26"/>
          <w:lang w:eastAsia="es-UY"/>
          <w14:ligatures w14:val="none"/>
        </w:rPr>
        <w:t>"También sabemos que la oración no es fácil. Comprendemos a todos los que les cuesta orar y ponen mil excusas para no tener que enfrentarse con el vacío de su corazón o con el Dios vivo"</w:t>
      </w:r>
    </w:p>
    <w:p w14:paraId="718723C3" w14:textId="77777777" w:rsidR="00835780" w:rsidRPr="00835780" w:rsidRDefault="00835780" w:rsidP="00835780">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835780">
        <w:rPr>
          <w:rFonts w:ascii="Montserrat" w:eastAsia="Times New Roman" w:hAnsi="Montserrat" w:cs="Open Sans"/>
          <w:b/>
          <w:bCs/>
          <w:color w:val="BF4E14" w:themeColor="accent2" w:themeShade="BF"/>
          <w:kern w:val="0"/>
          <w:sz w:val="26"/>
          <w:szCs w:val="26"/>
          <w:lang w:eastAsia="es-UY"/>
          <w14:ligatures w14:val="none"/>
        </w:rPr>
        <w:t>"Sí, la oración es lucha para arrancar de Dios la bendición sobre el mundo. Parece una lucha desigual pero Dios se deja vencer siempre…"</w:t>
      </w:r>
    </w:p>
    <w:p w14:paraId="6873F609" w14:textId="77777777" w:rsidR="00835780" w:rsidRPr="00835780" w:rsidRDefault="00835780" w:rsidP="00835780">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835780">
        <w:rPr>
          <w:rFonts w:ascii="inherit" w:eastAsia="Times New Roman" w:hAnsi="inherit" w:cs="Open Sans"/>
          <w:b/>
          <w:bCs/>
          <w:i/>
          <w:iCs/>
          <w:color w:val="333333"/>
          <w:kern w:val="0"/>
          <w:sz w:val="20"/>
          <w:szCs w:val="20"/>
          <w:lang w:eastAsia="es-UY"/>
          <w14:ligatures w14:val="none"/>
        </w:rPr>
        <w:t>13.06.2025 </w:t>
      </w:r>
      <w:hyperlink r:id="rId6" w:history="1">
        <w:r w:rsidRPr="00835780">
          <w:rPr>
            <w:rFonts w:ascii="inherit" w:eastAsia="Times New Roman" w:hAnsi="inherit" w:cs="Open Sans"/>
            <w:b/>
            <w:bCs/>
            <w:i/>
            <w:iCs/>
            <w:color w:val="D49400"/>
            <w:kern w:val="0"/>
            <w:sz w:val="20"/>
            <w:szCs w:val="20"/>
            <w:lang w:eastAsia="es-UY"/>
            <w14:ligatures w14:val="none"/>
          </w:rPr>
          <w:t>Fray Roberto de la Iglesia</w:t>
        </w:r>
      </w:hyperlink>
    </w:p>
    <w:p w14:paraId="43B29D66"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color w:val="333333"/>
          <w:kern w:val="0"/>
          <w:sz w:val="24"/>
          <w:szCs w:val="24"/>
          <w:lang w:eastAsia="es-UY"/>
          <w14:ligatures w14:val="none"/>
        </w:rPr>
        <w:t>Rezar por los que rezan. Creo que nada agradecemos tanto </w:t>
      </w:r>
      <w:r w:rsidRPr="00835780">
        <w:rPr>
          <w:rFonts w:ascii="Open Sans" w:eastAsia="Times New Roman" w:hAnsi="Open Sans" w:cs="Open Sans"/>
          <w:b/>
          <w:bCs/>
          <w:color w:val="474747"/>
          <w:kern w:val="0"/>
          <w:sz w:val="24"/>
          <w:szCs w:val="24"/>
          <w:lang w:eastAsia="es-UY"/>
          <w14:ligatures w14:val="none"/>
        </w:rPr>
        <w:t>los que nos dedicamos a la vida contemplativa</w:t>
      </w:r>
      <w:r w:rsidRPr="00835780">
        <w:rPr>
          <w:rFonts w:ascii="Open Sans" w:eastAsia="Times New Roman" w:hAnsi="Open Sans" w:cs="Open Sans"/>
          <w:color w:val="333333"/>
          <w:kern w:val="0"/>
          <w:sz w:val="24"/>
          <w:szCs w:val="24"/>
          <w:lang w:eastAsia="es-UY"/>
          <w14:ligatures w14:val="none"/>
        </w:rPr>
        <w:t> como que se ore por nosotros. </w:t>
      </w:r>
      <w:r w:rsidRPr="00835780">
        <w:rPr>
          <w:rFonts w:ascii="Open Sans" w:eastAsia="Times New Roman" w:hAnsi="Open Sans" w:cs="Open Sans"/>
          <w:b/>
          <w:bCs/>
          <w:color w:val="474747"/>
          <w:kern w:val="0"/>
          <w:sz w:val="24"/>
          <w:szCs w:val="24"/>
          <w:lang w:eastAsia="es-UY"/>
          <w14:ligatures w14:val="none"/>
        </w:rPr>
        <w:t>Sabemos del poder de la oración</w:t>
      </w:r>
      <w:r w:rsidRPr="00835780">
        <w:rPr>
          <w:rFonts w:ascii="Open Sans" w:eastAsia="Times New Roman" w:hAnsi="Open Sans" w:cs="Open Sans"/>
          <w:color w:val="333333"/>
          <w:kern w:val="0"/>
          <w:sz w:val="24"/>
          <w:szCs w:val="24"/>
          <w:lang w:eastAsia="es-UY"/>
          <w14:ligatures w14:val="none"/>
        </w:rPr>
        <w:t>. Sabemos del cuidado de Dios por todos sus hijos y sabemos cómo la oración tiene el poder de mover el corazón de Dios. Por eso </w:t>
      </w:r>
      <w:r w:rsidRPr="00835780">
        <w:rPr>
          <w:rFonts w:ascii="Open Sans" w:eastAsia="Times New Roman" w:hAnsi="Open Sans" w:cs="Open Sans"/>
          <w:b/>
          <w:bCs/>
          <w:color w:val="474747"/>
          <w:kern w:val="0"/>
          <w:sz w:val="24"/>
          <w:szCs w:val="24"/>
          <w:lang w:eastAsia="es-UY"/>
          <w14:ligatures w14:val="none"/>
        </w:rPr>
        <w:t>gracias a los que rezáis por los que oran</w:t>
      </w:r>
      <w:r w:rsidRPr="00835780">
        <w:rPr>
          <w:rFonts w:ascii="Open Sans" w:eastAsia="Times New Roman" w:hAnsi="Open Sans" w:cs="Open Sans"/>
          <w:color w:val="333333"/>
          <w:kern w:val="0"/>
          <w:sz w:val="24"/>
          <w:szCs w:val="24"/>
          <w:lang w:eastAsia="es-UY"/>
          <w14:ligatures w14:val="none"/>
        </w:rPr>
        <w:t xml:space="preserve">. ¡Es un gran consuelo y apoyo para nosotros! No lo dudéis. No os pedimos ofrenda </w:t>
      </w:r>
      <w:r w:rsidRPr="00835780">
        <w:rPr>
          <w:rFonts w:ascii="Open Sans" w:eastAsia="Times New Roman" w:hAnsi="Open Sans" w:cs="Open Sans"/>
          <w:color w:val="333333"/>
          <w:kern w:val="0"/>
          <w:sz w:val="24"/>
          <w:szCs w:val="24"/>
          <w:lang w:eastAsia="es-UY"/>
          <w14:ligatures w14:val="none"/>
        </w:rPr>
        <w:lastRenderedPageBreak/>
        <w:t>económica ni que nos tengáis en cuenta. Solo os pedimos la limosna de vuestra oración.</w:t>
      </w:r>
    </w:p>
    <w:p w14:paraId="364D1BA3"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color w:val="333333"/>
          <w:kern w:val="0"/>
          <w:sz w:val="24"/>
          <w:szCs w:val="24"/>
          <w:lang w:eastAsia="es-UY"/>
          <w14:ligatures w14:val="none"/>
        </w:rPr>
        <w:t>Y sabemos también que al orar por otros algo de este perfume se queda atrapado en la ropa del que reza. San Antonio, el primero de los monjes, decía cuando alguien le pedía que rezase por él: “de nada servirá que yo rece por ti, si tú no rezas también por ti mismo”. El mero hecho de </w:t>
      </w:r>
      <w:r w:rsidRPr="00835780">
        <w:rPr>
          <w:rFonts w:ascii="Open Sans" w:eastAsia="Times New Roman" w:hAnsi="Open Sans" w:cs="Open Sans"/>
          <w:b/>
          <w:bCs/>
          <w:color w:val="474747"/>
          <w:kern w:val="0"/>
          <w:sz w:val="24"/>
          <w:szCs w:val="24"/>
          <w:lang w:eastAsia="es-UY"/>
          <w14:ligatures w14:val="none"/>
        </w:rPr>
        <w:t>orar por otros</w:t>
      </w:r>
      <w:r w:rsidRPr="00835780">
        <w:rPr>
          <w:rFonts w:ascii="Open Sans" w:eastAsia="Times New Roman" w:hAnsi="Open Sans" w:cs="Open Sans"/>
          <w:color w:val="333333"/>
          <w:kern w:val="0"/>
          <w:sz w:val="24"/>
          <w:szCs w:val="24"/>
          <w:lang w:eastAsia="es-UY"/>
          <w14:ligatures w14:val="none"/>
        </w:rPr>
        <w:t>, de levantar nuestra mirada a Dios -pues eso tan sencillo ya es orar-,</w:t>
      </w:r>
      <w:r w:rsidRPr="00835780">
        <w:rPr>
          <w:rFonts w:ascii="Open Sans" w:eastAsia="Times New Roman" w:hAnsi="Open Sans" w:cs="Open Sans"/>
          <w:b/>
          <w:bCs/>
          <w:color w:val="474747"/>
          <w:kern w:val="0"/>
          <w:sz w:val="24"/>
          <w:szCs w:val="24"/>
          <w:lang w:eastAsia="es-UY"/>
          <w14:ligatures w14:val="none"/>
        </w:rPr>
        <w:t> nos hace bien</w:t>
      </w:r>
      <w:r w:rsidRPr="00835780">
        <w:rPr>
          <w:rFonts w:ascii="Open Sans" w:eastAsia="Times New Roman" w:hAnsi="Open Sans" w:cs="Open Sans"/>
          <w:color w:val="333333"/>
          <w:kern w:val="0"/>
          <w:sz w:val="24"/>
          <w:szCs w:val="24"/>
          <w:lang w:eastAsia="es-UY"/>
          <w14:ligatures w14:val="none"/>
        </w:rPr>
        <w:t>, nos abre al mundo interior, permite al Espíritu abrir su canal de gracia.</w:t>
      </w:r>
    </w:p>
    <w:p w14:paraId="4E090312"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b/>
          <w:bCs/>
          <w:color w:val="474747"/>
          <w:kern w:val="0"/>
          <w:sz w:val="24"/>
          <w:szCs w:val="24"/>
          <w:lang w:eastAsia="es-UY"/>
          <w14:ligatures w14:val="none"/>
        </w:rPr>
        <w:t>Los contemplativos oramos pero no descarnadamente</w:t>
      </w:r>
      <w:r w:rsidRPr="00835780">
        <w:rPr>
          <w:rFonts w:ascii="Open Sans" w:eastAsia="Times New Roman" w:hAnsi="Open Sans" w:cs="Open Sans"/>
          <w:color w:val="333333"/>
          <w:kern w:val="0"/>
          <w:sz w:val="24"/>
          <w:szCs w:val="24"/>
          <w:lang w:eastAsia="es-UY"/>
          <w14:ligatures w14:val="none"/>
        </w:rPr>
        <w:t>. En primer lugar estamos bien asentados sobre la tierra de nosotros mismos con todas sus debilidades y fracasos. Pisamos también la tierra de la vida común que nos hace tanto bien sacándonos de nuestra zona de confort y confrontándonos con nuestras hipocresías, suave pero certeramente. La oración, al menos en la vida contemplativa, te hace descender hasta lo hondo de ti mismo -el conocimiento propio que llama toda la tradición cristiana- para desde allí tomar impulso para ascender a Dios y su reino. </w:t>
      </w:r>
      <w:r w:rsidRPr="00835780">
        <w:rPr>
          <w:rFonts w:ascii="Open Sans" w:eastAsia="Times New Roman" w:hAnsi="Open Sans" w:cs="Open Sans"/>
          <w:b/>
          <w:bCs/>
          <w:color w:val="474747"/>
          <w:kern w:val="0"/>
          <w:sz w:val="24"/>
          <w:szCs w:val="24"/>
          <w:lang w:eastAsia="es-UY"/>
          <w14:ligatures w14:val="none"/>
        </w:rPr>
        <w:t>Los monjes no juegan a ser ángeles, se saben hechos del mismo barro que todos</w:t>
      </w:r>
      <w:r w:rsidRPr="00835780">
        <w:rPr>
          <w:rFonts w:ascii="Open Sans" w:eastAsia="Times New Roman" w:hAnsi="Open Sans" w:cs="Open Sans"/>
          <w:color w:val="333333"/>
          <w:kern w:val="0"/>
          <w:sz w:val="24"/>
          <w:szCs w:val="24"/>
          <w:lang w:eastAsia="es-UY"/>
          <w14:ligatures w14:val="none"/>
        </w:rPr>
        <w:t>.</w:t>
      </w:r>
    </w:p>
    <w:p w14:paraId="4AC7B895" w14:textId="77777777" w:rsidR="00835780" w:rsidRPr="00835780" w:rsidRDefault="00835780" w:rsidP="00835780">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835780">
        <w:rPr>
          <w:rFonts w:ascii="Open Sans" w:eastAsia="Times New Roman" w:hAnsi="Open Sans" w:cs="Open Sans"/>
          <w:noProof/>
          <w:color w:val="D49400"/>
          <w:kern w:val="0"/>
          <w:sz w:val="21"/>
          <w:szCs w:val="21"/>
          <w:lang w:eastAsia="es-UY"/>
          <w14:ligatures w14:val="none"/>
        </w:rPr>
        <w:drawing>
          <wp:inline distT="0" distB="0" distL="0" distR="0" wp14:anchorId="05839D74" wp14:editId="2EB35168">
            <wp:extent cx="3942428" cy="2609888"/>
            <wp:effectExtent l="0" t="0" r="1270" b="0"/>
            <wp:docPr id="15" name="Imagen 12" descr="Los inventos de los monjes: grandes responsables del progreso en Europa">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s inventos de los monjes: grandes responsables del progreso en Europ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8934" cy="2620815"/>
                    </a:xfrm>
                    <a:prstGeom prst="rect">
                      <a:avLst/>
                    </a:prstGeom>
                    <a:noFill/>
                    <a:ln>
                      <a:noFill/>
                    </a:ln>
                  </pic:spPr>
                </pic:pic>
              </a:graphicData>
            </a:graphic>
          </wp:inline>
        </w:drawing>
      </w:r>
    </w:p>
    <w:p w14:paraId="6B010D4F" w14:textId="77777777" w:rsidR="00835780" w:rsidRPr="00835780" w:rsidRDefault="00835780" w:rsidP="00835780">
      <w:pPr>
        <w:shd w:val="clear" w:color="auto" w:fill="FFFFFF"/>
        <w:spacing w:after="0" w:line="300" w:lineRule="atLeast"/>
        <w:rPr>
          <w:rFonts w:ascii="Open Sans" w:eastAsia="Times New Roman" w:hAnsi="Open Sans" w:cs="Times New Roman"/>
          <w:color w:val="D49400"/>
          <w:kern w:val="0"/>
          <w:sz w:val="24"/>
          <w:szCs w:val="24"/>
          <w:lang w:eastAsia="es-UY"/>
          <w14:ligatures w14:val="none"/>
        </w:rPr>
      </w:pPr>
      <w:r w:rsidRPr="00835780">
        <w:rPr>
          <w:rFonts w:ascii="inherit" w:eastAsia="Times New Roman" w:hAnsi="inherit" w:cs="Open Sans"/>
          <w:color w:val="000000"/>
          <w:kern w:val="0"/>
          <w:sz w:val="21"/>
          <w:szCs w:val="21"/>
          <w:lang w:eastAsia="es-UY"/>
          <w14:ligatures w14:val="none"/>
        </w:rPr>
        <w:fldChar w:fldCharType="begin"/>
      </w:r>
      <w:r w:rsidRPr="00835780">
        <w:rPr>
          <w:rFonts w:ascii="inherit" w:eastAsia="Times New Roman" w:hAnsi="inherit" w:cs="Open Sans"/>
          <w:color w:val="000000"/>
          <w:kern w:val="0"/>
          <w:sz w:val="21"/>
          <w:szCs w:val="21"/>
          <w:lang w:eastAsia="es-UY"/>
          <w14:ligatures w14:val="none"/>
        </w:rPr>
        <w:instrText>HYPERLINK "https://www.google.com/url?sa=i&amp;url=https%3A%2F%2Fwww.holyart.es%2Fblog%2Farticulos-religiosos%2Flos-inventos-de-los-monjes-grandes-responsables-del-progreso-en-europa%2F&amp;psig=AOvVaw3s-m37eqr9QD6L4_G2xX3J&amp;ust=1749892031488000&amp;source=images&amp;cd=vfe&amp;opi=89978449&amp;ved=0CBUQjRxqFwoTCMCfjvqF7o0DFQAAAAAdAAAAABAE" \t "_blank"</w:instrText>
      </w:r>
      <w:r w:rsidRPr="00835780">
        <w:rPr>
          <w:rFonts w:ascii="inherit" w:eastAsia="Times New Roman" w:hAnsi="inherit" w:cs="Open Sans"/>
          <w:color w:val="000000"/>
          <w:kern w:val="0"/>
          <w:sz w:val="21"/>
          <w:szCs w:val="21"/>
          <w:lang w:eastAsia="es-UY"/>
          <w14:ligatures w14:val="none"/>
        </w:rPr>
      </w:r>
      <w:r w:rsidRPr="00835780">
        <w:rPr>
          <w:rFonts w:ascii="inherit" w:eastAsia="Times New Roman" w:hAnsi="inherit" w:cs="Open Sans"/>
          <w:color w:val="000000"/>
          <w:kern w:val="0"/>
          <w:sz w:val="21"/>
          <w:szCs w:val="21"/>
          <w:lang w:eastAsia="es-UY"/>
          <w14:ligatures w14:val="none"/>
        </w:rPr>
        <w:fldChar w:fldCharType="separate"/>
      </w:r>
    </w:p>
    <w:p w14:paraId="22688018" w14:textId="77777777" w:rsidR="00835780" w:rsidRPr="00835780" w:rsidRDefault="00835780" w:rsidP="00835780">
      <w:pPr>
        <w:shd w:val="clear" w:color="auto" w:fill="FFFFFF"/>
        <w:spacing w:after="0" w:line="240" w:lineRule="auto"/>
        <w:rPr>
          <w:rFonts w:ascii="inherit" w:eastAsia="Times New Roman" w:hAnsi="inherit" w:cs="Times New Roman"/>
          <w:color w:val="000000"/>
          <w:kern w:val="0"/>
          <w:sz w:val="24"/>
          <w:szCs w:val="24"/>
          <w:lang w:eastAsia="es-UY"/>
          <w14:ligatures w14:val="none"/>
        </w:rPr>
      </w:pPr>
      <w:r w:rsidRPr="00835780">
        <w:rPr>
          <w:rFonts w:ascii="inherit" w:eastAsia="Times New Roman" w:hAnsi="inherit" w:cs="Open Sans"/>
          <w:color w:val="000000"/>
          <w:kern w:val="0"/>
          <w:sz w:val="21"/>
          <w:szCs w:val="21"/>
          <w:lang w:eastAsia="es-UY"/>
          <w14:ligatures w14:val="none"/>
        </w:rPr>
        <w:fldChar w:fldCharType="end"/>
      </w:r>
    </w:p>
    <w:p w14:paraId="1E06DDE1"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color w:val="333333"/>
          <w:kern w:val="0"/>
          <w:sz w:val="24"/>
          <w:szCs w:val="24"/>
          <w:lang w:eastAsia="es-UY"/>
          <w14:ligatures w14:val="none"/>
        </w:rPr>
        <w:t>La oración construye el Reino. </w:t>
      </w:r>
      <w:r w:rsidRPr="00835780">
        <w:rPr>
          <w:rFonts w:ascii="Open Sans" w:eastAsia="Times New Roman" w:hAnsi="Open Sans" w:cs="Open Sans"/>
          <w:b/>
          <w:bCs/>
          <w:color w:val="474747"/>
          <w:kern w:val="0"/>
          <w:sz w:val="24"/>
          <w:szCs w:val="24"/>
          <w:lang w:eastAsia="es-UY"/>
          <w14:ligatures w14:val="none"/>
        </w:rPr>
        <w:t>Nuestra vida contemplativa es misionera por esencia</w:t>
      </w:r>
      <w:r w:rsidRPr="00835780">
        <w:rPr>
          <w:rFonts w:ascii="Open Sans" w:eastAsia="Times New Roman" w:hAnsi="Open Sans" w:cs="Open Sans"/>
          <w:color w:val="333333"/>
          <w:kern w:val="0"/>
          <w:sz w:val="24"/>
          <w:szCs w:val="24"/>
          <w:lang w:eastAsia="es-UY"/>
          <w14:ligatures w14:val="none"/>
        </w:rPr>
        <w:t>. Para ello no tiene que hacer nada más que ser lo más fiel posible a sí misma. Decía Serafín de Sarov, un gran contemplativo ruso del siglo XIX: “crea la paz en torno a ti, y una multitud se salvará a tu alrededor”. No hay que hacer nada más -¡y nada menos!- que</w:t>
      </w:r>
      <w:r w:rsidRPr="00835780">
        <w:rPr>
          <w:rFonts w:ascii="Open Sans" w:eastAsia="Times New Roman" w:hAnsi="Open Sans" w:cs="Open Sans"/>
          <w:b/>
          <w:bCs/>
          <w:color w:val="474747"/>
          <w:kern w:val="0"/>
          <w:sz w:val="24"/>
          <w:szCs w:val="24"/>
          <w:lang w:eastAsia="es-UY"/>
          <w14:ligatures w14:val="none"/>
        </w:rPr>
        <w:t> ser artífices de paz</w:t>
      </w:r>
      <w:r w:rsidRPr="00835780">
        <w:rPr>
          <w:rFonts w:ascii="Open Sans" w:eastAsia="Times New Roman" w:hAnsi="Open Sans" w:cs="Open Sans"/>
          <w:color w:val="333333"/>
          <w:kern w:val="0"/>
          <w:sz w:val="24"/>
          <w:szCs w:val="24"/>
          <w:lang w:eastAsia="es-UY"/>
          <w14:ligatures w14:val="none"/>
        </w:rPr>
        <w:t xml:space="preserve">, vivir unificado consigo mismo y con las criaturas, ser luminoso por dentro. Todo lo demás lo hace Dios. Es más, también lo anterior es producto de Dios. </w:t>
      </w:r>
      <w:r w:rsidRPr="00835780">
        <w:rPr>
          <w:rFonts w:ascii="Open Sans" w:eastAsia="Times New Roman" w:hAnsi="Open Sans" w:cs="Open Sans"/>
          <w:color w:val="333333"/>
          <w:kern w:val="0"/>
          <w:sz w:val="24"/>
          <w:szCs w:val="24"/>
          <w:lang w:eastAsia="es-UY"/>
          <w14:ligatures w14:val="none"/>
        </w:rPr>
        <w:lastRenderedPageBreak/>
        <w:t>Nosotros solo tenemos que consentir a la obra de Dios en nosotros. Aunque esta obra se suele hacer por caminos que a nosotros nos parecen errados. Casi siempre Dios hace su obra en nosotros por medio de las equivocaciones, fragilidades, fracasos... Cosas todas ellas nada brillantes y que no aportan nada al currículo de éxitos personales.</w:t>
      </w:r>
    </w:p>
    <w:p w14:paraId="087ACD52"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color w:val="333333"/>
          <w:kern w:val="0"/>
          <w:sz w:val="24"/>
          <w:szCs w:val="24"/>
          <w:lang w:eastAsia="es-UY"/>
          <w14:ligatures w14:val="none"/>
        </w:rPr>
        <w:t>También </w:t>
      </w:r>
      <w:r w:rsidRPr="00835780">
        <w:rPr>
          <w:rFonts w:ascii="Open Sans" w:eastAsia="Times New Roman" w:hAnsi="Open Sans" w:cs="Open Sans"/>
          <w:b/>
          <w:bCs/>
          <w:color w:val="474747"/>
          <w:kern w:val="0"/>
          <w:sz w:val="24"/>
          <w:szCs w:val="24"/>
          <w:lang w:eastAsia="es-UY"/>
          <w14:ligatures w14:val="none"/>
        </w:rPr>
        <w:t>sabemos que la oración no es fácil</w:t>
      </w:r>
      <w:r w:rsidRPr="00835780">
        <w:rPr>
          <w:rFonts w:ascii="Open Sans" w:eastAsia="Times New Roman" w:hAnsi="Open Sans" w:cs="Open Sans"/>
          <w:color w:val="333333"/>
          <w:kern w:val="0"/>
          <w:sz w:val="24"/>
          <w:szCs w:val="24"/>
          <w:lang w:eastAsia="es-UY"/>
          <w14:ligatures w14:val="none"/>
        </w:rPr>
        <w:t xml:space="preserve">. Comprendemos a todos los que les cuesta orar y ponen mil excusas para no tener que enfrentarse con el vacío de su corazón o con el Dios vivo. A un monje del desierto de Egipto le preguntaron cuál era el mayor trabajo de la vida monástica y él respondió que era la oración porque exige lucha hasta el último suspiro de la vida. La dificultad de la oración tiene una imagen preciosa en el pasaje de la lucha de Jacob con el ángel en el vado de </w:t>
      </w:r>
      <w:proofErr w:type="spellStart"/>
      <w:r w:rsidRPr="00835780">
        <w:rPr>
          <w:rFonts w:ascii="Open Sans" w:eastAsia="Times New Roman" w:hAnsi="Open Sans" w:cs="Open Sans"/>
          <w:color w:val="333333"/>
          <w:kern w:val="0"/>
          <w:sz w:val="24"/>
          <w:szCs w:val="24"/>
          <w:lang w:eastAsia="es-UY"/>
          <w14:ligatures w14:val="none"/>
        </w:rPr>
        <w:t>Yaboc</w:t>
      </w:r>
      <w:proofErr w:type="spellEnd"/>
      <w:r w:rsidRPr="00835780">
        <w:rPr>
          <w:rFonts w:ascii="Open Sans" w:eastAsia="Times New Roman" w:hAnsi="Open Sans" w:cs="Open Sans"/>
          <w:color w:val="333333"/>
          <w:kern w:val="0"/>
          <w:sz w:val="24"/>
          <w:szCs w:val="24"/>
          <w:lang w:eastAsia="es-UY"/>
          <w14:ligatures w14:val="none"/>
        </w:rPr>
        <w:t>. Sí, la oración </w:t>
      </w:r>
      <w:r w:rsidRPr="00835780">
        <w:rPr>
          <w:rFonts w:ascii="Open Sans" w:eastAsia="Times New Roman" w:hAnsi="Open Sans" w:cs="Open Sans"/>
          <w:b/>
          <w:bCs/>
          <w:color w:val="474747"/>
          <w:kern w:val="0"/>
          <w:sz w:val="24"/>
          <w:szCs w:val="24"/>
          <w:lang w:eastAsia="es-UY"/>
          <w14:ligatures w14:val="none"/>
        </w:rPr>
        <w:t>es lucha para arrancar de Dios la bendición sobre el mundo</w:t>
      </w:r>
      <w:r w:rsidRPr="00835780">
        <w:rPr>
          <w:rFonts w:ascii="Open Sans" w:eastAsia="Times New Roman" w:hAnsi="Open Sans" w:cs="Open Sans"/>
          <w:color w:val="333333"/>
          <w:kern w:val="0"/>
          <w:sz w:val="24"/>
          <w:szCs w:val="24"/>
          <w:lang w:eastAsia="es-UY"/>
          <w14:ligatures w14:val="none"/>
        </w:rPr>
        <w:t>. Parece una lucha desigual pero Dios se deja vencer siempre: “has luchado con Dios y has vencido” (</w:t>
      </w:r>
      <w:proofErr w:type="spellStart"/>
      <w:r w:rsidRPr="00835780">
        <w:rPr>
          <w:rFonts w:ascii="Open Sans" w:eastAsia="Times New Roman" w:hAnsi="Open Sans" w:cs="Open Sans"/>
          <w:color w:val="333333"/>
          <w:kern w:val="0"/>
          <w:sz w:val="24"/>
          <w:szCs w:val="24"/>
          <w:lang w:eastAsia="es-UY"/>
          <w14:ligatures w14:val="none"/>
        </w:rPr>
        <w:t>Gn</w:t>
      </w:r>
      <w:proofErr w:type="spellEnd"/>
      <w:r w:rsidRPr="00835780">
        <w:rPr>
          <w:rFonts w:ascii="Open Sans" w:eastAsia="Times New Roman" w:hAnsi="Open Sans" w:cs="Open Sans"/>
          <w:color w:val="333333"/>
          <w:kern w:val="0"/>
          <w:sz w:val="24"/>
          <w:szCs w:val="24"/>
          <w:lang w:eastAsia="es-UY"/>
          <w14:ligatures w14:val="none"/>
        </w:rPr>
        <w:t xml:space="preserve"> 32, 24). La oración vence siempre; Dios nos escucha siempre; la oración nunca se pierde en el vacío.</w:t>
      </w:r>
    </w:p>
    <w:p w14:paraId="6A236853"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color w:val="333333"/>
          <w:kern w:val="0"/>
          <w:sz w:val="24"/>
          <w:szCs w:val="24"/>
          <w:lang w:eastAsia="es-UY"/>
          <w14:ligatures w14:val="none"/>
        </w:rPr>
        <w:t>“Orar con fe, vivir con esperanza” es el lema de este año. </w:t>
      </w:r>
      <w:r w:rsidRPr="00835780">
        <w:rPr>
          <w:rFonts w:ascii="Open Sans" w:eastAsia="Times New Roman" w:hAnsi="Open Sans" w:cs="Open Sans"/>
          <w:b/>
          <w:bCs/>
          <w:color w:val="474747"/>
          <w:kern w:val="0"/>
          <w:sz w:val="24"/>
          <w:szCs w:val="24"/>
          <w:lang w:eastAsia="es-UY"/>
          <w14:ligatures w14:val="none"/>
        </w:rPr>
        <w:t>La fe es nuestra guía</w:t>
      </w:r>
      <w:r w:rsidRPr="00835780">
        <w:rPr>
          <w:rFonts w:ascii="Open Sans" w:eastAsia="Times New Roman" w:hAnsi="Open Sans" w:cs="Open Sans"/>
          <w:color w:val="333333"/>
          <w:kern w:val="0"/>
          <w:sz w:val="24"/>
          <w:szCs w:val="24"/>
          <w:lang w:eastAsia="es-UY"/>
          <w14:ligatures w14:val="none"/>
        </w:rPr>
        <w:t>. No queremos ver a Cristo en este mundo, solo en el venidero. Únicamente la fe nos conduce. La fe y el amor que Él nos tiene y que sentimos a cada momento. La esperanza de ser herederos con Cristo, sabiendo que tenemos las manos vacías, nos hace saltar de gozo viendo y gustando lo bueno que es el Señor.</w:t>
      </w:r>
    </w:p>
    <w:p w14:paraId="6B66386D" w14:textId="77777777" w:rsidR="00835780" w:rsidRPr="00835780" w:rsidRDefault="00835780" w:rsidP="00835780">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835780">
        <w:rPr>
          <w:rFonts w:ascii="Open Sans" w:eastAsia="Times New Roman" w:hAnsi="Open Sans" w:cs="Open Sans"/>
          <w:b/>
          <w:bCs/>
          <w:color w:val="474747"/>
          <w:kern w:val="0"/>
          <w:sz w:val="24"/>
          <w:szCs w:val="24"/>
          <w:lang w:eastAsia="es-UY"/>
          <w14:ligatures w14:val="none"/>
        </w:rPr>
        <w:t>En este día pues, y siempre, os agradecemos que recéis por nosotros y os lo pedimos como regalo en caridad</w:t>
      </w:r>
      <w:r w:rsidRPr="00835780">
        <w:rPr>
          <w:rFonts w:ascii="Open Sans" w:eastAsia="Times New Roman" w:hAnsi="Open Sans" w:cs="Open Sans"/>
          <w:color w:val="333333"/>
          <w:kern w:val="0"/>
          <w:sz w:val="24"/>
          <w:szCs w:val="24"/>
          <w:lang w:eastAsia="es-UY"/>
          <w14:ligatures w14:val="none"/>
        </w:rPr>
        <w:t>. ¡Gracias!</w:t>
      </w:r>
    </w:p>
    <w:p w14:paraId="5CF4CC90" w14:textId="29B8B98E" w:rsidR="00926044" w:rsidRDefault="00835780">
      <w:hyperlink r:id="rId9" w:history="1">
        <w:r w:rsidRPr="004A10CF">
          <w:rPr>
            <w:rStyle w:val="Hipervnculo"/>
          </w:rPr>
          <w:t>https://www.religiondigital.org/vida_contemplativa_en_sinodalidad/jornada-oracion-contemplativos_7_2788291150.html?utm_source=newsletter&amp;utm_medium=email&amp;utm_campaign=estas_son_las_principales_noticias_de_rd&amp;utm_term=2025-06-17</w:t>
        </w:r>
      </w:hyperlink>
    </w:p>
    <w:p w14:paraId="2150305B" w14:textId="77777777" w:rsidR="00835780" w:rsidRDefault="00835780"/>
    <w:sectPr w:rsidR="008357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E2B3D"/>
    <w:multiLevelType w:val="multilevel"/>
    <w:tmpl w:val="1D3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8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80"/>
    <w:rsid w:val="00835780"/>
    <w:rsid w:val="008E5AE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2749"/>
  <w15:chartTrackingRefBased/>
  <w15:docId w15:val="{326F4335-56CC-4BB7-BC95-AEBD60F7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5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5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57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57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57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57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57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57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57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7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57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57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57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57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57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57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57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5780"/>
    <w:rPr>
      <w:rFonts w:eastAsiaTheme="majorEastAsia" w:cstheme="majorBidi"/>
      <w:color w:val="272727" w:themeColor="text1" w:themeTint="D8"/>
    </w:rPr>
  </w:style>
  <w:style w:type="paragraph" w:styleId="Ttulo">
    <w:name w:val="Title"/>
    <w:basedOn w:val="Normal"/>
    <w:next w:val="Normal"/>
    <w:link w:val="TtuloCar"/>
    <w:uiPriority w:val="10"/>
    <w:qFormat/>
    <w:rsid w:val="00835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57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57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57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5780"/>
    <w:pPr>
      <w:spacing w:before="160"/>
      <w:jc w:val="center"/>
    </w:pPr>
    <w:rPr>
      <w:i/>
      <w:iCs/>
      <w:color w:val="404040" w:themeColor="text1" w:themeTint="BF"/>
    </w:rPr>
  </w:style>
  <w:style w:type="character" w:customStyle="1" w:styleId="CitaCar">
    <w:name w:val="Cita Car"/>
    <w:basedOn w:val="Fuentedeprrafopredeter"/>
    <w:link w:val="Cita"/>
    <w:uiPriority w:val="29"/>
    <w:rsid w:val="00835780"/>
    <w:rPr>
      <w:i/>
      <w:iCs/>
      <w:color w:val="404040" w:themeColor="text1" w:themeTint="BF"/>
    </w:rPr>
  </w:style>
  <w:style w:type="paragraph" w:styleId="Prrafodelista">
    <w:name w:val="List Paragraph"/>
    <w:basedOn w:val="Normal"/>
    <w:uiPriority w:val="34"/>
    <w:qFormat/>
    <w:rsid w:val="00835780"/>
    <w:pPr>
      <w:ind w:left="720"/>
      <w:contextualSpacing/>
    </w:pPr>
  </w:style>
  <w:style w:type="character" w:styleId="nfasisintenso">
    <w:name w:val="Intense Emphasis"/>
    <w:basedOn w:val="Fuentedeprrafopredeter"/>
    <w:uiPriority w:val="21"/>
    <w:qFormat/>
    <w:rsid w:val="00835780"/>
    <w:rPr>
      <w:i/>
      <w:iCs/>
      <w:color w:val="0F4761" w:themeColor="accent1" w:themeShade="BF"/>
    </w:rPr>
  </w:style>
  <w:style w:type="paragraph" w:styleId="Citadestacada">
    <w:name w:val="Intense Quote"/>
    <w:basedOn w:val="Normal"/>
    <w:next w:val="Normal"/>
    <w:link w:val="CitadestacadaCar"/>
    <w:uiPriority w:val="30"/>
    <w:qFormat/>
    <w:rsid w:val="0083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5780"/>
    <w:rPr>
      <w:i/>
      <w:iCs/>
      <w:color w:val="0F4761" w:themeColor="accent1" w:themeShade="BF"/>
    </w:rPr>
  </w:style>
  <w:style w:type="character" w:styleId="Referenciaintensa">
    <w:name w:val="Intense Reference"/>
    <w:basedOn w:val="Fuentedeprrafopredeter"/>
    <w:uiPriority w:val="32"/>
    <w:qFormat/>
    <w:rsid w:val="00835780"/>
    <w:rPr>
      <w:b/>
      <w:bCs/>
      <w:smallCaps/>
      <w:color w:val="0F4761" w:themeColor="accent1" w:themeShade="BF"/>
      <w:spacing w:val="5"/>
    </w:rPr>
  </w:style>
  <w:style w:type="character" w:styleId="Hipervnculo">
    <w:name w:val="Hyperlink"/>
    <w:basedOn w:val="Fuentedeprrafopredeter"/>
    <w:uiPriority w:val="99"/>
    <w:unhideWhenUsed/>
    <w:rsid w:val="00835780"/>
    <w:rPr>
      <w:color w:val="467886" w:themeColor="hyperlink"/>
      <w:u w:val="single"/>
    </w:rPr>
  </w:style>
  <w:style w:type="character" w:styleId="Mencinsinresolver">
    <w:name w:val="Unresolved Mention"/>
    <w:basedOn w:val="Fuentedeprrafopredeter"/>
    <w:uiPriority w:val="99"/>
    <w:semiHidden/>
    <w:unhideWhenUsed/>
    <w:rsid w:val="0083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5632">
      <w:bodyDiv w:val="1"/>
      <w:marLeft w:val="0"/>
      <w:marRight w:val="0"/>
      <w:marTop w:val="0"/>
      <w:marBottom w:val="0"/>
      <w:divBdr>
        <w:top w:val="none" w:sz="0" w:space="0" w:color="auto"/>
        <w:left w:val="none" w:sz="0" w:space="0" w:color="auto"/>
        <w:bottom w:val="none" w:sz="0" w:space="0" w:color="auto"/>
        <w:right w:val="none" w:sz="0" w:space="0" w:color="auto"/>
      </w:divBdr>
      <w:divsChild>
        <w:div w:id="601650950">
          <w:marLeft w:val="0"/>
          <w:marRight w:val="0"/>
          <w:marTop w:val="0"/>
          <w:marBottom w:val="600"/>
          <w:divBdr>
            <w:top w:val="none" w:sz="0" w:space="0" w:color="auto"/>
            <w:left w:val="none" w:sz="0" w:space="0" w:color="auto"/>
            <w:bottom w:val="none" w:sz="0" w:space="0" w:color="auto"/>
            <w:right w:val="none" w:sz="0" w:space="0" w:color="auto"/>
          </w:divBdr>
          <w:divsChild>
            <w:div w:id="1591829">
              <w:marLeft w:val="0"/>
              <w:marRight w:val="0"/>
              <w:marTop w:val="0"/>
              <w:marBottom w:val="0"/>
              <w:divBdr>
                <w:top w:val="none" w:sz="0" w:space="0" w:color="auto"/>
                <w:left w:val="none" w:sz="0" w:space="0" w:color="auto"/>
                <w:bottom w:val="none" w:sz="0" w:space="0" w:color="auto"/>
                <w:right w:val="none" w:sz="0" w:space="0" w:color="auto"/>
              </w:divBdr>
            </w:div>
          </w:divsChild>
        </w:div>
        <w:div w:id="136118674">
          <w:marLeft w:val="0"/>
          <w:marRight w:val="0"/>
          <w:marTop w:val="0"/>
          <w:marBottom w:val="0"/>
          <w:divBdr>
            <w:top w:val="none" w:sz="0" w:space="0" w:color="auto"/>
            <w:left w:val="none" w:sz="0" w:space="0" w:color="auto"/>
            <w:bottom w:val="none" w:sz="0" w:space="0" w:color="auto"/>
            <w:right w:val="none" w:sz="0" w:space="0" w:color="auto"/>
          </w:divBdr>
          <w:divsChild>
            <w:div w:id="944077512">
              <w:marLeft w:val="0"/>
              <w:marRight w:val="0"/>
              <w:marTop w:val="0"/>
              <w:marBottom w:val="0"/>
              <w:divBdr>
                <w:top w:val="none" w:sz="0" w:space="0" w:color="auto"/>
                <w:left w:val="none" w:sz="0" w:space="0" w:color="auto"/>
                <w:bottom w:val="none" w:sz="0" w:space="0" w:color="auto"/>
                <w:right w:val="none" w:sz="0" w:space="0" w:color="auto"/>
              </w:divBdr>
              <w:divsChild>
                <w:div w:id="177889706">
                  <w:marLeft w:val="-1275"/>
                  <w:marRight w:val="0"/>
                  <w:marTop w:val="0"/>
                  <w:marBottom w:val="0"/>
                  <w:divBdr>
                    <w:top w:val="none" w:sz="0" w:space="0" w:color="auto"/>
                    <w:left w:val="none" w:sz="0" w:space="0" w:color="auto"/>
                    <w:bottom w:val="none" w:sz="0" w:space="0" w:color="auto"/>
                    <w:right w:val="none" w:sz="0" w:space="0" w:color="auto"/>
                  </w:divBdr>
                </w:div>
                <w:div w:id="2030713394">
                  <w:marLeft w:val="0"/>
                  <w:marRight w:val="0"/>
                  <w:marTop w:val="0"/>
                  <w:marBottom w:val="0"/>
                  <w:divBdr>
                    <w:top w:val="none" w:sz="0" w:space="0" w:color="auto"/>
                    <w:left w:val="none" w:sz="0" w:space="0" w:color="auto"/>
                    <w:bottom w:val="none" w:sz="0" w:space="0" w:color="auto"/>
                    <w:right w:val="none" w:sz="0" w:space="0" w:color="auto"/>
                  </w:divBdr>
                  <w:divsChild>
                    <w:div w:id="1519932260">
                      <w:marLeft w:val="0"/>
                      <w:marRight w:val="0"/>
                      <w:marTop w:val="0"/>
                      <w:marBottom w:val="0"/>
                      <w:divBdr>
                        <w:top w:val="none" w:sz="0" w:space="0" w:color="auto"/>
                        <w:left w:val="none" w:sz="0" w:space="0" w:color="auto"/>
                        <w:bottom w:val="none" w:sz="0" w:space="0" w:color="auto"/>
                        <w:right w:val="none" w:sz="0" w:space="0" w:color="auto"/>
                      </w:divBdr>
                    </w:div>
                    <w:div w:id="211506208">
                      <w:marLeft w:val="0"/>
                      <w:marRight w:val="0"/>
                      <w:marTop w:val="0"/>
                      <w:marBottom w:val="0"/>
                      <w:divBdr>
                        <w:top w:val="none" w:sz="0" w:space="0" w:color="auto"/>
                        <w:left w:val="none" w:sz="0" w:space="0" w:color="auto"/>
                        <w:bottom w:val="none" w:sz="0" w:space="0" w:color="auto"/>
                        <w:right w:val="none" w:sz="0" w:space="0" w:color="auto"/>
                      </w:divBdr>
                      <w:divsChild>
                        <w:div w:id="972245949">
                          <w:marLeft w:val="0"/>
                          <w:marRight w:val="0"/>
                          <w:marTop w:val="0"/>
                          <w:marBottom w:val="0"/>
                          <w:divBdr>
                            <w:top w:val="single" w:sz="36" w:space="8" w:color="FF6363"/>
                            <w:left w:val="single" w:sz="36" w:space="0" w:color="FF6363"/>
                            <w:bottom w:val="single" w:sz="36" w:space="8" w:color="FF6363"/>
                            <w:right w:val="single" w:sz="36" w:space="0" w:color="FF6363"/>
                          </w:divBdr>
                        </w:div>
                        <w:div w:id="578446877">
                          <w:marLeft w:val="0"/>
                          <w:marRight w:val="0"/>
                          <w:marTop w:val="0"/>
                          <w:marBottom w:val="0"/>
                          <w:divBdr>
                            <w:top w:val="single" w:sz="36" w:space="8" w:color="FF6363"/>
                            <w:left w:val="single" w:sz="36" w:space="0" w:color="FF6363"/>
                            <w:bottom w:val="single" w:sz="36" w:space="8" w:color="FF6363"/>
                            <w:right w:val="single" w:sz="36" w:space="0" w:color="FF6363"/>
                          </w:divBdr>
                        </w:div>
                        <w:div w:id="1955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com/url?sa=i&amp;url=https%3A%2F%2Fwww.holyart.es%2Fblog%2Farticulos-religiosos%2Flos-inventos-de-los-monjes-grandes-responsables-del-progreso-en-europa%2F&amp;psig=AOvVaw3s-m37eqr9QD6L4_G2xX3J&amp;ust=1749892031488000&amp;source=images&amp;cd=vfe&amp;opi=89978449&amp;ved=0CBUQjRxqFwoTCMCfjvqF7o0DFQAAAAAdAAAAAB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fray_roberto_de_la_igles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ida_contemplativa_en_sinodalidad/jornada-oracion-contemplativos_7_2788291150.html?utm_source=newsletter&amp;utm_medium=email&amp;utm_campaign=estas_son_las_principales_noticias_de_rd&amp;utm_term=2025-06-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4481</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2025-06-18T10:22:00Z</dcterms:created>
  <dcterms:modified xsi:type="dcterms:W3CDTF">2025-06-18T10:24:00Z</dcterms:modified>
</cp:coreProperties>
</file>