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C8EF" w14:textId="6CBA75D0"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drawing>
          <wp:inline distT="0" distB="0" distL="0" distR="0" wp14:anchorId="48469503" wp14:editId="2F4E2621">
            <wp:extent cx="5400040" cy="1425575"/>
            <wp:effectExtent l="0" t="0" r="0" b="3175"/>
            <wp:docPr id="1261686185" name="Imagen 1" descr="Imagen que contiene persona, interior, mujer,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86185" name="Imagen 1" descr="Imagen que contiene persona, interior, mujer, foto&#10;&#10;El contenido generado por IA puede ser incorrecto."/>
                    <pic:cNvPicPr/>
                  </pic:nvPicPr>
                  <pic:blipFill>
                    <a:blip r:embed="rId4"/>
                    <a:stretch>
                      <a:fillRect/>
                    </a:stretch>
                  </pic:blipFill>
                  <pic:spPr>
                    <a:xfrm>
                      <a:off x="0" y="0"/>
                      <a:ext cx="5400040" cy="1425575"/>
                    </a:xfrm>
                    <a:prstGeom prst="rect">
                      <a:avLst/>
                    </a:prstGeom>
                  </pic:spPr>
                </pic:pic>
              </a:graphicData>
            </a:graphic>
          </wp:inline>
        </w:drawing>
      </w:r>
    </w:p>
    <w:p w14:paraId="214C4119" w14:textId="368AB281"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"Ciertamente, la Iglesia ha progresado. Después de siglos de conformarse con la creencia común de que las mujeres eran inferiores, menores que los hombres y necesariamente subordinadas, hoy la Iglesia está a la vanguardia de la defensa de la </w:t>
      </w:r>
      <w:hyperlink r:id="rId5" w:tgtFrame="_blank" w:history="1">
        <w:r w:rsidRPr="002B0BF0">
          <w:rPr>
            <w:rFonts w:ascii="Arial" w:eastAsia="Times New Roman" w:hAnsi="Arial" w:cs="Arial"/>
            <w:color w:val="FC6B01"/>
            <w:kern w:val="0"/>
            <w:sz w:val="26"/>
            <w:szCs w:val="26"/>
            <w:u w:val="single"/>
            <w:lang w:eastAsia="es-UY"/>
            <w14:ligatures w14:val="none"/>
          </w:rPr>
          <w:t>dignidad de las mujeres</w:t>
        </w:r>
      </w:hyperlink>
      <w:r w:rsidRPr="002B0BF0">
        <w:rPr>
          <w:rFonts w:ascii="Arial" w:eastAsia="Times New Roman" w:hAnsi="Arial" w:cs="Arial"/>
          <w:color w:val="333333"/>
          <w:kern w:val="0"/>
          <w:sz w:val="26"/>
          <w:szCs w:val="26"/>
          <w:lang w:eastAsia="es-UY"/>
          <w14:ligatures w14:val="none"/>
        </w:rPr>
        <w:t> en muchas situaciones y lugares", escribe </w:t>
      </w:r>
      <w:hyperlink r:id="rId6" w:tgtFrame="_blank" w:history="1">
        <w:r w:rsidRPr="002B0BF0">
          <w:rPr>
            <w:rFonts w:ascii="Arial" w:eastAsia="Times New Roman" w:hAnsi="Arial" w:cs="Arial"/>
            <w:color w:val="FC6B01"/>
            <w:kern w:val="0"/>
            <w:sz w:val="26"/>
            <w:szCs w:val="26"/>
            <w:u w:val="single"/>
            <w:lang w:eastAsia="es-UY"/>
            <w14:ligatures w14:val="none"/>
          </w:rPr>
          <w:t xml:space="preserve">Anita </w:t>
        </w:r>
        <w:proofErr w:type="spellStart"/>
        <w:r w:rsidRPr="002B0BF0">
          <w:rPr>
            <w:rFonts w:ascii="Arial" w:eastAsia="Times New Roman" w:hAnsi="Arial" w:cs="Arial"/>
            <w:color w:val="FC6B01"/>
            <w:kern w:val="0"/>
            <w:sz w:val="26"/>
            <w:szCs w:val="26"/>
            <w:u w:val="single"/>
            <w:lang w:eastAsia="es-UY"/>
            <w14:ligatures w14:val="none"/>
          </w:rPr>
          <w:t>Prati</w:t>
        </w:r>
        <w:proofErr w:type="spellEnd"/>
      </w:hyperlink>
      <w:r w:rsidRPr="002B0BF0">
        <w:rPr>
          <w:rFonts w:ascii="Arial" w:eastAsia="Times New Roman" w:hAnsi="Arial" w:cs="Arial"/>
          <w:color w:val="333333"/>
          <w:kern w:val="0"/>
          <w:sz w:val="26"/>
          <w:szCs w:val="26"/>
          <w:lang w:eastAsia="es-UY"/>
          <w14:ligatures w14:val="none"/>
        </w:rPr>
        <w:t> , profesora de Literatura en el Instituto Estatal de Educación Superior Francesco Gonzaga en </w:t>
      </w:r>
      <w:r w:rsidRPr="002B0BF0">
        <w:rPr>
          <w:rFonts w:ascii="Arial" w:eastAsia="Times New Roman" w:hAnsi="Arial" w:cs="Arial"/>
          <w:b/>
          <w:bCs/>
          <w:color w:val="333333"/>
          <w:kern w:val="0"/>
          <w:sz w:val="26"/>
          <w:szCs w:val="26"/>
          <w:lang w:eastAsia="es-UY"/>
          <w14:ligatures w14:val="none"/>
        </w:rPr>
        <w:t xml:space="preserve">Castiglione </w:t>
      </w:r>
      <w:proofErr w:type="spellStart"/>
      <w:r w:rsidRPr="002B0BF0">
        <w:rPr>
          <w:rFonts w:ascii="Arial" w:eastAsia="Times New Roman" w:hAnsi="Arial" w:cs="Arial"/>
          <w:b/>
          <w:bCs/>
          <w:color w:val="333333"/>
          <w:kern w:val="0"/>
          <w:sz w:val="26"/>
          <w:szCs w:val="26"/>
          <w:lang w:eastAsia="es-UY"/>
          <w14:ligatures w14:val="none"/>
        </w:rPr>
        <w:t>delle</w:t>
      </w:r>
      <w:proofErr w:type="spellEnd"/>
      <w:r w:rsidRPr="002B0BF0">
        <w:rPr>
          <w:rFonts w:ascii="Arial" w:eastAsia="Times New Roman" w:hAnsi="Arial" w:cs="Arial"/>
          <w:b/>
          <w:bCs/>
          <w:color w:val="333333"/>
          <w:kern w:val="0"/>
          <w:sz w:val="26"/>
          <w:szCs w:val="26"/>
          <w:lang w:eastAsia="es-UY"/>
          <w14:ligatures w14:val="none"/>
        </w:rPr>
        <w:t xml:space="preserve"> </w:t>
      </w:r>
      <w:proofErr w:type="spellStart"/>
      <w:r w:rsidRPr="002B0BF0">
        <w:rPr>
          <w:rFonts w:ascii="Arial" w:eastAsia="Times New Roman" w:hAnsi="Arial" w:cs="Arial"/>
          <w:b/>
          <w:bCs/>
          <w:color w:val="333333"/>
          <w:kern w:val="0"/>
          <w:sz w:val="26"/>
          <w:szCs w:val="26"/>
          <w:lang w:eastAsia="es-UY"/>
          <w14:ligatures w14:val="none"/>
        </w:rPr>
        <w:t>Stiviere</w:t>
      </w:r>
      <w:proofErr w:type="spellEnd"/>
      <w:r w:rsidRPr="002B0BF0">
        <w:rPr>
          <w:rFonts w:ascii="Arial" w:eastAsia="Times New Roman" w:hAnsi="Arial" w:cs="Arial"/>
          <w:color w:val="333333"/>
          <w:kern w:val="0"/>
          <w:sz w:val="26"/>
          <w:szCs w:val="26"/>
          <w:lang w:eastAsia="es-UY"/>
          <w14:ligatures w14:val="none"/>
        </w:rPr>
        <w:t> , </w:t>
      </w:r>
      <w:r w:rsidRPr="002B0BF0">
        <w:rPr>
          <w:rFonts w:ascii="Arial" w:eastAsia="Times New Roman" w:hAnsi="Arial" w:cs="Arial"/>
          <w:b/>
          <w:bCs/>
          <w:color w:val="333333"/>
          <w:kern w:val="0"/>
          <w:sz w:val="26"/>
          <w:szCs w:val="26"/>
          <w:lang w:eastAsia="es-UY"/>
          <w14:ligatures w14:val="none"/>
        </w:rPr>
        <w:t>Italia</w:t>
      </w:r>
      <w:r w:rsidRPr="002B0BF0">
        <w:rPr>
          <w:rFonts w:ascii="Arial" w:eastAsia="Times New Roman" w:hAnsi="Arial" w:cs="Arial"/>
          <w:color w:val="333333"/>
          <w:kern w:val="0"/>
          <w:sz w:val="26"/>
          <w:szCs w:val="26"/>
          <w:lang w:eastAsia="es-UY"/>
          <w14:ligatures w14:val="none"/>
        </w:rPr>
        <w:t> , en un artículo publicado por </w:t>
      </w:r>
      <w:proofErr w:type="spellStart"/>
      <w:r w:rsidRPr="002B0BF0">
        <w:rPr>
          <w:rFonts w:ascii="Arial" w:eastAsia="Times New Roman" w:hAnsi="Arial" w:cs="Arial"/>
          <w:color w:val="333333"/>
          <w:kern w:val="0"/>
          <w:sz w:val="26"/>
          <w:szCs w:val="26"/>
          <w:lang w:eastAsia="es-UY"/>
          <w14:ligatures w14:val="none"/>
        </w:rPr>
        <w:fldChar w:fldCharType="begin"/>
      </w:r>
      <w:r w:rsidRPr="002B0BF0">
        <w:rPr>
          <w:rFonts w:ascii="Arial" w:eastAsia="Times New Roman" w:hAnsi="Arial" w:cs="Arial"/>
          <w:color w:val="333333"/>
          <w:kern w:val="0"/>
          <w:sz w:val="26"/>
          <w:szCs w:val="26"/>
          <w:lang w:eastAsia="es-UY"/>
          <w14:ligatures w14:val="none"/>
        </w:rPr>
        <w:instrText>HYPERLINK "https://www.settimananews.it/" \t "_blank"</w:instrText>
      </w:r>
      <w:r w:rsidRPr="002B0BF0">
        <w:rPr>
          <w:rFonts w:ascii="Arial" w:eastAsia="Times New Roman" w:hAnsi="Arial" w:cs="Arial"/>
          <w:color w:val="333333"/>
          <w:kern w:val="0"/>
          <w:sz w:val="26"/>
          <w:szCs w:val="26"/>
          <w:lang w:eastAsia="es-UY"/>
          <w14:ligatures w14:val="none"/>
        </w:rPr>
      </w:r>
      <w:r w:rsidRPr="002B0BF0">
        <w:rPr>
          <w:rFonts w:ascii="Arial" w:eastAsia="Times New Roman" w:hAnsi="Arial" w:cs="Arial"/>
          <w:color w:val="333333"/>
          <w:kern w:val="0"/>
          <w:sz w:val="26"/>
          <w:szCs w:val="26"/>
          <w:lang w:eastAsia="es-UY"/>
          <w14:ligatures w14:val="none"/>
        </w:rPr>
        <w:fldChar w:fldCharType="separate"/>
      </w:r>
      <w:r w:rsidRPr="002B0BF0">
        <w:rPr>
          <w:rFonts w:ascii="Arial" w:eastAsia="Times New Roman" w:hAnsi="Arial" w:cs="Arial"/>
          <w:color w:val="FC6B01"/>
          <w:kern w:val="0"/>
          <w:sz w:val="26"/>
          <w:szCs w:val="26"/>
          <w:u w:val="single"/>
          <w:lang w:eastAsia="es-UY"/>
          <w14:ligatures w14:val="none"/>
        </w:rPr>
        <w:t>Settimana</w:t>
      </w:r>
      <w:proofErr w:type="spellEnd"/>
      <w:r w:rsidRPr="002B0BF0">
        <w:rPr>
          <w:rFonts w:ascii="Arial" w:eastAsia="Times New Roman" w:hAnsi="Arial" w:cs="Arial"/>
          <w:color w:val="FC6B01"/>
          <w:kern w:val="0"/>
          <w:sz w:val="26"/>
          <w:szCs w:val="26"/>
          <w:u w:val="single"/>
          <w:lang w:eastAsia="es-UY"/>
          <w14:ligatures w14:val="none"/>
        </w:rPr>
        <w:t xml:space="preserve"> News</w:t>
      </w:r>
      <w:r w:rsidRPr="002B0BF0">
        <w:rPr>
          <w:rFonts w:ascii="Arial" w:eastAsia="Times New Roman" w:hAnsi="Arial" w:cs="Arial"/>
          <w:color w:val="333333"/>
          <w:kern w:val="0"/>
          <w:sz w:val="26"/>
          <w:szCs w:val="26"/>
          <w:lang w:eastAsia="es-UY"/>
          <w14:ligatures w14:val="none"/>
        </w:rPr>
        <w:fldChar w:fldCharType="end"/>
      </w:r>
      <w:r w:rsidRPr="002B0BF0">
        <w:rPr>
          <w:rFonts w:ascii="Arial" w:eastAsia="Times New Roman" w:hAnsi="Arial" w:cs="Arial"/>
          <w:color w:val="333333"/>
          <w:kern w:val="0"/>
          <w:sz w:val="26"/>
          <w:szCs w:val="26"/>
          <w:lang w:eastAsia="es-UY"/>
          <w14:ligatures w14:val="none"/>
        </w:rPr>
        <w:t> , 17-07-2025. </w:t>
      </w:r>
    </w:p>
    <w:p w14:paraId="5BEA538B"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056A1927" w14:textId="77777777" w:rsidR="002B0BF0" w:rsidRPr="002B0BF0" w:rsidRDefault="002B0BF0" w:rsidP="002B0BF0">
      <w:pPr>
        <w:spacing w:after="0" w:line="240" w:lineRule="auto"/>
        <w:jc w:val="both"/>
        <w:outlineLvl w:val="1"/>
        <w:rPr>
          <w:rFonts w:ascii="Arial" w:eastAsia="Times New Roman" w:hAnsi="Arial" w:cs="Arial"/>
          <w:b/>
          <w:bCs/>
          <w:color w:val="333333"/>
          <w:kern w:val="0"/>
          <w:sz w:val="28"/>
          <w:szCs w:val="28"/>
          <w:lang w:eastAsia="es-UY"/>
          <w14:ligatures w14:val="none"/>
        </w:rPr>
      </w:pPr>
      <w:r w:rsidRPr="002B0BF0">
        <w:rPr>
          <w:rFonts w:ascii="Arial" w:eastAsia="Times New Roman" w:hAnsi="Arial" w:cs="Arial"/>
          <w:b/>
          <w:bCs/>
          <w:color w:val="333333"/>
          <w:kern w:val="0"/>
          <w:sz w:val="28"/>
          <w:szCs w:val="28"/>
          <w:lang w:eastAsia="es-UY"/>
          <w14:ligatures w14:val="none"/>
        </w:rPr>
        <w:t>Aquí está el artículo.</w:t>
      </w:r>
    </w:p>
    <w:p w14:paraId="1242FE2D" w14:textId="77777777" w:rsidR="002B0BF0" w:rsidRPr="002B0BF0" w:rsidRDefault="002B0BF0" w:rsidP="002B0BF0">
      <w:pPr>
        <w:spacing w:after="0" w:line="240" w:lineRule="auto"/>
        <w:jc w:val="both"/>
        <w:outlineLvl w:val="1"/>
        <w:rPr>
          <w:rFonts w:ascii="Arial" w:eastAsia="Times New Roman" w:hAnsi="Arial" w:cs="Arial"/>
          <w:b/>
          <w:bCs/>
          <w:color w:val="333333"/>
          <w:kern w:val="0"/>
          <w:sz w:val="36"/>
          <w:szCs w:val="36"/>
          <w:lang w:eastAsia="es-UY"/>
          <w14:ligatures w14:val="none"/>
        </w:rPr>
      </w:pPr>
    </w:p>
    <w:p w14:paraId="5253A211"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En primer lugar, quisiera agradecer </w:t>
      </w:r>
      <w:hyperlink r:id="rId7" w:tgtFrame="_blank" w:history="1">
        <w:r w:rsidRPr="002B0BF0">
          <w:rPr>
            <w:rFonts w:ascii="Arial" w:eastAsia="Times New Roman" w:hAnsi="Arial" w:cs="Arial"/>
            <w:color w:val="FC6B01"/>
            <w:kern w:val="0"/>
            <w:sz w:val="26"/>
            <w:szCs w:val="26"/>
            <w:u w:val="single"/>
            <w:lang w:eastAsia="es-UY"/>
            <w14:ligatures w14:val="none"/>
          </w:rPr>
          <w:t xml:space="preserve">a Roberto </w:t>
        </w:r>
        <w:proofErr w:type="spellStart"/>
        <w:r w:rsidRPr="002B0BF0">
          <w:rPr>
            <w:rFonts w:ascii="Arial" w:eastAsia="Times New Roman" w:hAnsi="Arial" w:cs="Arial"/>
            <w:color w:val="FC6B01"/>
            <w:kern w:val="0"/>
            <w:sz w:val="26"/>
            <w:szCs w:val="26"/>
            <w:u w:val="single"/>
            <w:lang w:eastAsia="es-UY"/>
            <w14:ligatures w14:val="none"/>
          </w:rPr>
          <w:t>Mozzi</w:t>
        </w:r>
        <w:proofErr w:type="spellEnd"/>
      </w:hyperlink>
      <w:r w:rsidRPr="002B0BF0">
        <w:rPr>
          <w:rFonts w:ascii="Arial" w:eastAsia="Times New Roman" w:hAnsi="Arial" w:cs="Arial"/>
          <w:color w:val="333333"/>
          <w:kern w:val="0"/>
          <w:sz w:val="26"/>
          <w:szCs w:val="26"/>
          <w:lang w:eastAsia="es-UY"/>
          <w14:ligatures w14:val="none"/>
        </w:rPr>
        <w:t>  la serena claridad con la que, en su artículo publicado en </w:t>
      </w:r>
      <w:proofErr w:type="spellStart"/>
      <w:r w:rsidRPr="002B0BF0">
        <w:rPr>
          <w:rFonts w:ascii="Arial" w:eastAsia="Times New Roman" w:hAnsi="Arial" w:cs="Arial"/>
          <w:b/>
          <w:bCs/>
          <w:color w:val="333333"/>
          <w:kern w:val="0"/>
          <w:sz w:val="26"/>
          <w:szCs w:val="26"/>
          <w:lang w:eastAsia="es-UY"/>
          <w14:ligatures w14:val="none"/>
        </w:rPr>
        <w:t>Settimana</w:t>
      </w:r>
      <w:proofErr w:type="spellEnd"/>
      <w:r w:rsidRPr="002B0BF0">
        <w:rPr>
          <w:rFonts w:ascii="Arial" w:eastAsia="Times New Roman" w:hAnsi="Arial" w:cs="Arial"/>
          <w:b/>
          <w:bCs/>
          <w:color w:val="333333"/>
          <w:kern w:val="0"/>
          <w:sz w:val="26"/>
          <w:szCs w:val="26"/>
          <w:lang w:eastAsia="es-UY"/>
          <w14:ligatures w14:val="none"/>
        </w:rPr>
        <w:t xml:space="preserve"> News</w:t>
      </w:r>
      <w:r w:rsidRPr="002B0BF0">
        <w:rPr>
          <w:rFonts w:ascii="Arial" w:eastAsia="Times New Roman" w:hAnsi="Arial" w:cs="Arial"/>
          <w:color w:val="333333"/>
          <w:kern w:val="0"/>
          <w:sz w:val="26"/>
          <w:szCs w:val="26"/>
          <w:lang w:eastAsia="es-UY"/>
          <w14:ligatures w14:val="none"/>
        </w:rPr>
        <w:t> el 8 de julio, destacó algunas cuestiones, aún inconfesables para muchos, sobre la presencia de la mujer en la Iglesia. Quisiera retomar y reflexionar sobre algunos pasajes del artículo, punto por punto.</w:t>
      </w:r>
    </w:p>
    <w:p w14:paraId="284A5952"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6D7D4927"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b/>
          <w:bCs/>
          <w:color w:val="333333"/>
          <w:kern w:val="0"/>
          <w:sz w:val="26"/>
          <w:szCs w:val="26"/>
          <w:lang w:eastAsia="es-UY"/>
          <w14:ligatures w14:val="none"/>
        </w:rPr>
        <w:t xml:space="preserve">(1) </w:t>
      </w:r>
      <w:proofErr w:type="spellStart"/>
      <w:r w:rsidRPr="002B0BF0">
        <w:rPr>
          <w:rFonts w:ascii="Arial" w:eastAsia="Times New Roman" w:hAnsi="Arial" w:cs="Arial"/>
          <w:b/>
          <w:bCs/>
          <w:color w:val="333333"/>
          <w:kern w:val="0"/>
          <w:sz w:val="26"/>
          <w:szCs w:val="26"/>
          <w:lang w:eastAsia="es-UY"/>
          <w14:ligatures w14:val="none"/>
        </w:rPr>
        <w:t>Mozzi</w:t>
      </w:r>
      <w:proofErr w:type="spellEnd"/>
      <w:r w:rsidRPr="002B0BF0">
        <w:rPr>
          <w:rFonts w:ascii="Arial" w:eastAsia="Times New Roman" w:hAnsi="Arial" w:cs="Arial"/>
          <w:color w:val="333333"/>
          <w:kern w:val="0"/>
          <w:sz w:val="26"/>
          <w:szCs w:val="26"/>
          <w:lang w:eastAsia="es-UY"/>
          <w14:ligatures w14:val="none"/>
        </w:rPr>
        <w:t> destaca, al inicio, cómo uno de los temas más significativos del reciente </w:t>
      </w:r>
      <w:hyperlink r:id="rId8" w:tgtFrame="_blank" w:history="1">
        <w:r w:rsidRPr="002B0BF0">
          <w:rPr>
            <w:rFonts w:ascii="Arial" w:eastAsia="Times New Roman" w:hAnsi="Arial" w:cs="Arial"/>
            <w:color w:val="FC6B01"/>
            <w:kern w:val="0"/>
            <w:sz w:val="26"/>
            <w:szCs w:val="26"/>
            <w:u w:val="single"/>
            <w:lang w:eastAsia="es-UY"/>
            <w14:ligatures w14:val="none"/>
          </w:rPr>
          <w:t>Sínodo</w:t>
        </w:r>
      </w:hyperlink>
      <w:r w:rsidRPr="002B0BF0">
        <w:rPr>
          <w:rFonts w:ascii="Arial" w:eastAsia="Times New Roman" w:hAnsi="Arial" w:cs="Arial"/>
          <w:color w:val="333333"/>
          <w:kern w:val="0"/>
          <w:sz w:val="26"/>
          <w:szCs w:val="26"/>
          <w:lang w:eastAsia="es-UY"/>
          <w14:ligatures w14:val="none"/>
        </w:rPr>
        <w:t> , en términos de importancia y consecuencias, es precisamente el que pone en el centro la discusión sobre la posición de la mujer en la Iglesia.</w:t>
      </w:r>
    </w:p>
    <w:p w14:paraId="1837D093"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7A6C5B58"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Cualquiera que haya participado en grupos de trabajo sinodales o esté familiarizado con consejos pastorales, parroquiales o diocesanos sabe lo difícil que es, en estos contextos, abordar el papel de la mujer en la Iglesia. El problema no radica tanto en hablar de mujeres —incluso los sacerdotes más misóginos ya no dudan en elogiar el genio femenino—, sino en el papel y la posición de la mujer en la Iglesia. Se puede hablar de jóvenes, de la transmisión de la fe, </w:t>
      </w:r>
      <w:hyperlink r:id="rId9" w:tgtFrame="_blank" w:history="1">
        <w:r w:rsidRPr="002B0BF0">
          <w:rPr>
            <w:rFonts w:ascii="Arial" w:eastAsia="Times New Roman" w:hAnsi="Arial" w:cs="Arial"/>
            <w:color w:val="FC6B01"/>
            <w:kern w:val="0"/>
            <w:sz w:val="26"/>
            <w:szCs w:val="26"/>
            <w:u w:val="single"/>
            <w:lang w:eastAsia="es-UY"/>
            <w14:ligatures w14:val="none"/>
          </w:rPr>
          <w:t>de migrantes</w:t>
        </w:r>
      </w:hyperlink>
      <w:r w:rsidRPr="002B0BF0">
        <w:rPr>
          <w:rFonts w:ascii="Arial" w:eastAsia="Times New Roman" w:hAnsi="Arial" w:cs="Arial"/>
          <w:color w:val="333333"/>
          <w:kern w:val="0"/>
          <w:sz w:val="26"/>
          <w:szCs w:val="26"/>
          <w:lang w:eastAsia="es-UY"/>
          <w14:ligatures w14:val="none"/>
        </w:rPr>
        <w:t> , de marginados, de liturgia. Se puede hablar de cualquier cosa, incluso de las mujeres y su responsabilidad compartida, siempre y cuando no se aborde el tema de los roles y las posiciones.</w:t>
      </w:r>
    </w:p>
    <w:p w14:paraId="7DD7B3E1"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29F93AAD"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 xml:space="preserve">Este es un tema que toca el nivel estructural más profundo de la Iglesia; intentar debatirlo se arriesga al juicio impaciente y mordaz (¡la feminista de siempre!) o, como mucho, a la benevolente conmiseración de quienes pacientemente intentan explicar que «rol» y «posición» no son las palabras adecuadas para describir a las mujeres en la Iglesia. Y así, como por </w:t>
      </w:r>
      <w:r w:rsidRPr="002B0BF0">
        <w:rPr>
          <w:rFonts w:ascii="Arial" w:eastAsia="Times New Roman" w:hAnsi="Arial" w:cs="Arial"/>
          <w:color w:val="333333"/>
          <w:kern w:val="0"/>
          <w:sz w:val="26"/>
          <w:szCs w:val="26"/>
          <w:lang w:eastAsia="es-UY"/>
          <w14:ligatures w14:val="none"/>
        </w:rPr>
        <w:lastRenderedPageBreak/>
        <w:t>milagro, en el resumen final del trabajo en grupo, desaparece cualquier palabra que hayan pronunciado sobre el tema de los «roles de las mujeres» (son las únicas que hablan de esto, no es un tema compartido, es prematuro hablar de ello, no son los tiempos...).</w:t>
      </w:r>
    </w:p>
    <w:p w14:paraId="03F89F56"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594CD47D"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Que el silenciamiento es una táctica que debe incluirse en la estrategia más amplia de 'evitación' -silenciar un problema para evitar que salga a la luz y poder decirse a uno mismo que no existe- quedó claramente demostrado, por otra parte, por el propio Sínodo, que gastó considerable energía enterrando la cuestión del diaconado femenino, barriendo el elefante debajo de la alfombra y pretendiendo que no hay necesidad de que la Iglesia aborde una cuestión estructural de las mujeres.</w:t>
      </w:r>
    </w:p>
    <w:p w14:paraId="0A24F27B"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7380B0D9"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b/>
          <w:bCs/>
          <w:color w:val="333333"/>
          <w:kern w:val="0"/>
          <w:sz w:val="26"/>
          <w:szCs w:val="26"/>
          <w:lang w:eastAsia="es-UY"/>
          <w14:ligatures w14:val="none"/>
        </w:rPr>
        <w:t>2) </w:t>
      </w:r>
      <w:proofErr w:type="spellStart"/>
      <w:r w:rsidRPr="002B0BF0">
        <w:rPr>
          <w:rFonts w:ascii="Arial" w:eastAsia="Times New Roman" w:hAnsi="Arial" w:cs="Arial"/>
          <w:b/>
          <w:bCs/>
          <w:color w:val="333333"/>
          <w:kern w:val="0"/>
          <w:sz w:val="26"/>
          <w:szCs w:val="26"/>
          <w:lang w:eastAsia="es-UY"/>
          <w14:ligatures w14:val="none"/>
        </w:rPr>
        <w:t>Mozzi</w:t>
      </w:r>
      <w:proofErr w:type="spellEnd"/>
      <w:r w:rsidRPr="002B0BF0">
        <w:rPr>
          <w:rFonts w:ascii="Arial" w:eastAsia="Times New Roman" w:hAnsi="Arial" w:cs="Arial"/>
          <w:color w:val="333333"/>
          <w:kern w:val="0"/>
          <w:sz w:val="26"/>
          <w:szCs w:val="26"/>
          <w:lang w:eastAsia="es-UY"/>
          <w14:ligatures w14:val="none"/>
        </w:rPr>
        <w:t> destaca la singularidad social de la Iglesia italiana: la Iglesia tiene una presencia proactiva en las instituciones públicas y la sociedad civil a la hora de promover la igualdad de oportunidades, apoyar la representación paritaria y combatir la violencia machista. Sin embargo, internamente, la propia Iglesia está estructurada de forma rígidamente masculina, teorizando e implementando el principio de que las mujeres no están reservadas a un rol directivo, sino únicamente consultivo. Esta singularidad es muy evidente para quienes observan la Iglesia desde fuera, pero no tan clara para quienes la viven desde dentro.</w:t>
      </w:r>
    </w:p>
    <w:p w14:paraId="5E8224EE"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2B0D7530"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Sin duda, la Iglesia ha progresado. Tras siglos de conformarse con la creencia común de que las mujeres eran inferiores, inferiores a los hombres y necesariamente subordinadas, hoy la Iglesia está a la vanguardia de la defensa de </w:t>
      </w:r>
      <w:hyperlink r:id="rId10" w:tgtFrame="_blank" w:history="1">
        <w:r w:rsidRPr="002B0BF0">
          <w:rPr>
            <w:rFonts w:ascii="Arial" w:eastAsia="Times New Roman" w:hAnsi="Arial" w:cs="Arial"/>
            <w:color w:val="FC6B01"/>
            <w:kern w:val="0"/>
            <w:sz w:val="26"/>
            <w:szCs w:val="26"/>
            <w:u w:val="single"/>
            <w:lang w:eastAsia="es-UY"/>
            <w14:ligatures w14:val="none"/>
          </w:rPr>
          <w:t>la dignidad de la mujer</w:t>
        </w:r>
      </w:hyperlink>
      <w:r w:rsidRPr="002B0BF0">
        <w:rPr>
          <w:rFonts w:ascii="Arial" w:eastAsia="Times New Roman" w:hAnsi="Arial" w:cs="Arial"/>
          <w:color w:val="333333"/>
          <w:kern w:val="0"/>
          <w:sz w:val="26"/>
          <w:szCs w:val="26"/>
          <w:lang w:eastAsia="es-UY"/>
          <w14:ligatures w14:val="none"/>
        </w:rPr>
        <w:t> en muchas situaciones y lugares. Lo importante es que estos lugares y situaciones no cuestionen su propia estructura ni exijan que la Iglesia se replantee a sí misma y los argumentos de la construcción teológico-dogmática que, durante siglos, le permitieron justificar la supremacía masculina que la sustenta.</w:t>
      </w:r>
    </w:p>
    <w:p w14:paraId="5577039B"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3E556BC2"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Que el culto, la predicación y el liderazgo comunitario —es decir, los factores que configuran la identidad eclesial— sean prerrogativas exclusivas de los hombres es, por otro lado, una historia centenaria relacionada con el problema de la representación del cuerpo femenino. Este cuerpo vivificante, escandaloso en su poder generativo, este cuerpo tan diferente y, por lo tanto, tan seductor, este cuerpo a la vez deseable y peligroso, este cuerpo siempre ha sido un problema para los hombres. Hombres nacidos de mujeres, que siempre han usado la violencia —más o menos brutal, más o menos sutil— contra las mujeres —sobre los cuerpos de las mujeres— para afirmar su poder.</w:t>
      </w:r>
    </w:p>
    <w:p w14:paraId="0AA53640"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6E13C997"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 xml:space="preserve">Pero se decía que la Iglesia Católica había avanzado. Convertida por las revoluciones de pensamiento desatadas por el feminismo, la Iglesia </w:t>
      </w:r>
      <w:r w:rsidRPr="002B0BF0">
        <w:rPr>
          <w:rFonts w:ascii="Arial" w:eastAsia="Times New Roman" w:hAnsi="Arial" w:cs="Arial"/>
          <w:color w:val="333333"/>
          <w:kern w:val="0"/>
          <w:sz w:val="26"/>
          <w:szCs w:val="26"/>
          <w:lang w:eastAsia="es-UY"/>
          <w14:ligatures w14:val="none"/>
        </w:rPr>
        <w:lastRenderedPageBreak/>
        <w:t>Católica ahora aceptaba que las mujeres tienen plenos derechos, como los hombres. Que pueden votar y ser elegidas, que pueden trabajar fuera del hogar, que pueden estudiar (¡incluso teología!), graduarse, ser maestras, médicas, abogadas, juezas, teólogas, parlamentarias, senadoras, primeras ministras, presidentas de empresas y estados, como los hombres. Que, en el mundo y para el mundo, pueden hacerlo todo, como los hombres.</w:t>
      </w:r>
    </w:p>
    <w:p w14:paraId="08299713"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En el interior, la música no ha cambiado. Dentro de sí misma, la Iglesia Católica sigue negando a las mujeres el derecho a presidir el culto, predicar públicamente y recibir el </w:t>
      </w:r>
      <w:r w:rsidRPr="002B0BF0">
        <w:rPr>
          <w:rFonts w:ascii="Arial" w:eastAsia="Times New Roman" w:hAnsi="Arial" w:cs="Arial"/>
          <w:b/>
          <w:bCs/>
          <w:color w:val="333333"/>
          <w:kern w:val="0"/>
          <w:sz w:val="26"/>
          <w:szCs w:val="26"/>
          <w:lang w:eastAsia="es-UY"/>
          <w14:ligatures w14:val="none"/>
        </w:rPr>
        <w:t>sacramento del Orden</w:t>
      </w:r>
      <w:r w:rsidRPr="002B0BF0">
        <w:rPr>
          <w:rFonts w:ascii="Arial" w:eastAsia="Times New Roman" w:hAnsi="Arial" w:cs="Arial"/>
          <w:color w:val="333333"/>
          <w:kern w:val="0"/>
          <w:sz w:val="26"/>
          <w:szCs w:val="26"/>
          <w:lang w:eastAsia="es-UY"/>
          <w14:ligatures w14:val="none"/>
        </w:rPr>
        <w:t> . Esto constituye una flagrante discriminación de género, disfrazada de voluntad divina y motivada por supuestas razones legales y teológicas. Esta discriminación coloca a la Iglesia Católica al mismo nivel que muchas otras religiones y culturas, cristianas y no cristianas, que, incluso hoy, en el tercer milenio, ante un problema no resuelto con el cuerpo femenino, siguen </w:t>
      </w:r>
      <w:hyperlink r:id="rId11" w:tgtFrame="_blank" w:history="1">
        <w:r w:rsidRPr="002B0BF0">
          <w:rPr>
            <w:rFonts w:ascii="Arial" w:eastAsia="Times New Roman" w:hAnsi="Arial" w:cs="Arial"/>
            <w:color w:val="FC6B01"/>
            <w:kern w:val="0"/>
            <w:sz w:val="26"/>
            <w:szCs w:val="26"/>
            <w:u w:val="single"/>
            <w:lang w:eastAsia="es-UY"/>
            <w14:ligatures w14:val="none"/>
          </w:rPr>
          <w:t>violando la libertad</w:t>
        </w:r>
      </w:hyperlink>
      <w:r w:rsidRPr="002B0BF0">
        <w:rPr>
          <w:rFonts w:ascii="Arial" w:eastAsia="Times New Roman" w:hAnsi="Arial" w:cs="Arial"/>
          <w:color w:val="333333"/>
          <w:kern w:val="0"/>
          <w:sz w:val="26"/>
          <w:szCs w:val="26"/>
          <w:lang w:eastAsia="es-UY"/>
          <w14:ligatures w14:val="none"/>
        </w:rPr>
        <w:t> , los deseos y los sueños de las mujeres de todo el mundo.</w:t>
      </w:r>
    </w:p>
    <w:p w14:paraId="6142E8B0"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3E957910"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Sin contar que la singularidad de la que habla </w:t>
      </w:r>
      <w:proofErr w:type="spellStart"/>
      <w:r w:rsidRPr="002B0BF0">
        <w:rPr>
          <w:rFonts w:ascii="Arial" w:eastAsia="Times New Roman" w:hAnsi="Arial" w:cs="Arial"/>
          <w:b/>
          <w:bCs/>
          <w:color w:val="333333"/>
          <w:kern w:val="0"/>
          <w:sz w:val="26"/>
          <w:szCs w:val="26"/>
          <w:lang w:eastAsia="es-UY"/>
          <w14:ligatures w14:val="none"/>
        </w:rPr>
        <w:t>Mozzi</w:t>
      </w:r>
      <w:proofErr w:type="spellEnd"/>
      <w:r w:rsidRPr="002B0BF0">
        <w:rPr>
          <w:rFonts w:ascii="Arial" w:eastAsia="Times New Roman" w:hAnsi="Arial" w:cs="Arial"/>
          <w:color w:val="333333"/>
          <w:kern w:val="0"/>
          <w:sz w:val="26"/>
          <w:szCs w:val="26"/>
          <w:lang w:eastAsia="es-UY"/>
          <w14:ligatures w14:val="none"/>
        </w:rPr>
        <w:t> corre constantemente el riesgo de rayar en el ridículo, al confiarse la defensa de las prerrogativas masculinas exclusivas dentro de la Iglesia a un clero vestido con ropajes elegantemente femeninos, y de hundirse en el folclore, con sacerdotes presidiendo espacios prohibidos a las mujeres, como monjes encaramados en </w:t>
      </w:r>
      <w:r w:rsidRPr="002B0BF0">
        <w:rPr>
          <w:rFonts w:ascii="Arial" w:eastAsia="Times New Roman" w:hAnsi="Arial" w:cs="Arial"/>
          <w:b/>
          <w:bCs/>
          <w:color w:val="333333"/>
          <w:kern w:val="0"/>
          <w:sz w:val="26"/>
          <w:szCs w:val="26"/>
          <w:lang w:eastAsia="es-UY"/>
          <w14:ligatures w14:val="none"/>
        </w:rPr>
        <w:t>el Monte Athos</w:t>
      </w:r>
      <w:r w:rsidRPr="002B0BF0">
        <w:rPr>
          <w:rFonts w:ascii="Arial" w:eastAsia="Times New Roman" w:hAnsi="Arial" w:cs="Arial"/>
          <w:color w:val="333333"/>
          <w:kern w:val="0"/>
          <w:sz w:val="26"/>
          <w:szCs w:val="26"/>
          <w:lang w:eastAsia="es-UY"/>
          <w14:ligatures w14:val="none"/>
        </w:rPr>
        <w:t> .</w:t>
      </w:r>
    </w:p>
    <w:p w14:paraId="2714F0EE"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07522765"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b/>
          <w:bCs/>
          <w:color w:val="333333"/>
          <w:kern w:val="0"/>
          <w:sz w:val="26"/>
          <w:szCs w:val="26"/>
          <w:lang w:eastAsia="es-UY"/>
          <w14:ligatures w14:val="none"/>
        </w:rPr>
        <w:t>(3)</w:t>
      </w:r>
      <w:r w:rsidRPr="002B0BF0">
        <w:rPr>
          <w:rFonts w:ascii="Arial" w:eastAsia="Times New Roman" w:hAnsi="Arial" w:cs="Arial"/>
          <w:color w:val="333333"/>
          <w:kern w:val="0"/>
          <w:sz w:val="26"/>
          <w:szCs w:val="26"/>
          <w:lang w:eastAsia="es-UY"/>
          <w14:ligatures w14:val="none"/>
        </w:rPr>
        <w:t> La cuestión de las «mujeres» representa un desafío decisivo para la Iglesia hoy. ¿Cómo pretende la Iglesia captar los signos que el Espíritu propone en la historia?, pregunta </w:t>
      </w:r>
      <w:proofErr w:type="spellStart"/>
      <w:r w:rsidRPr="002B0BF0">
        <w:rPr>
          <w:rFonts w:ascii="Arial" w:eastAsia="Times New Roman" w:hAnsi="Arial" w:cs="Arial"/>
          <w:b/>
          <w:bCs/>
          <w:color w:val="333333"/>
          <w:kern w:val="0"/>
          <w:sz w:val="26"/>
          <w:szCs w:val="26"/>
          <w:lang w:eastAsia="es-UY"/>
          <w14:ligatures w14:val="none"/>
        </w:rPr>
        <w:t>Mozzi</w:t>
      </w:r>
      <w:proofErr w:type="spellEnd"/>
      <w:r w:rsidRPr="002B0BF0">
        <w:rPr>
          <w:rFonts w:ascii="Arial" w:eastAsia="Times New Roman" w:hAnsi="Arial" w:cs="Arial"/>
          <w:color w:val="333333"/>
          <w:kern w:val="0"/>
          <w:sz w:val="26"/>
          <w:szCs w:val="26"/>
          <w:lang w:eastAsia="es-UY"/>
          <w14:ligatures w14:val="none"/>
        </w:rPr>
        <w:t> . </w:t>
      </w:r>
      <w:hyperlink r:id="rId12" w:tgtFrame="_blank" w:history="1">
        <w:r w:rsidRPr="002B0BF0">
          <w:rPr>
            <w:rFonts w:ascii="Arial" w:eastAsia="Times New Roman" w:hAnsi="Arial" w:cs="Arial"/>
            <w:color w:val="FC6B01"/>
            <w:kern w:val="0"/>
            <w:sz w:val="26"/>
            <w:szCs w:val="26"/>
            <w:u w:val="single"/>
            <w:lang w:eastAsia="es-UY"/>
            <w14:ligatures w14:val="none"/>
          </w:rPr>
          <w:t>Proclamar el Evangelio</w:t>
        </w:r>
      </w:hyperlink>
      <w:r w:rsidRPr="002B0BF0">
        <w:rPr>
          <w:rFonts w:ascii="Arial" w:eastAsia="Times New Roman" w:hAnsi="Arial" w:cs="Arial"/>
          <w:color w:val="333333"/>
          <w:kern w:val="0"/>
          <w:sz w:val="26"/>
          <w:szCs w:val="26"/>
          <w:lang w:eastAsia="es-UY"/>
          <w14:ligatures w14:val="none"/>
        </w:rPr>
        <w:t> en el presente no significa retroceder, pedir permiso a una autoridad enterrada en el pasado, sino dejarnos interpelar por el presente de nuestras comunidades para abrirnos a un impulso profético vital.</w:t>
      </w:r>
    </w:p>
    <w:p w14:paraId="620815A1"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75BDF33A"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Creo que es esencial, en este sentido, asumir la conciencia histórica que nos permita distinguir entre tradiciones y Tradición.</w:t>
      </w:r>
    </w:p>
    <w:p w14:paraId="10EDA6A3"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1328F85A"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b/>
          <w:bCs/>
          <w:color w:val="333333"/>
          <w:kern w:val="0"/>
          <w:sz w:val="26"/>
          <w:szCs w:val="26"/>
          <w:lang w:eastAsia="es-UY"/>
          <w14:ligatures w14:val="none"/>
        </w:rPr>
        <w:t>Tradiciones</w:t>
      </w:r>
      <w:r w:rsidRPr="002B0BF0">
        <w:rPr>
          <w:rFonts w:ascii="Arial" w:eastAsia="Times New Roman" w:hAnsi="Arial" w:cs="Arial"/>
          <w:color w:val="333333"/>
          <w:kern w:val="0"/>
          <w:sz w:val="26"/>
          <w:szCs w:val="26"/>
          <w:lang w:eastAsia="es-UY"/>
          <w14:ligatures w14:val="none"/>
        </w:rPr>
        <w:t> . Tomemos el ejemplo del canto litúrgico. Una tradición centenaria prohibía a las mujeres —excepto a las monjas en sus conventos— cantar durante las celebraciones litúrgicas; esta misma prohibición fue el origen de la triste historia de las cantantes castradas del Coro Pontificio. Ya a principios del siglo XX, </w:t>
      </w:r>
      <w:hyperlink r:id="rId13" w:tgtFrame="_blank" w:history="1">
        <w:r w:rsidRPr="002B0BF0">
          <w:rPr>
            <w:rFonts w:ascii="Arial" w:eastAsia="Times New Roman" w:hAnsi="Arial" w:cs="Arial"/>
            <w:color w:val="FC6B01"/>
            <w:kern w:val="0"/>
            <w:sz w:val="26"/>
            <w:szCs w:val="26"/>
            <w:u w:val="single"/>
            <w:lang w:eastAsia="es-UY"/>
            <w14:ligatures w14:val="none"/>
          </w:rPr>
          <w:t>Pío X</w:t>
        </w:r>
      </w:hyperlink>
      <w:r w:rsidRPr="002B0BF0">
        <w:rPr>
          <w:rFonts w:ascii="Arial" w:eastAsia="Times New Roman" w:hAnsi="Arial" w:cs="Arial"/>
          <w:color w:val="333333"/>
          <w:kern w:val="0"/>
          <w:sz w:val="26"/>
          <w:szCs w:val="26"/>
          <w:lang w:eastAsia="es-UY"/>
          <w14:ligatures w14:val="none"/>
        </w:rPr>
        <w:t> , en el capítulo V de su </w:t>
      </w:r>
      <w:r w:rsidRPr="002B0BF0">
        <w:rPr>
          <w:rFonts w:ascii="Arial" w:eastAsia="Times New Roman" w:hAnsi="Arial" w:cs="Arial"/>
          <w:b/>
          <w:bCs/>
          <w:color w:val="333333"/>
          <w:kern w:val="0"/>
          <w:sz w:val="26"/>
          <w:szCs w:val="26"/>
          <w:lang w:eastAsia="es-UY"/>
          <w14:ligatures w14:val="none"/>
        </w:rPr>
        <w:t xml:space="preserve">Motu Proprio «Sobre los </w:t>
      </w:r>
      <w:proofErr w:type="spellStart"/>
      <w:r w:rsidRPr="002B0BF0">
        <w:rPr>
          <w:rFonts w:ascii="Arial" w:eastAsia="Times New Roman" w:hAnsi="Arial" w:cs="Arial"/>
          <w:b/>
          <w:bCs/>
          <w:color w:val="333333"/>
          <w:kern w:val="0"/>
          <w:sz w:val="26"/>
          <w:szCs w:val="26"/>
          <w:lang w:eastAsia="es-UY"/>
          <w14:ligatures w14:val="none"/>
        </w:rPr>
        <w:t>Sollecitudini</w:t>
      </w:r>
      <w:proofErr w:type="spellEnd"/>
      <w:r w:rsidRPr="002B0BF0">
        <w:rPr>
          <w:rFonts w:ascii="Arial" w:eastAsia="Times New Roman" w:hAnsi="Arial" w:cs="Arial"/>
          <w:color w:val="333333"/>
          <w:kern w:val="0"/>
          <w:sz w:val="26"/>
          <w:szCs w:val="26"/>
          <w:lang w:eastAsia="es-UY"/>
          <w14:ligatures w14:val="none"/>
        </w:rPr>
        <w:t> — </w:t>
      </w:r>
      <w:proofErr w:type="spellStart"/>
      <w:r w:rsidRPr="002B0BF0">
        <w:rPr>
          <w:rFonts w:ascii="Arial" w:eastAsia="Times New Roman" w:hAnsi="Arial" w:cs="Arial"/>
          <w:b/>
          <w:bCs/>
          <w:color w:val="333333"/>
          <w:kern w:val="0"/>
          <w:sz w:val="26"/>
          <w:szCs w:val="26"/>
          <w:lang w:eastAsia="es-UY"/>
          <w14:ligatures w14:val="none"/>
        </w:rPr>
        <w:t>Sulla</w:t>
      </w:r>
      <w:proofErr w:type="spellEnd"/>
      <w:r w:rsidRPr="002B0BF0">
        <w:rPr>
          <w:rFonts w:ascii="Arial" w:eastAsia="Times New Roman" w:hAnsi="Arial" w:cs="Arial"/>
          <w:b/>
          <w:bCs/>
          <w:color w:val="333333"/>
          <w:kern w:val="0"/>
          <w:sz w:val="26"/>
          <w:szCs w:val="26"/>
          <w:lang w:eastAsia="es-UY"/>
          <w14:ligatures w14:val="none"/>
        </w:rPr>
        <w:t xml:space="preserve"> </w:t>
      </w:r>
      <w:proofErr w:type="spellStart"/>
      <w:r w:rsidRPr="002B0BF0">
        <w:rPr>
          <w:rFonts w:ascii="Arial" w:eastAsia="Times New Roman" w:hAnsi="Arial" w:cs="Arial"/>
          <w:b/>
          <w:bCs/>
          <w:color w:val="333333"/>
          <w:kern w:val="0"/>
          <w:sz w:val="26"/>
          <w:szCs w:val="26"/>
          <w:lang w:eastAsia="es-UY"/>
          <w14:ligatures w14:val="none"/>
        </w:rPr>
        <w:t>Musica</w:t>
      </w:r>
      <w:proofErr w:type="spellEnd"/>
      <w:r w:rsidRPr="002B0BF0">
        <w:rPr>
          <w:rFonts w:ascii="Arial" w:eastAsia="Times New Roman" w:hAnsi="Arial" w:cs="Arial"/>
          <w:b/>
          <w:bCs/>
          <w:color w:val="333333"/>
          <w:kern w:val="0"/>
          <w:sz w:val="26"/>
          <w:szCs w:val="26"/>
          <w:lang w:eastAsia="es-UY"/>
          <w14:ligatures w14:val="none"/>
        </w:rPr>
        <w:t xml:space="preserve"> Sacra»,</w:t>
      </w:r>
      <w:r w:rsidRPr="002B0BF0">
        <w:rPr>
          <w:rFonts w:ascii="Arial" w:eastAsia="Times New Roman" w:hAnsi="Arial" w:cs="Arial"/>
          <w:color w:val="333333"/>
          <w:kern w:val="0"/>
          <w:sz w:val="26"/>
          <w:szCs w:val="26"/>
          <w:lang w:eastAsia="es-UY"/>
          <w14:ligatures w14:val="none"/>
        </w:rPr>
        <w:t>  tras destacar cómo en la iglesia las cantantes cumplen un verdadero oficio litúrgico, escribió:</w:t>
      </w:r>
    </w:p>
    <w:p w14:paraId="13EDBDF0"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25CC46F9"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 xml:space="preserve">Las mujeres, al no poder desempeñar este oficio, no pueden ser admitidas en el coro ni en la capilla musical. Por lo tanto, si se utilizan las voces </w:t>
      </w:r>
      <w:r w:rsidRPr="002B0BF0">
        <w:rPr>
          <w:rFonts w:ascii="Arial" w:eastAsia="Times New Roman" w:hAnsi="Arial" w:cs="Arial"/>
          <w:color w:val="333333"/>
          <w:kern w:val="0"/>
          <w:sz w:val="26"/>
          <w:szCs w:val="26"/>
          <w:lang w:eastAsia="es-UY"/>
          <w14:ligatures w14:val="none"/>
        </w:rPr>
        <w:lastRenderedPageBreak/>
        <w:t>agudas de sopranos y contraltos, deben estar acompañadas por niños, según la antigua costumbre de la Iglesia.</w:t>
      </w:r>
    </w:p>
    <w:p w14:paraId="48DD4549"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28CB93BA"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Este documento papal de 120 años de antigüedad hablaba sin rodeos, y sin necesidad de mayor justificación, sobre la incapacidad de las mujeres para desempeñar funciones litúrgicas. Esta incapacidad no se daba por sentada, sino que era indiscutible a priori. ¿Qué diría hoy el </w:t>
      </w:r>
      <w:r w:rsidRPr="002B0BF0">
        <w:rPr>
          <w:rFonts w:ascii="Arial" w:eastAsia="Times New Roman" w:hAnsi="Arial" w:cs="Arial"/>
          <w:b/>
          <w:bCs/>
          <w:color w:val="333333"/>
          <w:kern w:val="0"/>
          <w:sz w:val="26"/>
          <w:szCs w:val="26"/>
          <w:lang w:eastAsia="es-UY"/>
          <w14:ligatures w14:val="none"/>
        </w:rPr>
        <w:t>Papa Sarto</w:t>
      </w:r>
      <w:r w:rsidRPr="002B0BF0">
        <w:rPr>
          <w:rFonts w:ascii="Arial" w:eastAsia="Times New Roman" w:hAnsi="Arial" w:cs="Arial"/>
          <w:color w:val="333333"/>
          <w:kern w:val="0"/>
          <w:sz w:val="26"/>
          <w:szCs w:val="26"/>
          <w:lang w:eastAsia="es-UY"/>
          <w14:ligatures w14:val="none"/>
        </w:rPr>
        <w:t> si, al recorrer nuestras comunidades parroquiales los domingos por la mañana, viera que nuestras liturgias estaban animadas por coros mixtos (más voces femeninas que masculinas...), dirigidos cada vez más por directores en lugar de hombres? ¿Qué diría ante el hecho de que la antigua tradición que prohibía a las mujeres alzar la voz al cantar desapareciera sin dramatismo ante la realidad? Quién sabe si, coincidiendo con </w:t>
      </w:r>
      <w:hyperlink r:id="rId14" w:tgtFrame="_blank" w:history="1">
        <w:r w:rsidRPr="002B0BF0">
          <w:rPr>
            <w:rFonts w:ascii="Arial" w:eastAsia="Times New Roman" w:hAnsi="Arial" w:cs="Arial"/>
            <w:color w:val="FC6B01"/>
            <w:kern w:val="0"/>
            <w:sz w:val="26"/>
            <w:szCs w:val="26"/>
            <w:u w:val="single"/>
            <w:lang w:eastAsia="es-UY"/>
            <w14:ligatures w14:val="none"/>
          </w:rPr>
          <w:t>el Papa Francisco</w:t>
        </w:r>
      </w:hyperlink>
      <w:r w:rsidRPr="002B0BF0">
        <w:rPr>
          <w:rFonts w:ascii="Arial" w:eastAsia="Times New Roman" w:hAnsi="Arial" w:cs="Arial"/>
          <w:color w:val="333333"/>
          <w:kern w:val="0"/>
          <w:sz w:val="26"/>
          <w:szCs w:val="26"/>
          <w:lang w:eastAsia="es-UY"/>
          <w14:ligatures w14:val="none"/>
        </w:rPr>
        <w:t> , él también se vería obligado a admitir que la realidad siempre es más grande que las ideas...</w:t>
      </w:r>
    </w:p>
    <w:p w14:paraId="06533683"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24EF152C"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b/>
          <w:bCs/>
          <w:color w:val="333333"/>
          <w:kern w:val="0"/>
          <w:sz w:val="26"/>
          <w:szCs w:val="26"/>
          <w:lang w:eastAsia="es-UY"/>
          <w14:ligatures w14:val="none"/>
        </w:rPr>
        <w:t>Tradición</w:t>
      </w:r>
      <w:r w:rsidRPr="002B0BF0">
        <w:rPr>
          <w:rFonts w:ascii="Arial" w:eastAsia="Times New Roman" w:hAnsi="Arial" w:cs="Arial"/>
          <w:color w:val="333333"/>
          <w:kern w:val="0"/>
          <w:sz w:val="26"/>
          <w:szCs w:val="26"/>
          <w:lang w:eastAsia="es-UY"/>
          <w14:ligatures w14:val="none"/>
        </w:rPr>
        <w:t> . La herencia de fe recibida del </w:t>
      </w:r>
      <w:r w:rsidRPr="002B0BF0">
        <w:rPr>
          <w:rFonts w:ascii="Arial" w:eastAsia="Times New Roman" w:hAnsi="Arial" w:cs="Arial"/>
          <w:b/>
          <w:bCs/>
          <w:color w:val="333333"/>
          <w:kern w:val="0"/>
          <w:sz w:val="26"/>
          <w:szCs w:val="26"/>
          <w:lang w:eastAsia="es-UY"/>
          <w14:ligatures w14:val="none"/>
        </w:rPr>
        <w:t>Nuevo Testamento</w:t>
      </w:r>
      <w:r w:rsidRPr="002B0BF0">
        <w:rPr>
          <w:rFonts w:ascii="Arial" w:eastAsia="Times New Roman" w:hAnsi="Arial" w:cs="Arial"/>
          <w:color w:val="333333"/>
          <w:kern w:val="0"/>
          <w:sz w:val="26"/>
          <w:szCs w:val="26"/>
          <w:lang w:eastAsia="es-UY"/>
          <w14:ligatures w14:val="none"/>
        </w:rPr>
        <w:t> es el bien más preciado que la Iglesia preserva, escribe </w:t>
      </w:r>
      <w:proofErr w:type="spellStart"/>
      <w:r w:rsidRPr="002B0BF0">
        <w:rPr>
          <w:rFonts w:ascii="Arial" w:eastAsia="Times New Roman" w:hAnsi="Arial" w:cs="Arial"/>
          <w:b/>
          <w:bCs/>
          <w:color w:val="333333"/>
          <w:kern w:val="0"/>
          <w:sz w:val="26"/>
          <w:szCs w:val="26"/>
          <w:lang w:eastAsia="es-UY"/>
          <w14:ligatures w14:val="none"/>
        </w:rPr>
        <w:t>Mozzi</w:t>
      </w:r>
      <w:proofErr w:type="spellEnd"/>
      <w:r w:rsidRPr="002B0BF0">
        <w:rPr>
          <w:rFonts w:ascii="Arial" w:eastAsia="Times New Roman" w:hAnsi="Arial" w:cs="Arial"/>
          <w:color w:val="333333"/>
          <w:kern w:val="0"/>
          <w:sz w:val="26"/>
          <w:szCs w:val="26"/>
          <w:lang w:eastAsia="es-UY"/>
          <w14:ligatures w14:val="none"/>
        </w:rPr>
        <w:t> , pero exige ser puesta en relación con la historia, no enterrada por miedo a perderla. No es el Evangelio el que cambia, sino nosotros quienes nos volvemos capaces de comprenderlo mejor, gracias a este ejercicio continuo de leerlo a la luz de la historia y la realidad.</w:t>
      </w:r>
    </w:p>
    <w:p w14:paraId="746010AB"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030C0138"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Jesús no hizo distinción entre el discipulado masculino y femenino; de hecho, fue a una mujer a quien confió el primer anuncio —el primerísimo anuncio— de la Resurrección. Sin embargo, durante siglos, la mirada de la Iglesia sobre </w:t>
      </w:r>
      <w:r w:rsidRPr="002B0BF0">
        <w:rPr>
          <w:rFonts w:ascii="Arial" w:eastAsia="Times New Roman" w:hAnsi="Arial" w:cs="Arial"/>
          <w:b/>
          <w:bCs/>
          <w:color w:val="333333"/>
          <w:kern w:val="0"/>
          <w:sz w:val="26"/>
          <w:szCs w:val="26"/>
          <w:lang w:eastAsia="es-UY"/>
          <w14:ligatures w14:val="none"/>
        </w:rPr>
        <w:t>María Magdalena</w:t>
      </w:r>
      <w:r w:rsidRPr="002B0BF0">
        <w:rPr>
          <w:rFonts w:ascii="Arial" w:eastAsia="Times New Roman" w:hAnsi="Arial" w:cs="Arial"/>
          <w:color w:val="333333"/>
          <w:kern w:val="0"/>
          <w:sz w:val="26"/>
          <w:szCs w:val="26"/>
          <w:lang w:eastAsia="es-UY"/>
          <w14:ligatures w14:val="none"/>
        </w:rPr>
        <w:t> estuvo empañada por el condicionamiento de una mentalidad sexista y patriarcal. Una mirada incapaz de captar el significado disruptivo de su apostolado, o, quizás mejor, una mirada contaminada por el deseo de cortar rápidamente los hilos, arraigados en los Evangelios, de una tradición de apostolado femenino que, en sí misma, legitimaría el derecho de toda mujer a ser apóstol.</w:t>
      </w:r>
    </w:p>
    <w:p w14:paraId="707122A3"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7E9778B6"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El tiempo que vivimos hoy es, desde esta perspectiva, un </w:t>
      </w:r>
      <w:proofErr w:type="spellStart"/>
      <w:r w:rsidRPr="002B0BF0">
        <w:rPr>
          <w:rFonts w:ascii="Arial" w:eastAsia="Times New Roman" w:hAnsi="Arial" w:cs="Arial"/>
          <w:i/>
          <w:iCs/>
          <w:color w:val="333333"/>
          <w:kern w:val="0"/>
          <w:sz w:val="26"/>
          <w:szCs w:val="26"/>
          <w:lang w:eastAsia="es-UY"/>
          <w14:ligatures w14:val="none"/>
        </w:rPr>
        <w:t>kairos</w:t>
      </w:r>
      <w:proofErr w:type="spellEnd"/>
      <w:r w:rsidRPr="002B0BF0">
        <w:rPr>
          <w:rFonts w:ascii="Arial" w:eastAsia="Times New Roman" w:hAnsi="Arial" w:cs="Arial"/>
          <w:color w:val="333333"/>
          <w:kern w:val="0"/>
          <w:sz w:val="26"/>
          <w:szCs w:val="26"/>
          <w:lang w:eastAsia="es-UY"/>
          <w14:ligatures w14:val="none"/>
        </w:rPr>
        <w:t> extraordinario : al ofrecernos, como potencialidad y riqueza, la novedad disruptiva de la presencia de mujeres en puestos de responsabilidad y liderazgo a todos los niveles, nuestro presente puede ayudarnos a liberarnos de prejuicios secularistas y reduccionistas sobre la figura de </w:t>
      </w:r>
      <w:r w:rsidRPr="002B0BF0">
        <w:rPr>
          <w:rFonts w:ascii="Arial" w:eastAsia="Times New Roman" w:hAnsi="Arial" w:cs="Arial"/>
          <w:b/>
          <w:bCs/>
          <w:color w:val="333333"/>
          <w:kern w:val="0"/>
          <w:sz w:val="26"/>
          <w:szCs w:val="26"/>
          <w:lang w:eastAsia="es-UY"/>
          <w14:ligatures w14:val="none"/>
        </w:rPr>
        <w:t>María Magdalena</w:t>
      </w:r>
      <w:r w:rsidRPr="002B0BF0">
        <w:rPr>
          <w:rFonts w:ascii="Arial" w:eastAsia="Times New Roman" w:hAnsi="Arial" w:cs="Arial"/>
          <w:color w:val="333333"/>
          <w:kern w:val="0"/>
          <w:sz w:val="26"/>
          <w:szCs w:val="26"/>
          <w:lang w:eastAsia="es-UY"/>
          <w14:ligatures w14:val="none"/>
        </w:rPr>
        <w:t> , para restituirnos en pleno significado la potente imagen evangélica del Apóstol de los Apóstoles.</w:t>
      </w:r>
    </w:p>
    <w:p w14:paraId="2FE8A70A"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13FEE73E"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b/>
          <w:bCs/>
          <w:color w:val="333333"/>
          <w:kern w:val="0"/>
          <w:sz w:val="26"/>
          <w:szCs w:val="26"/>
          <w:lang w:eastAsia="es-UY"/>
          <w14:ligatures w14:val="none"/>
        </w:rPr>
        <w:t>(4)</w:t>
      </w:r>
      <w:r w:rsidRPr="002B0BF0">
        <w:rPr>
          <w:rFonts w:ascii="Arial" w:eastAsia="Times New Roman" w:hAnsi="Arial" w:cs="Arial"/>
          <w:color w:val="333333"/>
          <w:kern w:val="0"/>
          <w:sz w:val="26"/>
          <w:szCs w:val="26"/>
          <w:lang w:eastAsia="es-UY"/>
          <w14:ligatures w14:val="none"/>
        </w:rPr>
        <w:t> ¿Qué les falta a las mujeres para acceder a los cargos eclesiásticos reservados a los hombres?</w:t>
      </w:r>
    </w:p>
    <w:p w14:paraId="096A942D"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34F9E926"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lastRenderedPageBreak/>
        <w:t>Esta es la pregunta crucial del artículo. ¿Qué les falta, en realidad, a las mujeres? ¿Inteligencia? ¿Libertad de espíritu y voluntad? ¿Sensibilidad? ¿Fuerza? ¿Resistencia? ¿Perseverancia? ¿Capacidad de pensar? ¿Capacidad de amar y tener esperanza? ¿Capacidad de servir?</w:t>
      </w:r>
    </w:p>
    <w:p w14:paraId="564D764B"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72723669"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 xml:space="preserve">Ningún teólogo de hoy (creo...) se pondría a discutir, como se ha hecho durante siglos, </w:t>
      </w:r>
      <w:proofErr w:type="gramStart"/>
      <w:r w:rsidRPr="002B0BF0">
        <w:rPr>
          <w:rFonts w:ascii="Arial" w:eastAsia="Times New Roman" w:hAnsi="Arial" w:cs="Arial"/>
          <w:color w:val="333333"/>
          <w:kern w:val="0"/>
          <w:sz w:val="26"/>
          <w:szCs w:val="26"/>
          <w:lang w:eastAsia="es-UY"/>
          <w14:ligatures w14:val="none"/>
        </w:rPr>
        <w:t>la </w:t>
      </w:r>
      <w:r w:rsidRPr="002B0BF0">
        <w:rPr>
          <w:rFonts w:ascii="Arial" w:eastAsia="Times New Roman" w:hAnsi="Arial" w:cs="Arial"/>
          <w:i/>
          <w:iCs/>
          <w:color w:val="333333"/>
          <w:kern w:val="0"/>
          <w:sz w:val="26"/>
          <w:szCs w:val="26"/>
          <w:lang w:eastAsia="es-UY"/>
          <w14:ligatures w14:val="none"/>
        </w:rPr>
        <w:t>imbecilitas</w:t>
      </w:r>
      <w:proofErr w:type="gramEnd"/>
      <w:r w:rsidRPr="002B0BF0">
        <w:rPr>
          <w:rFonts w:ascii="Arial" w:eastAsia="Times New Roman" w:hAnsi="Arial" w:cs="Arial"/>
          <w:i/>
          <w:iCs/>
          <w:color w:val="333333"/>
          <w:kern w:val="0"/>
          <w:sz w:val="26"/>
          <w:szCs w:val="26"/>
          <w:lang w:eastAsia="es-UY"/>
          <w14:ligatures w14:val="none"/>
        </w:rPr>
        <w:t xml:space="preserve"> </w:t>
      </w:r>
      <w:proofErr w:type="spellStart"/>
      <w:r w:rsidRPr="002B0BF0">
        <w:rPr>
          <w:rFonts w:ascii="Arial" w:eastAsia="Times New Roman" w:hAnsi="Arial" w:cs="Arial"/>
          <w:i/>
          <w:iCs/>
          <w:color w:val="333333"/>
          <w:kern w:val="0"/>
          <w:sz w:val="26"/>
          <w:szCs w:val="26"/>
          <w:lang w:eastAsia="es-UY"/>
          <w14:ligatures w14:val="none"/>
        </w:rPr>
        <w:t>mentis</w:t>
      </w:r>
      <w:proofErr w:type="spellEnd"/>
      <w:r w:rsidRPr="002B0BF0">
        <w:rPr>
          <w:rFonts w:ascii="Arial" w:eastAsia="Times New Roman" w:hAnsi="Arial" w:cs="Arial"/>
          <w:color w:val="333333"/>
          <w:kern w:val="0"/>
          <w:sz w:val="26"/>
          <w:szCs w:val="26"/>
          <w:lang w:eastAsia="es-UY"/>
          <w14:ligatures w14:val="none"/>
        </w:rPr>
        <w:t> y </w:t>
      </w:r>
      <w:r w:rsidRPr="002B0BF0">
        <w:rPr>
          <w:rFonts w:ascii="Arial" w:eastAsia="Times New Roman" w:hAnsi="Arial" w:cs="Arial"/>
          <w:i/>
          <w:iCs/>
          <w:color w:val="333333"/>
          <w:kern w:val="0"/>
          <w:sz w:val="26"/>
          <w:szCs w:val="26"/>
          <w:lang w:eastAsia="es-UY"/>
          <w14:ligatures w14:val="none"/>
        </w:rPr>
        <w:t xml:space="preserve">la </w:t>
      </w:r>
      <w:proofErr w:type="spellStart"/>
      <w:r w:rsidRPr="002B0BF0">
        <w:rPr>
          <w:rFonts w:ascii="Arial" w:eastAsia="Times New Roman" w:hAnsi="Arial" w:cs="Arial"/>
          <w:i/>
          <w:iCs/>
          <w:color w:val="333333"/>
          <w:kern w:val="0"/>
          <w:sz w:val="26"/>
          <w:szCs w:val="26"/>
          <w:lang w:eastAsia="es-UY"/>
          <w14:ligatures w14:val="none"/>
        </w:rPr>
        <w:t>infirmitas</w:t>
      </w:r>
      <w:proofErr w:type="spellEnd"/>
      <w:r w:rsidRPr="002B0BF0">
        <w:rPr>
          <w:rFonts w:ascii="Arial" w:eastAsia="Times New Roman" w:hAnsi="Arial" w:cs="Arial"/>
          <w:i/>
          <w:iCs/>
          <w:color w:val="333333"/>
          <w:kern w:val="0"/>
          <w:sz w:val="26"/>
          <w:szCs w:val="26"/>
          <w:lang w:eastAsia="es-UY"/>
          <w14:ligatures w14:val="none"/>
        </w:rPr>
        <w:t xml:space="preserve"> </w:t>
      </w:r>
      <w:proofErr w:type="spellStart"/>
      <w:r w:rsidRPr="002B0BF0">
        <w:rPr>
          <w:rFonts w:ascii="Arial" w:eastAsia="Times New Roman" w:hAnsi="Arial" w:cs="Arial"/>
          <w:i/>
          <w:iCs/>
          <w:color w:val="333333"/>
          <w:kern w:val="0"/>
          <w:sz w:val="26"/>
          <w:szCs w:val="26"/>
          <w:lang w:eastAsia="es-UY"/>
          <w14:ligatures w14:val="none"/>
        </w:rPr>
        <w:t>sexus</w:t>
      </w:r>
      <w:proofErr w:type="spellEnd"/>
      <w:r w:rsidRPr="002B0BF0">
        <w:rPr>
          <w:rFonts w:ascii="Arial" w:eastAsia="Times New Roman" w:hAnsi="Arial" w:cs="Arial"/>
          <w:color w:val="333333"/>
          <w:kern w:val="0"/>
          <w:sz w:val="26"/>
          <w:szCs w:val="26"/>
          <w:lang w:eastAsia="es-UY"/>
          <w14:ligatures w14:val="none"/>
        </w:rPr>
        <w:t> de las mujeres, nadie se permitiría ya hablar de incapacidad.</w:t>
      </w:r>
    </w:p>
    <w:p w14:paraId="229E51A8"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Todos sabemos que las razones tradicionales esgrimidas en el pasado para justificar la exclusión de las mujeres del ministerio ordenado ya no son válidas. La propia </w:t>
      </w:r>
      <w:r w:rsidRPr="002B0BF0">
        <w:rPr>
          <w:rFonts w:ascii="Arial" w:eastAsia="Times New Roman" w:hAnsi="Arial" w:cs="Arial"/>
          <w:b/>
          <w:bCs/>
          <w:color w:val="333333"/>
          <w:kern w:val="0"/>
          <w:sz w:val="26"/>
          <w:szCs w:val="26"/>
          <w:lang w:eastAsia="es-UY"/>
          <w14:ligatures w14:val="none"/>
        </w:rPr>
        <w:t>Comisión Bíblica Pontificia</w:t>
      </w:r>
      <w:r w:rsidRPr="002B0BF0">
        <w:rPr>
          <w:rFonts w:ascii="Arial" w:eastAsia="Times New Roman" w:hAnsi="Arial" w:cs="Arial"/>
          <w:color w:val="333333"/>
          <w:kern w:val="0"/>
          <w:sz w:val="26"/>
          <w:szCs w:val="26"/>
          <w:lang w:eastAsia="es-UY"/>
          <w14:ligatures w14:val="none"/>
        </w:rPr>
        <w:t> ha declarado que reservar la ordenación a los hombres no tiene fundamento bíblico.</w:t>
      </w:r>
    </w:p>
    <w:p w14:paraId="06409B1A"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2EAF6915"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Entonces, ¿por qué se considera </w:t>
      </w:r>
      <w:r w:rsidRPr="002B0BF0">
        <w:rPr>
          <w:rFonts w:ascii="Arial" w:eastAsia="Times New Roman" w:hAnsi="Arial" w:cs="Arial"/>
          <w:i/>
          <w:iCs/>
          <w:color w:val="333333"/>
          <w:kern w:val="0"/>
          <w:sz w:val="26"/>
          <w:szCs w:val="26"/>
          <w:lang w:eastAsia="es-UY"/>
          <w14:ligatures w14:val="none"/>
        </w:rPr>
        <w:t>a priori</w:t>
      </w:r>
      <w:r w:rsidRPr="002B0BF0">
        <w:rPr>
          <w:rFonts w:ascii="Arial" w:eastAsia="Times New Roman" w:hAnsi="Arial" w:cs="Arial"/>
          <w:color w:val="333333"/>
          <w:kern w:val="0"/>
          <w:sz w:val="26"/>
          <w:szCs w:val="26"/>
          <w:lang w:eastAsia="es-UY"/>
          <w14:ligatures w14:val="none"/>
        </w:rPr>
        <w:t> que las mujeres no son aptas para recibir ninguno de los siete sacramentos? ¿Qué falta?</w:t>
      </w:r>
    </w:p>
    <w:p w14:paraId="5F2831D8"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1A5F164F" w14:textId="77750405"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La respuesta es sencilla: nada.</w:t>
      </w:r>
    </w:p>
    <w:p w14:paraId="4CE799B5"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A menos que optes por una afirmación que corra el riesgo de sonar vulgar.</w:t>
      </w:r>
    </w:p>
    <w:p w14:paraId="6C0099C1"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b/>
          <w:bCs/>
          <w:color w:val="333333"/>
          <w:kern w:val="0"/>
          <w:sz w:val="26"/>
          <w:szCs w:val="26"/>
          <w:lang w:eastAsia="es-UY"/>
          <w14:ligatures w14:val="none"/>
        </w:rPr>
        <w:t>(5)</w:t>
      </w:r>
      <w:r w:rsidRPr="002B0BF0">
        <w:rPr>
          <w:rFonts w:ascii="Arial" w:eastAsia="Times New Roman" w:hAnsi="Arial" w:cs="Arial"/>
          <w:color w:val="333333"/>
          <w:kern w:val="0"/>
          <w:sz w:val="26"/>
          <w:szCs w:val="26"/>
          <w:lang w:eastAsia="es-UY"/>
          <w14:ligatures w14:val="none"/>
        </w:rPr>
        <w:t> En respuesta a la pregunta del punto 4, formulada clara y directamente por </w:t>
      </w:r>
      <w:proofErr w:type="spellStart"/>
      <w:r w:rsidRPr="002B0BF0">
        <w:rPr>
          <w:rFonts w:ascii="Arial" w:eastAsia="Times New Roman" w:hAnsi="Arial" w:cs="Arial"/>
          <w:b/>
          <w:bCs/>
          <w:color w:val="333333"/>
          <w:kern w:val="0"/>
          <w:sz w:val="26"/>
          <w:szCs w:val="26"/>
          <w:lang w:eastAsia="es-UY"/>
          <w14:ligatures w14:val="none"/>
        </w:rPr>
        <w:t>Mozzi</w:t>
      </w:r>
      <w:proofErr w:type="spellEnd"/>
      <w:r w:rsidRPr="002B0BF0">
        <w:rPr>
          <w:rFonts w:ascii="Arial" w:eastAsia="Times New Roman" w:hAnsi="Arial" w:cs="Arial"/>
          <w:b/>
          <w:bCs/>
          <w:color w:val="333333"/>
          <w:kern w:val="0"/>
          <w:sz w:val="26"/>
          <w:szCs w:val="26"/>
          <w:lang w:eastAsia="es-UY"/>
          <w14:ligatures w14:val="none"/>
        </w:rPr>
        <w:t xml:space="preserve"> , el autor continúa con la siguiente observación: «Cuando se plantea esta pregunta, la respuesta es que la Iglesia no es un lugar para exigencias y que hay espacio para todos en ella». </w:t>
      </w:r>
      <w:proofErr w:type="spellStart"/>
      <w:r w:rsidRPr="002B0BF0">
        <w:rPr>
          <w:rFonts w:ascii="Arial" w:eastAsia="Times New Roman" w:hAnsi="Arial" w:cs="Arial"/>
          <w:b/>
          <w:bCs/>
          <w:color w:val="333333"/>
          <w:kern w:val="0"/>
          <w:sz w:val="26"/>
          <w:szCs w:val="26"/>
          <w:lang w:eastAsia="es-UY"/>
          <w14:ligatures w14:val="none"/>
        </w:rPr>
        <w:t>Mozzi</w:t>
      </w:r>
      <w:proofErr w:type="spellEnd"/>
      <w:r w:rsidRPr="002B0BF0">
        <w:rPr>
          <w:rFonts w:ascii="Arial" w:eastAsia="Times New Roman" w:hAnsi="Arial" w:cs="Arial"/>
          <w:color w:val="333333"/>
          <w:kern w:val="0"/>
          <w:sz w:val="26"/>
          <w:szCs w:val="26"/>
          <w:lang w:eastAsia="es-UY"/>
          <w14:ligatures w14:val="none"/>
        </w:rPr>
        <w:t> propone entonces algunas observaciones decisivas sobre el término «exigencias», relacionándolo con la levadura evangélica que hace brotar en el corazón de los hombres una necesidad irreprimible de dignidad.</w:t>
      </w:r>
    </w:p>
    <w:p w14:paraId="2593D6B7"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6E177B9E"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La palabra “reivindicar” es y sigue siendo, en la Iglesia, una palabra que inquieta y molesta, sobre todo cuando reivindicar es una acción que pone en riesgo el statu quo, proponiendo barajar las cartas del “siempre ha sido así”.</w:t>
      </w:r>
    </w:p>
    <w:p w14:paraId="3E95047C"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15EE5C01"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Sin embargo, la reivindicación es una palabra de raíces nobles. Nos remonta a la época, en el mundo romano, en que existía la figura legal del </w:t>
      </w:r>
      <w:proofErr w:type="spellStart"/>
      <w:r w:rsidRPr="002B0BF0">
        <w:rPr>
          <w:rFonts w:ascii="Arial" w:eastAsia="Times New Roman" w:hAnsi="Arial" w:cs="Arial"/>
          <w:i/>
          <w:iCs/>
          <w:color w:val="333333"/>
          <w:kern w:val="0"/>
          <w:sz w:val="26"/>
          <w:szCs w:val="26"/>
          <w:lang w:eastAsia="es-UY"/>
          <w14:ligatures w14:val="none"/>
        </w:rPr>
        <w:t>vindex</w:t>
      </w:r>
      <w:proofErr w:type="spellEnd"/>
      <w:r w:rsidRPr="002B0BF0">
        <w:rPr>
          <w:rFonts w:ascii="Arial" w:eastAsia="Times New Roman" w:hAnsi="Arial" w:cs="Arial"/>
          <w:color w:val="333333"/>
          <w:kern w:val="0"/>
          <w:sz w:val="26"/>
          <w:szCs w:val="26"/>
          <w:lang w:eastAsia="es-UY"/>
          <w14:ligatures w14:val="none"/>
        </w:rPr>
        <w:t> , es decir, el garante y defensor del acusado. </w:t>
      </w:r>
      <w:r w:rsidRPr="002B0BF0">
        <w:rPr>
          <w:rFonts w:ascii="Arial" w:eastAsia="Times New Roman" w:hAnsi="Arial" w:cs="Arial"/>
          <w:b/>
          <w:bCs/>
          <w:color w:val="333333"/>
          <w:kern w:val="0"/>
          <w:sz w:val="26"/>
          <w:szCs w:val="26"/>
          <w:lang w:eastAsia="es-UY"/>
          <w14:ligatures w14:val="none"/>
        </w:rPr>
        <w:t>Cicerón</w:t>
      </w:r>
      <w:r w:rsidRPr="002B0BF0">
        <w:rPr>
          <w:rFonts w:ascii="Arial" w:eastAsia="Times New Roman" w:hAnsi="Arial" w:cs="Arial"/>
          <w:color w:val="333333"/>
          <w:kern w:val="0"/>
          <w:sz w:val="26"/>
          <w:szCs w:val="26"/>
          <w:lang w:eastAsia="es-UY"/>
          <w14:ligatures w14:val="none"/>
        </w:rPr>
        <w:t> habla de los </w:t>
      </w:r>
      <w:proofErr w:type="spellStart"/>
      <w:r w:rsidRPr="002B0BF0">
        <w:rPr>
          <w:rFonts w:ascii="Arial" w:eastAsia="Times New Roman" w:hAnsi="Arial" w:cs="Arial"/>
          <w:i/>
          <w:iCs/>
          <w:color w:val="333333"/>
          <w:kern w:val="0"/>
          <w:sz w:val="26"/>
          <w:szCs w:val="26"/>
          <w:lang w:eastAsia="es-UY"/>
          <w14:ligatures w14:val="none"/>
        </w:rPr>
        <w:t>vindices</w:t>
      </w:r>
      <w:proofErr w:type="spellEnd"/>
      <w:r w:rsidRPr="002B0BF0">
        <w:rPr>
          <w:rFonts w:ascii="Arial" w:eastAsia="Times New Roman" w:hAnsi="Arial" w:cs="Arial"/>
          <w:i/>
          <w:iCs/>
          <w:color w:val="333333"/>
          <w:kern w:val="0"/>
          <w:sz w:val="26"/>
          <w:szCs w:val="26"/>
          <w:lang w:eastAsia="es-UY"/>
          <w14:ligatures w14:val="none"/>
        </w:rPr>
        <w:t xml:space="preserve"> libertatis</w:t>
      </w:r>
      <w:r w:rsidRPr="002B0BF0">
        <w:rPr>
          <w:rFonts w:ascii="Arial" w:eastAsia="Times New Roman" w:hAnsi="Arial" w:cs="Arial"/>
          <w:color w:val="333333"/>
          <w:kern w:val="0"/>
          <w:sz w:val="26"/>
          <w:szCs w:val="26"/>
          <w:lang w:eastAsia="es-UY"/>
          <w14:ligatures w14:val="none"/>
        </w:rPr>
        <w:t> , defensores de la libertad; </w:t>
      </w:r>
      <w:r w:rsidRPr="002B0BF0">
        <w:rPr>
          <w:rFonts w:ascii="Arial" w:eastAsia="Times New Roman" w:hAnsi="Arial" w:cs="Arial"/>
          <w:b/>
          <w:bCs/>
          <w:color w:val="333333"/>
          <w:kern w:val="0"/>
          <w:sz w:val="26"/>
          <w:szCs w:val="26"/>
          <w:lang w:eastAsia="es-UY"/>
          <w14:ligatures w14:val="none"/>
        </w:rPr>
        <w:t>Séneca</w:t>
      </w:r>
      <w:r w:rsidRPr="002B0BF0">
        <w:rPr>
          <w:rFonts w:ascii="Arial" w:eastAsia="Times New Roman" w:hAnsi="Arial" w:cs="Arial"/>
          <w:color w:val="333333"/>
          <w:kern w:val="0"/>
          <w:sz w:val="26"/>
          <w:szCs w:val="26"/>
          <w:lang w:eastAsia="es-UY"/>
          <w14:ligatures w14:val="none"/>
        </w:rPr>
        <w:t> , de los </w:t>
      </w:r>
      <w:proofErr w:type="spellStart"/>
      <w:r w:rsidRPr="002B0BF0">
        <w:rPr>
          <w:rFonts w:ascii="Arial" w:eastAsia="Times New Roman" w:hAnsi="Arial" w:cs="Arial"/>
          <w:i/>
          <w:iCs/>
          <w:color w:val="333333"/>
          <w:kern w:val="0"/>
          <w:sz w:val="26"/>
          <w:szCs w:val="26"/>
          <w:lang w:eastAsia="es-UY"/>
          <w14:ligatures w14:val="none"/>
        </w:rPr>
        <w:t>vindices</w:t>
      </w:r>
      <w:proofErr w:type="spellEnd"/>
      <w:r w:rsidRPr="002B0BF0">
        <w:rPr>
          <w:rFonts w:ascii="Arial" w:eastAsia="Times New Roman" w:hAnsi="Arial" w:cs="Arial"/>
          <w:i/>
          <w:iCs/>
          <w:color w:val="333333"/>
          <w:kern w:val="0"/>
          <w:sz w:val="26"/>
          <w:szCs w:val="26"/>
          <w:lang w:eastAsia="es-UY"/>
          <w14:ligatures w14:val="none"/>
        </w:rPr>
        <w:t xml:space="preserve"> veritatis</w:t>
      </w:r>
      <w:r w:rsidRPr="002B0BF0">
        <w:rPr>
          <w:rFonts w:ascii="Arial" w:eastAsia="Times New Roman" w:hAnsi="Arial" w:cs="Arial"/>
          <w:color w:val="333333"/>
          <w:kern w:val="0"/>
          <w:sz w:val="26"/>
          <w:szCs w:val="26"/>
          <w:lang w:eastAsia="es-UY"/>
          <w14:ligatures w14:val="none"/>
        </w:rPr>
        <w:t> , defensores de la verdad. El vindicador se yergue, con la frente en alto y alza la voz para afirmar y reafirmar principios; busca la redención; lucha por derechos negados; se expone y se entrega no por sí mismo ni por su propio beneficio, sino por una causa común y por el bien común.</w:t>
      </w:r>
    </w:p>
    <w:p w14:paraId="744C52B9"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Vindicare es una acción con fundamento jurídico; significa reclamar por medios legales, por la fuerza de la ley. </w:t>
      </w:r>
      <w:r w:rsidRPr="002B0BF0">
        <w:rPr>
          <w:rFonts w:ascii="Arial" w:eastAsia="Times New Roman" w:hAnsi="Arial" w:cs="Arial"/>
          <w:i/>
          <w:iCs/>
          <w:color w:val="333333"/>
          <w:kern w:val="0"/>
          <w:sz w:val="26"/>
          <w:szCs w:val="26"/>
          <w:lang w:eastAsia="es-UY"/>
          <w14:ligatures w14:val="none"/>
        </w:rPr>
        <w:t>Rei vindicare</w:t>
      </w:r>
      <w:r w:rsidRPr="002B0BF0">
        <w:rPr>
          <w:rFonts w:ascii="Arial" w:eastAsia="Times New Roman" w:hAnsi="Arial" w:cs="Arial"/>
          <w:color w:val="333333"/>
          <w:kern w:val="0"/>
          <w:sz w:val="26"/>
          <w:szCs w:val="26"/>
          <w:lang w:eastAsia="es-UY"/>
          <w14:ligatures w14:val="none"/>
        </w:rPr>
        <w:t> , de donde proviene el verbo </w:t>
      </w:r>
      <w:r w:rsidRPr="002B0BF0">
        <w:rPr>
          <w:rFonts w:ascii="Arial" w:eastAsia="Times New Roman" w:hAnsi="Arial" w:cs="Arial"/>
          <w:i/>
          <w:iCs/>
          <w:color w:val="333333"/>
          <w:kern w:val="0"/>
          <w:sz w:val="26"/>
          <w:szCs w:val="26"/>
          <w:lang w:eastAsia="es-UY"/>
          <w14:ligatures w14:val="none"/>
        </w:rPr>
        <w:t>vindicare</w:t>
      </w:r>
      <w:r w:rsidRPr="002B0BF0">
        <w:rPr>
          <w:rFonts w:ascii="Arial" w:eastAsia="Times New Roman" w:hAnsi="Arial" w:cs="Arial"/>
          <w:color w:val="333333"/>
          <w:kern w:val="0"/>
          <w:sz w:val="26"/>
          <w:szCs w:val="26"/>
          <w:lang w:eastAsia="es-UY"/>
          <w14:ligatures w14:val="none"/>
        </w:rPr>
        <w:t> , indica la acción legal que nos permite obtener algo que se nos debe, la acción que nos permite recuperar algo que nos pertenece y que, por diversas razones, se ha perdido.</w:t>
      </w:r>
    </w:p>
    <w:p w14:paraId="430FEE11"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2F0E8489" w14:textId="77777777" w:rsid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lastRenderedPageBreak/>
        <w:t>La palabra "vindicación" encierra toda la nobleza de un gesto que no es autorreferencial, sino que se realiza para todos, ante todos, conforme a la justicia. El gesto valiente de quien se atreve a denunciar la violencia y los abusos sufridos. Por lo tanto, como enfatiza </w:t>
      </w:r>
      <w:proofErr w:type="spellStart"/>
      <w:r w:rsidRPr="002B0BF0">
        <w:rPr>
          <w:rFonts w:ascii="Arial" w:eastAsia="Times New Roman" w:hAnsi="Arial" w:cs="Arial"/>
          <w:b/>
          <w:bCs/>
          <w:color w:val="333333"/>
          <w:kern w:val="0"/>
          <w:sz w:val="26"/>
          <w:szCs w:val="26"/>
          <w:lang w:eastAsia="es-UY"/>
          <w14:ligatures w14:val="none"/>
        </w:rPr>
        <w:t>Mozzi</w:t>
      </w:r>
      <w:proofErr w:type="spellEnd"/>
      <w:r w:rsidRPr="002B0BF0">
        <w:rPr>
          <w:rFonts w:ascii="Arial" w:eastAsia="Times New Roman" w:hAnsi="Arial" w:cs="Arial"/>
          <w:color w:val="333333"/>
          <w:kern w:val="0"/>
          <w:sz w:val="26"/>
          <w:szCs w:val="26"/>
          <w:lang w:eastAsia="es-UY"/>
          <w14:ligatures w14:val="none"/>
        </w:rPr>
        <w:t> , la reivindicación de un derecho no puede considerarse una arrogancia invasiva, sino, por el contrario, una acción debida para frenar la violencia.</w:t>
      </w:r>
    </w:p>
    <w:p w14:paraId="3693C505"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p>
    <w:p w14:paraId="5AFF4306" w14:textId="77777777" w:rsidR="002B0BF0" w:rsidRPr="002B0BF0" w:rsidRDefault="002B0BF0" w:rsidP="002B0BF0">
      <w:pPr>
        <w:spacing w:after="0" w:line="240" w:lineRule="auto"/>
        <w:jc w:val="both"/>
        <w:rPr>
          <w:rFonts w:ascii="Arial" w:eastAsia="Times New Roman" w:hAnsi="Arial" w:cs="Arial"/>
          <w:color w:val="333333"/>
          <w:kern w:val="0"/>
          <w:sz w:val="26"/>
          <w:szCs w:val="26"/>
          <w:lang w:eastAsia="es-UY"/>
          <w14:ligatures w14:val="none"/>
        </w:rPr>
      </w:pPr>
      <w:r w:rsidRPr="002B0BF0">
        <w:rPr>
          <w:rFonts w:ascii="Arial" w:eastAsia="Times New Roman" w:hAnsi="Arial" w:cs="Arial"/>
          <w:color w:val="333333"/>
          <w:kern w:val="0"/>
          <w:sz w:val="26"/>
          <w:szCs w:val="26"/>
          <w:lang w:eastAsia="es-UY"/>
          <w14:ligatures w14:val="none"/>
        </w:rPr>
        <w:t>Sueño con una Iglesia que defienda y garantice la dignidad de cada uno de nosotros, una Iglesia que no se pierda en las trampas del pensamiento retrógrado, sino que sepa seguir el ritmo de Cristo para liberar la verdad que habita en cada uno de nosotros. Una Iglesia que reconozca el presente como un tiempo de gracia, dejándose subvertir y transformar sin temor por la nueva era que ya existe.</w:t>
      </w:r>
    </w:p>
    <w:p w14:paraId="3C8907CA" w14:textId="77777777" w:rsidR="00926044" w:rsidRDefault="00926044"/>
    <w:p w14:paraId="60F88410" w14:textId="0DC415F3" w:rsidR="002B0BF0" w:rsidRDefault="002B0BF0">
      <w:hyperlink r:id="rId15" w:history="1">
        <w:r w:rsidRPr="0074560F">
          <w:rPr>
            <w:rStyle w:val="Hipervnculo"/>
          </w:rPr>
          <w:t>https://www.ihu.unisinos.br/654684-mulheres-na-igreja-dignidade-em-questao-artigo-de-anita-prati?utm_campaign=newsletter_ihu__18-07-2025&amp;utm_medium=email&amp;utm_source=RD+Station</w:t>
        </w:r>
      </w:hyperlink>
    </w:p>
    <w:p w14:paraId="1A5EDDF0" w14:textId="77777777" w:rsidR="002B0BF0" w:rsidRDefault="002B0BF0"/>
    <w:sectPr w:rsidR="002B0B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F0"/>
    <w:rsid w:val="002B0BF0"/>
    <w:rsid w:val="00926044"/>
    <w:rsid w:val="00AD571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39D0"/>
  <w15:chartTrackingRefBased/>
  <w15:docId w15:val="{EDD5800F-7BF0-4464-B202-E649392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0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0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0B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0B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0B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0B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0B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0B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0B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0B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0B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0B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0B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0B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0B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0B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0B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0BF0"/>
    <w:rPr>
      <w:rFonts w:eastAsiaTheme="majorEastAsia" w:cstheme="majorBidi"/>
      <w:color w:val="272727" w:themeColor="text1" w:themeTint="D8"/>
    </w:rPr>
  </w:style>
  <w:style w:type="paragraph" w:styleId="Ttulo">
    <w:name w:val="Title"/>
    <w:basedOn w:val="Normal"/>
    <w:next w:val="Normal"/>
    <w:link w:val="TtuloCar"/>
    <w:uiPriority w:val="10"/>
    <w:qFormat/>
    <w:rsid w:val="002B0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0B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0B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0B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0BF0"/>
    <w:pPr>
      <w:spacing w:before="160"/>
      <w:jc w:val="center"/>
    </w:pPr>
    <w:rPr>
      <w:i/>
      <w:iCs/>
      <w:color w:val="404040" w:themeColor="text1" w:themeTint="BF"/>
    </w:rPr>
  </w:style>
  <w:style w:type="character" w:customStyle="1" w:styleId="CitaCar">
    <w:name w:val="Cita Car"/>
    <w:basedOn w:val="Fuentedeprrafopredeter"/>
    <w:link w:val="Cita"/>
    <w:uiPriority w:val="29"/>
    <w:rsid w:val="002B0BF0"/>
    <w:rPr>
      <w:i/>
      <w:iCs/>
      <w:color w:val="404040" w:themeColor="text1" w:themeTint="BF"/>
    </w:rPr>
  </w:style>
  <w:style w:type="paragraph" w:styleId="Prrafodelista">
    <w:name w:val="List Paragraph"/>
    <w:basedOn w:val="Normal"/>
    <w:uiPriority w:val="34"/>
    <w:qFormat/>
    <w:rsid w:val="002B0BF0"/>
    <w:pPr>
      <w:ind w:left="720"/>
      <w:contextualSpacing/>
    </w:pPr>
  </w:style>
  <w:style w:type="character" w:styleId="nfasisintenso">
    <w:name w:val="Intense Emphasis"/>
    <w:basedOn w:val="Fuentedeprrafopredeter"/>
    <w:uiPriority w:val="21"/>
    <w:qFormat/>
    <w:rsid w:val="002B0BF0"/>
    <w:rPr>
      <w:i/>
      <w:iCs/>
      <w:color w:val="0F4761" w:themeColor="accent1" w:themeShade="BF"/>
    </w:rPr>
  </w:style>
  <w:style w:type="paragraph" w:styleId="Citadestacada">
    <w:name w:val="Intense Quote"/>
    <w:basedOn w:val="Normal"/>
    <w:next w:val="Normal"/>
    <w:link w:val="CitadestacadaCar"/>
    <w:uiPriority w:val="30"/>
    <w:qFormat/>
    <w:rsid w:val="002B0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0BF0"/>
    <w:rPr>
      <w:i/>
      <w:iCs/>
      <w:color w:val="0F4761" w:themeColor="accent1" w:themeShade="BF"/>
    </w:rPr>
  </w:style>
  <w:style w:type="character" w:styleId="Referenciaintensa">
    <w:name w:val="Intense Reference"/>
    <w:basedOn w:val="Fuentedeprrafopredeter"/>
    <w:uiPriority w:val="32"/>
    <w:qFormat/>
    <w:rsid w:val="002B0BF0"/>
    <w:rPr>
      <w:b/>
      <w:bCs/>
      <w:smallCaps/>
      <w:color w:val="0F4761" w:themeColor="accent1" w:themeShade="BF"/>
      <w:spacing w:val="5"/>
    </w:rPr>
  </w:style>
  <w:style w:type="character" w:styleId="Hipervnculo">
    <w:name w:val="Hyperlink"/>
    <w:basedOn w:val="Fuentedeprrafopredeter"/>
    <w:uiPriority w:val="99"/>
    <w:unhideWhenUsed/>
    <w:rsid w:val="002B0BF0"/>
    <w:rPr>
      <w:color w:val="467886" w:themeColor="hyperlink"/>
      <w:u w:val="single"/>
    </w:rPr>
  </w:style>
  <w:style w:type="character" w:styleId="Mencinsinresolver">
    <w:name w:val="Unresolved Mention"/>
    <w:basedOn w:val="Fuentedeprrafopredeter"/>
    <w:uiPriority w:val="99"/>
    <w:semiHidden/>
    <w:unhideWhenUsed/>
    <w:rsid w:val="002B0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45385-sinodo-o-lugar-das-mulheres-a-transparencia-os-novos-ministerios-o-que-esta-contido-no-documento-final" TargetMode="External"/><Relationship Id="rId13" Type="http://schemas.openxmlformats.org/officeDocument/2006/relationships/hyperlink" Target="https://ihu.unisinos.br/categorias/188-noticias-2018/581515-pena-de-morte-a-despedida-de-pio-x-artigo-de-andrea-grillo" TargetMode="External"/><Relationship Id="rId3" Type="http://schemas.openxmlformats.org/officeDocument/2006/relationships/webSettings" Target="webSettings.xml"/><Relationship Id="rId7" Type="http://schemas.openxmlformats.org/officeDocument/2006/relationships/hyperlink" Target="https://www.ihu.unisinos.br/654321-mulheres-na-igreja-uma-questao-de-dignidade-artigo-de-roberto-mozzi" TargetMode="External"/><Relationship Id="rId12" Type="http://schemas.openxmlformats.org/officeDocument/2006/relationships/hyperlink" Target="https://www.ihu.unisinos.br/categorias/620502-ainda-vale-a-pena-anunciar-o-evangelh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hu.unisinos.br/categorias/646412-patriarcado-nossa-casa-artigo-de-anita-prati" TargetMode="External"/><Relationship Id="rId11" Type="http://schemas.openxmlformats.org/officeDocument/2006/relationships/hyperlink" Target="https://ihu.unisinos.br/538243-violar-e-uma-forma-de-disciplinamento-entrevista-com-susana-chiarotti-boero" TargetMode="External"/><Relationship Id="rId5" Type="http://schemas.openxmlformats.org/officeDocument/2006/relationships/hyperlink" Target="https://ihu.unisinos.br/637256-8-de-marco-dignidade-da-mulher-e-dignidade-da-teologia-artigo-de-andrea-grillo" TargetMode="External"/><Relationship Id="rId15" Type="http://schemas.openxmlformats.org/officeDocument/2006/relationships/hyperlink" Target="https://www.ihu.unisinos.br/654684-mulheres-na-igreja-dignidade-em-questao-artigo-de-anita-prati?utm_campaign=newsletter_ihu__18-07-2025&amp;utm_medium=email&amp;utm_source=RD+Station" TargetMode="External"/><Relationship Id="rId10" Type="http://schemas.openxmlformats.org/officeDocument/2006/relationships/hyperlink" Target="https://ihu.unisinos.br/637256-8-de-marco-dignidade-da-mulher-e-dignidade-da-teologia-artigo-de-andrea-grillo" TargetMode="External"/><Relationship Id="rId4" Type="http://schemas.openxmlformats.org/officeDocument/2006/relationships/image" Target="media/image1.png"/><Relationship Id="rId9" Type="http://schemas.openxmlformats.org/officeDocument/2006/relationships/hyperlink" Target="https://www.ihu.unisinos.br/650045-essas-igrejas-oferecem-abrigo-e-refugio-a-migrantes-vulneraveis-aqui-esta-o-porque" TargetMode="External"/><Relationship Id="rId14" Type="http://schemas.openxmlformats.org/officeDocument/2006/relationships/hyperlink" Target="https://www.ihu.unisinos.br/categorias/192-paginas-especiais/651222-um-pastor-papa-francisco-tocou-milhoes-de-pessoas-catolicas-e-nao-catolic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2366</Words>
  <Characters>13017</Characters>
  <Application>Microsoft Office Word</Application>
  <DocSecurity>0</DocSecurity>
  <Lines>108</Lines>
  <Paragraphs>30</Paragraphs>
  <ScaleCrop>false</ScaleCrop>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2025-07-18T15:05:00Z</dcterms:created>
  <dcterms:modified xsi:type="dcterms:W3CDTF">2025-07-18T15:07:00Z</dcterms:modified>
</cp:coreProperties>
</file>