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A4DB" w14:textId="77777777" w:rsidR="009A5668" w:rsidRPr="009A5668" w:rsidRDefault="009A5668" w:rsidP="009A5668">
      <w:pPr>
        <w:spacing w:after="0" w:line="660" w:lineRule="atLeast"/>
        <w:jc w:val="center"/>
        <w:outlineLvl w:val="0"/>
        <w:rPr>
          <w:rFonts w:ascii="Helvetica" w:eastAsia="Times New Roman" w:hAnsi="Helvetica" w:cs="Helvetica"/>
          <w:b/>
          <w:bCs/>
          <w:color w:val="169D43"/>
          <w:kern w:val="36"/>
          <w:sz w:val="44"/>
          <w:szCs w:val="44"/>
          <w:lang w:eastAsia="es-UY"/>
          <w14:ligatures w14:val="none"/>
        </w:rPr>
      </w:pPr>
      <w:r w:rsidRPr="009A5668">
        <w:rPr>
          <w:rFonts w:ascii="Helvetica" w:eastAsia="Times New Roman" w:hAnsi="Helvetica" w:cs="Helvetica"/>
          <w:b/>
          <w:bCs/>
          <w:color w:val="169D43"/>
          <w:kern w:val="36"/>
          <w:sz w:val="44"/>
          <w:szCs w:val="44"/>
          <w:lang w:eastAsia="es-UY"/>
          <w14:ligatures w14:val="none"/>
        </w:rPr>
        <w:t xml:space="preserve">El II Encuentro de Jóvenes Indígenas </w:t>
      </w:r>
      <w:proofErr w:type="spellStart"/>
      <w:r w:rsidRPr="009A5668">
        <w:rPr>
          <w:rFonts w:ascii="Helvetica" w:eastAsia="Times New Roman" w:hAnsi="Helvetica" w:cs="Helvetica"/>
          <w:b/>
          <w:bCs/>
          <w:color w:val="169D43"/>
          <w:kern w:val="36"/>
          <w:sz w:val="44"/>
          <w:szCs w:val="44"/>
          <w:lang w:eastAsia="es-UY"/>
          <w14:ligatures w14:val="none"/>
        </w:rPr>
        <w:t>Aikewara-Suruí</w:t>
      </w:r>
      <w:proofErr w:type="spellEnd"/>
      <w:r w:rsidRPr="009A5668">
        <w:rPr>
          <w:rFonts w:ascii="Helvetica" w:eastAsia="Times New Roman" w:hAnsi="Helvetica" w:cs="Helvetica"/>
          <w:b/>
          <w:bCs/>
          <w:color w:val="169D43"/>
          <w:kern w:val="36"/>
          <w:sz w:val="44"/>
          <w:szCs w:val="44"/>
          <w:lang w:eastAsia="es-UY"/>
          <w14:ligatures w14:val="none"/>
        </w:rPr>
        <w:t xml:space="preserve"> fortalece el liderazgo juvenil en la protección de los territorios y la agenda de la COP30.</w:t>
      </w:r>
    </w:p>
    <w:p w14:paraId="6EBB0D46" w14:textId="77777777" w:rsidR="009A5668" w:rsidRPr="009A5668" w:rsidRDefault="009A5668" w:rsidP="009A5668">
      <w:pPr>
        <w:spacing w:line="0" w:lineRule="auto"/>
        <w:rPr>
          <w:rFonts w:ascii="Helvetica" w:eastAsia="Times New Roman" w:hAnsi="Helvetica" w:cs="Helvetica"/>
          <w:color w:val="787D85"/>
          <w:kern w:val="0"/>
          <w:sz w:val="24"/>
          <w:szCs w:val="24"/>
          <w:lang w:eastAsia="es-UY"/>
          <w14:ligatures w14:val="none"/>
        </w:rPr>
      </w:pPr>
      <w:hyperlink r:id="rId5" w:history="1">
        <w:r w:rsidRPr="009A5668">
          <w:rPr>
            <w:rFonts w:ascii="Arial" w:eastAsia="Times New Roman" w:hAnsi="Arial" w:cs="Arial"/>
            <w:b/>
            <w:bCs/>
            <w:color w:val="FFFFFF"/>
            <w:kern w:val="0"/>
            <w:sz w:val="18"/>
            <w:szCs w:val="18"/>
            <w:u w:val="single"/>
            <w:lang w:eastAsia="es-UY"/>
            <w14:ligatures w14:val="none"/>
          </w:rPr>
          <w:t>Noticias</w:t>
        </w:r>
      </w:hyperlink>
      <w:r w:rsidRPr="009A5668">
        <w:rPr>
          <w:rFonts w:ascii="Helvetica" w:eastAsia="Times New Roman" w:hAnsi="Helvetica" w:cs="Helvetica"/>
          <w:noProof/>
          <w:color w:val="787D85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2CB4A0E" wp14:editId="42AC5653">
            <wp:extent cx="4997450" cy="2498725"/>
            <wp:effectExtent l="0" t="0" r="0" b="0"/>
            <wp:docPr id="1" name="Imagen 4" descr="Un grupo de personas haciendo gestos con la cara pintad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Un grupo de personas haciendo gestos con la cara pintad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9325D" w14:textId="77777777" w:rsidR="009A5668" w:rsidRDefault="009A5668" w:rsidP="009A5668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Los días 3 y 4 de julio, la Aldea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Sororó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, ubicada en el Territorio Indígena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Sororó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, en el sureste de Pará, albergó el II Encuentro de Jóvenes Indígenas del Pueblo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Aikewara-Suruí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. El evento reunió a más de 100 jóvenes de las ocho aldeas del Territorio Indígena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Sororó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, incluyendo representantes de las etnias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Xikrin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 (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Mēbengôkre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), Guaraní y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Parakanã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, así como jóvenes del Movimiento Interestatal de Desgranadores de Coco de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Babaçu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 (MIQCB) de la Región de Pará y estudiantes del Campus Rural de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Marabá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 del IFPA.</w:t>
      </w:r>
    </w:p>
    <w:p w14:paraId="6E99A6E8" w14:textId="77777777" w:rsidR="009A5668" w:rsidRPr="009A5668" w:rsidRDefault="009A5668" w:rsidP="009A5668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</w:p>
    <w:p w14:paraId="2B0DDE0C" w14:textId="77777777" w:rsidR="009A5668" w:rsidRDefault="009A5668" w:rsidP="009A5668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Con el tema </w:t>
      </w:r>
      <w:r w:rsidRPr="009A5668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s-UY"/>
          <w14:ligatures w14:val="none"/>
        </w:rPr>
        <w:t>"Resistir para Existir: El Rol de la Juventud Indígena en el Contexto Actual y los Desafíos de la Protección del Territorio, la Garantía de Derechos, las Políticas Públicas y la Consulta Previa con los Pueblos Indígenas en la COP30</w:t>
      </w:r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 ", el encuentro promovió dos intensos días de debate e intercambio de experiencias sobre el presente y el futuro de la juventud indígena. Los participantes debatieron sobre defensa territorial, políticas públicas, educación, salud, bienestar y estrategias de incidencia política de cara a la COP30.</w:t>
      </w:r>
    </w:p>
    <w:p w14:paraId="329D928D" w14:textId="77777777" w:rsidR="009A5668" w:rsidRPr="009A5668" w:rsidRDefault="009A5668" w:rsidP="009A5668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</w:p>
    <w:p w14:paraId="4E0C380B" w14:textId="77777777" w:rsidR="009A5668" w:rsidRPr="009A5668" w:rsidRDefault="009A5668" w:rsidP="009A5668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REPAM-Brasil, a través de sus socios en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Marabá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, apoyó el evento, organizado en colaboración con el colectivo Vida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Juventude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, y contó con la participación de tres miembros de la organización. También estuvieron presentes representantes de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Unifesspa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, </w:t>
      </w:r>
      <w:proofErr w:type="spellStart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Uepa</w:t>
      </w:r>
      <w:proofErr w:type="spellEnd"/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, CRMB, MST, IZM, CUT, CPT, MAM, CAC y MIQCB.</w:t>
      </w:r>
    </w:p>
    <w:p w14:paraId="45CED4FD" w14:textId="77777777" w:rsidR="009A5668" w:rsidRPr="009A5668" w:rsidRDefault="009A5668" w:rsidP="009A5668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  <w:r w:rsidRPr="009A5668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Iniciativas como ésta reafirman el papel protagónico de la juventud indígena en la construcción de un futuro justo y sostenible, donde sus derechos, territorios y conocimientos sean respetados y valorados.</w:t>
      </w:r>
    </w:p>
    <w:p w14:paraId="2ACDC354" w14:textId="30318E4F" w:rsidR="009A5668" w:rsidRPr="009A5668" w:rsidRDefault="009A5668" w:rsidP="009A5668">
      <w:pPr>
        <w:spacing w:line="240" w:lineRule="auto"/>
        <w:rPr>
          <w:rFonts w:ascii="Helvetica" w:eastAsia="Times New Roman" w:hAnsi="Helvetica" w:cs="Helvetica"/>
          <w:color w:val="787D85"/>
          <w:kern w:val="0"/>
          <w:sz w:val="24"/>
          <w:szCs w:val="24"/>
          <w:lang w:eastAsia="es-UY"/>
          <w14:ligatures w14:val="none"/>
        </w:rPr>
      </w:pPr>
      <w:r w:rsidRPr="009A5668">
        <w:rPr>
          <w:rFonts w:ascii="Helvetica" w:eastAsia="Times New Roman" w:hAnsi="Helvetica" w:cs="Helvetica"/>
          <w:noProof/>
          <w:color w:val="787D85"/>
          <w:kern w:val="0"/>
          <w:sz w:val="24"/>
          <w:szCs w:val="24"/>
          <w:lang w:eastAsia="es-UY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717D7646" wp14:editId="3B54E39A">
            <wp:simplePos x="0" y="0"/>
            <wp:positionH relativeFrom="column">
              <wp:posOffset>3199765</wp:posOffset>
            </wp:positionH>
            <wp:positionV relativeFrom="paragraph">
              <wp:posOffset>0</wp:posOffset>
            </wp:positionV>
            <wp:extent cx="2888615" cy="1924050"/>
            <wp:effectExtent l="0" t="0" r="6985" b="0"/>
            <wp:wrapTight wrapText="bothSides">
              <wp:wrapPolygon edited="0">
                <wp:start x="0" y="0"/>
                <wp:lineTo x="0" y="21386"/>
                <wp:lineTo x="21510" y="21386"/>
                <wp:lineTo x="21510" y="0"/>
                <wp:lineTo x="0" y="0"/>
              </wp:wrapPolygon>
            </wp:wrapTight>
            <wp:docPr id="3" name="Imagen 2" descr="Un grupo de personas sentadas alrededor de una mo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Un grupo de personas sentadas alrededor de una mo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668">
        <w:rPr>
          <w:rFonts w:ascii="Helvetica" w:eastAsia="Times New Roman" w:hAnsi="Helvetica" w:cs="Helvetica"/>
          <w:noProof/>
          <w:color w:val="787D85"/>
          <w:kern w:val="0"/>
          <w:sz w:val="24"/>
          <w:szCs w:val="24"/>
          <w:lang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50E9A663" wp14:editId="58FEA035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2898431" cy="1930400"/>
            <wp:effectExtent l="0" t="0" r="0" b="0"/>
            <wp:wrapTight wrapText="bothSides">
              <wp:wrapPolygon edited="0">
                <wp:start x="0" y="0"/>
                <wp:lineTo x="0" y="21316"/>
                <wp:lineTo x="21439" y="21316"/>
                <wp:lineTo x="21439" y="0"/>
                <wp:lineTo x="0" y="0"/>
              </wp:wrapPolygon>
            </wp:wrapTight>
            <wp:docPr id="2" name="Imagen 3" descr="Una multitud de gente en la call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Una multitud de gente en la calle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31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668">
        <w:rPr>
          <w:rFonts w:ascii="Helvetica" w:eastAsia="Times New Roman" w:hAnsi="Helvetica" w:cs="Helvetica"/>
          <w:noProof/>
          <w:color w:val="787D85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0D8F5D8" wp14:editId="091807C0">
            <wp:extent cx="6007100" cy="2706324"/>
            <wp:effectExtent l="0" t="0" r="0" b="0"/>
            <wp:docPr id="4" name="Imagen 1" descr="Un grupo de personas sentadas en el suel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Un grupo de personas sentadas en el suel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23" cy="27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6AE26" w14:textId="15748451" w:rsidR="00926044" w:rsidRDefault="009A5668">
      <w:hyperlink r:id="rId10" w:history="1">
        <w:r w:rsidRPr="00B8681C">
          <w:rPr>
            <w:rStyle w:val="Hipervnculo"/>
          </w:rPr>
          <w:t>https://repam.org.br/ii-encontro-da-juventude-indigena-aikewara-surui-fortalece-protagonismo-jovem-na-protecao-dos-territorios-e-na-agenda-da-cop30/</w:t>
        </w:r>
      </w:hyperlink>
    </w:p>
    <w:p w14:paraId="28781760" w14:textId="77777777" w:rsidR="009A5668" w:rsidRDefault="009A5668"/>
    <w:sectPr w:rsidR="009A5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0D5"/>
    <w:multiLevelType w:val="multilevel"/>
    <w:tmpl w:val="F4CA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83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8"/>
    <w:rsid w:val="00710CC0"/>
    <w:rsid w:val="00926044"/>
    <w:rsid w:val="009A566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FCF2"/>
  <w15:chartTrackingRefBased/>
  <w15:docId w15:val="{BFC5AC20-B18F-4D79-8579-E231F578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5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56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5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56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5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5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56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56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56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56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566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A56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648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9019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repam.org.br/category/noticia/" TargetMode="External"/><Relationship Id="rId10" Type="http://schemas.openxmlformats.org/officeDocument/2006/relationships/hyperlink" Target="https://repam.org.br/ii-encontro-da-juventude-indigena-aikewara-surui-fortalece-protagonismo-jovem-na-protecao-dos-territorios-e-na-agenda-da-cop3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2025-07-16T13:59:00Z</dcterms:created>
  <dcterms:modified xsi:type="dcterms:W3CDTF">2025-07-16T14:01:00Z</dcterms:modified>
</cp:coreProperties>
</file>