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0DEEB" w14:textId="77777777" w:rsidR="00224D32" w:rsidRPr="00224D32" w:rsidRDefault="00224D32" w:rsidP="00224D32">
      <w:pPr>
        <w:spacing w:after="180" w:line="259" w:lineRule="atLeast"/>
        <w:rPr>
          <w:rFonts w:ascii="inherit" w:eastAsia="Times New Roman" w:hAnsi="inherit" w:cs="Times New Roman"/>
          <w:b/>
          <w:bCs/>
          <w:caps/>
          <w:color w:val="0093C2"/>
          <w:spacing w:val="15"/>
          <w:kern w:val="0"/>
          <w:sz w:val="24"/>
          <w:szCs w:val="24"/>
          <w:lang w:eastAsia="es-UY"/>
          <w14:ligatures w14:val="none"/>
        </w:rPr>
      </w:pPr>
      <w:r w:rsidRPr="00224D32">
        <w:rPr>
          <w:rFonts w:ascii="inherit" w:eastAsia="Times New Roman" w:hAnsi="inherit" w:cs="Times New Roman"/>
          <w:b/>
          <w:bCs/>
          <w:caps/>
          <w:color w:val="0093C2"/>
          <w:spacing w:val="15"/>
          <w:kern w:val="0"/>
          <w:sz w:val="24"/>
          <w:szCs w:val="24"/>
          <w:lang w:eastAsia="es-UY"/>
          <w14:ligatures w14:val="none"/>
        </w:rPr>
        <w:fldChar w:fldCharType="begin"/>
      </w:r>
      <w:r w:rsidRPr="00224D32">
        <w:rPr>
          <w:rFonts w:ascii="inherit" w:eastAsia="Times New Roman" w:hAnsi="inherit" w:cs="Times New Roman"/>
          <w:b/>
          <w:bCs/>
          <w:caps/>
          <w:color w:val="0093C2"/>
          <w:spacing w:val="15"/>
          <w:kern w:val="0"/>
          <w:sz w:val="24"/>
          <w:szCs w:val="24"/>
          <w:lang w:eastAsia="es-UY"/>
          <w14:ligatures w14:val="none"/>
        </w:rPr>
        <w:instrText>HYPERLINK "https://comentariointernacional.com/category/america-latina/argentina/"</w:instrText>
      </w:r>
      <w:r w:rsidRPr="00224D32">
        <w:rPr>
          <w:rFonts w:ascii="inherit" w:eastAsia="Times New Roman" w:hAnsi="inherit" w:cs="Times New Roman"/>
          <w:b/>
          <w:bCs/>
          <w:caps/>
          <w:color w:val="0093C2"/>
          <w:spacing w:val="15"/>
          <w:kern w:val="0"/>
          <w:sz w:val="24"/>
          <w:szCs w:val="24"/>
          <w:lang w:eastAsia="es-UY"/>
          <w14:ligatures w14:val="none"/>
        </w:rPr>
      </w:r>
      <w:r w:rsidRPr="00224D32">
        <w:rPr>
          <w:rFonts w:ascii="inherit" w:eastAsia="Times New Roman" w:hAnsi="inherit" w:cs="Times New Roman"/>
          <w:b/>
          <w:bCs/>
          <w:caps/>
          <w:color w:val="0093C2"/>
          <w:spacing w:val="15"/>
          <w:kern w:val="0"/>
          <w:sz w:val="24"/>
          <w:szCs w:val="24"/>
          <w:lang w:eastAsia="es-UY"/>
          <w14:ligatures w14:val="none"/>
        </w:rPr>
        <w:fldChar w:fldCharType="separate"/>
      </w:r>
      <w:r w:rsidRPr="00224D32">
        <w:rPr>
          <w:rFonts w:ascii="inherit" w:eastAsia="Times New Roman" w:hAnsi="inherit" w:cs="Times New Roman"/>
          <w:b/>
          <w:bCs/>
          <w:caps/>
          <w:color w:val="0093C2"/>
          <w:spacing w:val="15"/>
          <w:kern w:val="0"/>
          <w:sz w:val="24"/>
          <w:szCs w:val="24"/>
          <w:u w:val="single"/>
          <w:lang w:eastAsia="es-UY"/>
          <w14:ligatures w14:val="none"/>
        </w:rPr>
        <w:t>Argentina</w:t>
      </w:r>
      <w:r w:rsidRPr="00224D32">
        <w:rPr>
          <w:rFonts w:ascii="inherit" w:eastAsia="Times New Roman" w:hAnsi="inherit" w:cs="Times New Roman"/>
          <w:b/>
          <w:bCs/>
          <w:caps/>
          <w:color w:val="0093C2"/>
          <w:spacing w:val="15"/>
          <w:kern w:val="0"/>
          <w:sz w:val="24"/>
          <w:szCs w:val="24"/>
          <w:lang w:eastAsia="es-UY"/>
          <w14:ligatures w14:val="none"/>
        </w:rPr>
        <w:fldChar w:fldCharType="end"/>
      </w:r>
    </w:p>
    <w:p w14:paraId="70949963" w14:textId="77777777" w:rsidR="00224D32" w:rsidRPr="00224D32" w:rsidRDefault="00224D32" w:rsidP="00224D32">
      <w:pPr>
        <w:pBdr>
          <w:bottom w:val="single" w:sz="6" w:space="12" w:color="auto"/>
        </w:pBdr>
        <w:spacing w:after="150" w:line="300" w:lineRule="atLeast"/>
        <w:outlineLvl w:val="0"/>
        <w:rPr>
          <w:rFonts w:ascii="Merriweather" w:eastAsia="Times New Roman" w:hAnsi="Merriweather" w:cs="Times New Roman"/>
          <w:b/>
          <w:bCs/>
          <w:spacing w:val="-15"/>
          <w:kern w:val="36"/>
          <w:sz w:val="60"/>
          <w:szCs w:val="60"/>
          <w:lang w:eastAsia="es-UY"/>
          <w14:ligatures w14:val="none"/>
        </w:rPr>
      </w:pPr>
      <w:r w:rsidRPr="00224D32">
        <w:rPr>
          <w:rFonts w:ascii="Merriweather" w:eastAsia="Times New Roman" w:hAnsi="Merriweather" w:cs="Times New Roman"/>
          <w:b/>
          <w:bCs/>
          <w:spacing w:val="-15"/>
          <w:kern w:val="36"/>
          <w:sz w:val="60"/>
          <w:szCs w:val="60"/>
          <w:lang w:eastAsia="es-UY"/>
          <w14:ligatures w14:val="none"/>
        </w:rPr>
        <w:t>Argentina. Voto de castigo en Provincia de Buenos Aires preludia el fracaso de Javier Milei</w:t>
      </w:r>
    </w:p>
    <w:p w14:paraId="0FCD57C4" w14:textId="77777777" w:rsidR="00224D32" w:rsidRPr="00224D32" w:rsidRDefault="00224D32" w:rsidP="00224D32">
      <w:pPr>
        <w:spacing w:after="0" w:line="240" w:lineRule="auto"/>
        <w:rPr>
          <w:rFonts w:ascii="Times New Roman" w:eastAsia="Times New Roman" w:hAnsi="Times New Roman" w:cs="Times New Roman"/>
          <w:kern w:val="0"/>
          <w:sz w:val="24"/>
          <w:szCs w:val="24"/>
          <w:lang w:eastAsia="es-UY"/>
          <w14:ligatures w14:val="none"/>
        </w:rPr>
      </w:pPr>
      <w:r w:rsidRPr="00224D32">
        <w:rPr>
          <w:rFonts w:ascii="Times New Roman" w:eastAsia="Times New Roman" w:hAnsi="Times New Roman" w:cs="Times New Roman"/>
          <w:noProof/>
          <w:kern w:val="0"/>
          <w:sz w:val="24"/>
          <w:szCs w:val="24"/>
          <w:lang w:eastAsia="es-UY"/>
          <w14:ligatures w14:val="none"/>
        </w:rPr>
        <w:drawing>
          <wp:inline distT="0" distB="0" distL="0" distR="0" wp14:anchorId="2F444E60" wp14:editId="67919D6A">
            <wp:extent cx="5311205" cy="2959100"/>
            <wp:effectExtent l="0" t="0" r="3810" b="0"/>
            <wp:docPr id="1" name="Imagen 4"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descr="Interfaz de usuario gráfica, Sitio web&#10;&#10;El contenido generado por IA puede ser incorrec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18088" cy="2962935"/>
                    </a:xfrm>
                    <a:prstGeom prst="rect">
                      <a:avLst/>
                    </a:prstGeom>
                    <a:noFill/>
                    <a:ln>
                      <a:noFill/>
                    </a:ln>
                  </pic:spPr>
                </pic:pic>
              </a:graphicData>
            </a:graphic>
          </wp:inline>
        </w:drawing>
      </w:r>
    </w:p>
    <w:p w14:paraId="53ACBADE" w14:textId="77777777" w:rsidR="00224D32" w:rsidRPr="00224D32" w:rsidRDefault="00224D32" w:rsidP="00224D32">
      <w:pPr>
        <w:shd w:val="clear" w:color="auto" w:fill="F1F1F1"/>
        <w:spacing w:after="0" w:line="268" w:lineRule="atLeast"/>
        <w:rPr>
          <w:rFonts w:ascii="Lato" w:eastAsia="Times New Roman" w:hAnsi="Lato" w:cs="Times New Roman"/>
          <w:b/>
          <w:bCs/>
          <w:color w:val="999999"/>
          <w:kern w:val="0"/>
          <w:sz w:val="21"/>
          <w:szCs w:val="21"/>
          <w:lang w:eastAsia="es-UY"/>
          <w14:ligatures w14:val="none"/>
        </w:rPr>
      </w:pPr>
      <w:r w:rsidRPr="00224D32">
        <w:rPr>
          <w:rFonts w:ascii="Lato" w:eastAsia="Times New Roman" w:hAnsi="Lato" w:cs="Times New Roman"/>
          <w:b/>
          <w:bCs/>
          <w:color w:val="999999"/>
          <w:kern w:val="0"/>
          <w:sz w:val="21"/>
          <w:szCs w:val="21"/>
          <w:lang w:eastAsia="es-UY"/>
          <w14:ligatures w14:val="none"/>
        </w:rPr>
        <w:t>Fecha: </w:t>
      </w:r>
      <w:hyperlink r:id="rId5" w:history="1">
        <w:r w:rsidRPr="00224D32">
          <w:rPr>
            <w:rFonts w:ascii="Lato" w:eastAsia="Times New Roman" w:hAnsi="Lato" w:cs="Times New Roman"/>
            <w:b/>
            <w:bCs/>
            <w:color w:val="0093C2"/>
            <w:kern w:val="0"/>
            <w:sz w:val="21"/>
            <w:szCs w:val="21"/>
            <w:u w:val="single"/>
            <w:lang w:eastAsia="es-UY"/>
            <w14:ligatures w14:val="none"/>
          </w:rPr>
          <w:t>septiembre 9, 2025</w:t>
        </w:r>
      </w:hyperlink>
      <w:r w:rsidRPr="00224D32">
        <w:rPr>
          <w:rFonts w:ascii="Lato" w:eastAsia="Times New Roman" w:hAnsi="Lato" w:cs="Times New Roman"/>
          <w:b/>
          <w:bCs/>
          <w:color w:val="999999"/>
          <w:kern w:val="0"/>
          <w:sz w:val="21"/>
          <w:szCs w:val="21"/>
          <w:lang w:eastAsia="es-UY"/>
          <w14:ligatures w14:val="none"/>
        </w:rPr>
        <w:t>Autor/a: </w:t>
      </w:r>
      <w:hyperlink r:id="rId6" w:history="1">
        <w:r w:rsidRPr="00224D32">
          <w:rPr>
            <w:rFonts w:ascii="Lato" w:eastAsia="Times New Roman" w:hAnsi="Lato" w:cs="Times New Roman"/>
            <w:b/>
            <w:bCs/>
            <w:color w:val="0093C2"/>
            <w:kern w:val="0"/>
            <w:sz w:val="21"/>
            <w:szCs w:val="21"/>
            <w:u w:val="single"/>
            <w:lang w:eastAsia="es-UY"/>
            <w14:ligatures w14:val="none"/>
          </w:rPr>
          <w:t>marcelosolervicens</w:t>
        </w:r>
      </w:hyperlink>
      <w:hyperlink r:id="rId7" w:anchor="respond" w:history="1">
        <w:r w:rsidRPr="00224D32">
          <w:rPr>
            <w:rFonts w:ascii="Lato" w:eastAsia="Times New Roman" w:hAnsi="Lato" w:cs="Times New Roman"/>
            <w:b/>
            <w:bCs/>
            <w:color w:val="0093C2"/>
            <w:kern w:val="0"/>
            <w:sz w:val="21"/>
            <w:szCs w:val="21"/>
            <w:u w:val="single"/>
            <w:lang w:eastAsia="es-UY"/>
            <w14:ligatures w14:val="none"/>
          </w:rPr>
          <w:t>0</w:t>
        </w:r>
        <w:r w:rsidRPr="00224D32">
          <w:rPr>
            <w:rFonts w:ascii="Lato" w:eastAsia="Times New Roman" w:hAnsi="Lato" w:cs="Times New Roman"/>
            <w:b/>
            <w:bCs/>
            <w:color w:val="0093C2"/>
            <w:kern w:val="0"/>
            <w:sz w:val="21"/>
            <w:szCs w:val="21"/>
            <w:lang w:eastAsia="es-UY"/>
            <w14:ligatures w14:val="none"/>
          </w:rPr>
          <w:t> Comentarios</w:t>
        </w:r>
      </w:hyperlink>
    </w:p>
    <w:p w14:paraId="2489A720" w14:textId="77777777" w:rsidR="00224D32" w:rsidRPr="00224D32" w:rsidRDefault="00224D32" w:rsidP="00224D32">
      <w:pPr>
        <w:shd w:val="clear" w:color="auto" w:fill="F1F1F1"/>
        <w:spacing w:after="36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b/>
          <w:bCs/>
          <w:color w:val="111111"/>
          <w:kern w:val="0"/>
          <w:sz w:val="26"/>
          <w:szCs w:val="26"/>
          <w:lang w:eastAsia="es-UY"/>
          <w14:ligatures w14:val="none"/>
        </w:rPr>
        <w:t>RESUMEN</w:t>
      </w:r>
      <w:r w:rsidRPr="00224D32">
        <w:rPr>
          <w:rFonts w:ascii="inherit" w:eastAsia="Times New Roman" w:hAnsi="inherit" w:cs="Times New Roman"/>
          <w:color w:val="111111"/>
          <w:kern w:val="0"/>
          <w:sz w:val="26"/>
          <w:szCs w:val="26"/>
          <w:lang w:eastAsia="es-UY"/>
          <w14:ligatures w14:val="none"/>
        </w:rPr>
        <w:t>: En las elecciones de la provincia de Buenos Aires, la más poblada, con más de 14 millones de votantes, el presidente Javier Milei sufrió una aplastante derrota. Ello no augura nada bueno para La Libertad Avanza porque en las elecciones nacionales al Congreso del 26 de octubre próximo. Al mismo tiempo, la victoria de un peronismo reunificado encarnó una nueva resurrección del peronismo bajo un nuevo liderazgo del Gobernador de Buenos Aires Axel Kicillof, que se perfila como opción presidencial para 2027. ¿El voto de castigo por su ajuste neoliberal preludia un nuevo estrepitoso fracaso del proyecto neoliberal de Javier Milei y la ultraderecha argentina?</w:t>
      </w:r>
    </w:p>
    <w:p w14:paraId="4FDD2D3F" w14:textId="77777777" w:rsidR="00224D32" w:rsidRPr="00224D32" w:rsidRDefault="00224D32" w:rsidP="00224D32">
      <w:pPr>
        <w:shd w:val="clear" w:color="auto" w:fill="F1F1F1"/>
        <w:spacing w:after="0" w:line="612" w:lineRule="atLeast"/>
        <w:jc w:val="both"/>
        <w:outlineLvl w:val="1"/>
        <w:rPr>
          <w:rFonts w:ascii="Merriweather" w:eastAsia="Times New Roman" w:hAnsi="Merriweather" w:cs="Times New Roman"/>
          <w:b/>
          <w:bCs/>
          <w:color w:val="111111"/>
          <w:kern w:val="0"/>
          <w:sz w:val="51"/>
          <w:szCs w:val="51"/>
          <w:lang w:eastAsia="es-UY"/>
          <w14:ligatures w14:val="none"/>
        </w:rPr>
      </w:pPr>
      <w:r w:rsidRPr="00224D32">
        <w:rPr>
          <w:rFonts w:ascii="inherit" w:eastAsia="Times New Roman" w:hAnsi="inherit" w:cs="Times New Roman"/>
          <w:b/>
          <w:bCs/>
          <w:i/>
          <w:iCs/>
          <w:color w:val="111111"/>
          <w:kern w:val="0"/>
          <w:sz w:val="51"/>
          <w:szCs w:val="51"/>
          <w:bdr w:val="none" w:sz="0" w:space="0" w:color="auto" w:frame="1"/>
          <w:lang w:eastAsia="es-UY"/>
          <w14:ligatures w14:val="none"/>
        </w:rPr>
        <w:lastRenderedPageBreak/>
        <w:t>Derrota aplastante del Gobierno de Javier Milei</w:t>
      </w:r>
    </w:p>
    <w:p w14:paraId="731DB3AF" w14:textId="77777777" w:rsidR="00224D32" w:rsidRPr="00224D32" w:rsidRDefault="00224D32" w:rsidP="00224D32">
      <w:pPr>
        <w:shd w:val="clear" w:color="auto" w:fill="F1F1F1"/>
        <w:spacing w:after="36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La derrota de la Libertad Avanza en la Provincia de Buenos Aires (PBA) fue </w:t>
      </w:r>
      <w:hyperlink r:id="rId8" w:history="1">
        <w:r w:rsidRPr="00224D32">
          <w:rPr>
            <w:rFonts w:ascii="inherit" w:eastAsia="Times New Roman" w:hAnsi="inherit" w:cs="Times New Roman"/>
            <w:color w:val="0093C2"/>
            <w:kern w:val="0"/>
            <w:sz w:val="26"/>
            <w:szCs w:val="26"/>
            <w:u w:val="single"/>
            <w:lang w:eastAsia="es-UY"/>
            <w14:ligatures w14:val="none"/>
          </w:rPr>
          <w:t>aplastante</w:t>
        </w:r>
      </w:hyperlink>
      <w:r w:rsidRPr="00224D32">
        <w:rPr>
          <w:rFonts w:ascii="inherit" w:eastAsia="Times New Roman" w:hAnsi="inherit" w:cs="Times New Roman"/>
          <w:color w:val="111111"/>
          <w:kern w:val="0"/>
          <w:sz w:val="26"/>
          <w:szCs w:val="26"/>
          <w:lang w:eastAsia="es-UY"/>
          <w14:ligatures w14:val="none"/>
        </w:rPr>
        <w:t>, superó todos los pronósticos y desmintió todas las </w:t>
      </w:r>
      <w:hyperlink r:id="rId9" w:history="1">
        <w:r w:rsidRPr="00224D32">
          <w:rPr>
            <w:rFonts w:ascii="inherit" w:eastAsia="Times New Roman" w:hAnsi="inherit" w:cs="Times New Roman"/>
            <w:color w:val="0093C2"/>
            <w:kern w:val="0"/>
            <w:sz w:val="26"/>
            <w:szCs w:val="26"/>
            <w:u w:val="single"/>
            <w:lang w:eastAsia="es-UY"/>
            <w14:ligatures w14:val="none"/>
          </w:rPr>
          <w:t>encuestas</w:t>
        </w:r>
      </w:hyperlink>
      <w:r w:rsidRPr="00224D32">
        <w:rPr>
          <w:rFonts w:ascii="inherit" w:eastAsia="Times New Roman" w:hAnsi="inherit" w:cs="Times New Roman"/>
          <w:color w:val="111111"/>
          <w:kern w:val="0"/>
          <w:sz w:val="26"/>
          <w:szCs w:val="26"/>
          <w:lang w:eastAsia="es-UY"/>
          <w14:ligatures w14:val="none"/>
        </w:rPr>
        <w:t> que anticipaban resultados cerrados. El propio Javier Milei hablaba de un posible </w:t>
      </w:r>
      <w:hyperlink r:id="rId10" w:history="1">
        <w:r w:rsidRPr="00224D32">
          <w:rPr>
            <w:rFonts w:ascii="inherit" w:eastAsia="Times New Roman" w:hAnsi="inherit" w:cs="Times New Roman"/>
            <w:color w:val="0093C2"/>
            <w:kern w:val="0"/>
            <w:sz w:val="26"/>
            <w:szCs w:val="26"/>
            <w:u w:val="single"/>
            <w:lang w:eastAsia="es-UY"/>
            <w14:ligatures w14:val="none"/>
          </w:rPr>
          <w:t>empate técnico</w:t>
        </w:r>
      </w:hyperlink>
      <w:r w:rsidRPr="00224D32">
        <w:rPr>
          <w:rFonts w:ascii="inherit" w:eastAsia="Times New Roman" w:hAnsi="inherit" w:cs="Times New Roman"/>
          <w:color w:val="111111"/>
          <w:kern w:val="0"/>
          <w:sz w:val="26"/>
          <w:szCs w:val="26"/>
          <w:lang w:eastAsia="es-UY"/>
          <w14:ligatures w14:val="none"/>
        </w:rPr>
        <w:t> para </w:t>
      </w:r>
      <w:hyperlink r:id="rId11" w:history="1">
        <w:r w:rsidRPr="00224D32">
          <w:rPr>
            <w:rFonts w:ascii="inherit" w:eastAsia="Times New Roman" w:hAnsi="inherit" w:cs="Times New Roman"/>
            <w:color w:val="0093C2"/>
            <w:kern w:val="0"/>
            <w:sz w:val="26"/>
            <w:szCs w:val="26"/>
            <w:u w:val="single"/>
            <w:lang w:eastAsia="es-UY"/>
            <w14:ligatures w14:val="none"/>
          </w:rPr>
          <w:t>entusiasmar</w:t>
        </w:r>
      </w:hyperlink>
      <w:r w:rsidRPr="00224D32">
        <w:rPr>
          <w:rFonts w:ascii="inherit" w:eastAsia="Times New Roman" w:hAnsi="inherit" w:cs="Times New Roman"/>
          <w:color w:val="111111"/>
          <w:kern w:val="0"/>
          <w:sz w:val="26"/>
          <w:szCs w:val="26"/>
          <w:lang w:eastAsia="es-UY"/>
          <w14:ligatures w14:val="none"/>
        </w:rPr>
        <w:t> a los inversores.</w:t>
      </w:r>
    </w:p>
    <w:p w14:paraId="55832CB2" w14:textId="77777777" w:rsidR="00224D32" w:rsidRPr="00224D32" w:rsidRDefault="00224D32" w:rsidP="00224D32">
      <w:pPr>
        <w:shd w:val="clear" w:color="auto" w:fill="F1F1F1"/>
        <w:spacing w:after="36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Lo cierto es que la Fuerza Patria (peronismo) obtuvo 47,3% de los votos, mientras que la alianza de La Libertad Avanza (LLA) y Propuesta Republicana (PRO) de Mauricio Macri, alcanzó sólo 33,7%. Son 13 puntos de distancia con la alianza LLA-PRO que le hicieron perder en seis de las ocho secciones electorales bonaerenses, entre ellas las dos más pobladas, la primera y la tercera. Resultados con gran impacto porque en la PBA vive el 40% del padrón electoral (14 millones) y porque esta vez se realizaron en fecha distinta de las elecciones nacionales al Congreso.</w:t>
      </w:r>
    </w:p>
    <w:p w14:paraId="245686B3" w14:textId="77777777" w:rsidR="00224D32" w:rsidRPr="00224D32" w:rsidRDefault="00224D32" w:rsidP="00224D32">
      <w:pPr>
        <w:shd w:val="clear" w:color="auto" w:fill="F1F1F1"/>
        <w:spacing w:after="0" w:line="240" w:lineRule="auto"/>
        <w:jc w:val="both"/>
        <w:rPr>
          <w:rFonts w:ascii="Lato" w:eastAsia="Times New Roman" w:hAnsi="Lato" w:cs="Times New Roman"/>
          <w:color w:val="111111"/>
          <w:kern w:val="0"/>
          <w:sz w:val="26"/>
          <w:szCs w:val="26"/>
          <w:lang w:eastAsia="es-UY"/>
          <w14:ligatures w14:val="none"/>
        </w:rPr>
      </w:pPr>
      <w:r w:rsidRPr="00224D32">
        <w:rPr>
          <w:rFonts w:ascii="Lato" w:eastAsia="Times New Roman" w:hAnsi="Lato" w:cs="Times New Roman"/>
          <w:noProof/>
          <w:color w:val="0093C2"/>
          <w:kern w:val="0"/>
          <w:sz w:val="26"/>
          <w:szCs w:val="26"/>
          <w:lang w:eastAsia="es-UY"/>
          <w14:ligatures w14:val="none"/>
        </w:rPr>
        <w:drawing>
          <wp:inline distT="0" distB="0" distL="0" distR="0" wp14:anchorId="387A6731" wp14:editId="26BC4099">
            <wp:extent cx="5390987" cy="3003550"/>
            <wp:effectExtent l="0" t="0" r="635" b="6350"/>
            <wp:docPr id="2" name="Imagen 3" descr="Interfaz de usuario gráfica&#10;&#10;El contenido generado por IA puede ser incorrect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Interfaz de usuario gráfica&#10;&#10;El contenido generado por IA puede ser incorrect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105" cy="3008073"/>
                    </a:xfrm>
                    <a:prstGeom prst="rect">
                      <a:avLst/>
                    </a:prstGeom>
                    <a:noFill/>
                    <a:ln>
                      <a:noFill/>
                    </a:ln>
                  </pic:spPr>
                </pic:pic>
              </a:graphicData>
            </a:graphic>
          </wp:inline>
        </w:drawing>
      </w:r>
    </w:p>
    <w:p w14:paraId="267A594B" w14:textId="77777777" w:rsidR="00224D32" w:rsidRPr="00224D32" w:rsidRDefault="00224D32" w:rsidP="00224D32">
      <w:pPr>
        <w:shd w:val="clear" w:color="auto" w:fill="F1F1F1"/>
        <w:spacing w:after="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En ellas participó el 61,6% de los votantes: un </w:t>
      </w:r>
      <w:hyperlink r:id="rId14" w:history="1">
        <w:r w:rsidRPr="00224D32">
          <w:rPr>
            <w:rFonts w:ascii="inherit" w:eastAsia="Times New Roman" w:hAnsi="inherit" w:cs="Times New Roman"/>
            <w:color w:val="0093C2"/>
            <w:kern w:val="0"/>
            <w:sz w:val="26"/>
            <w:szCs w:val="26"/>
            <w:u w:val="single"/>
            <w:lang w:eastAsia="es-UY"/>
            <w14:ligatures w14:val="none"/>
          </w:rPr>
          <w:t>ausentismo menor</w:t>
        </w:r>
      </w:hyperlink>
      <w:r w:rsidRPr="00224D32">
        <w:rPr>
          <w:rFonts w:ascii="inherit" w:eastAsia="Times New Roman" w:hAnsi="inherit" w:cs="Times New Roman"/>
          <w:color w:val="111111"/>
          <w:kern w:val="0"/>
          <w:sz w:val="26"/>
          <w:szCs w:val="26"/>
          <w:lang w:eastAsia="es-UY"/>
          <w14:ligatures w14:val="none"/>
        </w:rPr>
        <w:t> que el vaticinado en las encuestas previendo el desencanto de varones jóvenes de clase media baja con el gobierno de Milei. Por otro lado, el </w:t>
      </w:r>
      <w:r w:rsidRPr="00224D32">
        <w:rPr>
          <w:rFonts w:ascii="inherit" w:eastAsia="Times New Roman" w:hAnsi="inherit" w:cs="Times New Roman"/>
          <w:i/>
          <w:iCs/>
          <w:color w:val="111111"/>
          <w:kern w:val="0"/>
          <w:sz w:val="26"/>
          <w:szCs w:val="26"/>
          <w:bdr w:val="none" w:sz="0" w:space="0" w:color="auto" w:frame="1"/>
          <w:lang w:eastAsia="es-UY"/>
          <w14:ligatures w14:val="none"/>
        </w:rPr>
        <w:t>centrista</w:t>
      </w:r>
      <w:r w:rsidRPr="00224D32">
        <w:rPr>
          <w:rFonts w:ascii="inherit" w:eastAsia="Times New Roman" w:hAnsi="inherit" w:cs="Times New Roman"/>
          <w:color w:val="111111"/>
          <w:kern w:val="0"/>
          <w:sz w:val="26"/>
          <w:szCs w:val="26"/>
          <w:lang w:eastAsia="es-UY"/>
          <w14:ligatures w14:val="none"/>
        </w:rPr>
        <w:t> </w:t>
      </w:r>
      <w:hyperlink r:id="rId15" w:history="1">
        <w:r w:rsidRPr="00224D32">
          <w:rPr>
            <w:rFonts w:ascii="inherit" w:eastAsia="Times New Roman" w:hAnsi="inherit" w:cs="Times New Roman"/>
            <w:color w:val="0093C2"/>
            <w:kern w:val="0"/>
            <w:sz w:val="26"/>
            <w:szCs w:val="26"/>
            <w:u w:val="single"/>
            <w:lang w:eastAsia="es-UY"/>
            <w14:ligatures w14:val="none"/>
          </w:rPr>
          <w:t>Somos Buenos Aires</w:t>
        </w:r>
      </w:hyperlink>
      <w:r w:rsidRPr="00224D32">
        <w:rPr>
          <w:rFonts w:ascii="inherit" w:eastAsia="Times New Roman" w:hAnsi="inherit" w:cs="Times New Roman"/>
          <w:color w:val="111111"/>
          <w:kern w:val="0"/>
          <w:sz w:val="26"/>
          <w:szCs w:val="26"/>
          <w:lang w:eastAsia="es-UY"/>
          <w14:ligatures w14:val="none"/>
        </w:rPr>
        <w:t xml:space="preserve"> con 5,7%, no logró posicionarse como tercera vía. Incluso, </w:t>
      </w:r>
      <w:r w:rsidRPr="00224D32">
        <w:rPr>
          <w:rFonts w:ascii="inherit" w:eastAsia="Times New Roman" w:hAnsi="inherit" w:cs="Times New Roman"/>
          <w:color w:val="111111"/>
          <w:kern w:val="0"/>
          <w:sz w:val="26"/>
          <w:szCs w:val="26"/>
          <w:lang w:eastAsia="es-UY"/>
          <w14:ligatures w14:val="none"/>
        </w:rPr>
        <w:lastRenderedPageBreak/>
        <w:t>quedó en cuarta posición al ser superado en varias secciones por el </w:t>
      </w:r>
      <w:hyperlink r:id="rId16" w:history="1">
        <w:r w:rsidRPr="00224D32">
          <w:rPr>
            <w:rFonts w:ascii="inherit" w:eastAsia="Times New Roman" w:hAnsi="inherit" w:cs="Times New Roman"/>
            <w:color w:val="0093C2"/>
            <w:kern w:val="0"/>
            <w:sz w:val="26"/>
            <w:szCs w:val="26"/>
            <w:u w:val="single"/>
            <w:lang w:eastAsia="es-UY"/>
            <w14:ligatures w14:val="none"/>
          </w:rPr>
          <w:t>Frente de Izquierda</w:t>
        </w:r>
      </w:hyperlink>
      <w:r w:rsidRPr="00224D32">
        <w:rPr>
          <w:rFonts w:ascii="inherit" w:eastAsia="Times New Roman" w:hAnsi="inherit" w:cs="Times New Roman"/>
          <w:color w:val="111111"/>
          <w:kern w:val="0"/>
          <w:sz w:val="26"/>
          <w:szCs w:val="26"/>
          <w:lang w:eastAsia="es-UY"/>
          <w14:ligatures w14:val="none"/>
        </w:rPr>
        <w:t> y De Trabajadores-Unidad (4,4%). El FIT-U hace un </w:t>
      </w:r>
      <w:hyperlink r:id="rId17" w:history="1">
        <w:r w:rsidRPr="00224D32">
          <w:rPr>
            <w:rFonts w:ascii="inherit" w:eastAsia="Times New Roman" w:hAnsi="inherit" w:cs="Times New Roman"/>
            <w:color w:val="0093C2"/>
            <w:kern w:val="0"/>
            <w:sz w:val="26"/>
            <w:szCs w:val="26"/>
            <w:u w:val="single"/>
            <w:lang w:eastAsia="es-UY"/>
            <w14:ligatures w14:val="none"/>
          </w:rPr>
          <w:t>balance positivo</w:t>
        </w:r>
      </w:hyperlink>
      <w:r w:rsidRPr="00224D32">
        <w:rPr>
          <w:rFonts w:ascii="inherit" w:eastAsia="Times New Roman" w:hAnsi="inherit" w:cs="Times New Roman"/>
          <w:color w:val="111111"/>
          <w:kern w:val="0"/>
          <w:sz w:val="26"/>
          <w:szCs w:val="26"/>
          <w:lang w:eastAsia="es-UY"/>
          <w14:ligatures w14:val="none"/>
        </w:rPr>
        <w:t> porque obtuvo dos diputados en la </w:t>
      </w:r>
      <w:hyperlink r:id="rId18" w:history="1">
        <w:r w:rsidRPr="00224D32">
          <w:rPr>
            <w:rFonts w:ascii="inherit" w:eastAsia="Times New Roman" w:hAnsi="inherit" w:cs="Times New Roman"/>
            <w:color w:val="0093C2"/>
            <w:kern w:val="0"/>
            <w:sz w:val="26"/>
            <w:szCs w:val="26"/>
            <w:u w:val="single"/>
            <w:lang w:eastAsia="es-UY"/>
            <w14:ligatures w14:val="none"/>
          </w:rPr>
          <w:t>tercera sección</w:t>
        </w:r>
      </w:hyperlink>
      <w:r w:rsidRPr="00224D32">
        <w:rPr>
          <w:rFonts w:ascii="inherit" w:eastAsia="Times New Roman" w:hAnsi="inherit" w:cs="Times New Roman"/>
          <w:color w:val="111111"/>
          <w:kern w:val="0"/>
          <w:sz w:val="26"/>
          <w:szCs w:val="26"/>
          <w:lang w:eastAsia="es-UY"/>
          <w14:ligatures w14:val="none"/>
        </w:rPr>
        <w:t> y 7,5% de los votos en La Matanza. Con ello se fortalece una izquierda, ligada a los movimientos sociales, de acuerdo con </w:t>
      </w:r>
      <w:hyperlink r:id="rId19" w:history="1">
        <w:r w:rsidRPr="00224D32">
          <w:rPr>
            <w:rFonts w:ascii="inherit" w:eastAsia="Times New Roman" w:hAnsi="inherit" w:cs="Times New Roman"/>
            <w:color w:val="0093C2"/>
            <w:kern w:val="0"/>
            <w:sz w:val="26"/>
            <w:szCs w:val="26"/>
            <w:u w:val="single"/>
            <w:lang w:eastAsia="es-UY"/>
            <w14:ligatures w14:val="none"/>
          </w:rPr>
          <w:t xml:space="preserve">Daniel </w:t>
        </w:r>
        <w:proofErr w:type="spellStart"/>
        <w:r w:rsidRPr="00224D32">
          <w:rPr>
            <w:rFonts w:ascii="inherit" w:eastAsia="Times New Roman" w:hAnsi="inherit" w:cs="Times New Roman"/>
            <w:color w:val="0093C2"/>
            <w:kern w:val="0"/>
            <w:sz w:val="26"/>
            <w:szCs w:val="26"/>
            <w:u w:val="single"/>
            <w:lang w:eastAsia="es-UY"/>
            <w14:ligatures w14:val="none"/>
          </w:rPr>
          <w:t>Satur</w:t>
        </w:r>
        <w:proofErr w:type="spellEnd"/>
      </w:hyperlink>
      <w:r w:rsidRPr="00224D32">
        <w:rPr>
          <w:rFonts w:ascii="inherit" w:eastAsia="Times New Roman" w:hAnsi="inherit" w:cs="Times New Roman"/>
          <w:color w:val="111111"/>
          <w:kern w:val="0"/>
          <w:sz w:val="26"/>
          <w:szCs w:val="26"/>
          <w:lang w:eastAsia="es-UY"/>
          <w14:ligatures w14:val="none"/>
        </w:rPr>
        <w:t> y se plantea </w:t>
      </w:r>
      <w:hyperlink r:id="rId20" w:history="1">
        <w:r w:rsidRPr="00224D32">
          <w:rPr>
            <w:rFonts w:ascii="inherit" w:eastAsia="Times New Roman" w:hAnsi="inherit" w:cs="Times New Roman"/>
            <w:color w:val="0093C2"/>
            <w:kern w:val="0"/>
            <w:sz w:val="26"/>
            <w:szCs w:val="26"/>
            <w:u w:val="single"/>
            <w:lang w:eastAsia="es-UY"/>
            <w14:ligatures w14:val="none"/>
          </w:rPr>
          <w:t>organizar</w:t>
        </w:r>
      </w:hyperlink>
      <w:r w:rsidRPr="00224D32">
        <w:rPr>
          <w:rFonts w:ascii="inherit" w:eastAsia="Times New Roman" w:hAnsi="inherit" w:cs="Times New Roman"/>
          <w:color w:val="111111"/>
          <w:kern w:val="0"/>
          <w:sz w:val="26"/>
          <w:szCs w:val="26"/>
          <w:lang w:eastAsia="es-UY"/>
          <w14:ligatures w14:val="none"/>
        </w:rPr>
        <w:t> “</w:t>
      </w:r>
      <w:r w:rsidRPr="00224D32">
        <w:rPr>
          <w:rFonts w:ascii="inherit" w:eastAsia="Times New Roman" w:hAnsi="inherit" w:cs="Times New Roman"/>
          <w:i/>
          <w:iCs/>
          <w:color w:val="111111"/>
          <w:kern w:val="0"/>
          <w:sz w:val="26"/>
          <w:szCs w:val="26"/>
          <w:bdr w:val="none" w:sz="0" w:space="0" w:color="auto" w:frame="1"/>
          <w:lang w:eastAsia="es-UY"/>
          <w14:ligatures w14:val="none"/>
        </w:rPr>
        <w:t>la bronca desde abajo para derrotar el ajuste de Milei</w:t>
      </w:r>
      <w:r w:rsidRPr="00224D32">
        <w:rPr>
          <w:rFonts w:ascii="inherit" w:eastAsia="Times New Roman" w:hAnsi="inherit" w:cs="Times New Roman"/>
          <w:color w:val="111111"/>
          <w:kern w:val="0"/>
          <w:sz w:val="26"/>
          <w:szCs w:val="26"/>
          <w:lang w:eastAsia="es-UY"/>
          <w14:ligatures w14:val="none"/>
        </w:rPr>
        <w:t>”.</w:t>
      </w:r>
    </w:p>
    <w:p w14:paraId="3EC06B09" w14:textId="77777777" w:rsidR="00224D32" w:rsidRPr="00224D32" w:rsidRDefault="00224D32" w:rsidP="00224D32">
      <w:pPr>
        <w:shd w:val="clear" w:color="auto" w:fill="F1F1F1"/>
        <w:spacing w:after="36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El peronismo aumentó el número de </w:t>
      </w:r>
      <w:hyperlink r:id="rId21" w:history="1">
        <w:r w:rsidRPr="00224D32">
          <w:rPr>
            <w:rFonts w:ascii="inherit" w:eastAsia="Times New Roman" w:hAnsi="inherit" w:cs="Times New Roman"/>
            <w:color w:val="0093C2"/>
            <w:kern w:val="0"/>
            <w:sz w:val="26"/>
            <w:szCs w:val="26"/>
            <w:u w:val="single"/>
            <w:lang w:eastAsia="es-UY"/>
            <w14:ligatures w14:val="none"/>
          </w:rPr>
          <w:t>escaños</w:t>
        </w:r>
      </w:hyperlink>
      <w:r w:rsidRPr="00224D32">
        <w:rPr>
          <w:rFonts w:ascii="inherit" w:eastAsia="Times New Roman" w:hAnsi="inherit" w:cs="Times New Roman"/>
          <w:color w:val="111111"/>
          <w:kern w:val="0"/>
          <w:sz w:val="26"/>
          <w:szCs w:val="26"/>
          <w:lang w:eastAsia="es-UY"/>
          <w14:ligatures w14:val="none"/>
        </w:rPr>
        <w:t> en la Provincia de Buenos Aires. Incluso, con 24 senadores, tiene </w:t>
      </w:r>
      <w:hyperlink r:id="rId22" w:history="1">
        <w:r w:rsidRPr="00224D32">
          <w:rPr>
            <w:rFonts w:ascii="inherit" w:eastAsia="Times New Roman" w:hAnsi="inherit" w:cs="Times New Roman"/>
            <w:color w:val="0093C2"/>
            <w:kern w:val="0"/>
            <w:sz w:val="26"/>
            <w:szCs w:val="26"/>
            <w:u w:val="single"/>
            <w:lang w:eastAsia="es-UY"/>
            <w14:ligatures w14:val="none"/>
          </w:rPr>
          <w:t>quórum propio</w:t>
        </w:r>
      </w:hyperlink>
      <w:r w:rsidRPr="00224D32">
        <w:rPr>
          <w:rFonts w:ascii="inherit" w:eastAsia="Times New Roman" w:hAnsi="inherit" w:cs="Times New Roman"/>
          <w:color w:val="111111"/>
          <w:kern w:val="0"/>
          <w:sz w:val="26"/>
          <w:szCs w:val="26"/>
          <w:lang w:eastAsia="es-UY"/>
          <w14:ligatures w14:val="none"/>
        </w:rPr>
        <w:t>, contra 16 de la derecha (LLA y el PRO). La Fuerza Patria también ganó en zonas rurales como </w:t>
      </w:r>
      <w:hyperlink r:id="rId23" w:history="1">
        <w:r w:rsidRPr="00224D32">
          <w:rPr>
            <w:rFonts w:ascii="inherit" w:eastAsia="Times New Roman" w:hAnsi="inherit" w:cs="Times New Roman"/>
            <w:color w:val="0093C2"/>
            <w:kern w:val="0"/>
            <w:sz w:val="26"/>
            <w:szCs w:val="26"/>
            <w:u w:val="single"/>
            <w:lang w:eastAsia="es-UY"/>
            <w14:ligatures w14:val="none"/>
          </w:rPr>
          <w:t>Tandil</w:t>
        </w:r>
      </w:hyperlink>
      <w:r w:rsidRPr="00224D32">
        <w:rPr>
          <w:rFonts w:ascii="inherit" w:eastAsia="Times New Roman" w:hAnsi="inherit" w:cs="Times New Roman"/>
          <w:color w:val="111111"/>
          <w:kern w:val="0"/>
          <w:sz w:val="26"/>
          <w:szCs w:val="26"/>
          <w:lang w:eastAsia="es-UY"/>
          <w14:ligatures w14:val="none"/>
        </w:rPr>
        <w:t>, aunque siguió perdiendo en </w:t>
      </w:r>
      <w:hyperlink r:id="rId24" w:history="1">
        <w:r w:rsidRPr="00224D32">
          <w:rPr>
            <w:rFonts w:ascii="inherit" w:eastAsia="Times New Roman" w:hAnsi="inherit" w:cs="Times New Roman"/>
            <w:color w:val="0093C2"/>
            <w:kern w:val="0"/>
            <w:sz w:val="26"/>
            <w:szCs w:val="26"/>
            <w:u w:val="single"/>
            <w:lang w:eastAsia="es-UY"/>
            <w14:ligatures w14:val="none"/>
          </w:rPr>
          <w:t>Bahía Blanca</w:t>
        </w:r>
      </w:hyperlink>
      <w:r w:rsidRPr="00224D32">
        <w:rPr>
          <w:rFonts w:ascii="inherit" w:eastAsia="Times New Roman" w:hAnsi="inherit" w:cs="Times New Roman"/>
          <w:color w:val="111111"/>
          <w:kern w:val="0"/>
          <w:sz w:val="26"/>
          <w:szCs w:val="26"/>
          <w:lang w:eastAsia="es-UY"/>
          <w14:ligatures w14:val="none"/>
        </w:rPr>
        <w:t>, una localidad ligada a las exportaciones.</w:t>
      </w:r>
    </w:p>
    <w:p w14:paraId="76D71B79" w14:textId="77777777" w:rsidR="00224D32" w:rsidRPr="00224D32" w:rsidRDefault="00224D32" w:rsidP="00224D32">
      <w:pPr>
        <w:shd w:val="clear" w:color="auto" w:fill="F1F1F1"/>
        <w:spacing w:after="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Producto de que el presidente Javier se equivocó al </w:t>
      </w:r>
      <w:r w:rsidRPr="00224D32">
        <w:rPr>
          <w:rFonts w:ascii="inherit" w:eastAsia="Times New Roman" w:hAnsi="inherit" w:cs="Times New Roman"/>
          <w:i/>
          <w:iCs/>
          <w:color w:val="111111"/>
          <w:kern w:val="0"/>
          <w:sz w:val="26"/>
          <w:szCs w:val="26"/>
          <w:bdr w:val="none" w:sz="0" w:space="0" w:color="auto" w:frame="1"/>
          <w:lang w:eastAsia="es-UY"/>
          <w14:ligatures w14:val="none"/>
        </w:rPr>
        <w:t>nacionalizar</w:t>
      </w:r>
      <w:r w:rsidRPr="00224D32">
        <w:rPr>
          <w:rFonts w:ascii="inherit" w:eastAsia="Times New Roman" w:hAnsi="inherit" w:cs="Times New Roman"/>
          <w:color w:val="111111"/>
          <w:kern w:val="0"/>
          <w:sz w:val="26"/>
          <w:szCs w:val="26"/>
          <w:lang w:eastAsia="es-UY"/>
          <w14:ligatures w14:val="none"/>
        </w:rPr>
        <w:t> la contienda y porque el Gobernador de la Provincia de Buenos Aires Axel Kicillof se la jugó fijando en fecha distinta esas elecciones y por el alto peso demográfico de Buenos Aires, estos resultados han tenido una alta carga simbólica con vistas a las elecciones de diputados y la renovación de un tercio del Senado a nivel nacional el próximo 26 de octubre.</w:t>
      </w:r>
    </w:p>
    <w:p w14:paraId="3545DDAE" w14:textId="77777777" w:rsidR="00224D32" w:rsidRPr="00224D32" w:rsidRDefault="00224D32" w:rsidP="00224D32">
      <w:pPr>
        <w:shd w:val="clear" w:color="auto" w:fill="F1F1F1"/>
        <w:spacing w:after="36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En concreto, ellos anticipan un voto de castigo que preludia el </w:t>
      </w:r>
      <w:hyperlink r:id="rId25" w:history="1">
        <w:r w:rsidRPr="00224D32">
          <w:rPr>
            <w:rFonts w:ascii="inherit" w:eastAsia="Times New Roman" w:hAnsi="inherit" w:cs="Times New Roman"/>
            <w:color w:val="0093C2"/>
            <w:kern w:val="0"/>
            <w:sz w:val="26"/>
            <w:szCs w:val="26"/>
            <w:u w:val="single"/>
            <w:lang w:eastAsia="es-UY"/>
            <w14:ligatures w14:val="none"/>
          </w:rPr>
          <w:t>fracaso del Gobierno de Javier Milei</w:t>
        </w:r>
      </w:hyperlink>
      <w:r w:rsidRPr="00224D32">
        <w:rPr>
          <w:rFonts w:ascii="inherit" w:eastAsia="Times New Roman" w:hAnsi="inherit" w:cs="Times New Roman"/>
          <w:color w:val="111111"/>
          <w:kern w:val="0"/>
          <w:sz w:val="26"/>
          <w:szCs w:val="26"/>
          <w:lang w:eastAsia="es-UY"/>
          <w14:ligatures w14:val="none"/>
        </w:rPr>
        <w:t xml:space="preserve">, al no conseguir un peso legislativo y perder el apoyo del PRO y otros sectores de derecha, que le permita gobernar perdiendo en 2027. Incluso la derrota del </w:t>
      </w:r>
      <w:proofErr w:type="spellStart"/>
      <w:r w:rsidRPr="00224D32">
        <w:rPr>
          <w:rFonts w:ascii="inherit" w:eastAsia="Times New Roman" w:hAnsi="inherit" w:cs="Times New Roman"/>
          <w:color w:val="111111"/>
          <w:kern w:val="0"/>
          <w:sz w:val="26"/>
          <w:szCs w:val="26"/>
          <w:lang w:eastAsia="es-UY"/>
          <w14:ligatures w14:val="none"/>
        </w:rPr>
        <w:t>Mileísmo</w:t>
      </w:r>
      <w:proofErr w:type="spellEnd"/>
      <w:r w:rsidRPr="00224D32">
        <w:rPr>
          <w:rFonts w:ascii="inherit" w:eastAsia="Times New Roman" w:hAnsi="inherit" w:cs="Times New Roman"/>
          <w:color w:val="111111"/>
          <w:kern w:val="0"/>
          <w:sz w:val="26"/>
          <w:szCs w:val="26"/>
          <w:lang w:eastAsia="es-UY"/>
          <w14:ligatures w14:val="none"/>
        </w:rPr>
        <w:t xml:space="preserve"> despunta como un nuevo fracaso estrepitoso de un proyecto neoliberal como el de Fernando de la Rúa y de otros presidentes argentinos.</w:t>
      </w:r>
    </w:p>
    <w:p w14:paraId="54562544" w14:textId="77777777" w:rsidR="00224D32" w:rsidRPr="00224D32" w:rsidRDefault="00224D32" w:rsidP="00224D32">
      <w:pPr>
        <w:shd w:val="clear" w:color="auto" w:fill="F1F1F1"/>
        <w:spacing w:after="0" w:line="612" w:lineRule="atLeast"/>
        <w:jc w:val="both"/>
        <w:outlineLvl w:val="1"/>
        <w:rPr>
          <w:rFonts w:ascii="Merriweather" w:eastAsia="Times New Roman" w:hAnsi="Merriweather" w:cs="Times New Roman"/>
          <w:b/>
          <w:bCs/>
          <w:color w:val="111111"/>
          <w:kern w:val="0"/>
          <w:sz w:val="51"/>
          <w:szCs w:val="51"/>
          <w:lang w:eastAsia="es-UY"/>
          <w14:ligatures w14:val="none"/>
        </w:rPr>
      </w:pPr>
      <w:r w:rsidRPr="00224D32">
        <w:rPr>
          <w:rFonts w:ascii="inherit" w:eastAsia="Times New Roman" w:hAnsi="inherit" w:cs="Times New Roman"/>
          <w:b/>
          <w:bCs/>
          <w:i/>
          <w:iCs/>
          <w:color w:val="111111"/>
          <w:kern w:val="0"/>
          <w:sz w:val="51"/>
          <w:szCs w:val="51"/>
          <w:bdr w:val="none" w:sz="0" w:space="0" w:color="auto" w:frame="1"/>
          <w:lang w:eastAsia="es-UY"/>
          <w14:ligatures w14:val="none"/>
        </w:rPr>
        <w:t>Causas del voto de castigo contra el ajuste neoliberal de Milei</w:t>
      </w:r>
    </w:p>
    <w:p w14:paraId="07E07F5E" w14:textId="77777777" w:rsidR="00224D32" w:rsidRPr="00224D32" w:rsidRDefault="00224D32" w:rsidP="00224D32">
      <w:pPr>
        <w:shd w:val="clear" w:color="auto" w:fill="F1F1F1"/>
        <w:spacing w:after="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Los observadores destacan el error de Milei, al </w:t>
      </w:r>
      <w:r w:rsidRPr="00224D32">
        <w:rPr>
          <w:rFonts w:ascii="inherit" w:eastAsia="Times New Roman" w:hAnsi="inherit" w:cs="Times New Roman"/>
          <w:i/>
          <w:iCs/>
          <w:color w:val="111111"/>
          <w:kern w:val="0"/>
          <w:sz w:val="26"/>
          <w:szCs w:val="26"/>
          <w:bdr w:val="none" w:sz="0" w:space="0" w:color="auto" w:frame="1"/>
          <w:lang w:eastAsia="es-UY"/>
          <w14:ligatures w14:val="none"/>
        </w:rPr>
        <w:t>nacionalizar</w:t>
      </w:r>
      <w:r w:rsidRPr="00224D32">
        <w:rPr>
          <w:rFonts w:ascii="inherit" w:eastAsia="Times New Roman" w:hAnsi="inherit" w:cs="Times New Roman"/>
          <w:color w:val="111111"/>
          <w:kern w:val="0"/>
          <w:sz w:val="26"/>
          <w:szCs w:val="26"/>
          <w:lang w:eastAsia="es-UY"/>
          <w14:ligatures w14:val="none"/>
        </w:rPr>
        <w:t> la elección en la provincia de Buenos Aires, transformándola en una “</w:t>
      </w:r>
      <w:r w:rsidRPr="00224D32">
        <w:rPr>
          <w:rFonts w:ascii="inherit" w:eastAsia="Times New Roman" w:hAnsi="inherit" w:cs="Times New Roman"/>
          <w:i/>
          <w:iCs/>
          <w:color w:val="111111"/>
          <w:kern w:val="0"/>
          <w:sz w:val="26"/>
          <w:szCs w:val="26"/>
          <w:bdr w:val="none" w:sz="0" w:space="0" w:color="auto" w:frame="1"/>
          <w:lang w:eastAsia="es-UY"/>
          <w14:ligatures w14:val="none"/>
        </w:rPr>
        <w:t>batalla a matar o morir contra el kirchnerismo</w:t>
      </w:r>
      <w:r w:rsidRPr="00224D32">
        <w:rPr>
          <w:rFonts w:ascii="inherit" w:eastAsia="Times New Roman" w:hAnsi="inherit" w:cs="Times New Roman"/>
          <w:color w:val="111111"/>
          <w:kern w:val="0"/>
          <w:sz w:val="26"/>
          <w:szCs w:val="26"/>
          <w:lang w:eastAsia="es-UY"/>
          <w14:ligatures w14:val="none"/>
        </w:rPr>
        <w:t>”, con afirmaciones como,  “</w:t>
      </w:r>
      <w:r w:rsidRPr="00224D32">
        <w:rPr>
          <w:rFonts w:ascii="inherit" w:eastAsia="Times New Roman" w:hAnsi="inherit" w:cs="Times New Roman"/>
          <w:i/>
          <w:iCs/>
          <w:color w:val="111111"/>
          <w:kern w:val="0"/>
          <w:sz w:val="26"/>
          <w:szCs w:val="26"/>
          <w:bdr w:val="none" w:sz="0" w:space="0" w:color="auto" w:frame="1"/>
          <w:lang w:eastAsia="es-UY"/>
          <w14:ligatures w14:val="none"/>
        </w:rPr>
        <w:t>Vamos a poner el último clavo en el ataúd</w:t>
      </w:r>
      <w:r w:rsidRPr="00224D32">
        <w:rPr>
          <w:rFonts w:ascii="inherit" w:eastAsia="Times New Roman" w:hAnsi="inherit" w:cs="Times New Roman"/>
          <w:color w:val="111111"/>
          <w:kern w:val="0"/>
          <w:sz w:val="26"/>
          <w:szCs w:val="26"/>
          <w:lang w:eastAsia="es-UY"/>
          <w14:ligatures w14:val="none"/>
        </w:rPr>
        <w:t xml:space="preserve">” del kirchnerismo. Una cuestión reiterada por Milei como </w:t>
      </w:r>
      <w:r w:rsidRPr="00224D32">
        <w:rPr>
          <w:rFonts w:ascii="inherit" w:eastAsia="Times New Roman" w:hAnsi="inherit" w:cs="Times New Roman"/>
          <w:color w:val="111111"/>
          <w:kern w:val="0"/>
          <w:sz w:val="26"/>
          <w:szCs w:val="26"/>
          <w:lang w:eastAsia="es-UY"/>
          <w14:ligatures w14:val="none"/>
        </w:rPr>
        <w:lastRenderedPageBreak/>
        <w:t>parte de la oleada ultraderechista mundial, en entrevista con el hijo de Sarkozy, en </w:t>
      </w:r>
      <w:hyperlink r:id="rId26" w:history="1">
        <w:r w:rsidRPr="00224D32">
          <w:rPr>
            <w:rFonts w:ascii="inherit" w:eastAsia="Times New Roman" w:hAnsi="inherit" w:cs="Times New Roman"/>
            <w:color w:val="0093C2"/>
            <w:kern w:val="0"/>
            <w:sz w:val="26"/>
            <w:szCs w:val="26"/>
            <w:u w:val="single"/>
            <w:lang w:eastAsia="es-UY"/>
            <w14:ligatures w14:val="none"/>
          </w:rPr>
          <w:t>21 News</w:t>
        </w:r>
      </w:hyperlink>
      <w:r w:rsidRPr="00224D32">
        <w:rPr>
          <w:rFonts w:ascii="inherit" w:eastAsia="Times New Roman" w:hAnsi="inherit" w:cs="Times New Roman"/>
          <w:color w:val="111111"/>
          <w:kern w:val="0"/>
          <w:sz w:val="26"/>
          <w:szCs w:val="26"/>
          <w:lang w:eastAsia="es-UY"/>
          <w14:ligatures w14:val="none"/>
        </w:rPr>
        <w:t>: la pelea con el kirchnerismo “</w:t>
      </w:r>
      <w:r w:rsidRPr="00224D32">
        <w:rPr>
          <w:rFonts w:ascii="inherit" w:eastAsia="Times New Roman" w:hAnsi="inherit" w:cs="Times New Roman"/>
          <w:i/>
          <w:iCs/>
          <w:color w:val="111111"/>
          <w:kern w:val="0"/>
          <w:sz w:val="26"/>
          <w:szCs w:val="26"/>
          <w:bdr w:val="none" w:sz="0" w:space="0" w:color="auto" w:frame="1"/>
          <w:lang w:eastAsia="es-UY"/>
          <w14:ligatures w14:val="none"/>
        </w:rPr>
        <w:t>es a todo o nada</w:t>
      </w:r>
      <w:r w:rsidRPr="00224D32">
        <w:rPr>
          <w:rFonts w:ascii="inherit" w:eastAsia="Times New Roman" w:hAnsi="inherit" w:cs="Times New Roman"/>
          <w:color w:val="111111"/>
          <w:kern w:val="0"/>
          <w:sz w:val="26"/>
          <w:szCs w:val="26"/>
          <w:lang w:eastAsia="es-UY"/>
          <w14:ligatures w14:val="none"/>
        </w:rPr>
        <w:t>”.</w:t>
      </w:r>
    </w:p>
    <w:p w14:paraId="4A82EE92" w14:textId="77777777" w:rsidR="00224D32" w:rsidRPr="00224D32" w:rsidRDefault="00224D32" w:rsidP="00224D32">
      <w:pPr>
        <w:shd w:val="clear" w:color="auto" w:fill="F1F1F1"/>
        <w:spacing w:after="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Incluso en su soberbia despectiva, Milei afirmó el provocador “</w:t>
      </w:r>
      <w:r w:rsidRPr="00224D32">
        <w:rPr>
          <w:rFonts w:ascii="inherit" w:eastAsia="Times New Roman" w:hAnsi="inherit" w:cs="Times New Roman"/>
          <w:i/>
          <w:iCs/>
          <w:color w:val="111111"/>
          <w:kern w:val="0"/>
          <w:sz w:val="26"/>
          <w:szCs w:val="26"/>
          <w:bdr w:val="none" w:sz="0" w:space="0" w:color="auto" w:frame="1"/>
          <w:lang w:eastAsia="es-UY"/>
          <w14:ligatures w14:val="none"/>
        </w:rPr>
        <w:t>Kirchnerismo nunca más</w:t>
      </w:r>
      <w:r w:rsidRPr="00224D32">
        <w:rPr>
          <w:rFonts w:ascii="inherit" w:eastAsia="Times New Roman" w:hAnsi="inherit" w:cs="Times New Roman"/>
          <w:color w:val="111111"/>
          <w:kern w:val="0"/>
          <w:sz w:val="26"/>
          <w:szCs w:val="26"/>
          <w:lang w:eastAsia="es-UY"/>
          <w14:ligatures w14:val="none"/>
        </w:rPr>
        <w:t>”, en una inaceptable apropiación del título del informe de la Comisión Nacional sobre la Desaparición de Personas (</w:t>
      </w:r>
      <w:hyperlink r:id="rId27" w:history="1">
        <w:r w:rsidRPr="00224D32">
          <w:rPr>
            <w:rFonts w:ascii="inherit" w:eastAsia="Times New Roman" w:hAnsi="inherit" w:cs="Times New Roman"/>
            <w:color w:val="0093C2"/>
            <w:kern w:val="0"/>
            <w:sz w:val="26"/>
            <w:szCs w:val="26"/>
            <w:u w:val="single"/>
            <w:lang w:eastAsia="es-UY"/>
            <w14:ligatures w14:val="none"/>
          </w:rPr>
          <w:t>CONADEP</w:t>
        </w:r>
      </w:hyperlink>
      <w:r w:rsidRPr="00224D32">
        <w:rPr>
          <w:rFonts w:ascii="inherit" w:eastAsia="Times New Roman" w:hAnsi="inherit" w:cs="Times New Roman"/>
          <w:color w:val="111111"/>
          <w:kern w:val="0"/>
          <w:sz w:val="26"/>
          <w:szCs w:val="26"/>
          <w:lang w:eastAsia="es-UY"/>
          <w14:ligatures w14:val="none"/>
        </w:rPr>
        <w:t>) y lema del movimiento social, entre otras de las </w:t>
      </w:r>
      <w:hyperlink r:id="rId28" w:history="1">
        <w:r w:rsidRPr="00224D32">
          <w:rPr>
            <w:rFonts w:ascii="inherit" w:eastAsia="Times New Roman" w:hAnsi="inherit" w:cs="Times New Roman"/>
            <w:color w:val="0093C2"/>
            <w:kern w:val="0"/>
            <w:sz w:val="26"/>
            <w:szCs w:val="26"/>
            <w:u w:val="single"/>
            <w:lang w:eastAsia="es-UY"/>
            <w14:ligatures w14:val="none"/>
          </w:rPr>
          <w:t>Abuelas de Plaza de Mayo</w:t>
        </w:r>
      </w:hyperlink>
      <w:r w:rsidRPr="00224D32">
        <w:rPr>
          <w:rFonts w:ascii="inherit" w:eastAsia="Times New Roman" w:hAnsi="inherit" w:cs="Times New Roman"/>
          <w:color w:val="111111"/>
          <w:kern w:val="0"/>
          <w:sz w:val="26"/>
          <w:szCs w:val="26"/>
          <w:lang w:eastAsia="es-UY"/>
          <w14:ligatures w14:val="none"/>
        </w:rPr>
        <w:t>, contra los crímenes de la última dictadura militar (1976-1983) que es venerada por La Libertad Avanza.</w:t>
      </w:r>
    </w:p>
    <w:p w14:paraId="1C074470" w14:textId="77777777" w:rsidR="00224D32" w:rsidRPr="00224D32" w:rsidRDefault="00224D32" w:rsidP="00224D32">
      <w:pPr>
        <w:shd w:val="clear" w:color="auto" w:fill="F1F1F1"/>
        <w:spacing w:after="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 xml:space="preserve">Influyó en la derrota de Milei, el reciente escándalo de las coimas para Karina Milei. En efecto, la difusión de audios de Diego </w:t>
      </w:r>
      <w:proofErr w:type="spellStart"/>
      <w:r w:rsidRPr="00224D32">
        <w:rPr>
          <w:rFonts w:ascii="inherit" w:eastAsia="Times New Roman" w:hAnsi="inherit" w:cs="Times New Roman"/>
          <w:color w:val="111111"/>
          <w:kern w:val="0"/>
          <w:sz w:val="26"/>
          <w:szCs w:val="26"/>
          <w:lang w:eastAsia="es-UY"/>
          <w14:ligatures w14:val="none"/>
        </w:rPr>
        <w:t>Espagnuolo</w:t>
      </w:r>
      <w:proofErr w:type="spellEnd"/>
      <w:r w:rsidRPr="00224D32">
        <w:rPr>
          <w:rFonts w:ascii="inherit" w:eastAsia="Times New Roman" w:hAnsi="inherit" w:cs="Times New Roman"/>
          <w:color w:val="111111"/>
          <w:kern w:val="0"/>
          <w:sz w:val="26"/>
          <w:szCs w:val="26"/>
          <w:lang w:eastAsia="es-UY"/>
          <w14:ligatures w14:val="none"/>
        </w:rPr>
        <w:t>, Director de Agencia Nacional de Discapacidad (ANDIS) revelaron un esquema de coimas agregadas al costo de medicamentos en beneficio de la </w:t>
      </w:r>
      <w:hyperlink r:id="rId29" w:history="1">
        <w:r w:rsidRPr="00224D32">
          <w:rPr>
            <w:rFonts w:ascii="inherit" w:eastAsia="Times New Roman" w:hAnsi="inherit" w:cs="Times New Roman"/>
            <w:color w:val="0093C2"/>
            <w:kern w:val="0"/>
            <w:sz w:val="26"/>
            <w:szCs w:val="26"/>
            <w:u w:val="single"/>
            <w:lang w:eastAsia="es-UY"/>
            <w14:ligatures w14:val="none"/>
          </w:rPr>
          <w:t>hermana</w:t>
        </w:r>
      </w:hyperlink>
      <w:r w:rsidRPr="00224D32">
        <w:rPr>
          <w:rFonts w:ascii="inherit" w:eastAsia="Times New Roman" w:hAnsi="inherit" w:cs="Times New Roman"/>
          <w:color w:val="111111"/>
          <w:kern w:val="0"/>
          <w:sz w:val="26"/>
          <w:szCs w:val="26"/>
          <w:lang w:eastAsia="es-UY"/>
          <w14:ligatures w14:val="none"/>
        </w:rPr>
        <w:t> del presidente y secretaria general de la Presidencia, Karina Milei. Una corrupción en el ANDIS, mientras el gobierno reducía los beneficios para los discapacitados porque no había plata. Se trata de un esquema de corrupción negado sin éxito por parte de un gobierno que prometió terminar con la </w:t>
      </w:r>
      <w:r w:rsidRPr="00224D32">
        <w:rPr>
          <w:rFonts w:ascii="inherit" w:eastAsia="Times New Roman" w:hAnsi="inherit" w:cs="Times New Roman"/>
          <w:i/>
          <w:iCs/>
          <w:color w:val="111111"/>
          <w:kern w:val="0"/>
          <w:sz w:val="26"/>
          <w:szCs w:val="26"/>
          <w:bdr w:val="none" w:sz="0" w:space="0" w:color="auto" w:frame="1"/>
          <w:lang w:eastAsia="es-UY"/>
          <w14:ligatures w14:val="none"/>
        </w:rPr>
        <w:t>casta</w:t>
      </w:r>
      <w:r w:rsidRPr="00224D32">
        <w:rPr>
          <w:rFonts w:ascii="inherit" w:eastAsia="Times New Roman" w:hAnsi="inherit" w:cs="Times New Roman"/>
          <w:color w:val="111111"/>
          <w:kern w:val="0"/>
          <w:sz w:val="26"/>
          <w:szCs w:val="26"/>
          <w:lang w:eastAsia="es-UY"/>
          <w14:ligatures w14:val="none"/>
        </w:rPr>
        <w:t> de funcionarios que se aprovechaban del Estado. Un escándalo que se agrega a la mega estafa de la </w:t>
      </w:r>
      <w:hyperlink r:id="rId30" w:history="1">
        <w:r w:rsidRPr="00224D32">
          <w:rPr>
            <w:rFonts w:ascii="inherit" w:eastAsia="Times New Roman" w:hAnsi="inherit" w:cs="Times New Roman"/>
            <w:color w:val="0093C2"/>
            <w:kern w:val="0"/>
            <w:sz w:val="26"/>
            <w:szCs w:val="26"/>
            <w:u w:val="single"/>
            <w:lang w:eastAsia="es-UY"/>
            <w14:ligatures w14:val="none"/>
          </w:rPr>
          <w:t>criptomoneda $Libra</w:t>
        </w:r>
      </w:hyperlink>
      <w:r w:rsidRPr="00224D32">
        <w:rPr>
          <w:rFonts w:ascii="inherit" w:eastAsia="Times New Roman" w:hAnsi="inherit" w:cs="Times New Roman"/>
          <w:color w:val="111111"/>
          <w:kern w:val="0"/>
          <w:sz w:val="26"/>
          <w:szCs w:val="26"/>
          <w:lang w:eastAsia="es-UY"/>
          <w14:ligatures w14:val="none"/>
        </w:rPr>
        <w:t> apoyada por Milei.</w:t>
      </w:r>
    </w:p>
    <w:p w14:paraId="5DD937A8" w14:textId="77777777" w:rsidR="00224D32" w:rsidRPr="00224D32" w:rsidRDefault="00224D32" w:rsidP="00224D32">
      <w:pPr>
        <w:shd w:val="clear" w:color="auto" w:fill="F1F1F1"/>
        <w:spacing w:after="36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Lo cierto es que los resultados apuntan a un voto de </w:t>
      </w:r>
      <w:hyperlink r:id="rId31" w:history="1">
        <w:r w:rsidRPr="00224D32">
          <w:rPr>
            <w:rFonts w:ascii="inherit" w:eastAsia="Times New Roman" w:hAnsi="inherit" w:cs="Times New Roman"/>
            <w:color w:val="0093C2"/>
            <w:kern w:val="0"/>
            <w:sz w:val="26"/>
            <w:szCs w:val="26"/>
            <w:u w:val="single"/>
            <w:lang w:eastAsia="es-UY"/>
            <w14:ligatures w14:val="none"/>
          </w:rPr>
          <w:t>castigo</w:t>
        </w:r>
      </w:hyperlink>
      <w:r w:rsidRPr="00224D32">
        <w:rPr>
          <w:rFonts w:ascii="inherit" w:eastAsia="Times New Roman" w:hAnsi="inherit" w:cs="Times New Roman"/>
          <w:color w:val="111111"/>
          <w:kern w:val="0"/>
          <w:sz w:val="26"/>
          <w:szCs w:val="26"/>
          <w:lang w:eastAsia="es-UY"/>
          <w14:ligatures w14:val="none"/>
        </w:rPr>
        <w:t> al gobierno por las catastróficas consecuencias económicas y sociales de las políticas de ajuste y el modelo neoliberal del autodenominado anarcocapitalista Milei. Aunque la pobreza alcanzó más del 50% en 2024, ella se mantiene al 38% en abril pasado de acuerdo con el </w:t>
      </w:r>
      <w:hyperlink r:id="rId32" w:history="1">
        <w:r w:rsidRPr="00224D32">
          <w:rPr>
            <w:rFonts w:ascii="inherit" w:eastAsia="Times New Roman" w:hAnsi="inherit" w:cs="Times New Roman"/>
            <w:color w:val="0093C2"/>
            <w:kern w:val="0"/>
            <w:sz w:val="26"/>
            <w:szCs w:val="26"/>
            <w:u w:val="single"/>
            <w:lang w:eastAsia="es-UY"/>
            <w14:ligatures w14:val="none"/>
          </w:rPr>
          <w:t>INDEC</w:t>
        </w:r>
      </w:hyperlink>
      <w:r w:rsidRPr="00224D32">
        <w:rPr>
          <w:rFonts w:ascii="inherit" w:eastAsia="Times New Roman" w:hAnsi="inherit" w:cs="Times New Roman"/>
          <w:color w:val="111111"/>
          <w:kern w:val="0"/>
          <w:sz w:val="26"/>
          <w:szCs w:val="26"/>
          <w:lang w:eastAsia="es-UY"/>
          <w14:ligatures w14:val="none"/>
        </w:rPr>
        <w:t>. Además, en julio, una </w:t>
      </w:r>
      <w:hyperlink r:id="rId33" w:history="1">
        <w:r w:rsidRPr="00224D32">
          <w:rPr>
            <w:rFonts w:ascii="inherit" w:eastAsia="Times New Roman" w:hAnsi="inherit" w:cs="Times New Roman"/>
            <w:color w:val="0093C2"/>
            <w:kern w:val="0"/>
            <w:sz w:val="26"/>
            <w:szCs w:val="26"/>
            <w:u w:val="single"/>
            <w:lang w:eastAsia="es-UY"/>
            <w14:ligatures w14:val="none"/>
          </w:rPr>
          <w:t>encuesta</w:t>
        </w:r>
      </w:hyperlink>
      <w:r w:rsidRPr="00224D32">
        <w:rPr>
          <w:rFonts w:ascii="inherit" w:eastAsia="Times New Roman" w:hAnsi="inherit" w:cs="Times New Roman"/>
          <w:color w:val="111111"/>
          <w:kern w:val="0"/>
          <w:sz w:val="26"/>
          <w:szCs w:val="26"/>
          <w:lang w:eastAsia="es-UY"/>
          <w14:ligatures w14:val="none"/>
        </w:rPr>
        <w:t> reveló que la mitad de los argentinos teme perder su empleo, mientras un 63,7% no alcanza a llegar a fines de mes. Todo eso ha hecho caer el nivel de aprobación al gobierno de Milei. El 60% considera que el gobierno profundiza la desigualdad y afirmaban querer </w:t>
      </w:r>
      <w:hyperlink r:id="rId34" w:history="1">
        <w:r w:rsidRPr="00224D32">
          <w:rPr>
            <w:rFonts w:ascii="inherit" w:eastAsia="Times New Roman" w:hAnsi="inherit" w:cs="Times New Roman"/>
            <w:color w:val="0093C2"/>
            <w:kern w:val="0"/>
            <w:sz w:val="26"/>
            <w:szCs w:val="26"/>
            <w:u w:val="single"/>
            <w:lang w:eastAsia="es-UY"/>
            <w14:ligatures w14:val="none"/>
          </w:rPr>
          <w:t>castigar</w:t>
        </w:r>
      </w:hyperlink>
      <w:r w:rsidRPr="00224D32">
        <w:rPr>
          <w:rFonts w:ascii="inherit" w:eastAsia="Times New Roman" w:hAnsi="inherit" w:cs="Times New Roman"/>
          <w:color w:val="111111"/>
          <w:kern w:val="0"/>
          <w:sz w:val="26"/>
          <w:szCs w:val="26"/>
          <w:lang w:eastAsia="es-UY"/>
          <w14:ligatures w14:val="none"/>
        </w:rPr>
        <w:t> al gobierno en los próximos comicios.</w:t>
      </w:r>
    </w:p>
    <w:p w14:paraId="7138FFFF" w14:textId="77777777" w:rsidR="00224D32" w:rsidRPr="00224D32" w:rsidRDefault="00224D32" w:rsidP="00224D32">
      <w:pPr>
        <w:shd w:val="clear" w:color="auto" w:fill="F1F1F1"/>
        <w:spacing w:after="36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 xml:space="preserve">Es así como, en lugar de estabilidad, la motosierra esgrimida por Milei, la búsqueda de equilibrio fiscal y la baja de la inflación, se han traducido en mayor inestabilidad económica. Todo indica que ello no cambiaría en el </w:t>
      </w:r>
      <w:r w:rsidRPr="00224D32">
        <w:rPr>
          <w:rFonts w:ascii="inherit" w:eastAsia="Times New Roman" w:hAnsi="inherit" w:cs="Times New Roman"/>
          <w:color w:val="111111"/>
          <w:kern w:val="0"/>
          <w:sz w:val="26"/>
          <w:szCs w:val="26"/>
          <w:lang w:eastAsia="es-UY"/>
          <w14:ligatures w14:val="none"/>
        </w:rPr>
        <w:lastRenderedPageBreak/>
        <w:t>futuro. Por un lado, terminó con las </w:t>
      </w:r>
      <w:hyperlink r:id="rId35" w:history="1">
        <w:r w:rsidRPr="00224D32">
          <w:rPr>
            <w:rFonts w:ascii="inherit" w:eastAsia="Times New Roman" w:hAnsi="inherit" w:cs="Times New Roman"/>
            <w:color w:val="0093C2"/>
            <w:kern w:val="0"/>
            <w:sz w:val="26"/>
            <w:szCs w:val="26"/>
            <w:u w:val="single"/>
            <w:lang w:eastAsia="es-UY"/>
            <w14:ligatures w14:val="none"/>
          </w:rPr>
          <w:t>bandas</w:t>
        </w:r>
      </w:hyperlink>
      <w:r w:rsidRPr="00224D32">
        <w:rPr>
          <w:rFonts w:ascii="inherit" w:eastAsia="Times New Roman" w:hAnsi="inherit" w:cs="Times New Roman"/>
          <w:color w:val="111111"/>
          <w:kern w:val="0"/>
          <w:sz w:val="26"/>
          <w:szCs w:val="26"/>
          <w:lang w:eastAsia="es-UY"/>
          <w14:ligatures w14:val="none"/>
        </w:rPr>
        <w:t> de tasas de interés </w:t>
      </w:r>
      <w:hyperlink r:id="rId36" w:history="1">
        <w:r w:rsidRPr="00224D32">
          <w:rPr>
            <w:rFonts w:ascii="inherit" w:eastAsia="Times New Roman" w:hAnsi="inherit" w:cs="Times New Roman"/>
            <w:color w:val="0093C2"/>
            <w:kern w:val="0"/>
            <w:sz w:val="26"/>
            <w:szCs w:val="26"/>
            <w:u w:val="single"/>
            <w:lang w:eastAsia="es-UY"/>
            <w14:ligatures w14:val="none"/>
          </w:rPr>
          <w:t>flotantes</w:t>
        </w:r>
      </w:hyperlink>
      <w:r w:rsidRPr="00224D32">
        <w:rPr>
          <w:rFonts w:ascii="inherit" w:eastAsia="Times New Roman" w:hAnsi="inherit" w:cs="Times New Roman"/>
          <w:color w:val="111111"/>
          <w:kern w:val="0"/>
          <w:sz w:val="26"/>
          <w:szCs w:val="26"/>
          <w:lang w:eastAsia="es-UY"/>
          <w14:ligatures w14:val="none"/>
        </w:rPr>
        <w:t> acordadas con el FMI y vendió dólares del Tesoro. Por otro lado, hace días Milei, para mantener el precio del dólar y evitar la dolarización, elevó las </w:t>
      </w:r>
      <w:hyperlink r:id="rId37" w:history="1">
        <w:r w:rsidRPr="00224D32">
          <w:rPr>
            <w:rFonts w:ascii="inherit" w:eastAsia="Times New Roman" w:hAnsi="inherit" w:cs="Times New Roman"/>
            <w:color w:val="0093C2"/>
            <w:kern w:val="0"/>
            <w:sz w:val="26"/>
            <w:szCs w:val="26"/>
            <w:u w:val="single"/>
            <w:lang w:eastAsia="es-UY"/>
            <w14:ligatures w14:val="none"/>
          </w:rPr>
          <w:t>tasas de interés</w:t>
        </w:r>
      </w:hyperlink>
      <w:r w:rsidRPr="00224D32">
        <w:rPr>
          <w:rFonts w:ascii="inherit" w:eastAsia="Times New Roman" w:hAnsi="inherit" w:cs="Times New Roman"/>
          <w:color w:val="111111"/>
          <w:kern w:val="0"/>
          <w:sz w:val="26"/>
          <w:szCs w:val="26"/>
          <w:lang w:eastAsia="es-UY"/>
          <w14:ligatures w14:val="none"/>
        </w:rPr>
        <w:t> al 80% e incrementó las reservas bancarias al 50% para evitar la circulación de pesos.</w:t>
      </w:r>
    </w:p>
    <w:p w14:paraId="32C1BCEB" w14:textId="77777777" w:rsidR="00224D32" w:rsidRPr="00224D32" w:rsidRDefault="00224D32" w:rsidP="00224D32">
      <w:pPr>
        <w:shd w:val="clear" w:color="auto" w:fill="F1F1F1"/>
        <w:spacing w:after="0" w:line="240" w:lineRule="auto"/>
        <w:jc w:val="both"/>
        <w:rPr>
          <w:rFonts w:ascii="Lato" w:eastAsia="Times New Roman" w:hAnsi="Lato" w:cs="Times New Roman"/>
          <w:color w:val="111111"/>
          <w:kern w:val="0"/>
          <w:sz w:val="26"/>
          <w:szCs w:val="26"/>
          <w:lang w:eastAsia="es-UY"/>
          <w14:ligatures w14:val="none"/>
        </w:rPr>
      </w:pPr>
      <w:r w:rsidRPr="00224D32">
        <w:rPr>
          <w:rFonts w:ascii="Lato" w:eastAsia="Times New Roman" w:hAnsi="Lato" w:cs="Times New Roman"/>
          <w:noProof/>
          <w:color w:val="0093C2"/>
          <w:kern w:val="0"/>
          <w:sz w:val="26"/>
          <w:szCs w:val="26"/>
          <w:lang w:eastAsia="es-UY"/>
          <w14:ligatures w14:val="none"/>
        </w:rPr>
        <w:drawing>
          <wp:inline distT="0" distB="0" distL="0" distR="0" wp14:anchorId="7E93E082" wp14:editId="719E8DC8">
            <wp:extent cx="5379590" cy="2997200"/>
            <wp:effectExtent l="0" t="0" r="0" b="0"/>
            <wp:docPr id="3" name="Imagen 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4180" cy="3005329"/>
                    </a:xfrm>
                    <a:prstGeom prst="rect">
                      <a:avLst/>
                    </a:prstGeom>
                    <a:noFill/>
                    <a:ln>
                      <a:noFill/>
                    </a:ln>
                  </pic:spPr>
                </pic:pic>
              </a:graphicData>
            </a:graphic>
          </wp:inline>
        </w:drawing>
      </w:r>
    </w:p>
    <w:p w14:paraId="4D7950C6" w14:textId="77777777" w:rsidR="00224D32" w:rsidRPr="00224D32" w:rsidRDefault="00224D32" w:rsidP="00224D32">
      <w:pPr>
        <w:shd w:val="clear" w:color="auto" w:fill="F1F1F1"/>
        <w:spacing w:after="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Lo cierto es que el voto de castigo contra Milei en la PBA y el complejo panorama hacia las elecciones del 26 de octubre ya tienen un impacto económico enorme sobre el gobierno. De acuerdo con </w:t>
      </w:r>
      <w:hyperlink r:id="rId40" w:history="1">
        <w:r w:rsidRPr="00224D32">
          <w:rPr>
            <w:rFonts w:ascii="inherit" w:eastAsia="Times New Roman" w:hAnsi="inherit" w:cs="Times New Roman"/>
            <w:color w:val="0093C2"/>
            <w:kern w:val="0"/>
            <w:sz w:val="26"/>
            <w:szCs w:val="26"/>
            <w:u w:val="single"/>
            <w:lang w:eastAsia="es-UY"/>
            <w14:ligatures w14:val="none"/>
          </w:rPr>
          <w:t>Bloomberg</w:t>
        </w:r>
      </w:hyperlink>
      <w:r w:rsidRPr="00224D32">
        <w:rPr>
          <w:rFonts w:ascii="inherit" w:eastAsia="Times New Roman" w:hAnsi="inherit" w:cs="Times New Roman"/>
          <w:color w:val="111111"/>
          <w:kern w:val="0"/>
          <w:sz w:val="26"/>
          <w:szCs w:val="26"/>
          <w:lang w:eastAsia="es-UY"/>
          <w14:ligatures w14:val="none"/>
        </w:rPr>
        <w:t>: “</w:t>
      </w:r>
      <w:r w:rsidRPr="00224D32">
        <w:rPr>
          <w:rFonts w:ascii="inherit" w:eastAsia="Times New Roman" w:hAnsi="inherit" w:cs="Times New Roman"/>
          <w:i/>
          <w:iCs/>
          <w:color w:val="111111"/>
          <w:kern w:val="0"/>
          <w:sz w:val="26"/>
          <w:szCs w:val="26"/>
          <w:bdr w:val="none" w:sz="0" w:space="0" w:color="auto" w:frame="1"/>
          <w:lang w:eastAsia="es-UY"/>
          <w14:ligatures w14:val="none"/>
        </w:rPr>
        <w:t>Los bonos argentinos se desploman</w:t>
      </w:r>
      <w:r w:rsidRPr="00224D32">
        <w:rPr>
          <w:rFonts w:ascii="inherit" w:eastAsia="Times New Roman" w:hAnsi="inherit" w:cs="Times New Roman"/>
          <w:color w:val="111111"/>
          <w:kern w:val="0"/>
          <w:sz w:val="26"/>
          <w:szCs w:val="26"/>
          <w:lang w:eastAsia="es-UY"/>
          <w14:ligatures w14:val="none"/>
        </w:rPr>
        <w:t>”; el </w:t>
      </w:r>
      <w:proofErr w:type="spellStart"/>
      <w:r w:rsidRPr="00224D32">
        <w:rPr>
          <w:rFonts w:ascii="inherit" w:eastAsia="Times New Roman" w:hAnsi="inherit" w:cs="Times New Roman"/>
          <w:color w:val="111111"/>
          <w:kern w:val="0"/>
          <w:sz w:val="26"/>
          <w:szCs w:val="26"/>
          <w:lang w:eastAsia="es-UY"/>
          <w14:ligatures w14:val="none"/>
        </w:rPr>
        <w:fldChar w:fldCharType="begin"/>
      </w:r>
      <w:r w:rsidRPr="00224D32">
        <w:rPr>
          <w:rFonts w:ascii="inherit" w:eastAsia="Times New Roman" w:hAnsi="inherit" w:cs="Times New Roman"/>
          <w:color w:val="111111"/>
          <w:kern w:val="0"/>
          <w:sz w:val="26"/>
          <w:szCs w:val="26"/>
          <w:lang w:eastAsia="es-UY"/>
          <w14:ligatures w14:val="none"/>
        </w:rPr>
        <w:instrText>HYPERLINK "https://www.ft.com/argentina"</w:instrText>
      </w:r>
      <w:r w:rsidRPr="00224D32">
        <w:rPr>
          <w:rFonts w:ascii="inherit" w:eastAsia="Times New Roman" w:hAnsi="inherit" w:cs="Times New Roman"/>
          <w:color w:val="111111"/>
          <w:kern w:val="0"/>
          <w:sz w:val="26"/>
          <w:szCs w:val="26"/>
          <w:lang w:eastAsia="es-UY"/>
          <w14:ligatures w14:val="none"/>
        </w:rPr>
      </w:r>
      <w:r w:rsidRPr="00224D32">
        <w:rPr>
          <w:rFonts w:ascii="inherit" w:eastAsia="Times New Roman" w:hAnsi="inherit" w:cs="Times New Roman"/>
          <w:color w:val="111111"/>
          <w:kern w:val="0"/>
          <w:sz w:val="26"/>
          <w:szCs w:val="26"/>
          <w:lang w:eastAsia="es-UY"/>
          <w14:ligatures w14:val="none"/>
        </w:rPr>
        <w:fldChar w:fldCharType="separate"/>
      </w:r>
      <w:r w:rsidRPr="00224D32">
        <w:rPr>
          <w:rFonts w:ascii="inherit" w:eastAsia="Times New Roman" w:hAnsi="inherit" w:cs="Times New Roman"/>
          <w:color w:val="0093C2"/>
          <w:kern w:val="0"/>
          <w:sz w:val="26"/>
          <w:szCs w:val="26"/>
          <w:u w:val="single"/>
          <w:lang w:eastAsia="es-UY"/>
          <w14:ligatures w14:val="none"/>
        </w:rPr>
        <w:t>Financial</w:t>
      </w:r>
      <w:proofErr w:type="spellEnd"/>
      <w:r w:rsidRPr="00224D32">
        <w:rPr>
          <w:rFonts w:ascii="inherit" w:eastAsia="Times New Roman" w:hAnsi="inherit" w:cs="Times New Roman"/>
          <w:color w:val="0093C2"/>
          <w:kern w:val="0"/>
          <w:sz w:val="26"/>
          <w:szCs w:val="26"/>
          <w:u w:val="single"/>
          <w:lang w:eastAsia="es-UY"/>
          <w14:ligatures w14:val="none"/>
        </w:rPr>
        <w:t xml:space="preserve"> Times</w:t>
      </w:r>
      <w:r w:rsidRPr="00224D32">
        <w:rPr>
          <w:rFonts w:ascii="inherit" w:eastAsia="Times New Roman" w:hAnsi="inherit" w:cs="Times New Roman"/>
          <w:color w:val="111111"/>
          <w:kern w:val="0"/>
          <w:sz w:val="26"/>
          <w:szCs w:val="26"/>
          <w:lang w:eastAsia="es-UY"/>
          <w14:ligatures w14:val="none"/>
        </w:rPr>
        <w:fldChar w:fldCharType="end"/>
      </w:r>
      <w:r w:rsidRPr="00224D32">
        <w:rPr>
          <w:rFonts w:ascii="inherit" w:eastAsia="Times New Roman" w:hAnsi="inherit" w:cs="Times New Roman"/>
          <w:color w:val="111111"/>
          <w:kern w:val="0"/>
          <w:sz w:val="26"/>
          <w:szCs w:val="26"/>
          <w:lang w:eastAsia="es-UY"/>
          <w14:ligatures w14:val="none"/>
        </w:rPr>
        <w:t> coincide en vaticinar el desplome de los mercados argentinos; el Banco de inversiones </w:t>
      </w:r>
      <w:hyperlink r:id="rId41" w:history="1">
        <w:r w:rsidRPr="00224D32">
          <w:rPr>
            <w:rFonts w:ascii="inherit" w:eastAsia="Times New Roman" w:hAnsi="inherit" w:cs="Times New Roman"/>
            <w:color w:val="0093C2"/>
            <w:kern w:val="0"/>
            <w:sz w:val="26"/>
            <w:szCs w:val="26"/>
            <w:u w:val="single"/>
            <w:lang w:eastAsia="es-UY"/>
            <w14:ligatures w14:val="none"/>
          </w:rPr>
          <w:t>Morgan Stanley</w:t>
        </w:r>
      </w:hyperlink>
      <w:r w:rsidRPr="00224D32">
        <w:rPr>
          <w:rFonts w:ascii="inherit" w:eastAsia="Times New Roman" w:hAnsi="inherit" w:cs="Times New Roman"/>
          <w:color w:val="111111"/>
          <w:kern w:val="0"/>
          <w:sz w:val="26"/>
          <w:szCs w:val="26"/>
          <w:lang w:eastAsia="es-UY"/>
          <w14:ligatures w14:val="none"/>
        </w:rPr>
        <w:t> retiró su reciente recomendación de compra de activos argentinos. Y es que existe un consenso entre los </w:t>
      </w:r>
      <w:hyperlink r:id="rId42" w:history="1">
        <w:r w:rsidRPr="00224D32">
          <w:rPr>
            <w:rFonts w:ascii="inherit" w:eastAsia="Times New Roman" w:hAnsi="inherit" w:cs="Times New Roman"/>
            <w:color w:val="0093C2"/>
            <w:kern w:val="0"/>
            <w:sz w:val="26"/>
            <w:szCs w:val="26"/>
            <w:u w:val="single"/>
            <w:lang w:eastAsia="es-UY"/>
            <w14:ligatures w14:val="none"/>
          </w:rPr>
          <w:t>expertos</w:t>
        </w:r>
      </w:hyperlink>
      <w:r w:rsidRPr="00224D32">
        <w:rPr>
          <w:rFonts w:ascii="inherit" w:eastAsia="Times New Roman" w:hAnsi="inherit" w:cs="Times New Roman"/>
          <w:color w:val="111111"/>
          <w:kern w:val="0"/>
          <w:sz w:val="26"/>
          <w:szCs w:val="26"/>
          <w:lang w:eastAsia="es-UY"/>
          <w14:ligatures w14:val="none"/>
        </w:rPr>
        <w:t> de que el futuro de la agenda económica de Milei estará marcado por la incertidumbre e </w:t>
      </w:r>
      <w:hyperlink r:id="rId43" w:history="1">
        <w:r w:rsidRPr="00224D32">
          <w:rPr>
            <w:rFonts w:ascii="inherit" w:eastAsia="Times New Roman" w:hAnsi="inherit" w:cs="Times New Roman"/>
            <w:color w:val="0093C2"/>
            <w:kern w:val="0"/>
            <w:sz w:val="26"/>
            <w:szCs w:val="26"/>
            <w:u w:val="single"/>
            <w:lang w:eastAsia="es-UY"/>
            <w14:ligatures w14:val="none"/>
          </w:rPr>
          <w:t>indicadores en rojo.</w:t>
        </w:r>
      </w:hyperlink>
    </w:p>
    <w:p w14:paraId="421C87C2" w14:textId="77777777" w:rsidR="00224D32" w:rsidRPr="00224D32" w:rsidRDefault="00224D32" w:rsidP="00224D32">
      <w:pPr>
        <w:shd w:val="clear" w:color="auto" w:fill="F1F1F1"/>
        <w:spacing w:after="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Destacamos, además, que la caída de popularidad del gobierno se tradujo en mayor debilidad de la LLA en el Congreso. A pesar de que con 39 diputados y 7 senadores no tiene mayoría legislativa, LLA había conseguido aprobar medidas de ajuste. El desgaste del gobierno ha cambiado la situación. En efecto, ya antes de las elecciones, el Congreso invalidó </w:t>
      </w:r>
      <w:hyperlink r:id="rId44" w:history="1">
        <w:r w:rsidRPr="00224D32">
          <w:rPr>
            <w:rFonts w:ascii="inherit" w:eastAsia="Times New Roman" w:hAnsi="inherit" w:cs="Times New Roman"/>
            <w:color w:val="0093C2"/>
            <w:kern w:val="0"/>
            <w:sz w:val="26"/>
            <w:szCs w:val="26"/>
            <w:u w:val="single"/>
            <w:lang w:eastAsia="es-UY"/>
            <w14:ligatures w14:val="none"/>
          </w:rPr>
          <w:t>por primera vez</w:t>
        </w:r>
      </w:hyperlink>
      <w:r w:rsidRPr="00224D32">
        <w:rPr>
          <w:rFonts w:ascii="inherit" w:eastAsia="Times New Roman" w:hAnsi="inherit" w:cs="Times New Roman"/>
          <w:color w:val="111111"/>
          <w:kern w:val="0"/>
          <w:sz w:val="26"/>
          <w:szCs w:val="26"/>
          <w:lang w:eastAsia="es-UY"/>
          <w14:ligatures w14:val="none"/>
        </w:rPr>
        <w:t> un </w:t>
      </w:r>
      <w:hyperlink r:id="rId45" w:history="1">
        <w:r w:rsidRPr="00224D32">
          <w:rPr>
            <w:rFonts w:ascii="inherit" w:eastAsia="Times New Roman" w:hAnsi="inherit" w:cs="Times New Roman"/>
            <w:color w:val="0093C2"/>
            <w:kern w:val="0"/>
            <w:sz w:val="26"/>
            <w:szCs w:val="26"/>
            <w:u w:val="single"/>
            <w:lang w:eastAsia="es-UY"/>
            <w14:ligatures w14:val="none"/>
          </w:rPr>
          <w:t>veto presidencial</w:t>
        </w:r>
      </w:hyperlink>
      <w:r w:rsidRPr="00224D32">
        <w:rPr>
          <w:rFonts w:ascii="inherit" w:eastAsia="Times New Roman" w:hAnsi="inherit" w:cs="Times New Roman"/>
          <w:color w:val="111111"/>
          <w:kern w:val="0"/>
          <w:sz w:val="26"/>
          <w:szCs w:val="26"/>
          <w:lang w:eastAsia="es-UY"/>
          <w14:ligatures w14:val="none"/>
        </w:rPr>
        <w:t>, al proyecto de </w:t>
      </w:r>
      <w:hyperlink r:id="rId46" w:history="1">
        <w:r w:rsidRPr="00224D32">
          <w:rPr>
            <w:rFonts w:ascii="inherit" w:eastAsia="Times New Roman" w:hAnsi="inherit" w:cs="Times New Roman"/>
            <w:color w:val="0093C2"/>
            <w:kern w:val="0"/>
            <w:sz w:val="26"/>
            <w:szCs w:val="26"/>
            <w:u w:val="single"/>
            <w:lang w:eastAsia="es-UY"/>
            <w14:ligatures w14:val="none"/>
          </w:rPr>
          <w:t>Ley de emergencia en discapacidad</w:t>
        </w:r>
      </w:hyperlink>
      <w:r w:rsidRPr="00224D32">
        <w:rPr>
          <w:rFonts w:ascii="inherit" w:eastAsia="Times New Roman" w:hAnsi="inherit" w:cs="Times New Roman"/>
          <w:color w:val="111111"/>
          <w:kern w:val="0"/>
          <w:sz w:val="26"/>
          <w:szCs w:val="26"/>
          <w:lang w:eastAsia="es-UY"/>
          <w14:ligatures w14:val="none"/>
        </w:rPr>
        <w:t xml:space="preserve">; </w:t>
      </w:r>
      <w:r w:rsidRPr="00224D32">
        <w:rPr>
          <w:rFonts w:ascii="inherit" w:eastAsia="Times New Roman" w:hAnsi="inherit" w:cs="Times New Roman"/>
          <w:color w:val="111111"/>
          <w:kern w:val="0"/>
          <w:sz w:val="26"/>
          <w:szCs w:val="26"/>
          <w:lang w:eastAsia="es-UY"/>
          <w14:ligatures w14:val="none"/>
        </w:rPr>
        <w:lastRenderedPageBreak/>
        <w:t>lo que permitiría aumentar las pensiones y servicios a las personas con discapacidad. Por otro, en lo que </w:t>
      </w:r>
      <w:hyperlink r:id="rId47" w:history="1">
        <w:r w:rsidRPr="00224D32">
          <w:rPr>
            <w:rFonts w:ascii="inherit" w:eastAsia="Times New Roman" w:hAnsi="inherit" w:cs="Times New Roman"/>
            <w:color w:val="0093C2"/>
            <w:kern w:val="0"/>
            <w:sz w:val="26"/>
            <w:szCs w:val="26"/>
            <w:u w:val="single"/>
            <w:lang w:eastAsia="es-UY"/>
            <w14:ligatures w14:val="none"/>
          </w:rPr>
          <w:t>La Nación</w:t>
        </w:r>
      </w:hyperlink>
      <w:r w:rsidRPr="00224D32">
        <w:rPr>
          <w:rFonts w:ascii="inherit" w:eastAsia="Times New Roman" w:hAnsi="inherit" w:cs="Times New Roman"/>
          <w:color w:val="111111"/>
          <w:kern w:val="0"/>
          <w:sz w:val="26"/>
          <w:szCs w:val="26"/>
          <w:lang w:eastAsia="es-UY"/>
          <w14:ligatures w14:val="none"/>
        </w:rPr>
        <w:t>, califica de rebelión legislativa, el senado adoptó una </w:t>
      </w:r>
      <w:hyperlink r:id="rId48" w:history="1">
        <w:r w:rsidRPr="00224D32">
          <w:rPr>
            <w:rFonts w:ascii="inherit" w:eastAsia="Times New Roman" w:hAnsi="inherit" w:cs="Times New Roman"/>
            <w:color w:val="0093C2"/>
            <w:kern w:val="0"/>
            <w:sz w:val="26"/>
            <w:szCs w:val="26"/>
            <w:u w:val="single"/>
            <w:lang w:eastAsia="es-UY"/>
            <w14:ligatures w14:val="none"/>
          </w:rPr>
          <w:t>regulación restrictiva</w:t>
        </w:r>
      </w:hyperlink>
      <w:r w:rsidRPr="00224D32">
        <w:rPr>
          <w:rFonts w:ascii="inherit" w:eastAsia="Times New Roman" w:hAnsi="inherit" w:cs="Times New Roman"/>
          <w:color w:val="111111"/>
          <w:kern w:val="0"/>
          <w:sz w:val="26"/>
          <w:szCs w:val="26"/>
          <w:lang w:eastAsia="es-UY"/>
          <w14:ligatures w14:val="none"/>
        </w:rPr>
        <w:t> de los Decretos de Necesidad y Urgencia (DNU), </w:t>
      </w:r>
      <w:hyperlink r:id="rId49" w:history="1">
        <w:r w:rsidRPr="00224D32">
          <w:rPr>
            <w:rFonts w:ascii="inherit" w:eastAsia="Times New Roman" w:hAnsi="inherit" w:cs="Times New Roman"/>
            <w:color w:val="0093C2"/>
            <w:kern w:val="0"/>
            <w:sz w:val="26"/>
            <w:szCs w:val="26"/>
            <w:u w:val="single"/>
            <w:lang w:eastAsia="es-UY"/>
            <w14:ligatures w14:val="none"/>
          </w:rPr>
          <w:t>empoderando</w:t>
        </w:r>
      </w:hyperlink>
      <w:r w:rsidRPr="00224D32">
        <w:rPr>
          <w:rFonts w:ascii="inherit" w:eastAsia="Times New Roman" w:hAnsi="inherit" w:cs="Times New Roman"/>
          <w:color w:val="111111"/>
          <w:kern w:val="0"/>
          <w:sz w:val="26"/>
          <w:szCs w:val="26"/>
          <w:lang w:eastAsia="es-UY"/>
          <w14:ligatures w14:val="none"/>
        </w:rPr>
        <w:t> al Congreso y terminando con la llamada </w:t>
      </w:r>
      <w:hyperlink r:id="rId50" w:history="1">
        <w:r w:rsidRPr="00224D32">
          <w:rPr>
            <w:rFonts w:ascii="inherit" w:eastAsia="Times New Roman" w:hAnsi="inherit" w:cs="Times New Roman"/>
            <w:i/>
            <w:iCs/>
            <w:color w:val="0093C2"/>
            <w:kern w:val="0"/>
            <w:sz w:val="26"/>
            <w:szCs w:val="26"/>
            <w:bdr w:val="none" w:sz="0" w:space="0" w:color="auto" w:frame="1"/>
            <w:lang w:eastAsia="es-UY"/>
            <w14:ligatures w14:val="none"/>
          </w:rPr>
          <w:t>sanción ficta</w:t>
        </w:r>
      </w:hyperlink>
      <w:r w:rsidRPr="00224D32">
        <w:rPr>
          <w:rFonts w:ascii="inherit" w:eastAsia="Times New Roman" w:hAnsi="inherit" w:cs="Times New Roman"/>
          <w:color w:val="111111"/>
          <w:kern w:val="0"/>
          <w:sz w:val="26"/>
          <w:szCs w:val="26"/>
          <w:lang w:eastAsia="es-UY"/>
          <w14:ligatures w14:val="none"/>
        </w:rPr>
        <w:t>, con los decretos ómnibus y reduciendo la capacidad del gobierno en seguir gobernando por </w:t>
      </w:r>
      <w:hyperlink r:id="rId51" w:history="1">
        <w:r w:rsidRPr="00224D32">
          <w:rPr>
            <w:rFonts w:ascii="inherit" w:eastAsia="Times New Roman" w:hAnsi="inherit" w:cs="Times New Roman"/>
            <w:color w:val="0093C2"/>
            <w:kern w:val="0"/>
            <w:sz w:val="26"/>
            <w:szCs w:val="26"/>
            <w:u w:val="single"/>
            <w:lang w:eastAsia="es-UY"/>
            <w14:ligatures w14:val="none"/>
          </w:rPr>
          <w:t>decreto</w:t>
        </w:r>
      </w:hyperlink>
      <w:r w:rsidRPr="00224D32">
        <w:rPr>
          <w:rFonts w:ascii="inherit" w:eastAsia="Times New Roman" w:hAnsi="inherit" w:cs="Times New Roman"/>
          <w:color w:val="111111"/>
          <w:kern w:val="0"/>
          <w:sz w:val="26"/>
          <w:szCs w:val="26"/>
          <w:lang w:eastAsia="es-UY"/>
          <w14:ligatures w14:val="none"/>
        </w:rPr>
        <w:t>. Milei había podido aplicar su terapia de choque por el DNU que le permite actuar en materia administrativa, económica y financiera.</w:t>
      </w:r>
    </w:p>
    <w:p w14:paraId="5B90F06C" w14:textId="77777777" w:rsidR="00224D32" w:rsidRPr="00224D32" w:rsidRDefault="00224D32" w:rsidP="00224D32">
      <w:pPr>
        <w:shd w:val="clear" w:color="auto" w:fill="F1F1F1"/>
        <w:spacing w:after="36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 xml:space="preserve">Los resultados de la Provincia de Buenos Aires fueron efectivamente un castigo contra el gobierno del autodenominado anarcocapitalista Javier Milei. Luego de esa derrota, el futuro del </w:t>
      </w:r>
      <w:proofErr w:type="spellStart"/>
      <w:r w:rsidRPr="00224D32">
        <w:rPr>
          <w:rFonts w:ascii="inherit" w:eastAsia="Times New Roman" w:hAnsi="inherit" w:cs="Times New Roman"/>
          <w:color w:val="111111"/>
          <w:kern w:val="0"/>
          <w:sz w:val="26"/>
          <w:szCs w:val="26"/>
          <w:lang w:eastAsia="es-UY"/>
          <w14:ligatures w14:val="none"/>
        </w:rPr>
        <w:t>Mileísmo</w:t>
      </w:r>
      <w:proofErr w:type="spellEnd"/>
      <w:r w:rsidRPr="00224D32">
        <w:rPr>
          <w:rFonts w:ascii="inherit" w:eastAsia="Times New Roman" w:hAnsi="inherit" w:cs="Times New Roman"/>
          <w:color w:val="111111"/>
          <w:kern w:val="0"/>
          <w:sz w:val="26"/>
          <w:szCs w:val="26"/>
          <w:lang w:eastAsia="es-UY"/>
          <w14:ligatures w14:val="none"/>
        </w:rPr>
        <w:t xml:space="preserve"> para las elecciones legislativas nacionales de diputados y senadores del 26 de octubre se ve muy complejo. Algunos, prevén un descenso al infierno del ultraderechista libertario, y se preguntan, como </w:t>
      </w:r>
      <w:hyperlink r:id="rId52" w:history="1">
        <w:r w:rsidRPr="00224D32">
          <w:rPr>
            <w:rFonts w:ascii="inherit" w:eastAsia="Times New Roman" w:hAnsi="inherit" w:cs="Times New Roman"/>
            <w:color w:val="0093C2"/>
            <w:kern w:val="0"/>
            <w:sz w:val="26"/>
            <w:szCs w:val="26"/>
            <w:u w:val="single"/>
            <w:lang w:eastAsia="es-UY"/>
            <w14:ligatures w14:val="none"/>
          </w:rPr>
          <w:t>Javier Ferrero</w:t>
        </w:r>
      </w:hyperlink>
      <w:r w:rsidRPr="00224D32">
        <w:rPr>
          <w:rFonts w:ascii="inherit" w:eastAsia="Times New Roman" w:hAnsi="inherit" w:cs="Times New Roman"/>
          <w:color w:val="111111"/>
          <w:kern w:val="0"/>
          <w:sz w:val="26"/>
          <w:szCs w:val="26"/>
          <w:lang w:eastAsia="es-UY"/>
          <w14:ligatures w14:val="none"/>
        </w:rPr>
        <w:t>: ¿Acabará renunciando Milei como De la Rúa? El neoliberal presidente Fernando de la Rúa quien escapó en helicóptero desde la Casa Rosada en 2001, renunciando de facto a la presidencia por presión de la calle.</w:t>
      </w:r>
    </w:p>
    <w:p w14:paraId="62643BFE" w14:textId="77777777" w:rsidR="00224D32" w:rsidRPr="00224D32" w:rsidRDefault="00224D32" w:rsidP="00224D32">
      <w:pPr>
        <w:shd w:val="clear" w:color="auto" w:fill="F1F1F1"/>
        <w:spacing w:after="0" w:line="612" w:lineRule="atLeast"/>
        <w:jc w:val="both"/>
        <w:outlineLvl w:val="1"/>
        <w:rPr>
          <w:rFonts w:ascii="Merriweather" w:eastAsia="Times New Roman" w:hAnsi="Merriweather" w:cs="Times New Roman"/>
          <w:b/>
          <w:bCs/>
          <w:color w:val="111111"/>
          <w:kern w:val="0"/>
          <w:sz w:val="51"/>
          <w:szCs w:val="51"/>
          <w:lang w:eastAsia="es-UY"/>
          <w14:ligatures w14:val="none"/>
        </w:rPr>
      </w:pPr>
      <w:r w:rsidRPr="00224D32">
        <w:rPr>
          <w:rFonts w:ascii="inherit" w:eastAsia="Times New Roman" w:hAnsi="inherit" w:cs="Times New Roman"/>
          <w:b/>
          <w:bCs/>
          <w:i/>
          <w:iCs/>
          <w:color w:val="111111"/>
          <w:kern w:val="0"/>
          <w:sz w:val="51"/>
          <w:szCs w:val="51"/>
          <w:bdr w:val="none" w:sz="0" w:space="0" w:color="auto" w:frame="1"/>
          <w:lang w:eastAsia="es-UY"/>
          <w14:ligatures w14:val="none"/>
        </w:rPr>
        <w:t>Reordenamiento del peronismo para el 26 de octubre y el 2027.</w:t>
      </w:r>
    </w:p>
    <w:p w14:paraId="3A5E7A88" w14:textId="77777777" w:rsidR="00224D32" w:rsidRPr="00224D32" w:rsidRDefault="00224D32" w:rsidP="00224D32">
      <w:pPr>
        <w:shd w:val="clear" w:color="auto" w:fill="F1F1F1"/>
        <w:spacing w:after="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Los resultados en la provincia de Buenos Aires reflejan una increíble capacidad de supervivencia del peronismo, que varios daban por muerto, luego de que su impopularidad permitió la victoria de un “</w:t>
      </w:r>
      <w:proofErr w:type="gramStart"/>
      <w:r w:rsidRPr="00224D32">
        <w:rPr>
          <w:rFonts w:ascii="inherit" w:eastAsia="Times New Roman" w:hAnsi="inherit" w:cs="Times New Roman"/>
          <w:color w:val="111111"/>
          <w:kern w:val="0"/>
          <w:sz w:val="26"/>
          <w:szCs w:val="26"/>
          <w:lang w:eastAsia="es-UY"/>
          <w14:ligatures w14:val="none"/>
        </w:rPr>
        <w:t>outsider</w:t>
      </w:r>
      <w:proofErr w:type="gramEnd"/>
      <w:r w:rsidRPr="00224D32">
        <w:rPr>
          <w:rFonts w:ascii="inherit" w:eastAsia="Times New Roman" w:hAnsi="inherit" w:cs="Times New Roman"/>
          <w:color w:val="111111"/>
          <w:kern w:val="0"/>
          <w:sz w:val="26"/>
          <w:szCs w:val="26"/>
          <w:lang w:eastAsia="es-UY"/>
          <w14:ligatures w14:val="none"/>
        </w:rPr>
        <w:t>” como Milei. En efecto, </w:t>
      </w:r>
      <w:hyperlink r:id="rId53" w:history="1">
        <w:r w:rsidRPr="00224D32">
          <w:rPr>
            <w:rFonts w:ascii="inherit" w:eastAsia="Times New Roman" w:hAnsi="inherit" w:cs="Times New Roman"/>
            <w:color w:val="0093C2"/>
            <w:kern w:val="0"/>
            <w:sz w:val="26"/>
            <w:szCs w:val="26"/>
            <w:u w:val="single"/>
            <w:lang w:eastAsia="es-UY"/>
            <w14:ligatures w14:val="none"/>
          </w:rPr>
          <w:t>El País</w:t>
        </w:r>
      </w:hyperlink>
      <w:r w:rsidRPr="00224D32">
        <w:rPr>
          <w:rFonts w:ascii="inherit" w:eastAsia="Times New Roman" w:hAnsi="inherit" w:cs="Times New Roman"/>
          <w:color w:val="111111"/>
          <w:kern w:val="0"/>
          <w:sz w:val="26"/>
          <w:szCs w:val="26"/>
          <w:lang w:eastAsia="es-UY"/>
          <w14:ligatures w14:val="none"/>
        </w:rPr>
        <w:t> de España tituló: “</w:t>
      </w:r>
      <w:r w:rsidRPr="00224D32">
        <w:rPr>
          <w:rFonts w:ascii="inherit" w:eastAsia="Times New Roman" w:hAnsi="inherit" w:cs="Times New Roman"/>
          <w:i/>
          <w:iCs/>
          <w:color w:val="111111"/>
          <w:kern w:val="0"/>
          <w:sz w:val="26"/>
          <w:szCs w:val="26"/>
          <w:bdr w:val="none" w:sz="0" w:space="0" w:color="auto" w:frame="1"/>
          <w:lang w:eastAsia="es-UY"/>
          <w14:ligatures w14:val="none"/>
        </w:rPr>
        <w:t>el peronismo arrasa en Buenos Aires</w:t>
      </w:r>
      <w:r w:rsidRPr="00224D32">
        <w:rPr>
          <w:rFonts w:ascii="inherit" w:eastAsia="Times New Roman" w:hAnsi="inherit" w:cs="Times New Roman"/>
          <w:color w:val="111111"/>
          <w:kern w:val="0"/>
          <w:sz w:val="26"/>
          <w:szCs w:val="26"/>
          <w:lang w:eastAsia="es-UY"/>
          <w14:ligatures w14:val="none"/>
        </w:rPr>
        <w:t>” y recomendó que en Argentina es una mala idea “</w:t>
      </w:r>
      <w:r w:rsidRPr="00224D32">
        <w:rPr>
          <w:rFonts w:ascii="inherit" w:eastAsia="Times New Roman" w:hAnsi="inherit" w:cs="Times New Roman"/>
          <w:i/>
          <w:iCs/>
          <w:color w:val="111111"/>
          <w:kern w:val="0"/>
          <w:sz w:val="26"/>
          <w:szCs w:val="26"/>
          <w:bdr w:val="none" w:sz="0" w:space="0" w:color="auto" w:frame="1"/>
          <w:lang w:eastAsia="es-UY"/>
          <w14:ligatures w14:val="none"/>
        </w:rPr>
        <w:t>dar por muerto al peronismo”</w:t>
      </w:r>
      <w:r w:rsidRPr="00224D32">
        <w:rPr>
          <w:rFonts w:ascii="inherit" w:eastAsia="Times New Roman" w:hAnsi="inherit" w:cs="Times New Roman"/>
          <w:color w:val="111111"/>
          <w:kern w:val="0"/>
          <w:sz w:val="26"/>
          <w:szCs w:val="26"/>
          <w:lang w:eastAsia="es-UY"/>
          <w14:ligatures w14:val="none"/>
        </w:rPr>
        <w:t>.</w:t>
      </w:r>
    </w:p>
    <w:p w14:paraId="558F8587" w14:textId="77777777" w:rsidR="00224D32" w:rsidRPr="00224D32" w:rsidRDefault="00224D32" w:rsidP="00224D32">
      <w:pPr>
        <w:shd w:val="clear" w:color="auto" w:fill="F1F1F1"/>
        <w:spacing w:after="360" w:line="434" w:lineRule="atLeast"/>
        <w:jc w:val="both"/>
        <w:rPr>
          <w:rFonts w:ascii="inherit" w:eastAsia="Times New Roman" w:hAnsi="inherit" w:cs="Times New Roman"/>
          <w:color w:val="111111"/>
          <w:kern w:val="0"/>
          <w:sz w:val="26"/>
          <w:szCs w:val="26"/>
          <w:lang w:eastAsia="es-UY"/>
          <w14:ligatures w14:val="none"/>
        </w:rPr>
      </w:pPr>
      <w:hyperlink r:id="rId54" w:history="1">
        <w:r w:rsidRPr="00224D32">
          <w:rPr>
            <w:rFonts w:ascii="inherit" w:eastAsia="Times New Roman" w:hAnsi="inherit" w:cs="Times New Roman"/>
            <w:color w:val="0093C2"/>
            <w:kern w:val="0"/>
            <w:sz w:val="26"/>
            <w:szCs w:val="26"/>
            <w:u w:val="single"/>
            <w:lang w:eastAsia="es-UY"/>
            <w14:ligatures w14:val="none"/>
          </w:rPr>
          <w:t>Axel Kicillof</w:t>
        </w:r>
      </w:hyperlink>
      <w:r w:rsidRPr="00224D32">
        <w:rPr>
          <w:rFonts w:ascii="inherit" w:eastAsia="Times New Roman" w:hAnsi="inherit" w:cs="Times New Roman"/>
          <w:color w:val="111111"/>
          <w:kern w:val="0"/>
          <w:sz w:val="26"/>
          <w:szCs w:val="26"/>
          <w:lang w:eastAsia="es-UY"/>
          <w14:ligatures w14:val="none"/>
        </w:rPr>
        <w:t xml:space="preserve">, fue el gran ganador, perfilándose como alternativa al </w:t>
      </w:r>
      <w:proofErr w:type="spellStart"/>
      <w:r w:rsidRPr="00224D32">
        <w:rPr>
          <w:rFonts w:ascii="inherit" w:eastAsia="Times New Roman" w:hAnsi="inherit" w:cs="Times New Roman"/>
          <w:color w:val="111111"/>
          <w:kern w:val="0"/>
          <w:sz w:val="26"/>
          <w:szCs w:val="26"/>
          <w:lang w:eastAsia="es-UY"/>
          <w14:ligatures w14:val="none"/>
        </w:rPr>
        <w:t>Mileísmo</w:t>
      </w:r>
      <w:proofErr w:type="spellEnd"/>
      <w:r w:rsidRPr="00224D32">
        <w:rPr>
          <w:rFonts w:ascii="inherit" w:eastAsia="Times New Roman" w:hAnsi="inherit" w:cs="Times New Roman"/>
          <w:color w:val="111111"/>
          <w:kern w:val="0"/>
          <w:sz w:val="26"/>
          <w:szCs w:val="26"/>
          <w:lang w:eastAsia="es-UY"/>
          <w14:ligatures w14:val="none"/>
        </w:rPr>
        <w:t xml:space="preserve">. Confirmó su liderazgo porque se la jugó, imponiendo la unidad del peronismo tras su estrategia de realizar las elecciones en la Provincia de Buenos Aires en fecha distinta de los comicios nacionales del 26 de octubre, a pesar de </w:t>
      </w:r>
      <w:r w:rsidRPr="00224D32">
        <w:rPr>
          <w:rFonts w:ascii="inherit" w:eastAsia="Times New Roman" w:hAnsi="inherit" w:cs="Times New Roman"/>
          <w:color w:val="111111"/>
          <w:kern w:val="0"/>
          <w:sz w:val="26"/>
          <w:szCs w:val="26"/>
          <w:lang w:eastAsia="es-UY"/>
          <w14:ligatures w14:val="none"/>
        </w:rPr>
        <w:lastRenderedPageBreak/>
        <w:t>objeciones de Cristina Fernández de Kirchner y su hijo, el diputado Máximo Kirchner.</w:t>
      </w:r>
    </w:p>
    <w:p w14:paraId="7E0268E0" w14:textId="77777777" w:rsidR="00224D32" w:rsidRPr="00224D32" w:rsidRDefault="00224D32" w:rsidP="00224D32">
      <w:pPr>
        <w:shd w:val="clear" w:color="auto" w:fill="F1F1F1"/>
        <w:spacing w:after="36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Valga destacar como señala </w:t>
      </w:r>
      <w:hyperlink r:id="rId55" w:history="1">
        <w:r w:rsidRPr="00224D32">
          <w:rPr>
            <w:rFonts w:ascii="inherit" w:eastAsia="Times New Roman" w:hAnsi="inherit" w:cs="Times New Roman"/>
            <w:color w:val="0093C2"/>
            <w:kern w:val="0"/>
            <w:sz w:val="26"/>
            <w:szCs w:val="26"/>
            <w:u w:val="single"/>
            <w:lang w:eastAsia="es-UY"/>
            <w14:ligatures w14:val="none"/>
          </w:rPr>
          <w:t>La Jornada</w:t>
        </w:r>
      </w:hyperlink>
      <w:r w:rsidRPr="00224D32">
        <w:rPr>
          <w:rFonts w:ascii="inherit" w:eastAsia="Times New Roman" w:hAnsi="inherit" w:cs="Times New Roman"/>
          <w:color w:val="111111"/>
          <w:kern w:val="0"/>
          <w:sz w:val="26"/>
          <w:szCs w:val="26"/>
          <w:lang w:eastAsia="es-UY"/>
          <w14:ligatures w14:val="none"/>
        </w:rPr>
        <w:t>, la importancia que tuvo la unidad alcanzada por el peronismo para enfrentar el gobierno de Javier Milei. El peronismo consiguió frenar su atomización. Los resultados del 7 de septiembre en la PBA y la posibilidad de que ello se repita en las elecciones de los miembros del Congreso Nacional el 26 de octubre próximo están ligados a un “peronismo” que resurge de sus cenizas con el liderazgo de Axel Kicillof que es una alternativa popular contra el gobierno de Milei para las elecciones del 26 de octubre… y las presidenciales de 2027.</w:t>
      </w:r>
    </w:p>
    <w:p w14:paraId="3D7E5B9A" w14:textId="77777777" w:rsidR="00224D32" w:rsidRPr="00224D32" w:rsidRDefault="00224D32" w:rsidP="00224D32">
      <w:pPr>
        <w:shd w:val="clear" w:color="auto" w:fill="F1F1F1"/>
        <w:spacing w:after="0" w:line="240" w:lineRule="auto"/>
        <w:jc w:val="both"/>
        <w:rPr>
          <w:rFonts w:ascii="Lato" w:eastAsia="Times New Roman" w:hAnsi="Lato" w:cs="Times New Roman"/>
          <w:color w:val="111111"/>
          <w:kern w:val="0"/>
          <w:sz w:val="26"/>
          <w:szCs w:val="26"/>
          <w:lang w:eastAsia="es-UY"/>
          <w14:ligatures w14:val="none"/>
        </w:rPr>
      </w:pPr>
      <w:r w:rsidRPr="00224D32">
        <w:rPr>
          <w:rFonts w:ascii="Lato" w:eastAsia="Times New Roman" w:hAnsi="Lato" w:cs="Times New Roman"/>
          <w:noProof/>
          <w:color w:val="0093C2"/>
          <w:kern w:val="0"/>
          <w:sz w:val="26"/>
          <w:szCs w:val="26"/>
          <w:lang w:eastAsia="es-UY"/>
          <w14:ligatures w14:val="none"/>
        </w:rPr>
        <w:drawing>
          <wp:inline distT="0" distB="0" distL="0" distR="0" wp14:anchorId="74B872F3" wp14:editId="526E5421">
            <wp:extent cx="5361261" cy="2997200"/>
            <wp:effectExtent l="0" t="0" r="0" b="0"/>
            <wp:docPr id="4" name="Imagen 1" descr="Imagen que contiene persona, hombre, gente, parado&#10;&#10;El contenido generado por IA puede ser incorrect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Imagen que contiene persona, hombre, gente, parado&#10;&#10;El contenido generado por IA puede ser incorrecto.">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68194" cy="3001076"/>
                    </a:xfrm>
                    <a:prstGeom prst="rect">
                      <a:avLst/>
                    </a:prstGeom>
                    <a:noFill/>
                    <a:ln>
                      <a:noFill/>
                    </a:ln>
                  </pic:spPr>
                </pic:pic>
              </a:graphicData>
            </a:graphic>
          </wp:inline>
        </w:drawing>
      </w:r>
    </w:p>
    <w:p w14:paraId="338CF119" w14:textId="77777777" w:rsidR="00224D32" w:rsidRPr="00224D32" w:rsidRDefault="00224D32" w:rsidP="00224D32">
      <w:pPr>
        <w:shd w:val="clear" w:color="auto" w:fill="F1F1F1"/>
        <w:spacing w:after="36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Los resultados de las elecciones en la Provincia de Buenos Aires confirman que ella sigue siendo el epicentro de la política argentina y que la estrategia de Axel Kicillof de desdoblar elecciones lo posiciona como el líder indiscutible de la oposición al Gobierno Nacional, según los </w:t>
      </w:r>
      <w:hyperlink r:id="rId58" w:history="1">
        <w:r w:rsidRPr="00224D32">
          <w:rPr>
            <w:rFonts w:ascii="inherit" w:eastAsia="Times New Roman" w:hAnsi="inherit" w:cs="Times New Roman"/>
            <w:color w:val="0093C2"/>
            <w:kern w:val="0"/>
            <w:sz w:val="26"/>
            <w:szCs w:val="26"/>
            <w:u w:val="single"/>
            <w:lang w:eastAsia="es-UY"/>
            <w14:ligatures w14:val="none"/>
          </w:rPr>
          <w:t>analistas</w:t>
        </w:r>
      </w:hyperlink>
      <w:r w:rsidRPr="00224D32">
        <w:rPr>
          <w:rFonts w:ascii="inherit" w:eastAsia="Times New Roman" w:hAnsi="inherit" w:cs="Times New Roman"/>
          <w:color w:val="111111"/>
          <w:kern w:val="0"/>
          <w:sz w:val="26"/>
          <w:szCs w:val="26"/>
          <w:lang w:eastAsia="es-UY"/>
          <w14:ligatures w14:val="none"/>
        </w:rPr>
        <w:t>.</w:t>
      </w:r>
    </w:p>
    <w:p w14:paraId="410A10DE" w14:textId="77777777" w:rsidR="00224D32" w:rsidRPr="00224D32" w:rsidRDefault="00224D32" w:rsidP="00224D32">
      <w:pPr>
        <w:shd w:val="clear" w:color="auto" w:fill="F1F1F1"/>
        <w:spacing w:after="36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En su discurso de victoria, el Gobernador de la Provincia de Buenos Aires, </w:t>
      </w:r>
      <w:hyperlink r:id="rId59" w:history="1">
        <w:r w:rsidRPr="00224D32">
          <w:rPr>
            <w:rFonts w:ascii="inherit" w:eastAsia="Times New Roman" w:hAnsi="inherit" w:cs="Times New Roman"/>
            <w:color w:val="0093C2"/>
            <w:kern w:val="0"/>
            <w:sz w:val="26"/>
            <w:szCs w:val="26"/>
            <w:u w:val="single"/>
            <w:lang w:eastAsia="es-UY"/>
            <w14:ligatures w14:val="none"/>
          </w:rPr>
          <w:t>Axel Kicillof</w:t>
        </w:r>
      </w:hyperlink>
      <w:r w:rsidRPr="00224D32">
        <w:rPr>
          <w:rFonts w:ascii="inherit" w:eastAsia="Times New Roman" w:hAnsi="inherit" w:cs="Times New Roman"/>
          <w:color w:val="111111"/>
          <w:kern w:val="0"/>
          <w:sz w:val="26"/>
          <w:szCs w:val="26"/>
          <w:lang w:eastAsia="es-UY"/>
          <w14:ligatures w14:val="none"/>
        </w:rPr>
        <w:t xml:space="preserve"> reiteró su compromiso para financiar la salud, la educación y la obra pública a pesar de los recortes del gobierno de Javier Milei. Todas las fracciones del peronismo condenan la grave situación social, los despidos, el </w:t>
      </w:r>
      <w:r w:rsidRPr="00224D32">
        <w:rPr>
          <w:rFonts w:ascii="inherit" w:eastAsia="Times New Roman" w:hAnsi="inherit" w:cs="Times New Roman"/>
          <w:color w:val="111111"/>
          <w:kern w:val="0"/>
          <w:sz w:val="26"/>
          <w:szCs w:val="26"/>
          <w:lang w:eastAsia="es-UY"/>
          <w14:ligatures w14:val="none"/>
        </w:rPr>
        <w:lastRenderedPageBreak/>
        <w:t>endeudamiento y denuncian la coima del 3% para Karina de los medicamentos para las personas con deficiencia física y su total sumisión ante Donald Trump.</w:t>
      </w:r>
    </w:p>
    <w:p w14:paraId="3A35E4BF" w14:textId="77777777" w:rsidR="00224D32" w:rsidRPr="00224D32" w:rsidRDefault="00224D32" w:rsidP="00224D32">
      <w:pPr>
        <w:shd w:val="clear" w:color="auto" w:fill="F1F1F1"/>
        <w:spacing w:after="0" w:line="434" w:lineRule="atLeast"/>
        <w:jc w:val="both"/>
        <w:rPr>
          <w:rFonts w:ascii="inherit" w:eastAsia="Times New Roman" w:hAnsi="inherit" w:cs="Times New Roman"/>
          <w:color w:val="111111"/>
          <w:kern w:val="0"/>
          <w:sz w:val="26"/>
          <w:szCs w:val="26"/>
          <w:lang w:eastAsia="es-UY"/>
          <w14:ligatures w14:val="none"/>
        </w:rPr>
      </w:pPr>
      <w:hyperlink r:id="rId60" w:history="1">
        <w:r w:rsidRPr="00224D32">
          <w:rPr>
            <w:rFonts w:ascii="inherit" w:eastAsia="Times New Roman" w:hAnsi="inherit" w:cs="Times New Roman"/>
            <w:color w:val="0093C2"/>
            <w:kern w:val="0"/>
            <w:sz w:val="26"/>
            <w:szCs w:val="26"/>
            <w:u w:val="single"/>
            <w:lang w:eastAsia="es-UY"/>
            <w14:ligatures w14:val="none"/>
          </w:rPr>
          <w:t>Axel Kicillof</w:t>
        </w:r>
      </w:hyperlink>
      <w:r w:rsidRPr="00224D32">
        <w:rPr>
          <w:rFonts w:ascii="inherit" w:eastAsia="Times New Roman" w:hAnsi="inherit" w:cs="Times New Roman"/>
          <w:color w:val="111111"/>
          <w:kern w:val="0"/>
          <w:sz w:val="26"/>
          <w:szCs w:val="26"/>
          <w:lang w:eastAsia="es-UY"/>
          <w14:ligatures w14:val="none"/>
        </w:rPr>
        <w:t> señaló que: “</w:t>
      </w:r>
      <w:r w:rsidRPr="00224D32">
        <w:rPr>
          <w:rFonts w:ascii="inherit" w:eastAsia="Times New Roman" w:hAnsi="inherit" w:cs="Times New Roman"/>
          <w:i/>
          <w:iCs/>
          <w:color w:val="111111"/>
          <w:kern w:val="0"/>
          <w:sz w:val="26"/>
          <w:szCs w:val="26"/>
          <w:bdr w:val="none" w:sz="0" w:space="0" w:color="auto" w:frame="1"/>
          <w:lang w:eastAsia="es-UY"/>
          <w14:ligatures w14:val="none"/>
        </w:rPr>
        <w:t>no se le puede pegar a los jubilados</w:t>
      </w:r>
      <w:r w:rsidRPr="00224D32">
        <w:rPr>
          <w:rFonts w:ascii="inherit" w:eastAsia="Times New Roman" w:hAnsi="inherit" w:cs="Times New Roman"/>
          <w:color w:val="111111"/>
          <w:kern w:val="0"/>
          <w:sz w:val="26"/>
          <w:szCs w:val="26"/>
          <w:lang w:eastAsia="es-UY"/>
          <w14:ligatures w14:val="none"/>
        </w:rPr>
        <w:t>”, “</w:t>
      </w:r>
      <w:r w:rsidRPr="00224D32">
        <w:rPr>
          <w:rFonts w:ascii="inherit" w:eastAsia="Times New Roman" w:hAnsi="inherit" w:cs="Times New Roman"/>
          <w:i/>
          <w:iCs/>
          <w:color w:val="111111"/>
          <w:kern w:val="0"/>
          <w:sz w:val="26"/>
          <w:szCs w:val="26"/>
          <w:bdr w:val="none" w:sz="0" w:space="0" w:color="auto" w:frame="1"/>
          <w:lang w:eastAsia="es-UY"/>
          <w14:ligatures w14:val="none"/>
        </w:rPr>
        <w:t>no se puede abandonar a las personas con discapacidad</w:t>
      </w:r>
      <w:r w:rsidRPr="00224D32">
        <w:rPr>
          <w:rFonts w:ascii="inherit" w:eastAsia="Times New Roman" w:hAnsi="inherit" w:cs="Times New Roman"/>
          <w:color w:val="111111"/>
          <w:kern w:val="0"/>
          <w:sz w:val="26"/>
          <w:szCs w:val="26"/>
          <w:lang w:eastAsia="es-UY"/>
          <w14:ligatures w14:val="none"/>
        </w:rPr>
        <w:t>”. Le advirtió a Milei “</w:t>
      </w:r>
      <w:r w:rsidRPr="00224D32">
        <w:rPr>
          <w:rFonts w:ascii="inherit" w:eastAsia="Times New Roman" w:hAnsi="inherit" w:cs="Times New Roman"/>
          <w:i/>
          <w:iCs/>
          <w:color w:val="111111"/>
          <w:kern w:val="0"/>
          <w:sz w:val="26"/>
          <w:szCs w:val="26"/>
          <w:bdr w:val="none" w:sz="0" w:space="0" w:color="auto" w:frame="1"/>
          <w:lang w:eastAsia="es-UY"/>
          <w14:ligatures w14:val="none"/>
        </w:rPr>
        <w:t>no puedes gobernar para los de afuera”, para los que más tienen</w:t>
      </w:r>
      <w:r w:rsidRPr="00224D32">
        <w:rPr>
          <w:rFonts w:ascii="inherit" w:eastAsia="Times New Roman" w:hAnsi="inherit" w:cs="Times New Roman"/>
          <w:color w:val="111111"/>
          <w:kern w:val="0"/>
          <w:sz w:val="26"/>
          <w:szCs w:val="26"/>
          <w:lang w:eastAsia="es-UY"/>
          <w14:ligatures w14:val="none"/>
        </w:rPr>
        <w:t>”. “</w:t>
      </w:r>
      <w:r w:rsidRPr="00224D32">
        <w:rPr>
          <w:rFonts w:ascii="inherit" w:eastAsia="Times New Roman" w:hAnsi="inherit" w:cs="Times New Roman"/>
          <w:i/>
          <w:iCs/>
          <w:color w:val="111111"/>
          <w:kern w:val="0"/>
          <w:sz w:val="26"/>
          <w:szCs w:val="26"/>
          <w:bdr w:val="none" w:sz="0" w:space="0" w:color="auto" w:frame="1"/>
          <w:lang w:eastAsia="es-UY"/>
          <w14:ligatures w14:val="none"/>
        </w:rPr>
        <w:t>no se puede gobernar más con odio, con maltrato y con insultos</w:t>
      </w:r>
      <w:r w:rsidRPr="00224D32">
        <w:rPr>
          <w:rFonts w:ascii="inherit" w:eastAsia="Times New Roman" w:hAnsi="inherit" w:cs="Times New Roman"/>
          <w:color w:val="111111"/>
          <w:kern w:val="0"/>
          <w:sz w:val="26"/>
          <w:szCs w:val="26"/>
          <w:lang w:eastAsia="es-UY"/>
          <w14:ligatures w14:val="none"/>
        </w:rPr>
        <w:t>”. Afirmó que “</w:t>
      </w:r>
      <w:hyperlink r:id="rId61" w:history="1">
        <w:r w:rsidRPr="00224D32">
          <w:rPr>
            <w:rFonts w:ascii="inherit" w:eastAsia="Times New Roman" w:hAnsi="inherit" w:cs="Times New Roman"/>
            <w:i/>
            <w:iCs/>
            <w:color w:val="0093C2"/>
            <w:kern w:val="0"/>
            <w:sz w:val="26"/>
            <w:szCs w:val="26"/>
            <w:bdr w:val="none" w:sz="0" w:space="0" w:color="auto" w:frame="1"/>
            <w:lang w:eastAsia="es-UY"/>
            <w14:ligatures w14:val="none"/>
          </w:rPr>
          <w:t>hay otro camino y comenzamos a caminarlo</w:t>
        </w:r>
      </w:hyperlink>
      <w:r w:rsidRPr="00224D32">
        <w:rPr>
          <w:rFonts w:ascii="inherit" w:eastAsia="Times New Roman" w:hAnsi="inherit" w:cs="Times New Roman"/>
          <w:color w:val="111111"/>
          <w:kern w:val="0"/>
          <w:sz w:val="26"/>
          <w:szCs w:val="26"/>
          <w:lang w:eastAsia="es-UY"/>
          <w14:ligatures w14:val="none"/>
        </w:rPr>
        <w:t>” asumiendo el liderazgo del reordenamiento de la alternativa peronista.</w:t>
      </w:r>
    </w:p>
    <w:p w14:paraId="409553E5" w14:textId="77777777" w:rsidR="00224D32" w:rsidRPr="00224D32" w:rsidRDefault="00224D32" w:rsidP="00224D32">
      <w:pPr>
        <w:shd w:val="clear" w:color="auto" w:fill="F1F1F1"/>
        <w:spacing w:after="36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Como señala </w:t>
      </w:r>
      <w:hyperlink r:id="rId62" w:history="1">
        <w:r w:rsidRPr="00224D32">
          <w:rPr>
            <w:rFonts w:ascii="inherit" w:eastAsia="Times New Roman" w:hAnsi="inherit" w:cs="Times New Roman"/>
            <w:color w:val="0093C2"/>
            <w:kern w:val="0"/>
            <w:sz w:val="26"/>
            <w:szCs w:val="26"/>
            <w:u w:val="single"/>
            <w:lang w:eastAsia="es-UY"/>
            <w14:ligatures w14:val="none"/>
          </w:rPr>
          <w:t>Gabriela Vulcano</w:t>
        </w:r>
      </w:hyperlink>
      <w:r w:rsidRPr="00224D32">
        <w:rPr>
          <w:rFonts w:ascii="inherit" w:eastAsia="Times New Roman" w:hAnsi="inherit" w:cs="Times New Roman"/>
          <w:color w:val="111111"/>
          <w:kern w:val="0"/>
          <w:sz w:val="26"/>
          <w:szCs w:val="26"/>
          <w:lang w:eastAsia="es-UY"/>
          <w14:ligatures w14:val="none"/>
        </w:rPr>
        <w:t>, el Gobernador de Buenos Aires ganó la apuesta de encarnar la “renovación” del peronismo y recuperar a los desencantados, aunque falte definir más claramente el contenido de un nuevo proyecto progresista.</w:t>
      </w:r>
    </w:p>
    <w:p w14:paraId="3BC0503C" w14:textId="77777777" w:rsidR="00224D32" w:rsidRPr="00224D32" w:rsidRDefault="00224D32" w:rsidP="00224D32">
      <w:pPr>
        <w:shd w:val="clear" w:color="auto" w:fill="F1F1F1"/>
        <w:spacing w:after="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Lo cierto es que habrá un antes y un después de las elecciones en la Provincia de Buenos Aires por su gran impacto nacional. Los resultados desmintieron las </w:t>
      </w:r>
      <w:hyperlink r:id="rId63" w:history="1">
        <w:r w:rsidRPr="00224D32">
          <w:rPr>
            <w:rFonts w:ascii="inherit" w:eastAsia="Times New Roman" w:hAnsi="inherit" w:cs="Times New Roman"/>
            <w:color w:val="0093C2"/>
            <w:kern w:val="0"/>
            <w:sz w:val="26"/>
            <w:szCs w:val="26"/>
            <w:u w:val="single"/>
            <w:lang w:eastAsia="es-UY"/>
            <w14:ligatures w14:val="none"/>
          </w:rPr>
          <w:t>encuestas</w:t>
        </w:r>
      </w:hyperlink>
      <w:r w:rsidRPr="00224D32">
        <w:rPr>
          <w:rFonts w:ascii="inherit" w:eastAsia="Times New Roman" w:hAnsi="inherit" w:cs="Times New Roman"/>
          <w:color w:val="111111"/>
          <w:kern w:val="0"/>
          <w:sz w:val="26"/>
          <w:szCs w:val="26"/>
          <w:lang w:eastAsia="es-UY"/>
          <w14:ligatures w14:val="none"/>
        </w:rPr>
        <w:t> y captaron la atención </w:t>
      </w:r>
      <w:hyperlink r:id="rId64" w:history="1">
        <w:r w:rsidRPr="00224D32">
          <w:rPr>
            <w:rFonts w:ascii="inherit" w:eastAsia="Times New Roman" w:hAnsi="inherit" w:cs="Times New Roman"/>
            <w:color w:val="0093C2"/>
            <w:kern w:val="0"/>
            <w:sz w:val="26"/>
            <w:szCs w:val="26"/>
            <w:u w:val="single"/>
            <w:lang w:eastAsia="es-UY"/>
            <w14:ligatures w14:val="none"/>
          </w:rPr>
          <w:t>internacional</w:t>
        </w:r>
      </w:hyperlink>
      <w:r w:rsidRPr="00224D32">
        <w:rPr>
          <w:rFonts w:ascii="inherit" w:eastAsia="Times New Roman" w:hAnsi="inherit" w:cs="Times New Roman"/>
          <w:color w:val="111111"/>
          <w:kern w:val="0"/>
          <w:sz w:val="26"/>
          <w:szCs w:val="26"/>
          <w:lang w:eastAsia="es-UY"/>
          <w14:ligatures w14:val="none"/>
        </w:rPr>
        <w:t>. Para unos (</w:t>
      </w:r>
      <w:hyperlink r:id="rId65" w:history="1">
        <w:r w:rsidRPr="00224D32">
          <w:rPr>
            <w:rFonts w:ascii="inherit" w:eastAsia="Times New Roman" w:hAnsi="inherit" w:cs="Times New Roman"/>
            <w:i/>
            <w:iCs/>
            <w:color w:val="0093C2"/>
            <w:kern w:val="0"/>
            <w:sz w:val="26"/>
            <w:szCs w:val="26"/>
            <w:u w:val="single"/>
            <w:bdr w:val="none" w:sz="0" w:space="0" w:color="auto" w:frame="1"/>
            <w:lang w:eastAsia="es-UY"/>
            <w14:ligatures w14:val="none"/>
          </w:rPr>
          <w:t>a24</w:t>
        </w:r>
      </w:hyperlink>
      <w:r w:rsidRPr="00224D32">
        <w:rPr>
          <w:rFonts w:ascii="inherit" w:eastAsia="Times New Roman" w:hAnsi="inherit" w:cs="Times New Roman"/>
          <w:color w:val="111111"/>
          <w:kern w:val="0"/>
          <w:sz w:val="26"/>
          <w:szCs w:val="26"/>
          <w:lang w:eastAsia="es-UY"/>
          <w14:ligatures w14:val="none"/>
        </w:rPr>
        <w:t>) sorprendió al mundo, para otros (</w:t>
      </w:r>
      <w:hyperlink r:id="rId66" w:history="1">
        <w:r w:rsidRPr="00224D32">
          <w:rPr>
            <w:rFonts w:ascii="inherit" w:eastAsia="Times New Roman" w:hAnsi="inherit" w:cs="Times New Roman"/>
            <w:i/>
            <w:iCs/>
            <w:color w:val="0093C2"/>
            <w:kern w:val="0"/>
            <w:sz w:val="26"/>
            <w:szCs w:val="26"/>
            <w:u w:val="single"/>
            <w:bdr w:val="none" w:sz="0" w:space="0" w:color="auto" w:frame="1"/>
            <w:lang w:eastAsia="es-UY"/>
            <w14:ligatures w14:val="none"/>
          </w:rPr>
          <w:t>Infobae</w:t>
        </w:r>
      </w:hyperlink>
      <w:r w:rsidRPr="00224D32">
        <w:rPr>
          <w:rFonts w:ascii="inherit" w:eastAsia="Times New Roman" w:hAnsi="inherit" w:cs="Times New Roman"/>
          <w:color w:val="111111"/>
          <w:kern w:val="0"/>
          <w:sz w:val="26"/>
          <w:szCs w:val="26"/>
          <w:lang w:eastAsia="es-UY"/>
          <w14:ligatures w14:val="none"/>
        </w:rPr>
        <w:t>), fue más dura de lo esperado. La </w:t>
      </w:r>
      <w:hyperlink r:id="rId67" w:history="1">
        <w:r w:rsidRPr="00224D32">
          <w:rPr>
            <w:rFonts w:ascii="inherit" w:eastAsia="Times New Roman" w:hAnsi="inherit" w:cs="Times New Roman"/>
            <w:color w:val="0093C2"/>
            <w:kern w:val="0"/>
            <w:sz w:val="26"/>
            <w:szCs w:val="26"/>
            <w:u w:val="single"/>
            <w:lang w:eastAsia="es-UY"/>
            <w14:ligatures w14:val="none"/>
          </w:rPr>
          <w:t>derrota</w:t>
        </w:r>
      </w:hyperlink>
      <w:r w:rsidRPr="00224D32">
        <w:rPr>
          <w:rFonts w:ascii="inherit" w:eastAsia="Times New Roman" w:hAnsi="inherit" w:cs="Times New Roman"/>
          <w:color w:val="111111"/>
          <w:kern w:val="0"/>
          <w:sz w:val="26"/>
          <w:szCs w:val="26"/>
          <w:lang w:eastAsia="es-UY"/>
          <w14:ligatures w14:val="none"/>
        </w:rPr>
        <w:t> calificada de </w:t>
      </w:r>
      <w:hyperlink r:id="rId68" w:history="1">
        <w:r w:rsidRPr="00224D32">
          <w:rPr>
            <w:rFonts w:ascii="inherit" w:eastAsia="Times New Roman" w:hAnsi="inherit" w:cs="Times New Roman"/>
            <w:color w:val="0093C2"/>
            <w:kern w:val="0"/>
            <w:sz w:val="26"/>
            <w:szCs w:val="26"/>
            <w:u w:val="single"/>
            <w:lang w:eastAsia="es-UY"/>
            <w14:ligatures w14:val="none"/>
          </w:rPr>
          <w:t>contundente</w:t>
        </w:r>
      </w:hyperlink>
      <w:r w:rsidRPr="00224D32">
        <w:rPr>
          <w:rFonts w:ascii="inherit" w:eastAsia="Times New Roman" w:hAnsi="inherit" w:cs="Times New Roman"/>
          <w:color w:val="111111"/>
          <w:kern w:val="0"/>
          <w:sz w:val="26"/>
          <w:szCs w:val="26"/>
          <w:lang w:eastAsia="es-UY"/>
          <w14:ligatures w14:val="none"/>
        </w:rPr>
        <w:t>, </w:t>
      </w:r>
      <w:hyperlink r:id="rId69" w:history="1">
        <w:r w:rsidRPr="00224D32">
          <w:rPr>
            <w:rFonts w:ascii="inherit" w:eastAsia="Times New Roman" w:hAnsi="inherit" w:cs="Times New Roman"/>
            <w:color w:val="0093C2"/>
            <w:kern w:val="0"/>
            <w:sz w:val="26"/>
            <w:szCs w:val="26"/>
            <w:u w:val="single"/>
            <w:lang w:eastAsia="es-UY"/>
            <w14:ligatures w14:val="none"/>
          </w:rPr>
          <w:t>aplastante</w:t>
        </w:r>
      </w:hyperlink>
      <w:r w:rsidRPr="00224D32">
        <w:rPr>
          <w:rFonts w:ascii="inherit" w:eastAsia="Times New Roman" w:hAnsi="inherit" w:cs="Times New Roman"/>
          <w:color w:val="111111"/>
          <w:kern w:val="0"/>
          <w:sz w:val="26"/>
          <w:szCs w:val="26"/>
          <w:lang w:eastAsia="es-UY"/>
          <w14:ligatures w14:val="none"/>
        </w:rPr>
        <w:t>, una </w:t>
      </w:r>
      <w:hyperlink r:id="rId70" w:history="1">
        <w:r w:rsidRPr="00224D32">
          <w:rPr>
            <w:rFonts w:ascii="inherit" w:eastAsia="Times New Roman" w:hAnsi="inherit" w:cs="Times New Roman"/>
            <w:color w:val="0093C2"/>
            <w:kern w:val="0"/>
            <w:sz w:val="26"/>
            <w:szCs w:val="26"/>
            <w:u w:val="single"/>
            <w:lang w:eastAsia="es-UY"/>
            <w14:ligatures w14:val="none"/>
          </w:rPr>
          <w:t>paliza</w:t>
        </w:r>
      </w:hyperlink>
      <w:r w:rsidRPr="00224D32">
        <w:rPr>
          <w:rFonts w:ascii="inherit" w:eastAsia="Times New Roman" w:hAnsi="inherit" w:cs="Times New Roman"/>
          <w:color w:val="111111"/>
          <w:kern w:val="0"/>
          <w:sz w:val="26"/>
          <w:szCs w:val="26"/>
          <w:lang w:eastAsia="es-UY"/>
          <w14:ligatures w14:val="none"/>
        </w:rPr>
        <w:t>, tiene impacto porque cuestiona las bases del avance mundial de la ultraderecha y sus políticas. Se trata de la derrota de quien se presenta como el símbolo de la ultraderecha global de acuerdo con </w:t>
      </w:r>
      <w:hyperlink r:id="rId71" w:history="1">
        <w:r w:rsidRPr="00224D32">
          <w:rPr>
            <w:rFonts w:ascii="inherit" w:eastAsia="Times New Roman" w:hAnsi="inherit" w:cs="Times New Roman"/>
            <w:color w:val="0093C2"/>
            <w:kern w:val="0"/>
            <w:sz w:val="26"/>
            <w:szCs w:val="26"/>
            <w:u w:val="single"/>
            <w:lang w:eastAsia="es-UY"/>
            <w14:ligatures w14:val="none"/>
          </w:rPr>
          <w:t>El País</w:t>
        </w:r>
      </w:hyperlink>
      <w:r w:rsidRPr="00224D32">
        <w:rPr>
          <w:rFonts w:ascii="inherit" w:eastAsia="Times New Roman" w:hAnsi="inherit" w:cs="Times New Roman"/>
          <w:color w:val="111111"/>
          <w:kern w:val="0"/>
          <w:sz w:val="26"/>
          <w:szCs w:val="26"/>
          <w:lang w:eastAsia="es-UY"/>
          <w14:ligatures w14:val="none"/>
        </w:rPr>
        <w:t>. La </w:t>
      </w:r>
      <w:hyperlink r:id="rId72" w:history="1">
        <w:r w:rsidRPr="00224D32">
          <w:rPr>
            <w:rFonts w:ascii="inherit" w:eastAsia="Times New Roman" w:hAnsi="inherit" w:cs="Times New Roman"/>
            <w:color w:val="0093C2"/>
            <w:kern w:val="0"/>
            <w:sz w:val="26"/>
            <w:szCs w:val="26"/>
            <w:u w:val="single"/>
            <w:lang w:eastAsia="es-UY"/>
            <w14:ligatures w14:val="none"/>
          </w:rPr>
          <w:t>negativa</w:t>
        </w:r>
      </w:hyperlink>
      <w:r w:rsidRPr="00224D32">
        <w:rPr>
          <w:rFonts w:ascii="inherit" w:eastAsia="Times New Roman" w:hAnsi="inherit" w:cs="Times New Roman"/>
          <w:color w:val="111111"/>
          <w:kern w:val="0"/>
          <w:sz w:val="26"/>
          <w:szCs w:val="26"/>
          <w:lang w:eastAsia="es-UY"/>
          <w14:ligatures w14:val="none"/>
        </w:rPr>
        <w:t xml:space="preserve"> a hacer cambios y escuchar la voz de las urnas por parte de Milei la misma noche de la derrota, hace prever una mayor crisis para el </w:t>
      </w:r>
      <w:proofErr w:type="spellStart"/>
      <w:r w:rsidRPr="00224D32">
        <w:rPr>
          <w:rFonts w:ascii="inherit" w:eastAsia="Times New Roman" w:hAnsi="inherit" w:cs="Times New Roman"/>
          <w:color w:val="111111"/>
          <w:kern w:val="0"/>
          <w:sz w:val="26"/>
          <w:szCs w:val="26"/>
          <w:lang w:eastAsia="es-UY"/>
          <w14:ligatures w14:val="none"/>
        </w:rPr>
        <w:t>Mileísmo</w:t>
      </w:r>
      <w:proofErr w:type="spellEnd"/>
      <w:r w:rsidRPr="00224D32">
        <w:rPr>
          <w:rFonts w:ascii="inherit" w:eastAsia="Times New Roman" w:hAnsi="inherit" w:cs="Times New Roman"/>
          <w:color w:val="111111"/>
          <w:kern w:val="0"/>
          <w:sz w:val="26"/>
          <w:szCs w:val="26"/>
          <w:lang w:eastAsia="es-UY"/>
          <w14:ligatures w14:val="none"/>
        </w:rPr>
        <w:t>.</w:t>
      </w:r>
    </w:p>
    <w:p w14:paraId="5BD2D1AE" w14:textId="77777777" w:rsidR="00224D32" w:rsidRPr="00224D32" w:rsidRDefault="00224D32" w:rsidP="00224D32">
      <w:pPr>
        <w:shd w:val="clear" w:color="auto" w:fill="F1F1F1"/>
        <w:spacing w:after="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No es por nada que </w:t>
      </w:r>
      <w:hyperlink r:id="rId73" w:history="1">
        <w:r w:rsidRPr="00224D32">
          <w:rPr>
            <w:rFonts w:ascii="inherit" w:eastAsia="Times New Roman" w:hAnsi="inherit" w:cs="Times New Roman"/>
            <w:i/>
            <w:iCs/>
            <w:color w:val="0093C2"/>
            <w:kern w:val="0"/>
            <w:sz w:val="26"/>
            <w:szCs w:val="26"/>
            <w:u w:val="single"/>
            <w:bdr w:val="none" w:sz="0" w:space="0" w:color="auto" w:frame="1"/>
            <w:lang w:eastAsia="es-UY"/>
            <w14:ligatures w14:val="none"/>
          </w:rPr>
          <w:t>El Mundo</w:t>
        </w:r>
      </w:hyperlink>
      <w:r w:rsidRPr="00224D32">
        <w:rPr>
          <w:rFonts w:ascii="inherit" w:eastAsia="Times New Roman" w:hAnsi="inherit" w:cs="Times New Roman"/>
          <w:color w:val="111111"/>
          <w:kern w:val="0"/>
          <w:sz w:val="26"/>
          <w:szCs w:val="26"/>
          <w:lang w:eastAsia="es-UY"/>
          <w14:ligatures w14:val="none"/>
        </w:rPr>
        <w:t> afirmó que es un “</w:t>
      </w:r>
      <w:r w:rsidRPr="00224D32">
        <w:rPr>
          <w:rFonts w:ascii="inherit" w:eastAsia="Times New Roman" w:hAnsi="inherit" w:cs="Times New Roman"/>
          <w:i/>
          <w:iCs/>
          <w:color w:val="111111"/>
          <w:kern w:val="0"/>
          <w:sz w:val="26"/>
          <w:szCs w:val="26"/>
          <w:bdr w:val="none" w:sz="0" w:space="0" w:color="auto" w:frame="1"/>
          <w:lang w:eastAsia="es-UY"/>
          <w14:ligatures w14:val="none"/>
        </w:rPr>
        <w:t>duro golpe para el Presidente, al frente de un Gobierno que se sume en la incertidumbre</w:t>
      </w:r>
      <w:r w:rsidRPr="00224D32">
        <w:rPr>
          <w:rFonts w:ascii="inherit" w:eastAsia="Times New Roman" w:hAnsi="inherit" w:cs="Times New Roman"/>
          <w:color w:val="111111"/>
          <w:kern w:val="0"/>
          <w:sz w:val="26"/>
          <w:szCs w:val="26"/>
          <w:lang w:eastAsia="es-UY"/>
          <w14:ligatures w14:val="none"/>
        </w:rPr>
        <w:t xml:space="preserve">”. El autocalificado neoliberal libertario, aliado de Donald Trump y de la ultraderecha europea (Vox y otros), entra en un momento crítico a casi dos años de la entronización. Lo más probable es que el 26 de octubre se confirme la dificultad de Milei en construir una base legislativa que le permita gobernar con eficacia de acuerdo </w:t>
      </w:r>
      <w:r w:rsidRPr="00224D32">
        <w:rPr>
          <w:rFonts w:ascii="inherit" w:eastAsia="Times New Roman" w:hAnsi="inherit" w:cs="Times New Roman"/>
          <w:color w:val="111111"/>
          <w:kern w:val="0"/>
          <w:sz w:val="26"/>
          <w:szCs w:val="26"/>
          <w:lang w:eastAsia="es-UY"/>
          <w14:ligatures w14:val="none"/>
        </w:rPr>
        <w:lastRenderedPageBreak/>
        <w:t>con </w:t>
      </w:r>
      <w:hyperlink r:id="rId74" w:history="1">
        <w:r w:rsidRPr="00224D32">
          <w:rPr>
            <w:rFonts w:ascii="inherit" w:eastAsia="Times New Roman" w:hAnsi="inherit" w:cs="Times New Roman"/>
            <w:color w:val="0093C2"/>
            <w:kern w:val="0"/>
            <w:sz w:val="26"/>
            <w:szCs w:val="26"/>
            <w:u w:val="single"/>
            <w:lang w:eastAsia="es-UY"/>
            <w14:ligatures w14:val="none"/>
          </w:rPr>
          <w:t xml:space="preserve">Eduardo Andrade </w:t>
        </w:r>
        <w:proofErr w:type="spellStart"/>
        <w:r w:rsidRPr="00224D32">
          <w:rPr>
            <w:rFonts w:ascii="inherit" w:eastAsia="Times New Roman" w:hAnsi="inherit" w:cs="Times New Roman"/>
            <w:color w:val="0093C2"/>
            <w:kern w:val="0"/>
            <w:sz w:val="26"/>
            <w:szCs w:val="26"/>
            <w:u w:val="single"/>
            <w:lang w:eastAsia="es-UY"/>
            <w14:ligatures w14:val="none"/>
          </w:rPr>
          <w:t>Bone</w:t>
        </w:r>
        <w:proofErr w:type="spellEnd"/>
      </w:hyperlink>
      <w:r w:rsidRPr="00224D32">
        <w:rPr>
          <w:rFonts w:ascii="inherit" w:eastAsia="Times New Roman" w:hAnsi="inherit" w:cs="Times New Roman"/>
          <w:color w:val="111111"/>
          <w:kern w:val="0"/>
          <w:sz w:val="26"/>
          <w:szCs w:val="26"/>
          <w:lang w:eastAsia="es-UY"/>
          <w14:ligatures w14:val="none"/>
        </w:rPr>
        <w:t>: podría ser un </w:t>
      </w:r>
      <w:r w:rsidRPr="00224D32">
        <w:rPr>
          <w:rFonts w:ascii="inherit" w:eastAsia="Times New Roman" w:hAnsi="inherit" w:cs="Times New Roman"/>
          <w:i/>
          <w:iCs/>
          <w:color w:val="111111"/>
          <w:kern w:val="0"/>
          <w:sz w:val="26"/>
          <w:szCs w:val="26"/>
          <w:bdr w:val="none" w:sz="0" w:space="0" w:color="auto" w:frame="1"/>
          <w:lang w:eastAsia="es-UY"/>
          <w14:ligatures w14:val="none"/>
        </w:rPr>
        <w:t>cisne negro</w:t>
      </w:r>
      <w:r w:rsidRPr="00224D32">
        <w:rPr>
          <w:rFonts w:ascii="inherit" w:eastAsia="Times New Roman" w:hAnsi="inherit" w:cs="Times New Roman"/>
          <w:color w:val="111111"/>
          <w:kern w:val="0"/>
          <w:sz w:val="26"/>
          <w:szCs w:val="26"/>
          <w:lang w:eastAsia="es-UY"/>
          <w14:ligatures w14:val="none"/>
        </w:rPr>
        <w:t> que marque el fin del liderazgo de Milei.</w:t>
      </w:r>
    </w:p>
    <w:p w14:paraId="41C2EFC8" w14:textId="77777777" w:rsidR="00224D32" w:rsidRPr="00224D32" w:rsidRDefault="00224D32" w:rsidP="00224D32">
      <w:pPr>
        <w:shd w:val="clear" w:color="auto" w:fill="F1F1F1"/>
        <w:spacing w:after="0" w:line="434" w:lineRule="atLeast"/>
        <w:jc w:val="both"/>
        <w:rPr>
          <w:rFonts w:ascii="inherit" w:eastAsia="Times New Roman" w:hAnsi="inherit" w:cs="Times New Roman"/>
          <w:color w:val="111111"/>
          <w:kern w:val="0"/>
          <w:sz w:val="26"/>
          <w:szCs w:val="26"/>
          <w:lang w:eastAsia="es-UY"/>
          <w14:ligatures w14:val="none"/>
        </w:rPr>
      </w:pPr>
      <w:r w:rsidRPr="00224D32">
        <w:rPr>
          <w:rFonts w:ascii="inherit" w:eastAsia="Times New Roman" w:hAnsi="inherit" w:cs="Times New Roman"/>
          <w:color w:val="111111"/>
          <w:kern w:val="0"/>
          <w:sz w:val="26"/>
          <w:szCs w:val="26"/>
          <w:lang w:eastAsia="es-UY"/>
          <w14:ligatures w14:val="none"/>
        </w:rPr>
        <w:t>Se abre la posibilidad de una victoria del progresismo peronista que contradice los discursos sobre el crecimiento imparable de una ola ultraderechista en el mundo. Es una buena noticia para el progresismo latinoamericano. La derrota de Milei fue saludada por el presidente colombiano Gustavo Petro que afirmó en la </w:t>
      </w:r>
      <w:hyperlink r:id="rId75" w:history="1">
        <w:r w:rsidRPr="00224D32">
          <w:rPr>
            <w:rFonts w:ascii="inherit" w:eastAsia="Times New Roman" w:hAnsi="inherit" w:cs="Times New Roman"/>
            <w:color w:val="0093C2"/>
            <w:kern w:val="0"/>
            <w:sz w:val="26"/>
            <w:szCs w:val="26"/>
            <w:u w:val="single"/>
            <w:lang w:eastAsia="es-UY"/>
            <w14:ligatures w14:val="none"/>
          </w:rPr>
          <w:t>red social X</w:t>
        </w:r>
      </w:hyperlink>
      <w:r w:rsidRPr="00224D32">
        <w:rPr>
          <w:rFonts w:ascii="inherit" w:eastAsia="Times New Roman" w:hAnsi="inherit" w:cs="Times New Roman"/>
          <w:color w:val="111111"/>
          <w:kern w:val="0"/>
          <w:sz w:val="26"/>
          <w:szCs w:val="26"/>
          <w:lang w:eastAsia="es-UY"/>
          <w14:ligatures w14:val="none"/>
        </w:rPr>
        <w:t>: “</w:t>
      </w:r>
      <w:r w:rsidRPr="00224D32">
        <w:rPr>
          <w:rFonts w:ascii="inherit" w:eastAsia="Times New Roman" w:hAnsi="inherit" w:cs="Times New Roman"/>
          <w:i/>
          <w:iCs/>
          <w:color w:val="111111"/>
          <w:kern w:val="0"/>
          <w:sz w:val="26"/>
          <w:szCs w:val="26"/>
          <w:bdr w:val="none" w:sz="0" w:space="0" w:color="auto" w:frame="1"/>
          <w:lang w:eastAsia="es-UY"/>
          <w14:ligatures w14:val="none"/>
        </w:rPr>
        <w:t>La argentina de los argentinos verdaderamente libres, brillará</w:t>
      </w:r>
      <w:r w:rsidRPr="00224D32">
        <w:rPr>
          <w:rFonts w:ascii="inherit" w:eastAsia="Times New Roman" w:hAnsi="inherit" w:cs="Times New Roman"/>
          <w:color w:val="111111"/>
          <w:kern w:val="0"/>
          <w:sz w:val="26"/>
          <w:szCs w:val="26"/>
          <w:lang w:eastAsia="es-UY"/>
          <w14:ligatures w14:val="none"/>
        </w:rPr>
        <w:t>”. También Axel Kicillof recibió las </w:t>
      </w:r>
      <w:hyperlink r:id="rId76" w:history="1">
        <w:r w:rsidRPr="00224D32">
          <w:rPr>
            <w:rFonts w:ascii="inherit" w:eastAsia="Times New Roman" w:hAnsi="inherit" w:cs="Times New Roman"/>
            <w:color w:val="0093C2"/>
            <w:kern w:val="0"/>
            <w:sz w:val="26"/>
            <w:szCs w:val="26"/>
            <w:u w:val="single"/>
            <w:lang w:eastAsia="es-UY"/>
            <w14:ligatures w14:val="none"/>
          </w:rPr>
          <w:t>felicitaciones</w:t>
        </w:r>
      </w:hyperlink>
      <w:r w:rsidRPr="00224D32">
        <w:rPr>
          <w:rFonts w:ascii="inherit" w:eastAsia="Times New Roman" w:hAnsi="inherit" w:cs="Times New Roman"/>
          <w:color w:val="111111"/>
          <w:kern w:val="0"/>
          <w:sz w:val="26"/>
          <w:szCs w:val="26"/>
          <w:lang w:eastAsia="es-UY"/>
          <w14:ligatures w14:val="none"/>
        </w:rPr>
        <w:t xml:space="preserve"> del presidente brasileño Luis </w:t>
      </w:r>
      <w:proofErr w:type="spellStart"/>
      <w:r w:rsidRPr="00224D32">
        <w:rPr>
          <w:rFonts w:ascii="inherit" w:eastAsia="Times New Roman" w:hAnsi="inherit" w:cs="Times New Roman"/>
          <w:color w:val="111111"/>
          <w:kern w:val="0"/>
          <w:sz w:val="26"/>
          <w:szCs w:val="26"/>
          <w:lang w:eastAsia="es-UY"/>
          <w14:ligatures w14:val="none"/>
        </w:rPr>
        <w:t>Inácio</w:t>
      </w:r>
      <w:proofErr w:type="spellEnd"/>
      <w:r w:rsidRPr="00224D32">
        <w:rPr>
          <w:rFonts w:ascii="inherit" w:eastAsia="Times New Roman" w:hAnsi="inherit" w:cs="Times New Roman"/>
          <w:color w:val="111111"/>
          <w:kern w:val="0"/>
          <w:sz w:val="26"/>
          <w:szCs w:val="26"/>
          <w:lang w:eastAsia="es-UY"/>
          <w14:ligatures w14:val="none"/>
        </w:rPr>
        <w:t xml:space="preserve"> Lula da Silva; del presidente uruguayo </w:t>
      </w:r>
      <w:proofErr w:type="spellStart"/>
      <w:r w:rsidRPr="00224D32">
        <w:rPr>
          <w:rFonts w:ascii="inherit" w:eastAsia="Times New Roman" w:hAnsi="inherit" w:cs="Times New Roman"/>
          <w:color w:val="111111"/>
          <w:kern w:val="0"/>
          <w:sz w:val="26"/>
          <w:szCs w:val="26"/>
          <w:lang w:eastAsia="es-UY"/>
          <w14:ligatures w14:val="none"/>
        </w:rPr>
        <w:t>Yamandú</w:t>
      </w:r>
      <w:proofErr w:type="spellEnd"/>
      <w:r w:rsidRPr="00224D32">
        <w:rPr>
          <w:rFonts w:ascii="inherit" w:eastAsia="Times New Roman" w:hAnsi="inherit" w:cs="Times New Roman"/>
          <w:color w:val="111111"/>
          <w:kern w:val="0"/>
          <w:sz w:val="26"/>
          <w:szCs w:val="26"/>
          <w:lang w:eastAsia="es-UY"/>
          <w14:ligatures w14:val="none"/>
        </w:rPr>
        <w:t xml:space="preserve"> Orsi; de Gabriel </w:t>
      </w:r>
      <w:proofErr w:type="spellStart"/>
      <w:r w:rsidRPr="00224D32">
        <w:rPr>
          <w:rFonts w:ascii="inherit" w:eastAsia="Times New Roman" w:hAnsi="inherit" w:cs="Times New Roman"/>
          <w:color w:val="111111"/>
          <w:kern w:val="0"/>
          <w:sz w:val="26"/>
          <w:szCs w:val="26"/>
          <w:lang w:eastAsia="es-UY"/>
          <w14:ligatures w14:val="none"/>
        </w:rPr>
        <w:t>Boric</w:t>
      </w:r>
      <w:proofErr w:type="spellEnd"/>
      <w:r w:rsidRPr="00224D32">
        <w:rPr>
          <w:rFonts w:ascii="inherit" w:eastAsia="Times New Roman" w:hAnsi="inherit" w:cs="Times New Roman"/>
          <w:color w:val="111111"/>
          <w:kern w:val="0"/>
          <w:sz w:val="26"/>
          <w:szCs w:val="26"/>
          <w:lang w:eastAsia="es-UY"/>
          <w14:ligatures w14:val="none"/>
        </w:rPr>
        <w:t>, presidente de Chile; de </w:t>
      </w:r>
      <w:hyperlink r:id="rId77" w:history="1">
        <w:r w:rsidRPr="00224D32">
          <w:rPr>
            <w:rFonts w:ascii="inherit" w:eastAsia="Times New Roman" w:hAnsi="inherit" w:cs="Times New Roman"/>
            <w:color w:val="0093C2"/>
            <w:kern w:val="0"/>
            <w:sz w:val="26"/>
            <w:szCs w:val="26"/>
            <w:u w:val="single"/>
            <w:lang w:eastAsia="es-UY"/>
            <w14:ligatures w14:val="none"/>
          </w:rPr>
          <w:t>Claudia Sheinbaum</w:t>
        </w:r>
      </w:hyperlink>
      <w:r w:rsidRPr="00224D32">
        <w:rPr>
          <w:rFonts w:ascii="inherit" w:eastAsia="Times New Roman" w:hAnsi="inherit" w:cs="Times New Roman"/>
          <w:color w:val="111111"/>
          <w:kern w:val="0"/>
          <w:sz w:val="26"/>
          <w:szCs w:val="26"/>
          <w:lang w:eastAsia="es-UY"/>
          <w14:ligatures w14:val="none"/>
        </w:rPr>
        <w:t>, presidenta de México; del saliente presidente boliviano, </w:t>
      </w:r>
      <w:hyperlink r:id="rId78" w:history="1">
        <w:r w:rsidRPr="00224D32">
          <w:rPr>
            <w:rFonts w:ascii="inherit" w:eastAsia="Times New Roman" w:hAnsi="inherit" w:cs="Times New Roman"/>
            <w:color w:val="0093C2"/>
            <w:kern w:val="0"/>
            <w:sz w:val="26"/>
            <w:szCs w:val="26"/>
            <w:u w:val="single"/>
            <w:lang w:eastAsia="es-UY"/>
            <w14:ligatures w14:val="none"/>
          </w:rPr>
          <w:t>Luis Arce</w:t>
        </w:r>
      </w:hyperlink>
      <w:r w:rsidRPr="00224D32">
        <w:rPr>
          <w:rFonts w:ascii="inherit" w:eastAsia="Times New Roman" w:hAnsi="inherit" w:cs="Times New Roman"/>
          <w:color w:val="111111"/>
          <w:kern w:val="0"/>
          <w:sz w:val="26"/>
          <w:szCs w:val="26"/>
          <w:lang w:eastAsia="es-UY"/>
          <w14:ligatures w14:val="none"/>
        </w:rPr>
        <w:t> y de su rival, el expresidente boliviano Evo Morales.</w:t>
      </w:r>
    </w:p>
    <w:p w14:paraId="6E7590E3" w14:textId="2BA98254" w:rsidR="00224D32" w:rsidRPr="00224D32" w:rsidRDefault="00224D32" w:rsidP="00224D32">
      <w:pPr>
        <w:shd w:val="clear" w:color="auto" w:fill="F1F1F1"/>
        <w:spacing w:after="240" w:line="240" w:lineRule="auto"/>
        <w:outlineLvl w:val="2"/>
        <w:rPr>
          <w:rFonts w:ascii="Merriweather" w:eastAsia="Times New Roman" w:hAnsi="Merriweather" w:cs="Times New Roman"/>
          <w:b/>
          <w:bCs/>
          <w:color w:val="111111"/>
          <w:kern w:val="0"/>
          <w:sz w:val="18"/>
          <w:szCs w:val="18"/>
          <w:lang w:eastAsia="es-UY"/>
          <w14:ligatures w14:val="none"/>
        </w:rPr>
      </w:pPr>
    </w:p>
    <w:p w14:paraId="676F0AA6" w14:textId="5E2CB947" w:rsidR="00926044" w:rsidRDefault="00224D32">
      <w:hyperlink r:id="rId79" w:history="1">
        <w:r w:rsidRPr="000D76B0">
          <w:rPr>
            <w:rStyle w:val="Hipervnculo"/>
          </w:rPr>
          <w:t>https://comentariointernacional.com/2025/09/09/argentina-voto-de-castigo-preludia-el-fracaso-de-javier-milei/</w:t>
        </w:r>
      </w:hyperlink>
    </w:p>
    <w:p w14:paraId="3F690C68" w14:textId="77777777" w:rsidR="00224D32" w:rsidRDefault="00224D32"/>
    <w:sectPr w:rsidR="00224D3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 w:name="Merriweather">
    <w:charset w:val="00"/>
    <w:family w:val="auto"/>
    <w:pitch w:val="variable"/>
    <w:sig w:usb0="20000207" w:usb1="00000002" w:usb2="00000000" w:usb3="00000000" w:csb0="00000197" w:csb1="00000000"/>
  </w:font>
  <w:font w:name="Lato">
    <w:charset w:val="00"/>
    <w:family w:val="swiss"/>
    <w:pitch w:val="variable"/>
    <w:sig w:usb0="E10002FF" w:usb1="5000ECF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D32"/>
    <w:rsid w:val="00224D32"/>
    <w:rsid w:val="00926044"/>
    <w:rsid w:val="00D65BDE"/>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73134"/>
  <w15:chartTrackingRefBased/>
  <w15:docId w15:val="{6C3F9ADE-A06D-4E59-A950-C4F6D0C53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24D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24D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24D3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24D3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24D3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24D3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24D3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24D3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24D3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24D3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24D3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24D3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24D3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24D3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24D3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24D3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24D3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24D32"/>
    <w:rPr>
      <w:rFonts w:eastAsiaTheme="majorEastAsia" w:cstheme="majorBidi"/>
      <w:color w:val="272727" w:themeColor="text1" w:themeTint="D8"/>
    </w:rPr>
  </w:style>
  <w:style w:type="paragraph" w:styleId="Ttulo">
    <w:name w:val="Title"/>
    <w:basedOn w:val="Normal"/>
    <w:next w:val="Normal"/>
    <w:link w:val="TtuloCar"/>
    <w:uiPriority w:val="10"/>
    <w:qFormat/>
    <w:rsid w:val="00224D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24D3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24D3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24D3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24D32"/>
    <w:pPr>
      <w:spacing w:before="160"/>
      <w:jc w:val="center"/>
    </w:pPr>
    <w:rPr>
      <w:i/>
      <w:iCs/>
      <w:color w:val="404040" w:themeColor="text1" w:themeTint="BF"/>
    </w:rPr>
  </w:style>
  <w:style w:type="character" w:customStyle="1" w:styleId="CitaCar">
    <w:name w:val="Cita Car"/>
    <w:basedOn w:val="Fuentedeprrafopredeter"/>
    <w:link w:val="Cita"/>
    <w:uiPriority w:val="29"/>
    <w:rsid w:val="00224D32"/>
    <w:rPr>
      <w:i/>
      <w:iCs/>
      <w:color w:val="404040" w:themeColor="text1" w:themeTint="BF"/>
    </w:rPr>
  </w:style>
  <w:style w:type="paragraph" w:styleId="Prrafodelista">
    <w:name w:val="List Paragraph"/>
    <w:basedOn w:val="Normal"/>
    <w:uiPriority w:val="34"/>
    <w:qFormat/>
    <w:rsid w:val="00224D32"/>
    <w:pPr>
      <w:ind w:left="720"/>
      <w:contextualSpacing/>
    </w:pPr>
  </w:style>
  <w:style w:type="character" w:styleId="nfasisintenso">
    <w:name w:val="Intense Emphasis"/>
    <w:basedOn w:val="Fuentedeprrafopredeter"/>
    <w:uiPriority w:val="21"/>
    <w:qFormat/>
    <w:rsid w:val="00224D32"/>
    <w:rPr>
      <w:i/>
      <w:iCs/>
      <w:color w:val="0F4761" w:themeColor="accent1" w:themeShade="BF"/>
    </w:rPr>
  </w:style>
  <w:style w:type="paragraph" w:styleId="Citadestacada">
    <w:name w:val="Intense Quote"/>
    <w:basedOn w:val="Normal"/>
    <w:next w:val="Normal"/>
    <w:link w:val="CitadestacadaCar"/>
    <w:uiPriority w:val="30"/>
    <w:qFormat/>
    <w:rsid w:val="00224D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24D32"/>
    <w:rPr>
      <w:i/>
      <w:iCs/>
      <w:color w:val="0F4761" w:themeColor="accent1" w:themeShade="BF"/>
    </w:rPr>
  </w:style>
  <w:style w:type="character" w:styleId="Referenciaintensa">
    <w:name w:val="Intense Reference"/>
    <w:basedOn w:val="Fuentedeprrafopredeter"/>
    <w:uiPriority w:val="32"/>
    <w:qFormat/>
    <w:rsid w:val="00224D32"/>
    <w:rPr>
      <w:b/>
      <w:bCs/>
      <w:smallCaps/>
      <w:color w:val="0F4761" w:themeColor="accent1" w:themeShade="BF"/>
      <w:spacing w:val="5"/>
    </w:rPr>
  </w:style>
  <w:style w:type="character" w:styleId="Hipervnculo">
    <w:name w:val="Hyperlink"/>
    <w:basedOn w:val="Fuentedeprrafopredeter"/>
    <w:uiPriority w:val="99"/>
    <w:unhideWhenUsed/>
    <w:rsid w:val="00224D32"/>
    <w:rPr>
      <w:color w:val="467886" w:themeColor="hyperlink"/>
      <w:u w:val="single"/>
    </w:rPr>
  </w:style>
  <w:style w:type="character" w:styleId="Mencinsinresolver">
    <w:name w:val="Unresolved Mention"/>
    <w:basedOn w:val="Fuentedeprrafopredeter"/>
    <w:uiPriority w:val="99"/>
    <w:semiHidden/>
    <w:unhideWhenUsed/>
    <w:rsid w:val="00224D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1news.be/exclusif-javier-milei-president-de-largentine-une-telle-presence-de-letat-a-engourdi-lesprit-des-gens-en-matiere-de-liberte/" TargetMode="External"/><Relationship Id="rId21" Type="http://schemas.openxmlformats.org/officeDocument/2006/relationships/hyperlink" Target="https://chequeado.com/el-explicador/elecciones-buenos-aires-2025-como-queda-conformada-la-legislatura-bonaerense-tras-el-triunfo-del-peronismo/" TargetMode="External"/><Relationship Id="rId42" Type="http://schemas.openxmlformats.org/officeDocument/2006/relationships/hyperlink" Target="https://www.elconfidencial.com/mercados/2025-09-08/activos-financieros-argentina-derrota-milei-buenos-aires_4204627/" TargetMode="External"/><Relationship Id="rId47" Type="http://schemas.openxmlformats.org/officeDocument/2006/relationships/hyperlink" Target="https://www.lanacion.com.ar/politica/rebelion-legislativa-el-senado-aprobo-una-regulacion-restrictiva-de-los-dnu-que-complica-al-gobierno-nid04092025/" TargetMode="External"/><Relationship Id="rId63" Type="http://schemas.openxmlformats.org/officeDocument/2006/relationships/hyperlink" Target="https://urgente24.com/actualidad/politica/el-papelon-las-encuestas-pba-la-fallida-proyeccion-isasi-burdman-n609106" TargetMode="External"/><Relationship Id="rId68" Type="http://schemas.openxmlformats.org/officeDocument/2006/relationships/hyperlink" Target="https://www.ambito.com/politica/las-repercusiones-internacionales-la-dura-derrota-la-libertad-avanza-las-la-provincia-n6187702" TargetMode="External"/><Relationship Id="rId16" Type="http://schemas.openxmlformats.org/officeDocument/2006/relationships/hyperlink" Target="https://fmlatribu.com/noticias/myriam-bregman-candidata-a-diputada-por-el-fit-para-la-ciudad-de-buenos-aires/" TargetMode="External"/><Relationship Id="rId11" Type="http://schemas.openxmlformats.org/officeDocument/2006/relationships/hyperlink" Target="https://www.perfil.com/noticias/cordoba/empate-tecnico-una-encuestadora-de-cordoba-coincide-con-milei-y-mostro-sus-numeros-en-provincia-de-buenos-aires.phtml" TargetMode="External"/><Relationship Id="rId32" Type="http://schemas.openxmlformats.org/officeDocument/2006/relationships/hyperlink" Target="https://es.statista.com/grafico/33193/porcentaje-de-la-poblacion-argentina-bajo-la-linea-de-pobreza-e-indigencia/" TargetMode="External"/><Relationship Id="rId37" Type="http://schemas.openxmlformats.org/officeDocument/2006/relationships/hyperlink" Target="https://www.lanacion.com.ar/economia/campo/no-hablo-del-escandalo-de-los-audios-milei-dijo-que-la-tasa-de-interes-sube-porque-estan-los-kukas-nid22082025/" TargetMode="External"/><Relationship Id="rId53" Type="http://schemas.openxmlformats.org/officeDocument/2006/relationships/hyperlink" Target="https://elpais.com/argentina/2025-09-08/el-peronismo-arrasa-en-buenos-aires-y-desafia-la-gobernabilidad-de-milei.html" TargetMode="External"/><Relationship Id="rId58" Type="http://schemas.openxmlformats.org/officeDocument/2006/relationships/hyperlink" Target="https://www.revistaanfibia.com/maravillosa-jugada-axel-kicillof-elecciones-bonaerenses/" TargetMode="External"/><Relationship Id="rId74" Type="http://schemas.openxmlformats.org/officeDocument/2006/relationships/hyperlink" Target="https://elsiglo.cl/a-milei-se-le-fundio-la-motosierra-y-el-peronismo-obtiene-un-contundente-triunfo-en-buenos-aires/" TargetMode="External"/><Relationship Id="rId79" Type="http://schemas.openxmlformats.org/officeDocument/2006/relationships/hyperlink" Target="https://comentariointernacional.com/2025/09/09/argentina-voto-de-castigo-preludia-el-fracaso-de-javier-milei/" TargetMode="External"/><Relationship Id="rId5" Type="http://schemas.openxmlformats.org/officeDocument/2006/relationships/hyperlink" Target="https://comentariointernacional.com/2025/09/09/argentina-voto-de-castigo-preludia-el-fracaso-de-javier-milei/" TargetMode="External"/><Relationship Id="rId61" Type="http://schemas.openxmlformats.org/officeDocument/2006/relationships/hyperlink" Target="https://www.jornada.com.mx/noticia/2025/09/08/mundo/el-peronismo-unido-propina-derrota-al-partido-de-milei-en-eleccion-legislativa" TargetMode="External"/><Relationship Id="rId19" Type="http://schemas.openxmlformats.org/officeDocument/2006/relationships/hyperlink" Target="https://www.laizquierdadiario.com/Myriam-Bregman-Que-se-vaya-Sturzenegger-y-vuelvan-a-trabajar-quienes-el-dejo-en-la-calle" TargetMode="External"/><Relationship Id="rId14" Type="http://schemas.openxmlformats.org/officeDocument/2006/relationships/hyperlink" Target="https://www.pagina12.com.ar/856073-participacion-electoral-por-encima-de-las-expectativas-por-d" TargetMode="External"/><Relationship Id="rId22" Type="http://schemas.openxmlformats.org/officeDocument/2006/relationships/hyperlink" Target="https://www.resumenlatinoamericano.org/2025/09/08/argentina-el-peronismo-tendra-quorum-propio-en-el-senado-bonaerense/" TargetMode="External"/><Relationship Id="rId27" Type="http://schemas.openxmlformats.org/officeDocument/2006/relationships/hyperlink" Target="https://www.derechoshumanos.net/lesahumanidad/informes/argentina/informe-de-la-CONADEP-Nunca-mas.htm" TargetMode="External"/><Relationship Id="rId30" Type="http://schemas.openxmlformats.org/officeDocument/2006/relationships/hyperlink" Target="https://www.dw.com/es/el-esc%C3%A1ndalo-libra-pone-a-javier-milei-bajo-presi%C3%B3n/a-71690088" TargetMode="External"/><Relationship Id="rId35" Type="http://schemas.openxmlformats.org/officeDocument/2006/relationships/hyperlink" Target="https://www.swissinfo.ch/spa/milei-defiende-su-pol%C3%ADtica-econ%C3%B3mica-ante-las-cr%C3%ADticas-por-alta-volatilidad-de-las-tasas/89874677" TargetMode="External"/><Relationship Id="rId43" Type="http://schemas.openxmlformats.org/officeDocument/2006/relationships/hyperlink" Target="https://www.telesurtv.net/derrota-milei-economia-argentina-golpea-rojo/" TargetMode="External"/><Relationship Id="rId48" Type="http://schemas.openxmlformats.org/officeDocument/2006/relationships/hyperlink" Target="https://www.lanacion.com.ar/politica/rebelion-legislativa-el-senado-aprobo-una-regulacion-restrictiva-de-los-dnu-que-complica-al-gobierno-nid04092025/" TargetMode="External"/><Relationship Id="rId56" Type="http://schemas.openxmlformats.org/officeDocument/2006/relationships/hyperlink" Target="https://comentariointernacional.com/wp-content/uploads/2025/09/4_kicillof.jpg" TargetMode="External"/><Relationship Id="rId64" Type="http://schemas.openxmlformats.org/officeDocument/2006/relationships/hyperlink" Target="https://www.canal26.com/politica/2025/09/08/contundente-victoria-del-peronismo-asi-reflejaron-los-medios-internacionales-la-derrota-de-javier-milei-en-pba/" TargetMode="External"/><Relationship Id="rId69" Type="http://schemas.openxmlformats.org/officeDocument/2006/relationships/hyperlink" Target="https://www.telesurtv.net/multimedia/argentinos-victoria-peronista/" TargetMode="External"/><Relationship Id="rId77" Type="http://schemas.openxmlformats.org/officeDocument/2006/relationships/hyperlink" Target="https://x.com/Claudiashein/status/1965201791559364807?ref_src=twsrc%5Etfw%7Ctwcamp%5Etweetembed%7Ctwterm%5E1965201791559364807%7Ctwgr%5Ed8bf848f9b3c47235fa8c519c90fc0962cf8e5f0%7Ctwcon%5Es1_&amp;ref_url=https%3A%2F%2Fiframely.pagina12.com.ar%2Fapi%2Fiframe%3Furl%3Dhttps3A2F2Ftwitter.com2FClaudiashein2Fstatus2F1965201791559364807v%3D1app%3D1key%3D4676b5fdc083257ea87f71608c74e9feplayerjs%3D1" TargetMode="External"/><Relationship Id="rId8" Type="http://schemas.openxmlformats.org/officeDocument/2006/relationships/hyperlink" Target="https://es.euronews.com/2025/09/08/javier-milei-sufre-una-aplastante-derrota-en-las-elecciones-clave-de-la-provincia-de-bueno" TargetMode="External"/><Relationship Id="rId51" Type="http://schemas.openxmlformats.org/officeDocument/2006/relationships/hyperlink" Target="https://veja.abril.com.br/mundo/senado-argentino-da-reves-a-milei-com-projeto-para-reduzir-poder-de-governar-por-decretos/" TargetMode="External"/><Relationship Id="rId72" Type="http://schemas.openxmlformats.org/officeDocument/2006/relationships/hyperlink" Target="https://www.pagina12.com.ar/856267-milei-caputo-y-el-plan-chocar-de-frente" TargetMode="External"/><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comentariointernacional.com/wp-content/uploads/2025/09/3_resultados.png" TargetMode="External"/><Relationship Id="rId17" Type="http://schemas.openxmlformats.org/officeDocument/2006/relationships/hyperlink" Target="https://www.tiempoar.com.ar/ta_article/el-frente-de-izquierda-unidad-arano-el-5-y-metio-dos-diputados-en-la-legislatura/" TargetMode="External"/><Relationship Id="rId25" Type="http://schemas.openxmlformats.org/officeDocument/2006/relationships/hyperlink" Target="https://comentariointernacional.com/2024/02/19/argentina-bajo-javier-milei-un-pais-destinado-a-la-catastrofe/" TargetMode="External"/><Relationship Id="rId33" Type="http://schemas.openxmlformats.org/officeDocument/2006/relationships/hyperlink" Target="https://www.lareforma.com.ar/Una-encuesta-revelo-que-mas-del-63-de-los-argentinos-no-llega-a-fin-de-mes.html" TargetMode="External"/><Relationship Id="rId38" Type="http://schemas.openxmlformats.org/officeDocument/2006/relationships/hyperlink" Target="https://comentariointernacional.com/wp-content/uploads/2025/09/2_jubilados.png" TargetMode="External"/><Relationship Id="rId46" Type="http://schemas.openxmlformats.org/officeDocument/2006/relationships/hyperlink" Target="https://24horas.ar/noticias/val/33951/_el_senado_anulo_el_veto_presidencial_y_restablecio_la_ley_de_emergencia_en_discapacidad.html" TargetMode="External"/><Relationship Id="rId59" Type="http://schemas.openxmlformats.org/officeDocument/2006/relationships/hyperlink" Target="https://www.resumenlatinoamericano.org/2025/09/08/argentina-axel-kicillof-las-urnas-le-gritaron-a-milei-que-no-se-le-puede-pegar-a-los-jubilados/" TargetMode="External"/><Relationship Id="rId67" Type="http://schemas.openxmlformats.org/officeDocument/2006/relationships/hyperlink" Target="https://veja.abril.com.br/mundo/milei-sofre-derrota-em-eleicoes-na-provincia-de-buenos-aires-com-avanco-do-peronismo/" TargetMode="External"/><Relationship Id="rId20" Type="http://schemas.openxmlformats.org/officeDocument/2006/relationships/hyperlink" Target="https://www.laizquierdadiario.com/En-su-peor-momento-organicemos-la-bronca-desde-abajo-para-derrotar-el-ajuste-de-Milei" TargetMode="External"/><Relationship Id="rId41" Type="http://schemas.openxmlformats.org/officeDocument/2006/relationships/hyperlink" Target="https://eleconomista.com.ar/economia/morgan-stanley-retira-su-recomendacion-compra-enciende-alarmas-tras-reves-milei-n88331" TargetMode="External"/><Relationship Id="rId54" Type="http://schemas.openxmlformats.org/officeDocument/2006/relationships/hyperlink" Target="https://actualidad.rt.com/actualidad/564060-elecciones-buenos-aires-escenario-politico-argentina/amp" TargetMode="External"/><Relationship Id="rId62" Type="http://schemas.openxmlformats.org/officeDocument/2006/relationships/hyperlink" Target="https://nuso.org/articulo/hacer-al-peronismo-grande-de-nuevo/" TargetMode="External"/><Relationship Id="rId70" Type="http://schemas.openxmlformats.org/officeDocument/2006/relationships/hyperlink" Target="https://www.latercera.com/mundo/noticia/oficialismo-sufre-paliza-en-legislativas-de-la-provincia-de-buenos-aires-y-milei-ve-amenazado-el-rumbo-de-la-economia/" TargetMode="External"/><Relationship Id="rId75" Type="http://schemas.openxmlformats.org/officeDocument/2006/relationships/hyperlink" Target="https://x.com/petrogustavo/status/1965017053464842595" TargetMode="External"/><Relationship Id="rId1" Type="http://schemas.openxmlformats.org/officeDocument/2006/relationships/styles" Target="styles.xml"/><Relationship Id="rId6" Type="http://schemas.openxmlformats.org/officeDocument/2006/relationships/hyperlink" Target="https://comentariointernacional.com/author/marcelosolervicens/" TargetMode="External"/><Relationship Id="rId15" Type="http://schemas.openxmlformats.org/officeDocument/2006/relationships/hyperlink" Target="https://www.ambito.com/ambito-nacional/somos-buenos-aires-la-tercera-via-que-busca-romper-la-grieta-la-provincia-n6172771" TargetMode="External"/><Relationship Id="rId23" Type="http://schemas.openxmlformats.org/officeDocument/2006/relationships/hyperlink" Target="https://www.resumenlatinoamericano.org/2025/09/08/argentina-el-batacazo-peronista-en-tandil-el-voto-del-campo-y-el-triunfo-de-lla-en-bahia-blanca-pese-al-abandono/" TargetMode="External"/><Relationship Id="rId28" Type="http://schemas.openxmlformats.org/officeDocument/2006/relationships/hyperlink" Target="https://abuelas.org.ar/prensa-y-difusion/noticias/1985" TargetMode="External"/><Relationship Id="rId36" Type="http://schemas.openxmlformats.org/officeDocument/2006/relationships/hyperlink" Target="https://chequeado.com/el-explicador/dolar-que-es-la-flotacion-entre-bandas-y-que-otros-esquemas-cambiarios-existen/" TargetMode="External"/><Relationship Id="rId49" Type="http://schemas.openxmlformats.org/officeDocument/2006/relationships/hyperlink" Target="https://www.lavoz.com.ar/politica/otro-reves-para-milei-la-oposicion-aprobo-una-reforma-que-limita-los-dnu-y-empodera-al-congreso/" TargetMode="External"/><Relationship Id="rId57" Type="http://schemas.openxmlformats.org/officeDocument/2006/relationships/image" Target="media/image4.jpeg"/><Relationship Id="rId10" Type="http://schemas.openxmlformats.org/officeDocument/2006/relationships/hyperlink" Target="https://www.infobae.com/economia/2025/09/05/milei-hablo-de-empate-tecnico-y-desperto-el-interes-de-inversores-que-hicieron-subir-las-cotizaciones/" TargetMode="External"/><Relationship Id="rId31" Type="http://schemas.openxmlformats.org/officeDocument/2006/relationships/hyperlink" Target="https://diario16plus.com/internacional/milei-golpeado-en-su-propio-terreno-buenos-aires-se-convierte-en-epicentro-voto-castigo_511347_102.html" TargetMode="External"/><Relationship Id="rId44" Type="http://schemas.openxmlformats.org/officeDocument/2006/relationships/hyperlink" Target="https://www.infobae.com/politica/2025/09/05/ley-de-emergencia-en-discapacidad-el-gobierno-evalua-como-sortear-el-ultimo-escollo-politico/" TargetMode="External"/><Relationship Id="rId52" Type="http://schemas.openxmlformats.org/officeDocument/2006/relationships/hyperlink" Target="https://spanishrevolution.net/acabara-renunciando-milei-como-de-la-rua/" TargetMode="External"/><Relationship Id="rId60" Type="http://schemas.openxmlformats.org/officeDocument/2006/relationships/hyperlink" Target="https://x.com/Kicillofok/status/1964889452972536191?ref_src=twsrc%5Etfw%7Ctwcamp%5Etweetembed%7Ctwterm%5E1964889452972536191%7Ctwgr%5E59aead6c29bee24c2bc9e6b425a65ef90b74ae8d%7Ctwcon%5Es1_&amp;ref_url=https%3A%2F%2Fd-558690903232931856.ampproject.net%2F2508201830000%2Fframe.html" TargetMode="External"/><Relationship Id="rId65" Type="http://schemas.openxmlformats.org/officeDocument/2006/relationships/hyperlink" Target="https://www.a24.com/politica/la-derrota-milei-que-sorprendio-al-mundo-las-repercusiones-internacionales-del-triunfo-peronista-provincia-n1474430" TargetMode="External"/><Relationship Id="rId73" Type="http://schemas.openxmlformats.org/officeDocument/2006/relationships/hyperlink" Target="https://www.elmundo.es/internacional/2025/09/08/68be214521efa0c8518b4579.html" TargetMode="External"/><Relationship Id="rId78" Type="http://schemas.openxmlformats.org/officeDocument/2006/relationships/hyperlink" Target="https://x.com/LuchoXBolivia/status/1965057428040683672" TargetMode="External"/><Relationship Id="rId8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urgente24.com/actualidad/politica/el-papelon-las-encuestas-pba-la-fallida-proyeccion-isasi-burdman-n609106" TargetMode="External"/><Relationship Id="rId13" Type="http://schemas.openxmlformats.org/officeDocument/2006/relationships/image" Target="media/image2.png"/><Relationship Id="rId18" Type="http://schemas.openxmlformats.org/officeDocument/2006/relationships/hyperlink" Target="https://www.laizquierdadiario.com/Repudio-a-Milei-el-Frente-de-Izquierda-es-tercera-fuerza-en-la-Tercera-Seccion-y-conquista-dos-bancas" TargetMode="External"/><Relationship Id="rId39" Type="http://schemas.openxmlformats.org/officeDocument/2006/relationships/image" Target="media/image3.png"/><Relationship Id="rId34" Type="http://schemas.openxmlformats.org/officeDocument/2006/relationships/hyperlink" Target="https://www.ambito.com/economia/un-637-los-argentinos-tiene-dificultades-llegar-fin-mes-n6171649" TargetMode="External"/><Relationship Id="rId50" Type="http://schemas.openxmlformats.org/officeDocument/2006/relationships/hyperlink" Target="https://www.sur24.com.ar/noticias/el-senado-aprobo-la-ley-que-regula-los-decretos-de-necesidad-y-urgencia" TargetMode="External"/><Relationship Id="rId55" Type="http://schemas.openxmlformats.org/officeDocument/2006/relationships/hyperlink" Target="https://www.jornada.com.mx/noticia/2025/09/08/mundo/el-peronismo-unido-propina-derrota-al-partido-de-milei-en-eleccion-legislativa" TargetMode="External"/><Relationship Id="rId76" Type="http://schemas.openxmlformats.org/officeDocument/2006/relationships/hyperlink" Target="https://www.pagina12.com.ar/856336-los-presidentes-insultados-por-milei-felicitan-a-kicillof" TargetMode="External"/><Relationship Id="rId7" Type="http://schemas.openxmlformats.org/officeDocument/2006/relationships/hyperlink" Target="https://comentariointernacional.com/2025/09/09/argentina-voto-de-castigo-preludia-el-fracaso-de-javier-milei/" TargetMode="External"/><Relationship Id="rId71" Type="http://schemas.openxmlformats.org/officeDocument/2006/relationships/hyperlink" Target="https://elpais.com/argentina/2024-12-05/milei-se-erige-en-simbolo-de-la-ultraderecha-global-hay-que-acabar-de-una-vez-con-la-basura-del-socialismo.html" TargetMode="External"/><Relationship Id="rId2" Type="http://schemas.openxmlformats.org/officeDocument/2006/relationships/settings" Target="settings.xml"/><Relationship Id="rId29" Type="http://schemas.openxmlformats.org/officeDocument/2006/relationships/hyperlink" Target="https://actualidad-rt.com/actualidad/562811-operaciones-difamatorias-milei-denuncias-corrupcion-hermana" TargetMode="External"/><Relationship Id="rId24" Type="http://schemas.openxmlformats.org/officeDocument/2006/relationships/hyperlink" Target="https://www.resumenlatinoamericano.org/2025/09/08/argentina-el-batacazo-peronista-en-tandil-el-voto-del-campo-y-el-triunfo-de-lla-en-bahia-blanca-pese-al-abandono/" TargetMode="External"/><Relationship Id="rId40" Type="http://schemas.openxmlformats.org/officeDocument/2006/relationships/hyperlink" Target="https://www.bloomberg.com/news/articles/2025-09-08/argentina-bonds-slump-on-milei-s-defeat-in-buenos-aires-vote?embedded-checkout=true" TargetMode="External"/><Relationship Id="rId45" Type="http://schemas.openxmlformats.org/officeDocument/2006/relationships/hyperlink" Target="https://www.democrata.es/internacional/senado-argentino-invalida-veto-presidencial-emergencia-discapacidad/" TargetMode="External"/><Relationship Id="rId66" Type="http://schemas.openxmlformats.org/officeDocument/2006/relationships/hyperlink" Target="https://www.infobae.com/politica/2025/09/08/asi-reflejaron-los-principales-medios-del-mundo-la-derrota-de-javier-milei-en-las-elecciones-bonaerens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3570</Words>
  <Characters>19639</Characters>
  <Application>Microsoft Office Word</Application>
  <DocSecurity>0</DocSecurity>
  <Lines>163</Lines>
  <Paragraphs>46</Paragraphs>
  <ScaleCrop>false</ScaleCrop>
  <Company/>
  <LinksUpToDate>false</LinksUpToDate>
  <CharactersWithSpaces>23163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2025-09-10T13:08:00Z</dcterms:created>
  <dcterms:modified xsi:type="dcterms:W3CDTF">2025-09-10T13:10:00Z</dcterms:modified>
</cp:coreProperties>
</file>