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8453" w14:textId="42AFD47D" w:rsidR="00580E80" w:rsidRDefault="00580E80" w:rsidP="00F31860">
      <w:pPr>
        <w:spacing w:after="0" w:line="240" w:lineRule="auto"/>
        <w:rPr>
          <w:rFonts w:ascii="Arial" w:eastAsia="Times New Roman" w:hAnsi="Arial" w:cs="Arial"/>
          <w:color w:val="666666"/>
          <w:kern w:val="0"/>
          <w:sz w:val="21"/>
          <w:szCs w:val="21"/>
          <w:lang w:eastAsia="es-UY"/>
          <w14:ligatures w14:val="none"/>
        </w:rPr>
      </w:pPr>
      <w:r w:rsidRPr="00580E80">
        <w:rPr>
          <w:rFonts w:ascii="Arial" w:eastAsia="Times New Roman" w:hAnsi="Arial" w:cs="Arial"/>
          <w:color w:val="666666"/>
          <w:kern w:val="0"/>
          <w:sz w:val="21"/>
          <w:szCs w:val="21"/>
          <w:lang w:eastAsia="es-UY"/>
          <w14:ligatures w14:val="none"/>
        </w:rPr>
        <w:drawing>
          <wp:inline distT="0" distB="0" distL="0" distR="0" wp14:anchorId="6E77968D" wp14:editId="702E62C4">
            <wp:extent cx="5400040" cy="2604135"/>
            <wp:effectExtent l="0" t="0" r="0" b="5715"/>
            <wp:docPr id="1584839841" name="Imagen 1" descr="Una caricatura de un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9841" name="Imagen 1" descr="Una caricatura de un hombre&#10;&#10;El contenido generado por IA puede ser incorrecto."/>
                    <pic:cNvPicPr/>
                  </pic:nvPicPr>
                  <pic:blipFill>
                    <a:blip r:embed="rId4"/>
                    <a:stretch>
                      <a:fillRect/>
                    </a:stretch>
                  </pic:blipFill>
                  <pic:spPr>
                    <a:xfrm>
                      <a:off x="0" y="0"/>
                      <a:ext cx="5400040" cy="2604135"/>
                    </a:xfrm>
                    <a:prstGeom prst="rect">
                      <a:avLst/>
                    </a:prstGeom>
                  </pic:spPr>
                </pic:pic>
              </a:graphicData>
            </a:graphic>
          </wp:inline>
        </w:drawing>
      </w:r>
    </w:p>
    <w:p w14:paraId="4CF7262D" w14:textId="694EFA3A" w:rsidR="00F31860" w:rsidRPr="00F31860" w:rsidRDefault="00F31860" w:rsidP="00F31860">
      <w:pPr>
        <w:spacing w:after="0" w:line="240" w:lineRule="auto"/>
        <w:rPr>
          <w:rFonts w:ascii="Arial" w:eastAsia="Times New Roman" w:hAnsi="Arial" w:cs="Arial"/>
          <w:color w:val="666666"/>
          <w:kern w:val="0"/>
          <w:sz w:val="21"/>
          <w:szCs w:val="21"/>
          <w:lang w:eastAsia="es-UY"/>
          <w14:ligatures w14:val="none"/>
        </w:rPr>
      </w:pPr>
      <w:r w:rsidRPr="00F31860">
        <w:rPr>
          <w:rFonts w:ascii="Arial" w:eastAsia="Times New Roman" w:hAnsi="Arial" w:cs="Arial"/>
          <w:color w:val="666666"/>
          <w:kern w:val="0"/>
          <w:sz w:val="21"/>
          <w:szCs w:val="21"/>
          <w:lang w:eastAsia="es-UY"/>
          <w14:ligatures w14:val="none"/>
        </w:rPr>
        <w:t>12 de septiembre de 2025</w:t>
      </w:r>
    </w:p>
    <w:p w14:paraId="40807C11"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recorrido que detalla desde 2018 la trayectoria que culminó en </w:t>
      </w:r>
      <w:r w:rsidRPr="00F31860">
        <w:rPr>
          <w:rFonts w:ascii="Arial" w:eastAsia="Times New Roman" w:hAnsi="Arial" w:cs="Arial"/>
          <w:b/>
          <w:bCs/>
          <w:color w:val="666666"/>
          <w:kern w:val="0"/>
          <w:sz w:val="24"/>
          <w:szCs w:val="24"/>
          <w:lang w:eastAsia="es-UY"/>
          <w14:ligatures w14:val="none"/>
        </w:rPr>
        <w:t>los 27 años y 3 meses de condena de Bolsonaro</w:t>
      </w:r>
      <w:r w:rsidRPr="00F31860">
        <w:rPr>
          <w:rFonts w:ascii="Arial" w:eastAsia="Times New Roman" w:hAnsi="Arial" w:cs="Arial"/>
          <w:color w:val="666666"/>
          <w:kern w:val="0"/>
          <w:sz w:val="24"/>
          <w:szCs w:val="24"/>
          <w:lang w:eastAsia="es-UY"/>
          <w14:ligatures w14:val="none"/>
        </w:rPr>
        <w:t> .</w:t>
      </w:r>
    </w:p>
    <w:p w14:paraId="650AA018"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1C246B59"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informe es de  </w:t>
      </w:r>
      <w:r w:rsidRPr="00F31860">
        <w:rPr>
          <w:rFonts w:ascii="Arial" w:eastAsia="Times New Roman" w:hAnsi="Arial" w:cs="Arial"/>
          <w:b/>
          <w:bCs/>
          <w:color w:val="666666"/>
          <w:kern w:val="0"/>
          <w:sz w:val="24"/>
          <w:szCs w:val="24"/>
          <w:lang w:eastAsia="es-UY"/>
          <w14:ligatures w14:val="none"/>
        </w:rPr>
        <w:t>Edison Veiga</w:t>
      </w:r>
      <w:r w:rsidRPr="00F31860">
        <w:rPr>
          <w:rFonts w:ascii="Arial" w:eastAsia="Times New Roman" w:hAnsi="Arial" w:cs="Arial"/>
          <w:color w:val="666666"/>
          <w:kern w:val="0"/>
          <w:sz w:val="24"/>
          <w:szCs w:val="24"/>
          <w:lang w:eastAsia="es-UY"/>
          <w14:ligatures w14:val="none"/>
        </w:rPr>
        <w:t> y </w:t>
      </w:r>
      <w:r w:rsidRPr="00F31860">
        <w:rPr>
          <w:rFonts w:ascii="Arial" w:eastAsia="Times New Roman" w:hAnsi="Arial" w:cs="Arial"/>
          <w:b/>
          <w:bCs/>
          <w:color w:val="666666"/>
          <w:kern w:val="0"/>
          <w:sz w:val="24"/>
          <w:szCs w:val="24"/>
          <w:lang w:eastAsia="es-UY"/>
          <w14:ligatures w14:val="none"/>
        </w:rPr>
        <w:t>Thiago </w:t>
      </w:r>
      <w:proofErr w:type="spellStart"/>
      <w:r w:rsidRPr="00F31860">
        <w:rPr>
          <w:rFonts w:ascii="Arial" w:eastAsia="Times New Roman" w:hAnsi="Arial" w:cs="Arial"/>
          <w:b/>
          <w:bCs/>
          <w:color w:val="666666"/>
          <w:kern w:val="0"/>
          <w:sz w:val="24"/>
          <w:szCs w:val="24"/>
          <w:lang w:eastAsia="es-UY"/>
          <w14:ligatures w14:val="none"/>
        </w:rPr>
        <w:t>Domenici</w:t>
      </w:r>
      <w:proofErr w:type="spellEnd"/>
      <w:r w:rsidRPr="00F31860">
        <w:rPr>
          <w:rFonts w:ascii="Arial" w:eastAsia="Times New Roman" w:hAnsi="Arial" w:cs="Arial"/>
          <w:color w:val="666666"/>
          <w:kern w:val="0"/>
          <w:sz w:val="24"/>
          <w:szCs w:val="24"/>
          <w:lang w:eastAsia="es-UY"/>
          <w14:ligatures w14:val="none"/>
        </w:rPr>
        <w:t> , publicado por </w:t>
      </w:r>
      <w:proofErr w:type="spellStart"/>
      <w:r w:rsidRPr="00F31860">
        <w:rPr>
          <w:rFonts w:ascii="Arial" w:eastAsia="Times New Roman" w:hAnsi="Arial" w:cs="Arial"/>
          <w:color w:val="666666"/>
          <w:kern w:val="0"/>
          <w:sz w:val="24"/>
          <w:szCs w:val="24"/>
          <w:lang w:eastAsia="es-UY"/>
          <w14:ligatures w14:val="none"/>
        </w:rPr>
        <w:fldChar w:fldCharType="begin"/>
      </w:r>
      <w:r w:rsidRPr="00F31860">
        <w:rPr>
          <w:rFonts w:ascii="Arial" w:eastAsia="Times New Roman" w:hAnsi="Arial" w:cs="Arial"/>
          <w:color w:val="666666"/>
          <w:kern w:val="0"/>
          <w:sz w:val="24"/>
          <w:szCs w:val="24"/>
          <w:lang w:eastAsia="es-UY"/>
          <w14:ligatures w14:val="none"/>
        </w:rPr>
        <w:instrText>HYPERLINK "https://apublica.org/2025/09/retrospectiva-jair-bolsonaro-completa-de-candidato-a-condenado/" \l "_" \t "_blank"</w:instrText>
      </w:r>
      <w:r w:rsidRPr="00F31860">
        <w:rPr>
          <w:rFonts w:ascii="Arial" w:eastAsia="Times New Roman" w:hAnsi="Arial" w:cs="Arial"/>
          <w:color w:val="666666"/>
          <w:kern w:val="0"/>
          <w:sz w:val="24"/>
          <w:szCs w:val="24"/>
          <w:lang w:eastAsia="es-UY"/>
          <w14:ligatures w14:val="none"/>
        </w:rPr>
      </w:r>
      <w:r w:rsidRPr="00F31860">
        <w:rPr>
          <w:rFonts w:ascii="Arial" w:eastAsia="Times New Roman" w:hAnsi="Arial" w:cs="Arial"/>
          <w:color w:val="666666"/>
          <w:kern w:val="0"/>
          <w:sz w:val="24"/>
          <w:szCs w:val="24"/>
          <w:lang w:eastAsia="es-UY"/>
          <w14:ligatures w14:val="none"/>
        </w:rPr>
        <w:fldChar w:fldCharType="separate"/>
      </w:r>
      <w:r w:rsidRPr="00F31860">
        <w:rPr>
          <w:rFonts w:ascii="Arial" w:eastAsia="Times New Roman" w:hAnsi="Arial" w:cs="Arial"/>
          <w:color w:val="FC6B01"/>
          <w:kern w:val="0"/>
          <w:sz w:val="24"/>
          <w:szCs w:val="24"/>
          <w:u w:val="single"/>
          <w:lang w:eastAsia="es-UY"/>
          <w14:ligatures w14:val="none"/>
        </w:rPr>
        <w:t>Agência</w:t>
      </w:r>
      <w:proofErr w:type="spellEnd"/>
      <w:r w:rsidRPr="00F31860">
        <w:rPr>
          <w:rFonts w:ascii="Arial" w:eastAsia="Times New Roman" w:hAnsi="Arial" w:cs="Arial"/>
          <w:color w:val="FC6B01"/>
          <w:kern w:val="0"/>
          <w:sz w:val="24"/>
          <w:szCs w:val="24"/>
          <w:u w:val="single"/>
          <w:lang w:eastAsia="es-UY"/>
          <w14:ligatures w14:val="none"/>
        </w:rPr>
        <w:t xml:space="preserve"> Pública</w:t>
      </w:r>
      <w:r w:rsidRPr="00F31860">
        <w:rPr>
          <w:rFonts w:ascii="Arial" w:eastAsia="Times New Roman" w:hAnsi="Arial" w:cs="Arial"/>
          <w:color w:val="666666"/>
          <w:kern w:val="0"/>
          <w:sz w:val="24"/>
          <w:szCs w:val="24"/>
          <w:lang w:eastAsia="es-UY"/>
          <w14:ligatures w14:val="none"/>
        </w:rPr>
        <w:fldChar w:fldCharType="end"/>
      </w:r>
      <w:r w:rsidRPr="00F31860">
        <w:rPr>
          <w:rFonts w:ascii="Arial" w:eastAsia="Times New Roman" w:hAnsi="Arial" w:cs="Arial"/>
          <w:color w:val="666666"/>
          <w:kern w:val="0"/>
          <w:sz w:val="24"/>
          <w:szCs w:val="24"/>
          <w:lang w:eastAsia="es-UY"/>
          <w14:ligatures w14:val="none"/>
        </w:rPr>
        <w:t> , el 09-11-2025.</w:t>
      </w:r>
    </w:p>
    <w:p w14:paraId="7316F4B9"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3C3700A3"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hyperlink r:id="rId5" w:tgtFrame="_blank" w:history="1">
        <w:r w:rsidRPr="00F31860">
          <w:rPr>
            <w:rFonts w:ascii="Arial" w:eastAsia="Times New Roman" w:hAnsi="Arial" w:cs="Arial"/>
            <w:color w:val="FC6B01"/>
            <w:kern w:val="0"/>
            <w:sz w:val="24"/>
            <w:szCs w:val="24"/>
            <w:u w:val="single"/>
            <w:lang w:eastAsia="es-UY"/>
            <w14:ligatures w14:val="none"/>
          </w:rPr>
          <w:t xml:space="preserve">Jair </w:t>
        </w:r>
        <w:proofErr w:type="spellStart"/>
        <w:r w:rsidRPr="00F31860">
          <w:rPr>
            <w:rFonts w:ascii="Arial" w:eastAsia="Times New Roman" w:hAnsi="Arial" w:cs="Arial"/>
            <w:color w:val="FC6B01"/>
            <w:kern w:val="0"/>
            <w:sz w:val="24"/>
            <w:szCs w:val="24"/>
            <w:u w:val="single"/>
            <w:lang w:eastAsia="es-UY"/>
            <w14:ligatures w14:val="none"/>
          </w:rPr>
          <w:t>Messias</w:t>
        </w:r>
        <w:proofErr w:type="spellEnd"/>
        <w:r w:rsidRPr="00F31860">
          <w:rPr>
            <w:rFonts w:ascii="Arial" w:eastAsia="Times New Roman" w:hAnsi="Arial" w:cs="Arial"/>
            <w:color w:val="FC6B01"/>
            <w:kern w:val="0"/>
            <w:sz w:val="24"/>
            <w:szCs w:val="24"/>
            <w:u w:val="single"/>
            <w:lang w:eastAsia="es-UY"/>
            <w14:ligatures w14:val="none"/>
          </w:rPr>
          <w:t xml:space="preserve"> Bolsonaro</w:t>
        </w:r>
      </w:hyperlink>
      <w:r w:rsidRPr="00F31860">
        <w:rPr>
          <w:rFonts w:ascii="Arial" w:eastAsia="Times New Roman" w:hAnsi="Arial" w:cs="Arial"/>
          <w:color w:val="666666"/>
          <w:kern w:val="0"/>
          <w:sz w:val="24"/>
          <w:szCs w:val="24"/>
          <w:lang w:eastAsia="es-UY"/>
          <w14:ligatures w14:val="none"/>
        </w:rPr>
        <w:t> fue condenado por todos </w:t>
      </w:r>
      <w:r w:rsidRPr="00F31860">
        <w:rPr>
          <w:rFonts w:ascii="Arial" w:eastAsia="Times New Roman" w:hAnsi="Arial" w:cs="Arial"/>
          <w:b/>
          <w:bCs/>
          <w:color w:val="666666"/>
          <w:kern w:val="0"/>
          <w:sz w:val="24"/>
          <w:szCs w:val="24"/>
          <w:lang w:eastAsia="es-UY"/>
          <w14:ligatures w14:val="none"/>
        </w:rPr>
        <w:t>los delitos relacionados con el intento de golpe de Estado</w:t>
      </w:r>
      <w:r w:rsidRPr="00F31860">
        <w:rPr>
          <w:rFonts w:ascii="Arial" w:eastAsia="Times New Roman" w:hAnsi="Arial" w:cs="Arial"/>
          <w:color w:val="666666"/>
          <w:kern w:val="0"/>
          <w:sz w:val="24"/>
          <w:szCs w:val="24"/>
          <w:lang w:eastAsia="es-UY"/>
          <w14:ligatures w14:val="none"/>
        </w:rPr>
        <w:t xml:space="preserve"> este jueves 11 de septiembre de 2025, según decisión de la mayoría de </w:t>
      </w:r>
      <w:proofErr w:type="gramStart"/>
      <w:r w:rsidRPr="00F31860">
        <w:rPr>
          <w:rFonts w:ascii="Arial" w:eastAsia="Times New Roman" w:hAnsi="Arial" w:cs="Arial"/>
          <w:color w:val="666666"/>
          <w:kern w:val="0"/>
          <w:sz w:val="24"/>
          <w:szCs w:val="24"/>
          <w:lang w:eastAsia="es-UY"/>
          <w14:ligatures w14:val="none"/>
        </w:rPr>
        <w:t>ministros</w:t>
      </w:r>
      <w:proofErr w:type="gramEnd"/>
      <w:r w:rsidRPr="00F31860">
        <w:rPr>
          <w:rFonts w:ascii="Arial" w:eastAsia="Times New Roman" w:hAnsi="Arial" w:cs="Arial"/>
          <w:color w:val="666666"/>
          <w:kern w:val="0"/>
          <w:sz w:val="24"/>
          <w:szCs w:val="24"/>
          <w:lang w:eastAsia="es-UY"/>
          <w14:ligatures w14:val="none"/>
        </w:rPr>
        <w:t xml:space="preserve"> de la </w:t>
      </w:r>
      <w:r w:rsidRPr="00F31860">
        <w:rPr>
          <w:rFonts w:ascii="Arial" w:eastAsia="Times New Roman" w:hAnsi="Arial" w:cs="Arial"/>
          <w:b/>
          <w:bCs/>
          <w:color w:val="666666"/>
          <w:kern w:val="0"/>
          <w:sz w:val="24"/>
          <w:szCs w:val="24"/>
          <w:lang w:eastAsia="es-UY"/>
          <w14:ligatures w14:val="none"/>
        </w:rPr>
        <w:t>Primera Sala del Supremo Tribunal Federal</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STF</w:t>
      </w:r>
      <w:r w:rsidRPr="00F31860">
        <w:rPr>
          <w:rFonts w:ascii="Arial" w:eastAsia="Times New Roman" w:hAnsi="Arial" w:cs="Arial"/>
          <w:color w:val="666666"/>
          <w:kern w:val="0"/>
          <w:sz w:val="24"/>
          <w:szCs w:val="24"/>
          <w:lang w:eastAsia="es-UY"/>
          <w14:ligatures w14:val="none"/>
        </w:rPr>
        <w:t> ).</w:t>
      </w:r>
    </w:p>
    <w:p w14:paraId="5FD4F379"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252035BF"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 sentencia de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fue atenuada considerando la avanzada edad del expresidente. La condena de 27 años y 3 meses incluye 24 años y 9 meses de prisión, 2 años y 6 meses de detención y una multa de 124 días. La multa se fijó en dos salarios mínimos diarios, equivalentes a aproximadamente R$376.400. A pesar de la alta condena, Bolsonaro aún tiene opciones legales y políticas para evitar la prisión, según informó </w:t>
      </w:r>
      <w:r w:rsidRPr="00F31860">
        <w:rPr>
          <w:rFonts w:ascii="Arial" w:eastAsia="Times New Roman" w:hAnsi="Arial" w:cs="Arial"/>
          <w:b/>
          <w:bCs/>
          <w:color w:val="666666"/>
          <w:kern w:val="0"/>
          <w:sz w:val="24"/>
          <w:szCs w:val="24"/>
          <w:lang w:eastAsia="es-UY"/>
          <w14:ligatures w14:val="none"/>
        </w:rPr>
        <w:t>Pública</w:t>
      </w:r>
      <w:r w:rsidRPr="00F31860">
        <w:rPr>
          <w:rFonts w:ascii="Arial" w:eastAsia="Times New Roman" w:hAnsi="Arial" w:cs="Arial"/>
          <w:color w:val="666666"/>
          <w:kern w:val="0"/>
          <w:sz w:val="24"/>
          <w:szCs w:val="24"/>
          <w:lang w:eastAsia="es-UY"/>
          <w14:ligatures w14:val="none"/>
        </w:rPr>
        <w:t> .</w:t>
      </w:r>
    </w:p>
    <w:p w14:paraId="53E05FE8"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5FBAB3A1"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voto mayoritario lo emitió </w:t>
      </w:r>
      <w:hyperlink r:id="rId6" w:tgtFrame="_blank" w:history="1">
        <w:r w:rsidRPr="00F31860">
          <w:rPr>
            <w:rFonts w:ascii="Arial" w:eastAsia="Times New Roman" w:hAnsi="Arial" w:cs="Arial"/>
            <w:color w:val="FC6B01"/>
            <w:kern w:val="0"/>
            <w:sz w:val="24"/>
            <w:szCs w:val="24"/>
            <w:u w:val="single"/>
            <w:lang w:eastAsia="es-UY"/>
            <w14:ligatures w14:val="none"/>
          </w:rPr>
          <w:t xml:space="preserve">Carmen </w:t>
        </w:r>
        <w:proofErr w:type="spellStart"/>
        <w:r w:rsidRPr="00F31860">
          <w:rPr>
            <w:rFonts w:ascii="Arial" w:eastAsia="Times New Roman" w:hAnsi="Arial" w:cs="Arial"/>
            <w:color w:val="FC6B01"/>
            <w:kern w:val="0"/>
            <w:sz w:val="24"/>
            <w:szCs w:val="24"/>
            <w:u w:val="single"/>
            <w:lang w:eastAsia="es-UY"/>
            <w14:ligatures w14:val="none"/>
          </w:rPr>
          <w:t>Lúcia</w:t>
        </w:r>
        <w:proofErr w:type="spellEnd"/>
      </w:hyperlink>
      <w:r w:rsidRPr="00F31860">
        <w:rPr>
          <w:rFonts w:ascii="Arial" w:eastAsia="Times New Roman" w:hAnsi="Arial" w:cs="Arial"/>
          <w:color w:val="666666"/>
          <w:kern w:val="0"/>
          <w:sz w:val="24"/>
          <w:szCs w:val="24"/>
          <w:lang w:eastAsia="es-UY"/>
          <w14:ligatures w14:val="none"/>
        </w:rPr>
        <w:t> , la única mujer del panel de cinco miembros. </w:t>
      </w:r>
      <w:hyperlink r:id="rId7" w:tgtFrame="_blank" w:history="1">
        <w:r w:rsidRPr="00F31860">
          <w:rPr>
            <w:rFonts w:ascii="Arial" w:eastAsia="Times New Roman" w:hAnsi="Arial" w:cs="Arial"/>
            <w:color w:val="FC6B01"/>
            <w:kern w:val="0"/>
            <w:sz w:val="24"/>
            <w:szCs w:val="24"/>
            <w:u w:val="single"/>
            <w:lang w:eastAsia="es-UY"/>
            <w14:ligatures w14:val="none"/>
          </w:rPr>
          <w:t xml:space="preserve">Cristiano </w:t>
        </w:r>
        <w:proofErr w:type="spellStart"/>
        <w:r w:rsidRPr="00F31860">
          <w:rPr>
            <w:rFonts w:ascii="Arial" w:eastAsia="Times New Roman" w:hAnsi="Arial" w:cs="Arial"/>
            <w:color w:val="FC6B01"/>
            <w:kern w:val="0"/>
            <w:sz w:val="24"/>
            <w:szCs w:val="24"/>
            <w:u w:val="single"/>
            <w:lang w:eastAsia="es-UY"/>
            <w14:ligatures w14:val="none"/>
          </w:rPr>
          <w:t>Zanin</w:t>
        </w:r>
        <w:proofErr w:type="spellEnd"/>
      </w:hyperlink>
      <w:r w:rsidRPr="00F31860">
        <w:rPr>
          <w:rFonts w:ascii="Arial" w:eastAsia="Times New Roman" w:hAnsi="Arial" w:cs="Arial"/>
          <w:color w:val="666666"/>
          <w:kern w:val="0"/>
          <w:sz w:val="24"/>
          <w:szCs w:val="24"/>
          <w:lang w:eastAsia="es-UY"/>
          <w14:ligatures w14:val="none"/>
        </w:rPr>
        <w:t> fue el último en votar. Con su voto, el expresidente Jair Bolsonaro y los otros siete acusados ​​fueron condenados, por 4 votos a 1, por el intento de golpe de Estado.</w:t>
      </w:r>
    </w:p>
    <w:p w14:paraId="701F486C"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188A2020"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Al comienzo de su votación, </w:t>
      </w:r>
      <w:r w:rsidRPr="00F31860">
        <w:rPr>
          <w:rFonts w:ascii="Arial" w:eastAsia="Times New Roman" w:hAnsi="Arial" w:cs="Arial"/>
          <w:b/>
          <w:bCs/>
          <w:color w:val="666666"/>
          <w:kern w:val="0"/>
          <w:sz w:val="24"/>
          <w:szCs w:val="24"/>
          <w:lang w:eastAsia="es-UY"/>
          <w14:ligatures w14:val="none"/>
        </w:rPr>
        <w:t>Carmen</w:t>
      </w:r>
      <w:r w:rsidRPr="00F31860">
        <w:rPr>
          <w:rFonts w:ascii="Arial" w:eastAsia="Times New Roman" w:hAnsi="Arial" w:cs="Arial"/>
          <w:color w:val="666666"/>
          <w:kern w:val="0"/>
          <w:sz w:val="24"/>
          <w:szCs w:val="24"/>
          <w:lang w:eastAsia="es-UY"/>
          <w14:ligatures w14:val="none"/>
        </w:rPr>
        <w:t> hizo declaraciones como: "En esta acción criminal, el </w:t>
      </w:r>
      <w:r w:rsidRPr="00F31860">
        <w:rPr>
          <w:rFonts w:ascii="Arial" w:eastAsia="Times New Roman" w:hAnsi="Arial" w:cs="Arial"/>
          <w:b/>
          <w:bCs/>
          <w:color w:val="666666"/>
          <w:kern w:val="0"/>
          <w:sz w:val="24"/>
          <w:szCs w:val="24"/>
          <w:lang w:eastAsia="es-UY"/>
          <w14:ligatures w14:val="none"/>
        </w:rPr>
        <w:t>Brasil</w:t>
      </w:r>
      <w:r w:rsidRPr="00F31860">
        <w:rPr>
          <w:rFonts w:ascii="Arial" w:eastAsia="Times New Roman" w:hAnsi="Arial" w:cs="Arial"/>
          <w:color w:val="666666"/>
          <w:kern w:val="0"/>
          <w:sz w:val="24"/>
          <w:szCs w:val="24"/>
          <w:lang w:eastAsia="es-UY"/>
          <w14:ligatures w14:val="none"/>
        </w:rPr>
        <w:t> que me duele late"; " </w:t>
      </w:r>
      <w:hyperlink r:id="rId8" w:tgtFrame="_blank" w:history="1">
        <w:r w:rsidRPr="00F31860">
          <w:rPr>
            <w:rFonts w:ascii="Arial" w:eastAsia="Times New Roman" w:hAnsi="Arial" w:cs="Arial"/>
            <w:color w:val="FC6B01"/>
            <w:kern w:val="0"/>
            <w:sz w:val="24"/>
            <w:szCs w:val="24"/>
            <w:u w:val="single"/>
            <w:lang w:eastAsia="es-UY"/>
            <w14:ligatures w14:val="none"/>
          </w:rPr>
          <w:t>El 8 de enero</w:t>
        </w:r>
      </w:hyperlink>
      <w:r w:rsidRPr="00F31860">
        <w:rPr>
          <w:rFonts w:ascii="Arial" w:eastAsia="Times New Roman" w:hAnsi="Arial" w:cs="Arial"/>
          <w:color w:val="666666"/>
          <w:kern w:val="0"/>
          <w:sz w:val="24"/>
          <w:szCs w:val="24"/>
          <w:lang w:eastAsia="es-UY"/>
          <w14:ligatures w14:val="none"/>
        </w:rPr>
        <w:t> no fue un evento banal"; "Solo con democracia vale la pena el país"; "Se ha arado el terreno social y político para sembrar la semilla maligna de la antidemocracia". Además de ella, quien afirmó que había "pruebas concluyentes" de que Bolsonaro lideró el intento de golpe, los jueces </w:t>
      </w:r>
      <w:hyperlink r:id="rId9" w:tgtFrame="_blank" w:history="1">
        <w:r w:rsidRPr="00F31860">
          <w:rPr>
            <w:rFonts w:ascii="Arial" w:eastAsia="Times New Roman" w:hAnsi="Arial" w:cs="Arial"/>
            <w:color w:val="FC6B01"/>
            <w:kern w:val="0"/>
            <w:sz w:val="24"/>
            <w:szCs w:val="24"/>
            <w:u w:val="single"/>
            <w:lang w:eastAsia="es-UY"/>
            <w14:ligatures w14:val="none"/>
          </w:rPr>
          <w:t xml:space="preserve">Alexandre de </w:t>
        </w:r>
        <w:proofErr w:type="spellStart"/>
        <w:r w:rsidRPr="00F31860">
          <w:rPr>
            <w:rFonts w:ascii="Arial" w:eastAsia="Times New Roman" w:hAnsi="Arial" w:cs="Arial"/>
            <w:color w:val="FC6B01"/>
            <w:kern w:val="0"/>
            <w:sz w:val="24"/>
            <w:szCs w:val="24"/>
            <w:u w:val="single"/>
            <w:lang w:eastAsia="es-UY"/>
            <w14:ligatures w14:val="none"/>
          </w:rPr>
          <w:t>Moraes</w:t>
        </w:r>
        <w:proofErr w:type="spellEnd"/>
        <w:r w:rsidRPr="00F31860">
          <w:rPr>
            <w:rFonts w:ascii="Arial" w:eastAsia="Times New Roman" w:hAnsi="Arial" w:cs="Arial"/>
            <w:color w:val="FC6B01"/>
            <w:kern w:val="0"/>
            <w:sz w:val="24"/>
            <w:szCs w:val="24"/>
            <w:u w:val="single"/>
            <w:lang w:eastAsia="es-UY"/>
            <w14:ligatures w14:val="none"/>
          </w:rPr>
          <w:t xml:space="preserve"> y </w:t>
        </w:r>
        <w:proofErr w:type="spellStart"/>
        <w:r w:rsidRPr="00F31860">
          <w:rPr>
            <w:rFonts w:ascii="Arial" w:eastAsia="Times New Roman" w:hAnsi="Arial" w:cs="Arial"/>
            <w:color w:val="FC6B01"/>
            <w:kern w:val="0"/>
            <w:sz w:val="24"/>
            <w:szCs w:val="24"/>
            <w:u w:val="single"/>
            <w:lang w:eastAsia="es-UY"/>
            <w14:ligatures w14:val="none"/>
          </w:rPr>
          <w:t>Flávio</w:t>
        </w:r>
        <w:proofErr w:type="spellEnd"/>
        <w:r w:rsidRPr="00F31860">
          <w:rPr>
            <w:rFonts w:ascii="Arial" w:eastAsia="Times New Roman" w:hAnsi="Arial" w:cs="Arial"/>
            <w:color w:val="FC6B01"/>
            <w:kern w:val="0"/>
            <w:sz w:val="24"/>
            <w:szCs w:val="24"/>
            <w:u w:val="single"/>
            <w:lang w:eastAsia="es-UY"/>
            <w14:ligatures w14:val="none"/>
          </w:rPr>
          <w:t xml:space="preserve"> Dino</w:t>
        </w:r>
      </w:hyperlink>
      <w:r w:rsidRPr="00F31860">
        <w:rPr>
          <w:rFonts w:ascii="Arial" w:eastAsia="Times New Roman" w:hAnsi="Arial" w:cs="Arial"/>
          <w:color w:val="666666"/>
          <w:kern w:val="0"/>
          <w:sz w:val="24"/>
          <w:szCs w:val="24"/>
          <w:lang w:eastAsia="es-UY"/>
          <w14:ligatures w14:val="none"/>
        </w:rPr>
        <w:t> ya habían votado a favor de condenar a Bolsonaro por todos los delitos imputados . Durante la votación de los jueces, hicieron interjecciones mostrando videos de los </w:t>
      </w:r>
      <w:hyperlink r:id="rId10" w:tgtFrame="_blank" w:history="1">
        <w:r w:rsidRPr="00F31860">
          <w:rPr>
            <w:rFonts w:ascii="Arial" w:eastAsia="Times New Roman" w:hAnsi="Arial" w:cs="Arial"/>
            <w:color w:val="FC6B01"/>
            <w:kern w:val="0"/>
            <w:sz w:val="24"/>
            <w:szCs w:val="24"/>
            <w:u w:val="single"/>
            <w:lang w:eastAsia="es-UY"/>
            <w14:ligatures w14:val="none"/>
          </w:rPr>
          <w:t>actos golpistas y la invasión de la sede de los Tres Poderes del Estado</w:t>
        </w:r>
      </w:hyperlink>
      <w:r w:rsidRPr="00F31860">
        <w:rPr>
          <w:rFonts w:ascii="Arial" w:eastAsia="Times New Roman" w:hAnsi="Arial" w:cs="Arial"/>
          <w:color w:val="666666"/>
          <w:kern w:val="0"/>
          <w:sz w:val="24"/>
          <w:szCs w:val="24"/>
          <w:lang w:eastAsia="es-UY"/>
          <w14:ligatures w14:val="none"/>
        </w:rPr>
        <w:t> . El voto final de </w:t>
      </w:r>
      <w:r w:rsidRPr="00F31860">
        <w:rPr>
          <w:rFonts w:ascii="Arial" w:eastAsia="Times New Roman" w:hAnsi="Arial" w:cs="Arial"/>
          <w:b/>
          <w:bCs/>
          <w:color w:val="666666"/>
          <w:kern w:val="0"/>
          <w:sz w:val="24"/>
          <w:szCs w:val="24"/>
          <w:lang w:eastAsia="es-UY"/>
          <w14:ligatures w14:val="none"/>
        </w:rPr>
        <w:t xml:space="preserve">Cristiano </w:t>
      </w:r>
      <w:proofErr w:type="spellStart"/>
      <w:r w:rsidRPr="00F31860">
        <w:rPr>
          <w:rFonts w:ascii="Arial" w:eastAsia="Times New Roman" w:hAnsi="Arial" w:cs="Arial"/>
          <w:b/>
          <w:bCs/>
          <w:color w:val="666666"/>
          <w:kern w:val="0"/>
          <w:sz w:val="24"/>
          <w:szCs w:val="24"/>
          <w:lang w:eastAsia="es-UY"/>
          <w14:ligatures w14:val="none"/>
        </w:rPr>
        <w:t>Zanin</w:t>
      </w:r>
      <w:proofErr w:type="spellEnd"/>
      <w:r w:rsidRPr="00F31860">
        <w:rPr>
          <w:rFonts w:ascii="Arial" w:eastAsia="Times New Roman" w:hAnsi="Arial" w:cs="Arial"/>
          <w:color w:val="666666"/>
          <w:kern w:val="0"/>
          <w:sz w:val="24"/>
          <w:szCs w:val="24"/>
          <w:lang w:eastAsia="es-UY"/>
          <w14:ligatures w14:val="none"/>
        </w:rPr>
        <w:t> siguió la opinión del relator </w:t>
      </w:r>
      <w:r w:rsidRPr="00F31860">
        <w:rPr>
          <w:rFonts w:ascii="Arial" w:eastAsia="Times New Roman" w:hAnsi="Arial" w:cs="Arial"/>
          <w:b/>
          <w:bCs/>
          <w:color w:val="666666"/>
          <w:kern w:val="0"/>
          <w:sz w:val="24"/>
          <w:szCs w:val="24"/>
          <w:lang w:eastAsia="es-UY"/>
          <w14:ligatures w14:val="none"/>
        </w:rPr>
        <w:t xml:space="preserve">Alexandre de </w:t>
      </w:r>
      <w:proofErr w:type="spellStart"/>
      <w:r w:rsidRPr="00F31860">
        <w:rPr>
          <w:rFonts w:ascii="Arial" w:eastAsia="Times New Roman" w:hAnsi="Arial" w:cs="Arial"/>
          <w:b/>
          <w:bCs/>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y los jueces </w:t>
      </w:r>
      <w:proofErr w:type="spellStart"/>
      <w:r w:rsidRPr="00F31860">
        <w:rPr>
          <w:rFonts w:ascii="Arial" w:eastAsia="Times New Roman" w:hAnsi="Arial" w:cs="Arial"/>
          <w:b/>
          <w:bCs/>
          <w:color w:val="666666"/>
          <w:kern w:val="0"/>
          <w:sz w:val="24"/>
          <w:szCs w:val="24"/>
          <w:lang w:eastAsia="es-UY"/>
          <w14:ligatures w14:val="none"/>
        </w:rPr>
        <w:t>Flávio</w:t>
      </w:r>
      <w:proofErr w:type="spellEnd"/>
      <w:r w:rsidRPr="00F31860">
        <w:rPr>
          <w:rFonts w:ascii="Arial" w:eastAsia="Times New Roman" w:hAnsi="Arial" w:cs="Arial"/>
          <w:b/>
          <w:bCs/>
          <w:color w:val="666666"/>
          <w:kern w:val="0"/>
          <w:sz w:val="24"/>
          <w:szCs w:val="24"/>
          <w:lang w:eastAsia="es-UY"/>
          <w14:ligatures w14:val="none"/>
        </w:rPr>
        <w:t xml:space="preserve"> Dino</w:t>
      </w:r>
      <w:r w:rsidRPr="00F31860">
        <w:rPr>
          <w:rFonts w:ascii="Arial" w:eastAsia="Times New Roman" w:hAnsi="Arial" w:cs="Arial"/>
          <w:color w:val="666666"/>
          <w:kern w:val="0"/>
          <w:sz w:val="24"/>
          <w:szCs w:val="24"/>
          <w:lang w:eastAsia="es-UY"/>
          <w14:ligatures w14:val="none"/>
        </w:rPr>
        <w:t> y </w:t>
      </w:r>
      <w:r w:rsidRPr="00F31860">
        <w:rPr>
          <w:rFonts w:ascii="Arial" w:eastAsia="Times New Roman" w:hAnsi="Arial" w:cs="Arial"/>
          <w:b/>
          <w:bCs/>
          <w:color w:val="666666"/>
          <w:kern w:val="0"/>
          <w:sz w:val="24"/>
          <w:szCs w:val="24"/>
          <w:lang w:eastAsia="es-UY"/>
          <w14:ligatures w14:val="none"/>
        </w:rPr>
        <w:t>Carmen </w:t>
      </w:r>
      <w:proofErr w:type="spellStart"/>
      <w:r w:rsidRPr="00F31860">
        <w:rPr>
          <w:rFonts w:ascii="Arial" w:eastAsia="Times New Roman" w:hAnsi="Arial" w:cs="Arial"/>
          <w:b/>
          <w:bCs/>
          <w:color w:val="666666"/>
          <w:kern w:val="0"/>
          <w:sz w:val="24"/>
          <w:szCs w:val="24"/>
          <w:lang w:eastAsia="es-UY"/>
          <w14:ligatures w14:val="none"/>
        </w:rPr>
        <w:t>Lúcia</w:t>
      </w:r>
      <w:proofErr w:type="spellEnd"/>
      <w:r w:rsidRPr="00F31860">
        <w:rPr>
          <w:rFonts w:ascii="Arial" w:eastAsia="Times New Roman" w:hAnsi="Arial" w:cs="Arial"/>
          <w:color w:val="666666"/>
          <w:kern w:val="0"/>
          <w:sz w:val="24"/>
          <w:szCs w:val="24"/>
          <w:lang w:eastAsia="es-UY"/>
          <w14:ligatures w14:val="none"/>
        </w:rPr>
        <w:t> .</w:t>
      </w:r>
    </w:p>
    <w:p w14:paraId="39D85908"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05FF300A"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resultado aísla el voto de </w:t>
      </w:r>
      <w:proofErr w:type="spellStart"/>
      <w:r w:rsidRPr="00F31860">
        <w:rPr>
          <w:rFonts w:ascii="Arial" w:eastAsia="Times New Roman" w:hAnsi="Arial" w:cs="Arial"/>
          <w:color w:val="666666"/>
          <w:kern w:val="0"/>
          <w:sz w:val="24"/>
          <w:szCs w:val="24"/>
          <w:lang w:eastAsia="es-UY"/>
          <w14:ligatures w14:val="none"/>
        </w:rPr>
        <w:fldChar w:fldCharType="begin"/>
      </w:r>
      <w:r w:rsidRPr="00F31860">
        <w:rPr>
          <w:rFonts w:ascii="Arial" w:eastAsia="Times New Roman" w:hAnsi="Arial" w:cs="Arial"/>
          <w:color w:val="666666"/>
          <w:kern w:val="0"/>
          <w:sz w:val="24"/>
          <w:szCs w:val="24"/>
          <w:lang w:eastAsia="es-UY"/>
          <w14:ligatures w14:val="none"/>
        </w:rPr>
        <w:instrText>HYPERLINK "https://www.ihu.unisinos.br/657142-bolsonaristas-distorcem-falas-de-fux-para-viralizar-cortes-do-voto-do-ministro" \t "_blank"</w:instrText>
      </w:r>
      <w:r w:rsidRPr="00F31860">
        <w:rPr>
          <w:rFonts w:ascii="Arial" w:eastAsia="Times New Roman" w:hAnsi="Arial" w:cs="Arial"/>
          <w:color w:val="666666"/>
          <w:kern w:val="0"/>
          <w:sz w:val="24"/>
          <w:szCs w:val="24"/>
          <w:lang w:eastAsia="es-UY"/>
          <w14:ligatures w14:val="none"/>
        </w:rPr>
      </w:r>
      <w:r w:rsidRPr="00F31860">
        <w:rPr>
          <w:rFonts w:ascii="Arial" w:eastAsia="Times New Roman" w:hAnsi="Arial" w:cs="Arial"/>
          <w:color w:val="666666"/>
          <w:kern w:val="0"/>
          <w:sz w:val="24"/>
          <w:szCs w:val="24"/>
          <w:lang w:eastAsia="es-UY"/>
          <w14:ligatures w14:val="none"/>
        </w:rPr>
        <w:fldChar w:fldCharType="separate"/>
      </w:r>
      <w:r w:rsidRPr="00F31860">
        <w:rPr>
          <w:rFonts w:ascii="Arial" w:eastAsia="Times New Roman" w:hAnsi="Arial" w:cs="Arial"/>
          <w:color w:val="FC6B01"/>
          <w:kern w:val="0"/>
          <w:sz w:val="24"/>
          <w:szCs w:val="24"/>
          <w:u w:val="single"/>
          <w:lang w:eastAsia="es-UY"/>
          <w14:ligatures w14:val="none"/>
        </w:rPr>
        <w:t>Luiz</w:t>
      </w:r>
      <w:proofErr w:type="spellEnd"/>
      <w:r w:rsidRPr="00F31860">
        <w:rPr>
          <w:rFonts w:ascii="Arial" w:eastAsia="Times New Roman" w:hAnsi="Arial" w:cs="Arial"/>
          <w:color w:val="FC6B01"/>
          <w:kern w:val="0"/>
          <w:sz w:val="24"/>
          <w:szCs w:val="24"/>
          <w:u w:val="single"/>
          <w:lang w:eastAsia="es-UY"/>
          <w14:ligatures w14:val="none"/>
        </w:rPr>
        <w:t xml:space="preserve"> Fux</w:t>
      </w:r>
      <w:r w:rsidRPr="00F31860">
        <w:rPr>
          <w:rFonts w:ascii="Arial" w:eastAsia="Times New Roman" w:hAnsi="Arial" w:cs="Arial"/>
          <w:color w:val="666666"/>
          <w:kern w:val="0"/>
          <w:sz w:val="24"/>
          <w:szCs w:val="24"/>
          <w:lang w:eastAsia="es-UY"/>
          <w14:ligatures w14:val="none"/>
        </w:rPr>
        <w:fldChar w:fldCharType="end"/>
      </w:r>
      <w:r w:rsidRPr="00F31860">
        <w:rPr>
          <w:rFonts w:ascii="Arial" w:eastAsia="Times New Roman" w:hAnsi="Arial" w:cs="Arial"/>
          <w:color w:val="666666"/>
          <w:kern w:val="0"/>
          <w:sz w:val="24"/>
          <w:szCs w:val="24"/>
          <w:lang w:eastAsia="es-UY"/>
          <w14:ligatures w14:val="none"/>
        </w:rPr>
        <w:t> , que declaró inocentes a los ocho acusados ​​de los presuntos delitos. Esta fue la evaluación del abogado penalista </w:t>
      </w:r>
      <w:r w:rsidRPr="00F31860">
        <w:rPr>
          <w:rFonts w:ascii="Arial" w:eastAsia="Times New Roman" w:hAnsi="Arial" w:cs="Arial"/>
          <w:b/>
          <w:bCs/>
          <w:color w:val="666666"/>
          <w:kern w:val="0"/>
          <w:sz w:val="24"/>
          <w:szCs w:val="24"/>
          <w:lang w:eastAsia="es-UY"/>
          <w14:ligatures w14:val="none"/>
        </w:rPr>
        <w:t>Augusto Botelho</w:t>
      </w:r>
      <w:r w:rsidRPr="00F31860">
        <w:rPr>
          <w:rFonts w:ascii="Arial" w:eastAsia="Times New Roman" w:hAnsi="Arial" w:cs="Arial"/>
          <w:color w:val="666666"/>
          <w:kern w:val="0"/>
          <w:sz w:val="24"/>
          <w:szCs w:val="24"/>
          <w:lang w:eastAsia="es-UY"/>
          <w14:ligatures w14:val="none"/>
        </w:rPr>
        <w:t> en una entrevista con </w:t>
      </w:r>
      <w:proofErr w:type="spellStart"/>
      <w:r w:rsidRPr="00F31860">
        <w:rPr>
          <w:rFonts w:ascii="Arial" w:eastAsia="Times New Roman" w:hAnsi="Arial" w:cs="Arial"/>
          <w:b/>
          <w:bCs/>
          <w:color w:val="666666"/>
          <w:kern w:val="0"/>
          <w:sz w:val="24"/>
          <w:szCs w:val="24"/>
          <w:lang w:eastAsia="es-UY"/>
          <w14:ligatures w14:val="none"/>
        </w:rPr>
        <w:t>Agência</w:t>
      </w:r>
      <w:proofErr w:type="spellEnd"/>
      <w:r w:rsidRPr="00F31860">
        <w:rPr>
          <w:rFonts w:ascii="Arial" w:eastAsia="Times New Roman" w:hAnsi="Arial" w:cs="Arial"/>
          <w:b/>
          <w:bCs/>
          <w:color w:val="666666"/>
          <w:kern w:val="0"/>
          <w:sz w:val="24"/>
          <w:szCs w:val="24"/>
          <w:lang w:eastAsia="es-UY"/>
          <w14:ligatures w14:val="none"/>
        </w:rPr>
        <w:t> Pública</w:t>
      </w:r>
      <w:r w:rsidRPr="00F31860">
        <w:rPr>
          <w:rFonts w:ascii="Arial" w:eastAsia="Times New Roman" w:hAnsi="Arial" w:cs="Arial"/>
          <w:color w:val="666666"/>
          <w:kern w:val="0"/>
          <w:sz w:val="24"/>
          <w:szCs w:val="24"/>
          <w:lang w:eastAsia="es-UY"/>
          <w14:ligatures w14:val="none"/>
        </w:rPr>
        <w:t xml:space="preserve"> ayer. El voto de Fux fue celebrado por la defensa de Bolsonaro el miércoles, pero según la jurisprudencia de la Corte, un solo voto disidente no justificaría un embargo por infracción. </w:t>
      </w:r>
      <w:proofErr w:type="spellStart"/>
      <w:r w:rsidRPr="00F31860">
        <w:rPr>
          <w:rFonts w:ascii="Arial" w:eastAsia="Times New Roman" w:hAnsi="Arial" w:cs="Arial"/>
          <w:color w:val="666666"/>
          <w:kern w:val="0"/>
          <w:sz w:val="24"/>
          <w:szCs w:val="24"/>
          <w:lang w:eastAsia="es-UY"/>
          <w14:ligatures w14:val="none"/>
        </w:rPr>
        <w:t>Luiz</w:t>
      </w:r>
      <w:proofErr w:type="spellEnd"/>
      <w:r w:rsidRPr="00F31860">
        <w:rPr>
          <w:rFonts w:ascii="Arial" w:eastAsia="Times New Roman" w:hAnsi="Arial" w:cs="Arial"/>
          <w:color w:val="666666"/>
          <w:kern w:val="0"/>
          <w:sz w:val="24"/>
          <w:szCs w:val="24"/>
          <w:lang w:eastAsia="es-UY"/>
          <w14:ligatures w14:val="none"/>
        </w:rPr>
        <w:t xml:space="preserve"> Fux emitió el voto más largo del juicio (más de once horas) y fue el único voto disidente entre los demás.</w:t>
      </w:r>
    </w:p>
    <w:p w14:paraId="0D68AA0D"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29E29CE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Tras la conclusión del juicio del Núcleo 1, la parte considerada crucial de la trama golpista, aún quedan más de veinte acusados ​​que enfrentarán juicio ante el </w:t>
      </w:r>
      <w:r w:rsidRPr="00F31860">
        <w:rPr>
          <w:rFonts w:ascii="Arial" w:eastAsia="Times New Roman" w:hAnsi="Arial" w:cs="Arial"/>
          <w:b/>
          <w:bCs/>
          <w:color w:val="666666"/>
          <w:kern w:val="0"/>
          <w:sz w:val="24"/>
          <w:szCs w:val="24"/>
          <w:lang w:eastAsia="es-UY"/>
          <w14:ligatures w14:val="none"/>
        </w:rPr>
        <w:t>Tribunal Supremo</w:t>
      </w:r>
      <w:r w:rsidRPr="00F31860">
        <w:rPr>
          <w:rFonts w:ascii="Arial" w:eastAsia="Times New Roman" w:hAnsi="Arial" w:cs="Arial"/>
          <w:color w:val="666666"/>
          <w:kern w:val="0"/>
          <w:sz w:val="24"/>
          <w:szCs w:val="24"/>
          <w:lang w:eastAsia="es-UY"/>
          <w14:ligatures w14:val="none"/>
        </w:rPr>
        <w:t> en los núcleos restantes. A pesar de ello, hay quienes han quedado fuera del proceso y, hasta el momento, han eludido la decisión del Tribunal, como  señaló </w:t>
      </w:r>
      <w:r w:rsidRPr="00F31860">
        <w:rPr>
          <w:rFonts w:ascii="Arial" w:eastAsia="Times New Roman" w:hAnsi="Arial" w:cs="Arial"/>
          <w:b/>
          <w:bCs/>
          <w:color w:val="666666"/>
          <w:kern w:val="0"/>
          <w:sz w:val="24"/>
          <w:szCs w:val="24"/>
          <w:lang w:eastAsia="es-UY"/>
          <w14:ligatures w14:val="none"/>
        </w:rPr>
        <w:t>Pública</w:t>
      </w:r>
      <w:r w:rsidRPr="00F31860">
        <w:rPr>
          <w:rFonts w:ascii="Arial" w:eastAsia="Times New Roman" w:hAnsi="Arial" w:cs="Arial"/>
          <w:color w:val="666666"/>
          <w:kern w:val="0"/>
          <w:sz w:val="24"/>
          <w:szCs w:val="24"/>
          <w:lang w:eastAsia="es-UY"/>
          <w14:ligatures w14:val="none"/>
        </w:rPr>
        <w:t> .</w:t>
      </w:r>
    </w:p>
    <w:p w14:paraId="4174BEC6"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75A9A593"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Estar atrapado, estar muerto o la victoria.</w:t>
      </w:r>
    </w:p>
    <w:p w14:paraId="0841F4F0"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Pero para entender cómo llegamos aquí, debemos retroceder en el tiempo. En 2021, la condena, ahora confirmada, fue refutada por el expresidente </w:t>
      </w:r>
      <w:hyperlink r:id="rId11" w:tgtFrame="_blank" w:history="1">
        <w:r w:rsidRPr="00F31860">
          <w:rPr>
            <w:rFonts w:ascii="Arial" w:eastAsia="Times New Roman" w:hAnsi="Arial" w:cs="Arial"/>
            <w:color w:val="FC6B01"/>
            <w:kern w:val="0"/>
            <w:sz w:val="24"/>
            <w:szCs w:val="24"/>
            <w:u w:val="single"/>
            <w:lang w:eastAsia="es-UY"/>
            <w14:ligatures w14:val="none"/>
          </w:rPr>
          <w:t>Bolsonaro</w:t>
        </w:r>
      </w:hyperlink>
      <w:r w:rsidRPr="00F31860">
        <w:rPr>
          <w:rFonts w:ascii="Arial" w:eastAsia="Times New Roman" w:hAnsi="Arial" w:cs="Arial"/>
          <w:color w:val="666666"/>
          <w:kern w:val="0"/>
          <w:sz w:val="24"/>
          <w:szCs w:val="24"/>
          <w:lang w:eastAsia="es-UY"/>
          <w14:ligatures w14:val="none"/>
        </w:rPr>
        <w:t> con una certeza casi inquebrantable durante un evento en </w:t>
      </w:r>
      <w:r w:rsidRPr="00F31860">
        <w:rPr>
          <w:rFonts w:ascii="Arial" w:eastAsia="Times New Roman" w:hAnsi="Arial" w:cs="Arial"/>
          <w:b/>
          <w:bCs/>
          <w:color w:val="666666"/>
          <w:kern w:val="0"/>
          <w:sz w:val="24"/>
          <w:szCs w:val="24"/>
          <w:lang w:eastAsia="es-UY"/>
          <w14:ligatures w14:val="none"/>
        </w:rPr>
        <w:t>Goiânia</w:t>
      </w:r>
      <w:r w:rsidRPr="00F31860">
        <w:rPr>
          <w:rFonts w:ascii="Arial" w:eastAsia="Times New Roman" w:hAnsi="Arial" w:cs="Arial"/>
          <w:color w:val="666666"/>
          <w:kern w:val="0"/>
          <w:sz w:val="24"/>
          <w:szCs w:val="24"/>
          <w:lang w:eastAsia="es-UY"/>
          <w14:ligatures w14:val="none"/>
        </w:rPr>
        <w:t> con líderes evangélicos. En aquel momento,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alzó la voz para anunciar visiones de su futuro: «Estar en prisión, estar muerto o la victoria». Con una convicción casi palpable, Bolsonaro descartó la primera opción. «Pueden estar seguros de que la primera alternativa no existe». Y luego, como un acto de desafío al destino, declaró: «Dios me puso aquí, y solo </w:t>
      </w:r>
      <w:r w:rsidRPr="00F31860">
        <w:rPr>
          <w:rFonts w:ascii="Arial" w:eastAsia="Times New Roman" w:hAnsi="Arial" w:cs="Arial"/>
          <w:b/>
          <w:bCs/>
          <w:color w:val="666666"/>
          <w:kern w:val="0"/>
          <w:sz w:val="24"/>
          <w:szCs w:val="24"/>
          <w:lang w:eastAsia="es-UY"/>
          <w14:ligatures w14:val="none"/>
        </w:rPr>
        <w:t>Dios</w:t>
      </w:r>
      <w:r w:rsidRPr="00F31860">
        <w:rPr>
          <w:rFonts w:ascii="Arial" w:eastAsia="Times New Roman" w:hAnsi="Arial" w:cs="Arial"/>
          <w:color w:val="666666"/>
          <w:kern w:val="0"/>
          <w:sz w:val="24"/>
          <w:szCs w:val="24"/>
          <w:lang w:eastAsia="es-UY"/>
          <w14:ligatures w14:val="none"/>
        </w:rPr>
        <w:t> puede sacarme de aquí».</w:t>
      </w:r>
    </w:p>
    <w:p w14:paraId="097294FE"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655E4A77"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Ahora, ese mismo destino ha ignorado las certezas retóricas del ex capitán del ejército y su profecía se ha materializado de forma irónica, convirtiéndose la condena en otro capítulo fundamental de la historia reciente brasileña.</w:t>
      </w:r>
    </w:p>
    <w:p w14:paraId="764A8573"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6D5BA8AB"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 carrera política de Bolsonaro comenzó efectivamente en 1988, cuando obtuvo un escaño en el </w:t>
      </w:r>
      <w:r w:rsidRPr="00F31860">
        <w:rPr>
          <w:rFonts w:ascii="Arial" w:eastAsia="Times New Roman" w:hAnsi="Arial" w:cs="Arial"/>
          <w:b/>
          <w:bCs/>
          <w:color w:val="666666"/>
          <w:kern w:val="0"/>
          <w:sz w:val="24"/>
          <w:szCs w:val="24"/>
          <w:lang w:eastAsia="es-UY"/>
          <w14:ligatures w14:val="none"/>
        </w:rPr>
        <w:t>Ayuntamiento de Río de Janeiro</w:t>
      </w:r>
      <w:r w:rsidRPr="00F31860">
        <w:rPr>
          <w:rFonts w:ascii="Arial" w:eastAsia="Times New Roman" w:hAnsi="Arial" w:cs="Arial"/>
          <w:color w:val="666666"/>
          <w:kern w:val="0"/>
          <w:sz w:val="24"/>
          <w:szCs w:val="24"/>
          <w:lang w:eastAsia="es-UY"/>
          <w14:ligatures w14:val="none"/>
        </w:rPr>
        <w:t> . Posteriormente, ejerció siete mandatos consecutivos como diputado federal.</w:t>
      </w:r>
    </w:p>
    <w:p w14:paraId="11360FD9"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7062A878"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2014, obtuvo la mayor cantidad de votos en Río de Janeiro en la contienda por la Cámara Federal de Diputados, con más de 460.000 votos. Durante su mandato parlamentario, fue tratado como una figura de bajo rango, sin mucha influencia, y basó su actividad parlamentaria en la defensa de los derechos de los militares en activo y retirados, así como de los pensionistas.</w:t>
      </w:r>
    </w:p>
    <w:p w14:paraId="13E609A5" w14:textId="77777777" w:rsidR="00F31860" w:rsidRPr="00F31860" w:rsidRDefault="00F31860" w:rsidP="00F31860">
      <w:pPr>
        <w:spacing w:after="0" w:line="240" w:lineRule="auto"/>
        <w:rPr>
          <w:rFonts w:ascii="Times New Roman" w:eastAsia="Times New Roman" w:hAnsi="Times New Roman" w:cs="Times New Roman"/>
          <w:color w:val="000000"/>
          <w:kern w:val="0"/>
          <w:sz w:val="27"/>
          <w:szCs w:val="27"/>
          <w:lang w:eastAsia="es-UY"/>
          <w14:ligatures w14:val="none"/>
        </w:rPr>
      </w:pPr>
      <w:r w:rsidRPr="00F31860">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1A3A6427" wp14:editId="4042CD36">
            <wp:extent cx="5105400" cy="3403600"/>
            <wp:effectExtent l="0" t="0" r="0" b="6350"/>
            <wp:docPr id="1" name="Imagen 6"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Escala de tiemp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819" cy="3403879"/>
                    </a:xfrm>
                    <a:prstGeom prst="rect">
                      <a:avLst/>
                    </a:prstGeom>
                    <a:noFill/>
                    <a:ln>
                      <a:noFill/>
                    </a:ln>
                  </pic:spPr>
                </pic:pic>
              </a:graphicData>
            </a:graphic>
          </wp:inline>
        </w:drawing>
      </w:r>
    </w:p>
    <w:p w14:paraId="7B0CB0C4" w14:textId="77777777" w:rsidR="00F31860" w:rsidRPr="00F31860" w:rsidRDefault="00F31860" w:rsidP="00F31860">
      <w:pPr>
        <w:spacing w:after="0" w:line="240" w:lineRule="auto"/>
        <w:jc w:val="center"/>
        <w:rPr>
          <w:rFonts w:ascii="Arial" w:eastAsia="Times New Roman" w:hAnsi="Arial" w:cs="Arial"/>
          <w:color w:val="666666"/>
          <w:kern w:val="0"/>
          <w:sz w:val="18"/>
          <w:szCs w:val="18"/>
          <w:lang w:eastAsia="es-UY"/>
          <w14:ligatures w14:val="none"/>
        </w:rPr>
      </w:pPr>
      <w:r w:rsidRPr="00F31860">
        <w:rPr>
          <w:rFonts w:ascii="Arial" w:eastAsia="Times New Roman" w:hAnsi="Arial" w:cs="Arial"/>
          <w:i/>
          <w:iCs/>
          <w:color w:val="666666"/>
          <w:kern w:val="0"/>
          <w:sz w:val="18"/>
          <w:szCs w:val="18"/>
          <w:lang w:eastAsia="es-UY"/>
          <w14:ligatures w14:val="none"/>
        </w:rPr>
        <w:t>Cronología de Jair Bolsonaro en la política</w:t>
      </w:r>
      <w:r w:rsidRPr="00F31860">
        <w:rPr>
          <w:rFonts w:ascii="Arial" w:eastAsia="Times New Roman" w:hAnsi="Arial" w:cs="Arial"/>
          <w:color w:val="666666"/>
          <w:kern w:val="0"/>
          <w:sz w:val="18"/>
          <w:szCs w:val="18"/>
          <w:lang w:eastAsia="es-UY"/>
          <w14:ligatures w14:val="none"/>
        </w:rPr>
        <w:t xml:space="preserve"> (Fuente: </w:t>
      </w:r>
      <w:proofErr w:type="spellStart"/>
      <w:r w:rsidRPr="00F31860">
        <w:rPr>
          <w:rFonts w:ascii="Arial" w:eastAsia="Times New Roman" w:hAnsi="Arial" w:cs="Arial"/>
          <w:color w:val="666666"/>
          <w:kern w:val="0"/>
          <w:sz w:val="18"/>
          <w:szCs w:val="18"/>
          <w:lang w:eastAsia="es-UY"/>
          <w14:ligatures w14:val="none"/>
        </w:rPr>
        <w:t>Agência</w:t>
      </w:r>
      <w:proofErr w:type="spellEnd"/>
      <w:r w:rsidRPr="00F31860">
        <w:rPr>
          <w:rFonts w:ascii="Arial" w:eastAsia="Times New Roman" w:hAnsi="Arial" w:cs="Arial"/>
          <w:color w:val="666666"/>
          <w:kern w:val="0"/>
          <w:sz w:val="18"/>
          <w:szCs w:val="18"/>
          <w:lang w:eastAsia="es-UY"/>
          <w14:ligatures w14:val="none"/>
        </w:rPr>
        <w:t xml:space="preserve"> Pública).</w:t>
      </w:r>
    </w:p>
    <w:p w14:paraId="30E6476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A lo largo de su carrera política, abogó por la reducción de la edad de responsabilidad penal, el derecho a la legítima defensa y el derecho a armas de fuego para los ciudadanos sin antecedentes penales. También abogó por medidas para garantizar la seguridad jurídica en las acciones policiales. Firme defensor de la </w:t>
      </w:r>
      <w:hyperlink r:id="rId13" w:tgtFrame="_blank" w:history="1">
        <w:r w:rsidRPr="00F31860">
          <w:rPr>
            <w:rFonts w:ascii="Arial" w:eastAsia="Times New Roman" w:hAnsi="Arial" w:cs="Arial"/>
            <w:color w:val="FC6B01"/>
            <w:kern w:val="0"/>
            <w:sz w:val="24"/>
            <w:szCs w:val="24"/>
            <w:u w:val="single"/>
            <w:lang w:eastAsia="es-UY"/>
            <w14:ligatures w14:val="none"/>
          </w:rPr>
          <w:t>dictadura militar</w:t>
        </w:r>
      </w:hyperlink>
      <w:r w:rsidRPr="00F31860">
        <w:rPr>
          <w:rFonts w:ascii="Arial" w:eastAsia="Times New Roman" w:hAnsi="Arial" w:cs="Arial"/>
          <w:color w:val="666666"/>
          <w:kern w:val="0"/>
          <w:sz w:val="24"/>
          <w:szCs w:val="24"/>
          <w:lang w:eastAsia="es-UY"/>
          <w14:ligatures w14:val="none"/>
        </w:rPr>
        <w:t> (1964-1985), ensalzó a torturadores a lo largo de su carrera, como </w:t>
      </w:r>
      <w:hyperlink r:id="rId14" w:tgtFrame="_blank" w:history="1">
        <w:r w:rsidRPr="00F31860">
          <w:rPr>
            <w:rFonts w:ascii="Arial" w:eastAsia="Times New Roman" w:hAnsi="Arial" w:cs="Arial"/>
            <w:color w:val="FC6B01"/>
            <w:kern w:val="0"/>
            <w:sz w:val="24"/>
            <w:szCs w:val="24"/>
            <w:u w:val="single"/>
            <w:lang w:eastAsia="es-UY"/>
            <w14:ligatures w14:val="none"/>
          </w:rPr>
          <w:t xml:space="preserve">Carlos Alberto </w:t>
        </w:r>
        <w:proofErr w:type="spellStart"/>
        <w:r w:rsidRPr="00F31860">
          <w:rPr>
            <w:rFonts w:ascii="Arial" w:eastAsia="Times New Roman" w:hAnsi="Arial" w:cs="Arial"/>
            <w:color w:val="FC6B01"/>
            <w:kern w:val="0"/>
            <w:sz w:val="24"/>
            <w:szCs w:val="24"/>
            <w:u w:val="single"/>
            <w:lang w:eastAsia="es-UY"/>
            <w14:ligatures w14:val="none"/>
          </w:rPr>
          <w:t>Brilhante</w:t>
        </w:r>
        <w:proofErr w:type="spellEnd"/>
        <w:r w:rsidRPr="00F31860">
          <w:rPr>
            <w:rFonts w:ascii="Arial" w:eastAsia="Times New Roman" w:hAnsi="Arial" w:cs="Arial"/>
            <w:color w:val="FC6B01"/>
            <w:kern w:val="0"/>
            <w:sz w:val="24"/>
            <w:szCs w:val="24"/>
            <w:u w:val="single"/>
            <w:lang w:eastAsia="es-UY"/>
            <w14:ligatures w14:val="none"/>
          </w:rPr>
          <w:t xml:space="preserve"> </w:t>
        </w:r>
        <w:proofErr w:type="spellStart"/>
        <w:r w:rsidRPr="00F31860">
          <w:rPr>
            <w:rFonts w:ascii="Arial" w:eastAsia="Times New Roman" w:hAnsi="Arial" w:cs="Arial"/>
            <w:color w:val="FC6B01"/>
            <w:kern w:val="0"/>
            <w:sz w:val="24"/>
            <w:szCs w:val="24"/>
            <w:u w:val="single"/>
            <w:lang w:eastAsia="es-UY"/>
            <w14:ligatures w14:val="none"/>
          </w:rPr>
          <w:t>Ustra</w:t>
        </w:r>
        <w:proofErr w:type="spellEnd"/>
      </w:hyperlink>
      <w:r w:rsidRPr="00F31860">
        <w:rPr>
          <w:rFonts w:ascii="Arial" w:eastAsia="Times New Roman" w:hAnsi="Arial" w:cs="Arial"/>
          <w:color w:val="666666"/>
          <w:kern w:val="0"/>
          <w:sz w:val="24"/>
          <w:szCs w:val="24"/>
          <w:lang w:eastAsia="es-UY"/>
          <w14:ligatures w14:val="none"/>
        </w:rPr>
        <w:t> , coronel que dirigió el </w:t>
      </w:r>
      <w:r w:rsidRPr="00F31860">
        <w:rPr>
          <w:rFonts w:ascii="Arial" w:eastAsia="Times New Roman" w:hAnsi="Arial" w:cs="Arial"/>
          <w:b/>
          <w:bCs/>
          <w:color w:val="666666"/>
          <w:kern w:val="0"/>
          <w:sz w:val="24"/>
          <w:szCs w:val="24"/>
          <w:lang w:eastAsia="es-UY"/>
          <w14:ligatures w14:val="none"/>
        </w:rPr>
        <w:t>DOI</w:t>
      </w:r>
      <w:r w:rsidRPr="00F31860">
        <w:rPr>
          <w:rFonts w:ascii="Arial" w:eastAsia="Times New Roman" w:hAnsi="Arial" w:cs="Arial"/>
          <w:color w:val="666666"/>
          <w:kern w:val="0"/>
          <w:sz w:val="24"/>
          <w:szCs w:val="24"/>
          <w:lang w:eastAsia="es-UY"/>
          <w14:ligatures w14:val="none"/>
        </w:rPr>
        <w:t> ( </w:t>
      </w:r>
      <w:proofErr w:type="spellStart"/>
      <w:r w:rsidRPr="00F31860">
        <w:rPr>
          <w:rFonts w:ascii="Arial" w:eastAsia="Times New Roman" w:hAnsi="Arial" w:cs="Arial"/>
          <w:b/>
          <w:bCs/>
          <w:color w:val="666666"/>
          <w:kern w:val="0"/>
          <w:sz w:val="24"/>
          <w:szCs w:val="24"/>
          <w:lang w:eastAsia="es-UY"/>
          <w14:ligatures w14:val="none"/>
        </w:rPr>
        <w:t>Codi</w:t>
      </w:r>
      <w:proofErr w:type="spellEnd"/>
      <w:r w:rsidRPr="00F31860">
        <w:rPr>
          <w:rFonts w:ascii="Arial" w:eastAsia="Times New Roman" w:hAnsi="Arial" w:cs="Arial"/>
          <w:b/>
          <w:bCs/>
          <w:color w:val="666666"/>
          <w:kern w:val="0"/>
          <w:sz w:val="24"/>
          <w:szCs w:val="24"/>
          <w:lang w:eastAsia="es-UY"/>
          <w14:ligatures w14:val="none"/>
        </w:rPr>
        <w:t>) en São Paulo</w:t>
      </w:r>
      <w:r w:rsidRPr="00F31860">
        <w:rPr>
          <w:rFonts w:ascii="Arial" w:eastAsia="Times New Roman" w:hAnsi="Arial" w:cs="Arial"/>
          <w:color w:val="666666"/>
          <w:kern w:val="0"/>
          <w:sz w:val="24"/>
          <w:szCs w:val="24"/>
          <w:lang w:eastAsia="es-UY"/>
          <w14:ligatures w14:val="none"/>
        </w:rPr>
        <w:t> durante el estado de emergencia.</w:t>
      </w:r>
    </w:p>
    <w:p w14:paraId="3E9428F9"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0D4D884B"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 xml:space="preserve">Al votar a favor del </w:t>
      </w:r>
      <w:proofErr w:type="spellStart"/>
      <w:r w:rsidRPr="00F31860">
        <w:rPr>
          <w:rFonts w:ascii="Arial" w:eastAsia="Times New Roman" w:hAnsi="Arial" w:cs="Arial"/>
          <w:color w:val="666666"/>
          <w:kern w:val="0"/>
          <w:sz w:val="24"/>
          <w:szCs w:val="24"/>
          <w:lang w:eastAsia="es-UY"/>
          <w14:ligatures w14:val="none"/>
        </w:rPr>
        <w:t>impeachment</w:t>
      </w:r>
      <w:proofErr w:type="spellEnd"/>
      <w:r w:rsidRPr="00F31860">
        <w:rPr>
          <w:rFonts w:ascii="Arial" w:eastAsia="Times New Roman" w:hAnsi="Arial" w:cs="Arial"/>
          <w:color w:val="666666"/>
          <w:kern w:val="0"/>
          <w:sz w:val="24"/>
          <w:szCs w:val="24"/>
          <w:lang w:eastAsia="es-UY"/>
          <w14:ligatures w14:val="none"/>
        </w:rPr>
        <w:t xml:space="preserve"> de la expresidenta </w:t>
      </w:r>
      <w:hyperlink r:id="rId15" w:tgtFrame="_blank" w:history="1">
        <w:r w:rsidRPr="00F31860">
          <w:rPr>
            <w:rFonts w:ascii="Arial" w:eastAsia="Times New Roman" w:hAnsi="Arial" w:cs="Arial"/>
            <w:color w:val="FC6B01"/>
            <w:kern w:val="0"/>
            <w:sz w:val="24"/>
            <w:szCs w:val="24"/>
            <w:u w:val="single"/>
            <w:lang w:eastAsia="es-UY"/>
            <w14:ligatures w14:val="none"/>
          </w:rPr>
          <w:t>Dilma Rousseff</w:t>
        </w:r>
      </w:hyperlink>
      <w:r w:rsidRPr="00F31860">
        <w:rPr>
          <w:rFonts w:ascii="Arial" w:eastAsia="Times New Roman" w:hAnsi="Arial" w:cs="Arial"/>
          <w:color w:val="666666"/>
          <w:kern w:val="0"/>
          <w:sz w:val="24"/>
          <w:szCs w:val="24"/>
          <w:lang w:eastAsia="es-UY"/>
          <w14:ligatures w14:val="none"/>
        </w:rPr>
        <w:t> en la Cámara de </w:t>
      </w:r>
      <w:r w:rsidRPr="00F31860">
        <w:rPr>
          <w:rFonts w:ascii="Arial" w:eastAsia="Times New Roman" w:hAnsi="Arial" w:cs="Arial"/>
          <w:b/>
          <w:bCs/>
          <w:color w:val="666666"/>
          <w:kern w:val="0"/>
          <w:sz w:val="24"/>
          <w:szCs w:val="24"/>
          <w:lang w:eastAsia="es-UY"/>
          <w14:ligatures w14:val="none"/>
        </w:rPr>
        <w:t>Diputados</w:t>
      </w:r>
      <w:r w:rsidRPr="00F31860">
        <w:rPr>
          <w:rFonts w:ascii="Arial" w:eastAsia="Times New Roman" w:hAnsi="Arial" w:cs="Arial"/>
          <w:color w:val="666666"/>
          <w:kern w:val="0"/>
          <w:sz w:val="24"/>
          <w:szCs w:val="24"/>
          <w:lang w:eastAsia="es-UY"/>
          <w14:ligatures w14:val="none"/>
        </w:rPr>
        <w:t> en 2016, Bolsonaro afirmó que votaba por la memoria del coronel, a quien llamó "el </w:t>
      </w:r>
      <w:r w:rsidRPr="00F31860">
        <w:rPr>
          <w:rFonts w:ascii="Arial" w:eastAsia="Times New Roman" w:hAnsi="Arial" w:cs="Arial"/>
          <w:b/>
          <w:bCs/>
          <w:color w:val="666666"/>
          <w:kern w:val="0"/>
          <w:sz w:val="24"/>
          <w:szCs w:val="24"/>
          <w:lang w:eastAsia="es-UY"/>
          <w14:ligatures w14:val="none"/>
        </w:rPr>
        <w:t>terror de Dilma</w:t>
      </w:r>
      <w:r w:rsidRPr="00F31860">
        <w:rPr>
          <w:rFonts w:ascii="Arial" w:eastAsia="Times New Roman" w:hAnsi="Arial" w:cs="Arial"/>
          <w:color w:val="666666"/>
          <w:kern w:val="0"/>
          <w:sz w:val="24"/>
          <w:szCs w:val="24"/>
          <w:lang w:eastAsia="es-UY"/>
          <w14:ligatures w14:val="none"/>
        </w:rPr>
        <w:t> ". La declaración generó una gran polémica. El congresista fue denunciado ante la </w:t>
      </w:r>
      <w:r w:rsidRPr="00F31860">
        <w:rPr>
          <w:rFonts w:ascii="Arial" w:eastAsia="Times New Roman" w:hAnsi="Arial" w:cs="Arial"/>
          <w:b/>
          <w:bCs/>
          <w:color w:val="666666"/>
          <w:kern w:val="0"/>
          <w:sz w:val="24"/>
          <w:szCs w:val="24"/>
          <w:lang w:eastAsia="es-UY"/>
          <w14:ligatures w14:val="none"/>
        </w:rPr>
        <w:t>Corte Penal Internacional</w:t>
      </w:r>
      <w:r w:rsidRPr="00F31860">
        <w:rPr>
          <w:rFonts w:ascii="Arial" w:eastAsia="Times New Roman" w:hAnsi="Arial" w:cs="Arial"/>
          <w:color w:val="666666"/>
          <w:kern w:val="0"/>
          <w:sz w:val="24"/>
          <w:szCs w:val="24"/>
          <w:lang w:eastAsia="es-UY"/>
          <w14:ligatures w14:val="none"/>
        </w:rPr>
        <w:t> por crímenes de lesa humanidad.</w:t>
      </w:r>
    </w:p>
    <w:p w14:paraId="48EA907B"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72726B3A"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Además, Bolsonaro ha ideado propuestas para hacer obligatoria la papeleta de voto en </w:t>
      </w:r>
      <w:r w:rsidRPr="00F31860">
        <w:rPr>
          <w:rFonts w:ascii="Arial" w:eastAsia="Times New Roman" w:hAnsi="Arial" w:cs="Arial"/>
          <w:b/>
          <w:bCs/>
          <w:color w:val="666666"/>
          <w:kern w:val="0"/>
          <w:sz w:val="24"/>
          <w:szCs w:val="24"/>
          <w:lang w:eastAsia="es-UY"/>
          <w14:ligatures w14:val="none"/>
        </w:rPr>
        <w:t>Brasil</w:t>
      </w:r>
      <w:r w:rsidRPr="00F31860">
        <w:rPr>
          <w:rFonts w:ascii="Arial" w:eastAsia="Times New Roman" w:hAnsi="Arial" w:cs="Arial"/>
          <w:color w:val="666666"/>
          <w:kern w:val="0"/>
          <w:sz w:val="24"/>
          <w:szCs w:val="24"/>
          <w:lang w:eastAsia="es-UY"/>
          <w14:ligatures w14:val="none"/>
        </w:rPr>
        <w:t> , una medida falsa que, según él, haría las elecciones más fiables y auditables. Si bien destaca su defensa conservadora de los valores cristianos y familiares, ha hecho varias declaraciones misóginas, prejuiciosas y homofóbicas.</w:t>
      </w:r>
    </w:p>
    <w:p w14:paraId="783E6C1D"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2A8882F0"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Nacido en </w:t>
      </w:r>
      <w:r w:rsidRPr="00F31860">
        <w:rPr>
          <w:rFonts w:ascii="Arial" w:eastAsia="Times New Roman" w:hAnsi="Arial" w:cs="Arial"/>
          <w:b/>
          <w:bCs/>
          <w:color w:val="666666"/>
          <w:kern w:val="0"/>
          <w:sz w:val="24"/>
          <w:szCs w:val="24"/>
          <w:lang w:eastAsia="es-UY"/>
          <w14:ligatures w14:val="none"/>
        </w:rPr>
        <w:t>Campinas</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SP</w:t>
      </w:r>
      <w:r w:rsidRPr="00F31860">
        <w:rPr>
          <w:rFonts w:ascii="Arial" w:eastAsia="Times New Roman" w:hAnsi="Arial" w:cs="Arial"/>
          <w:color w:val="666666"/>
          <w:kern w:val="0"/>
          <w:sz w:val="24"/>
          <w:szCs w:val="24"/>
          <w:lang w:eastAsia="es-UY"/>
          <w14:ligatures w14:val="none"/>
        </w:rPr>
        <w:t> ), el 21 de marzo de 1955,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es descendiente de inmigrantes italianos que llegaron a Brasil después de </w:t>
      </w:r>
      <w:r w:rsidRPr="00F31860">
        <w:rPr>
          <w:rFonts w:ascii="Arial" w:eastAsia="Times New Roman" w:hAnsi="Arial" w:cs="Arial"/>
          <w:b/>
          <w:bCs/>
          <w:color w:val="666666"/>
          <w:kern w:val="0"/>
          <w:sz w:val="24"/>
          <w:szCs w:val="24"/>
          <w:lang w:eastAsia="es-UY"/>
          <w14:ligatures w14:val="none"/>
        </w:rPr>
        <w:t>la Segunda Guerra Mundial</w:t>
      </w:r>
      <w:r w:rsidRPr="00F31860">
        <w:rPr>
          <w:rFonts w:ascii="Arial" w:eastAsia="Times New Roman" w:hAnsi="Arial" w:cs="Arial"/>
          <w:color w:val="666666"/>
          <w:kern w:val="0"/>
          <w:sz w:val="24"/>
          <w:szCs w:val="24"/>
          <w:lang w:eastAsia="es-UY"/>
          <w14:ligatures w14:val="none"/>
        </w:rPr>
        <w:t> . Hijo de </w:t>
      </w:r>
      <w:r w:rsidRPr="00F31860">
        <w:rPr>
          <w:rFonts w:ascii="Arial" w:eastAsia="Times New Roman" w:hAnsi="Arial" w:cs="Arial"/>
          <w:b/>
          <w:bCs/>
          <w:color w:val="666666"/>
          <w:kern w:val="0"/>
          <w:sz w:val="24"/>
          <w:szCs w:val="24"/>
          <w:lang w:eastAsia="es-UY"/>
          <w14:ligatures w14:val="none"/>
        </w:rPr>
        <w:t>Percy Geraldo Bolsonaro</w:t>
      </w:r>
      <w:r w:rsidRPr="00F31860">
        <w:rPr>
          <w:rFonts w:ascii="Arial" w:eastAsia="Times New Roman" w:hAnsi="Arial" w:cs="Arial"/>
          <w:color w:val="666666"/>
          <w:kern w:val="0"/>
          <w:sz w:val="24"/>
          <w:szCs w:val="24"/>
          <w:lang w:eastAsia="es-UY"/>
          <w14:ligatures w14:val="none"/>
        </w:rPr>
        <w:t> y </w:t>
      </w:r>
      <w:r w:rsidRPr="00F31860">
        <w:rPr>
          <w:rFonts w:ascii="Arial" w:eastAsia="Times New Roman" w:hAnsi="Arial" w:cs="Arial"/>
          <w:b/>
          <w:bCs/>
          <w:color w:val="666666"/>
          <w:kern w:val="0"/>
          <w:sz w:val="24"/>
          <w:szCs w:val="24"/>
          <w:lang w:eastAsia="es-UY"/>
          <w14:ligatures w14:val="none"/>
        </w:rPr>
        <w:t xml:space="preserve">Olinda </w:t>
      </w:r>
      <w:proofErr w:type="spellStart"/>
      <w:r w:rsidRPr="00F31860">
        <w:rPr>
          <w:rFonts w:ascii="Arial" w:eastAsia="Times New Roman" w:hAnsi="Arial" w:cs="Arial"/>
          <w:b/>
          <w:bCs/>
          <w:color w:val="666666"/>
          <w:kern w:val="0"/>
          <w:sz w:val="24"/>
          <w:szCs w:val="24"/>
          <w:lang w:eastAsia="es-UY"/>
          <w14:ligatures w14:val="none"/>
        </w:rPr>
        <w:t>Bonturi</w:t>
      </w:r>
      <w:proofErr w:type="spellEnd"/>
      <w:r w:rsidRPr="00F31860">
        <w:rPr>
          <w:rFonts w:ascii="Arial" w:eastAsia="Times New Roman" w:hAnsi="Arial" w:cs="Arial"/>
          <w:b/>
          <w:bCs/>
          <w:color w:val="666666"/>
          <w:kern w:val="0"/>
          <w:sz w:val="24"/>
          <w:szCs w:val="24"/>
          <w:lang w:eastAsia="es-UY"/>
          <w14:ligatures w14:val="none"/>
        </w:rPr>
        <w:t> Bolsonaro</w:t>
      </w:r>
      <w:r w:rsidRPr="00F31860">
        <w:rPr>
          <w:rFonts w:ascii="Arial" w:eastAsia="Times New Roman" w:hAnsi="Arial" w:cs="Arial"/>
          <w:color w:val="666666"/>
          <w:kern w:val="0"/>
          <w:sz w:val="24"/>
          <w:szCs w:val="24"/>
          <w:lang w:eastAsia="es-UY"/>
          <w14:ligatures w14:val="none"/>
        </w:rPr>
        <w:t> , Jair está casado con </w:t>
      </w:r>
      <w:hyperlink r:id="rId16" w:tgtFrame="_blank" w:history="1">
        <w:r w:rsidRPr="00F31860">
          <w:rPr>
            <w:rFonts w:ascii="Arial" w:eastAsia="Times New Roman" w:hAnsi="Arial" w:cs="Arial"/>
            <w:color w:val="FC6B01"/>
            <w:kern w:val="0"/>
            <w:sz w:val="24"/>
            <w:szCs w:val="24"/>
            <w:u w:val="single"/>
            <w:lang w:eastAsia="es-UY"/>
            <w14:ligatures w14:val="none"/>
          </w:rPr>
          <w:t>Michelle</w:t>
        </w:r>
      </w:hyperlink>
      <w:r w:rsidRPr="00F31860">
        <w:rPr>
          <w:rFonts w:ascii="Arial" w:eastAsia="Times New Roman" w:hAnsi="Arial" w:cs="Arial"/>
          <w:color w:val="666666"/>
          <w:kern w:val="0"/>
          <w:sz w:val="24"/>
          <w:szCs w:val="24"/>
          <w:lang w:eastAsia="es-UY"/>
          <w14:ligatures w14:val="none"/>
        </w:rPr>
        <w:t> . Es padre de cinco hijos: </w:t>
      </w:r>
      <w:proofErr w:type="spellStart"/>
      <w:r w:rsidRPr="00F31860">
        <w:rPr>
          <w:rFonts w:ascii="Arial" w:eastAsia="Times New Roman" w:hAnsi="Arial" w:cs="Arial"/>
          <w:b/>
          <w:bCs/>
          <w:color w:val="666666"/>
          <w:kern w:val="0"/>
          <w:sz w:val="24"/>
          <w:szCs w:val="24"/>
          <w:lang w:eastAsia="es-UY"/>
          <w14:ligatures w14:val="none"/>
        </w:rPr>
        <w:t>Flávio</w:t>
      </w:r>
      <w:proofErr w:type="spellEnd"/>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Carlos</w:t>
      </w:r>
      <w:r w:rsidRPr="00F31860">
        <w:rPr>
          <w:rFonts w:ascii="Arial" w:eastAsia="Times New Roman" w:hAnsi="Arial" w:cs="Arial"/>
          <w:color w:val="666666"/>
          <w:kern w:val="0"/>
          <w:sz w:val="24"/>
          <w:szCs w:val="24"/>
          <w:lang w:eastAsia="es-UY"/>
          <w14:ligatures w14:val="none"/>
        </w:rPr>
        <w:t> y </w:t>
      </w:r>
      <w:r w:rsidRPr="00F31860">
        <w:rPr>
          <w:rFonts w:ascii="Arial" w:eastAsia="Times New Roman" w:hAnsi="Arial" w:cs="Arial"/>
          <w:b/>
          <w:bCs/>
          <w:color w:val="666666"/>
          <w:kern w:val="0"/>
          <w:sz w:val="24"/>
          <w:szCs w:val="24"/>
          <w:lang w:eastAsia="es-UY"/>
          <w14:ligatures w14:val="none"/>
        </w:rPr>
        <w:t>Eduardo</w:t>
      </w:r>
      <w:r w:rsidRPr="00F31860">
        <w:rPr>
          <w:rFonts w:ascii="Arial" w:eastAsia="Times New Roman" w:hAnsi="Arial" w:cs="Arial"/>
          <w:color w:val="666666"/>
          <w:kern w:val="0"/>
          <w:sz w:val="24"/>
          <w:szCs w:val="24"/>
          <w:lang w:eastAsia="es-UY"/>
          <w14:ligatures w14:val="none"/>
        </w:rPr>
        <w:t> , quienes fueron elegidos senador por el estado de Río de Janeiro, concejal por la ciudad de Río de Janeiro y diputado federal por el estado de São Paulo, respectivamente. También es padre de </w:t>
      </w:r>
      <w:r w:rsidRPr="00F31860">
        <w:rPr>
          <w:rFonts w:ascii="Arial" w:eastAsia="Times New Roman" w:hAnsi="Arial" w:cs="Arial"/>
          <w:b/>
          <w:bCs/>
          <w:color w:val="666666"/>
          <w:kern w:val="0"/>
          <w:sz w:val="24"/>
          <w:szCs w:val="24"/>
          <w:lang w:eastAsia="es-UY"/>
          <w14:ligatures w14:val="none"/>
        </w:rPr>
        <w:t>Renan</w:t>
      </w:r>
      <w:r w:rsidRPr="00F31860">
        <w:rPr>
          <w:rFonts w:ascii="Arial" w:eastAsia="Times New Roman" w:hAnsi="Arial" w:cs="Arial"/>
          <w:color w:val="666666"/>
          <w:kern w:val="0"/>
          <w:sz w:val="24"/>
          <w:szCs w:val="24"/>
          <w:lang w:eastAsia="es-UY"/>
          <w14:ligatures w14:val="none"/>
        </w:rPr>
        <w:t> y </w:t>
      </w:r>
      <w:r w:rsidRPr="00F31860">
        <w:rPr>
          <w:rFonts w:ascii="Arial" w:eastAsia="Times New Roman" w:hAnsi="Arial" w:cs="Arial"/>
          <w:b/>
          <w:bCs/>
          <w:color w:val="666666"/>
          <w:kern w:val="0"/>
          <w:sz w:val="24"/>
          <w:szCs w:val="24"/>
          <w:lang w:eastAsia="es-UY"/>
          <w14:ligatures w14:val="none"/>
        </w:rPr>
        <w:t>Laura</w:t>
      </w:r>
      <w:r w:rsidRPr="00F31860">
        <w:rPr>
          <w:rFonts w:ascii="Arial" w:eastAsia="Times New Roman" w:hAnsi="Arial" w:cs="Arial"/>
          <w:color w:val="666666"/>
          <w:kern w:val="0"/>
          <w:sz w:val="24"/>
          <w:szCs w:val="24"/>
          <w:lang w:eastAsia="es-UY"/>
          <w14:ligatures w14:val="none"/>
        </w:rPr>
        <w:t> .</w:t>
      </w:r>
    </w:p>
    <w:p w14:paraId="155C12F6"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5213F632"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lastRenderedPageBreak/>
        <w:t>Cuando Bolsonaro ganó las elecciones presidenciales de 2018, se presentó con una plataforma conservadora de extrema derecha, coqueteó con el fundamentalismo religioso, se pronunció en contra del statu quo político y fue apuñalado hasta la muerte. Su presidencia estuvo marcada por la controversia, los reveses y una pandemia, que manejó con una postura negacionista, distribuyendo medicamentos antivirales ineficaces, incitando a las multitudes, oponiéndose a la compra de vacunas y difundiendo desinformación sobre </w:t>
      </w:r>
      <w:hyperlink r:id="rId17" w:tgtFrame="_blank" w:history="1">
        <w:r w:rsidRPr="00F31860">
          <w:rPr>
            <w:rFonts w:ascii="Arial" w:eastAsia="Times New Roman" w:hAnsi="Arial" w:cs="Arial"/>
            <w:color w:val="FC6B01"/>
            <w:kern w:val="0"/>
            <w:sz w:val="24"/>
            <w:szCs w:val="24"/>
            <w:u w:val="single"/>
            <w:lang w:eastAsia="es-UY"/>
            <w14:ligatures w14:val="none"/>
          </w:rPr>
          <w:t>la COVID-19</w:t>
        </w:r>
      </w:hyperlink>
      <w:r w:rsidRPr="00F31860">
        <w:rPr>
          <w:rFonts w:ascii="Arial" w:eastAsia="Times New Roman" w:hAnsi="Arial" w:cs="Arial"/>
          <w:color w:val="666666"/>
          <w:kern w:val="0"/>
          <w:sz w:val="24"/>
          <w:szCs w:val="24"/>
          <w:lang w:eastAsia="es-UY"/>
          <w14:ligatures w14:val="none"/>
        </w:rPr>
        <w:t> con campañas que desafiaban las medidas de protección, como el uso de mascarillas. </w:t>
      </w:r>
    </w:p>
    <w:p w14:paraId="04703EA7"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62D8C12A"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Finalmente, tras perder la reelección en 2022, planeó un golpe de Estado que involucró a civiles y militares activos y de reserva, que culminó en el fatídico ataque golpista del 8 de enero, cuando una serie de vandalismos, invasiones y depredaciones de propiedad pública en Brasilia fueron cometidos por una multitud de </w:t>
      </w:r>
      <w:proofErr w:type="spellStart"/>
      <w:r w:rsidRPr="00F31860">
        <w:rPr>
          <w:rFonts w:ascii="Arial" w:eastAsia="Times New Roman" w:hAnsi="Arial" w:cs="Arial"/>
          <w:color w:val="666666"/>
          <w:kern w:val="0"/>
          <w:sz w:val="24"/>
          <w:szCs w:val="24"/>
          <w:lang w:eastAsia="es-UY"/>
          <w14:ligatures w14:val="none"/>
        </w:rPr>
        <w:fldChar w:fldCharType="begin"/>
      </w:r>
      <w:r w:rsidRPr="00F31860">
        <w:rPr>
          <w:rFonts w:ascii="Arial" w:eastAsia="Times New Roman" w:hAnsi="Arial" w:cs="Arial"/>
          <w:color w:val="666666"/>
          <w:kern w:val="0"/>
          <w:sz w:val="24"/>
          <w:szCs w:val="24"/>
          <w:lang w:eastAsia="es-UY"/>
          <w14:ligatures w14:val="none"/>
        </w:rPr>
        <w:instrText>HYPERLINK "https://www.ihu.unisinos.br/categorias/625477-brasil-e-um-laboratorio-da-extrema-direita-global-entrevista-com-odilon-caldeira-neto" \t "_blank"</w:instrText>
      </w:r>
      <w:r w:rsidRPr="00F31860">
        <w:rPr>
          <w:rFonts w:ascii="Arial" w:eastAsia="Times New Roman" w:hAnsi="Arial" w:cs="Arial"/>
          <w:color w:val="666666"/>
          <w:kern w:val="0"/>
          <w:sz w:val="24"/>
          <w:szCs w:val="24"/>
          <w:lang w:eastAsia="es-UY"/>
          <w14:ligatures w14:val="none"/>
        </w:rPr>
      </w:r>
      <w:r w:rsidRPr="00F31860">
        <w:rPr>
          <w:rFonts w:ascii="Arial" w:eastAsia="Times New Roman" w:hAnsi="Arial" w:cs="Arial"/>
          <w:color w:val="666666"/>
          <w:kern w:val="0"/>
          <w:sz w:val="24"/>
          <w:szCs w:val="24"/>
          <w:lang w:eastAsia="es-UY"/>
          <w14:ligatures w14:val="none"/>
        </w:rPr>
        <w:fldChar w:fldCharType="separate"/>
      </w:r>
      <w:r w:rsidRPr="00F31860">
        <w:rPr>
          <w:rFonts w:ascii="Arial" w:eastAsia="Times New Roman" w:hAnsi="Arial" w:cs="Arial"/>
          <w:color w:val="FC6B01"/>
          <w:kern w:val="0"/>
          <w:sz w:val="24"/>
          <w:szCs w:val="24"/>
          <w:u w:val="single"/>
          <w:lang w:eastAsia="es-UY"/>
          <w14:ligatures w14:val="none"/>
        </w:rPr>
        <w:t>bolsonaristas</w:t>
      </w:r>
      <w:proofErr w:type="spellEnd"/>
      <w:r w:rsidRPr="00F31860">
        <w:rPr>
          <w:rFonts w:ascii="Arial" w:eastAsia="Times New Roman" w:hAnsi="Arial" w:cs="Arial"/>
          <w:color w:val="FC6B01"/>
          <w:kern w:val="0"/>
          <w:sz w:val="24"/>
          <w:szCs w:val="24"/>
          <w:u w:val="single"/>
          <w:lang w:eastAsia="es-UY"/>
          <w14:ligatures w14:val="none"/>
        </w:rPr>
        <w:t xml:space="preserve"> extremistas</w:t>
      </w:r>
      <w:r w:rsidRPr="00F31860">
        <w:rPr>
          <w:rFonts w:ascii="Arial" w:eastAsia="Times New Roman" w:hAnsi="Arial" w:cs="Arial"/>
          <w:color w:val="666666"/>
          <w:kern w:val="0"/>
          <w:sz w:val="24"/>
          <w:szCs w:val="24"/>
          <w:lang w:eastAsia="es-UY"/>
          <w14:ligatures w14:val="none"/>
        </w:rPr>
        <w:fldChar w:fldCharType="end"/>
      </w:r>
      <w:r w:rsidRPr="00F31860">
        <w:rPr>
          <w:rFonts w:ascii="Arial" w:eastAsia="Times New Roman" w:hAnsi="Arial" w:cs="Arial"/>
          <w:color w:val="666666"/>
          <w:kern w:val="0"/>
          <w:sz w:val="24"/>
          <w:szCs w:val="24"/>
          <w:lang w:eastAsia="es-UY"/>
          <w14:ligatures w14:val="none"/>
        </w:rPr>
        <w:t> .</w:t>
      </w:r>
    </w:p>
    <w:p w14:paraId="2DCAF74C"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307762C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 xml:space="preserve">A continuación, </w:t>
      </w:r>
      <w:proofErr w:type="spellStart"/>
      <w:r w:rsidRPr="00F31860">
        <w:rPr>
          <w:rFonts w:ascii="Arial" w:eastAsia="Times New Roman" w:hAnsi="Arial" w:cs="Arial"/>
          <w:color w:val="666666"/>
          <w:kern w:val="0"/>
          <w:sz w:val="24"/>
          <w:szCs w:val="24"/>
          <w:lang w:eastAsia="es-UY"/>
          <w14:ligatures w14:val="none"/>
        </w:rPr>
        <w:t>Agência</w:t>
      </w:r>
      <w:proofErr w:type="spellEnd"/>
      <w:r w:rsidRPr="00F31860">
        <w:rPr>
          <w:rFonts w:ascii="Arial" w:eastAsia="Times New Roman" w:hAnsi="Arial" w:cs="Arial"/>
          <w:color w:val="666666"/>
          <w:kern w:val="0"/>
          <w:sz w:val="24"/>
          <w:szCs w:val="24"/>
          <w:lang w:eastAsia="es-UY"/>
          <w14:ligatures w14:val="none"/>
        </w:rPr>
        <w:t xml:space="preserve"> Pública repasa los hechos e imágenes que revelan, a partir de 2018, el camino político que llevó a la condena del cuarto expresidente de Brasil desde la redemocratización.</w:t>
      </w:r>
    </w:p>
    <w:p w14:paraId="1CD47D73"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6F14D25E" w14:textId="77777777" w:rsidR="00F31860" w:rsidRPr="00F31860" w:rsidRDefault="00F31860" w:rsidP="00F31860">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F31860">
        <w:rPr>
          <w:rFonts w:ascii="Arial" w:eastAsia="Times New Roman" w:hAnsi="Arial" w:cs="Arial"/>
          <w:b/>
          <w:bCs/>
          <w:i/>
          <w:iCs/>
          <w:color w:val="BF4E14" w:themeColor="accent2" w:themeShade="BF"/>
          <w:kern w:val="0"/>
          <w:sz w:val="27"/>
          <w:szCs w:val="27"/>
          <w:lang w:eastAsia="es-UY"/>
          <w14:ligatures w14:val="none"/>
        </w:rPr>
        <w:t xml:space="preserve">"Solo con democracia el país vale la pena" - </w:t>
      </w:r>
      <w:proofErr w:type="spellStart"/>
      <w:r w:rsidRPr="00F31860">
        <w:rPr>
          <w:rFonts w:ascii="Arial" w:eastAsia="Times New Roman" w:hAnsi="Arial" w:cs="Arial"/>
          <w:b/>
          <w:bCs/>
          <w:i/>
          <w:iCs/>
          <w:color w:val="BF4E14" w:themeColor="accent2" w:themeShade="BF"/>
          <w:kern w:val="0"/>
          <w:sz w:val="27"/>
          <w:szCs w:val="27"/>
          <w:lang w:eastAsia="es-UY"/>
          <w14:ligatures w14:val="none"/>
        </w:rPr>
        <w:t>Carmem</w:t>
      </w:r>
      <w:proofErr w:type="spellEnd"/>
      <w:r w:rsidRPr="00F3186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F31860">
        <w:rPr>
          <w:rFonts w:ascii="Arial" w:eastAsia="Times New Roman" w:hAnsi="Arial" w:cs="Arial"/>
          <w:b/>
          <w:bCs/>
          <w:i/>
          <w:iCs/>
          <w:color w:val="BF4E14" w:themeColor="accent2" w:themeShade="BF"/>
          <w:kern w:val="0"/>
          <w:sz w:val="27"/>
          <w:szCs w:val="27"/>
          <w:lang w:eastAsia="es-UY"/>
          <w14:ligatures w14:val="none"/>
        </w:rPr>
        <w:t>Lúcia</w:t>
      </w:r>
      <w:proofErr w:type="spellEnd"/>
    </w:p>
    <w:p w14:paraId="0CD73FD6" w14:textId="5577656C" w:rsidR="00F31860" w:rsidRPr="00F31860" w:rsidRDefault="00F31860" w:rsidP="00F3186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8B8A692"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El candidato</w:t>
      </w:r>
    </w:p>
    <w:p w14:paraId="1EDB00DD"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Diputado federal por </w:t>
      </w:r>
      <w:r w:rsidRPr="00F31860">
        <w:rPr>
          <w:rFonts w:ascii="Arial" w:eastAsia="Times New Roman" w:hAnsi="Arial" w:cs="Arial"/>
          <w:b/>
          <w:bCs/>
          <w:color w:val="666666"/>
          <w:kern w:val="0"/>
          <w:sz w:val="24"/>
          <w:szCs w:val="24"/>
          <w:lang w:eastAsia="es-UY"/>
          <w14:ligatures w14:val="none"/>
        </w:rPr>
        <w:t>Río de Janeiro</w:t>
      </w:r>
      <w:r w:rsidRPr="00F31860">
        <w:rPr>
          <w:rFonts w:ascii="Arial" w:eastAsia="Times New Roman" w:hAnsi="Arial" w:cs="Arial"/>
          <w:color w:val="666666"/>
          <w:kern w:val="0"/>
          <w:sz w:val="24"/>
          <w:szCs w:val="24"/>
          <w:lang w:eastAsia="es-UY"/>
          <w14:ligatures w14:val="none"/>
        </w:rPr>
        <w:t> desde 1991,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había sido considerado precandidato al más alto cargo de la República desde 2016. El 22 de julio de 2018, su candidatura se oficializó en la convención nacional del </w:t>
      </w:r>
      <w:r w:rsidRPr="00F31860">
        <w:rPr>
          <w:rFonts w:ascii="Arial" w:eastAsia="Times New Roman" w:hAnsi="Arial" w:cs="Arial"/>
          <w:b/>
          <w:bCs/>
          <w:color w:val="666666"/>
          <w:kern w:val="0"/>
          <w:sz w:val="24"/>
          <w:szCs w:val="24"/>
          <w:lang w:eastAsia="es-UY"/>
          <w14:ligatures w14:val="none"/>
        </w:rPr>
        <w:t>Partido Social Liberal</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PSL</w:t>
      </w:r>
      <w:r w:rsidRPr="00F31860">
        <w:rPr>
          <w:rFonts w:ascii="Arial" w:eastAsia="Times New Roman" w:hAnsi="Arial" w:cs="Arial"/>
          <w:color w:val="666666"/>
          <w:kern w:val="0"/>
          <w:sz w:val="24"/>
          <w:szCs w:val="24"/>
          <w:lang w:eastAsia="es-UY"/>
          <w14:ligatures w14:val="none"/>
        </w:rPr>
        <w:t> ). El también militar </w:t>
      </w:r>
      <w:hyperlink r:id="rId18" w:tgtFrame="_blank" w:history="1">
        <w:r w:rsidRPr="00F31860">
          <w:rPr>
            <w:rFonts w:ascii="Arial" w:eastAsia="Times New Roman" w:hAnsi="Arial" w:cs="Arial"/>
            <w:color w:val="FC6B01"/>
            <w:kern w:val="0"/>
            <w:sz w:val="24"/>
            <w:szCs w:val="24"/>
            <w:u w:val="single"/>
            <w:lang w:eastAsia="es-UY"/>
            <w14:ligatures w14:val="none"/>
          </w:rPr>
          <w:t xml:space="preserve">Hamilton </w:t>
        </w:r>
        <w:proofErr w:type="spellStart"/>
        <w:r w:rsidRPr="00F31860">
          <w:rPr>
            <w:rFonts w:ascii="Arial" w:eastAsia="Times New Roman" w:hAnsi="Arial" w:cs="Arial"/>
            <w:color w:val="FC6B01"/>
            <w:kern w:val="0"/>
            <w:sz w:val="24"/>
            <w:szCs w:val="24"/>
            <w:u w:val="single"/>
            <w:lang w:eastAsia="es-UY"/>
            <w14:ligatures w14:val="none"/>
          </w:rPr>
          <w:t>Mourão</w:t>
        </w:r>
        <w:proofErr w:type="spellEnd"/>
      </w:hyperlink>
      <w:r w:rsidRPr="00F31860">
        <w:rPr>
          <w:rFonts w:ascii="Arial" w:eastAsia="Times New Roman" w:hAnsi="Arial" w:cs="Arial"/>
          <w:color w:val="666666"/>
          <w:kern w:val="0"/>
          <w:sz w:val="24"/>
          <w:szCs w:val="24"/>
          <w:lang w:eastAsia="es-UY"/>
          <w14:ligatures w14:val="none"/>
        </w:rPr>
        <w:t> , del Partido de Renovación Laboral Brasileña ( </w:t>
      </w:r>
      <w:r w:rsidRPr="00F31860">
        <w:rPr>
          <w:rFonts w:ascii="Arial" w:eastAsia="Times New Roman" w:hAnsi="Arial" w:cs="Arial"/>
          <w:b/>
          <w:bCs/>
          <w:color w:val="666666"/>
          <w:kern w:val="0"/>
          <w:sz w:val="24"/>
          <w:szCs w:val="24"/>
          <w:lang w:eastAsia="es-UY"/>
          <w14:ligatures w14:val="none"/>
        </w:rPr>
        <w:t>PRTB</w:t>
      </w:r>
      <w:r w:rsidRPr="00F31860">
        <w:rPr>
          <w:rFonts w:ascii="Arial" w:eastAsia="Times New Roman" w:hAnsi="Arial" w:cs="Arial"/>
          <w:color w:val="666666"/>
          <w:kern w:val="0"/>
          <w:sz w:val="24"/>
          <w:szCs w:val="24"/>
          <w:lang w:eastAsia="es-UY"/>
          <w14:ligatures w14:val="none"/>
        </w:rPr>
        <w:t> ), fue el compañero de fórmula, en una coalición denominada " </w:t>
      </w:r>
      <w:hyperlink r:id="rId19" w:tgtFrame="_blank" w:history="1">
        <w:r w:rsidRPr="00F31860">
          <w:rPr>
            <w:rFonts w:ascii="Arial" w:eastAsia="Times New Roman" w:hAnsi="Arial" w:cs="Arial"/>
            <w:i/>
            <w:iCs/>
            <w:color w:val="FC6B01"/>
            <w:kern w:val="0"/>
            <w:sz w:val="24"/>
            <w:szCs w:val="24"/>
            <w:u w:val="single"/>
            <w:lang w:eastAsia="es-UY"/>
            <w14:ligatures w14:val="none"/>
          </w:rPr>
          <w:t>Brasil sobre todo, Dios sobre todo</w:t>
        </w:r>
      </w:hyperlink>
      <w:r w:rsidRPr="00F31860">
        <w:rPr>
          <w:rFonts w:ascii="Arial" w:eastAsia="Times New Roman" w:hAnsi="Arial" w:cs="Arial"/>
          <w:color w:val="666666"/>
          <w:kern w:val="0"/>
          <w:sz w:val="24"/>
          <w:szCs w:val="24"/>
          <w:lang w:eastAsia="es-UY"/>
          <w14:ligatures w14:val="none"/>
        </w:rPr>
        <w:t xml:space="preserve"> ". La campaña atrajo un fuerte apoyo público, especialmente de los sectores más conservadores. La candidatura de Bolsonaro fue la primera en la historia en recaudar más de R$1 millón en donaciones a través </w:t>
      </w:r>
      <w:proofErr w:type="gramStart"/>
      <w:r w:rsidRPr="00F31860">
        <w:rPr>
          <w:rFonts w:ascii="Arial" w:eastAsia="Times New Roman" w:hAnsi="Arial" w:cs="Arial"/>
          <w:color w:val="666666"/>
          <w:kern w:val="0"/>
          <w:sz w:val="24"/>
          <w:szCs w:val="24"/>
          <w:lang w:eastAsia="es-UY"/>
          <w14:ligatures w14:val="none"/>
        </w:rPr>
        <w:t>del crowdfunding</w:t>
      </w:r>
      <w:proofErr w:type="gramEnd"/>
      <w:r w:rsidRPr="00F31860">
        <w:rPr>
          <w:rFonts w:ascii="Arial" w:eastAsia="Times New Roman" w:hAnsi="Arial" w:cs="Arial"/>
          <w:color w:val="666666"/>
          <w:kern w:val="0"/>
          <w:sz w:val="24"/>
          <w:szCs w:val="24"/>
          <w:lang w:eastAsia="es-UY"/>
          <w14:ligatures w14:val="none"/>
        </w:rPr>
        <w:t>: en dos meses, se recaudaron aproximadamente R$17.000 por día. </w:t>
      </w:r>
    </w:p>
    <w:p w14:paraId="4FCD96B0"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52BCDF3F"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24"/>
          <w:szCs w:val="24"/>
          <w:lang w:eastAsia="es-UY"/>
          <w14:ligatures w14:val="none"/>
        </w:rPr>
      </w:pPr>
      <w:r w:rsidRPr="00F31860">
        <w:rPr>
          <w:rFonts w:ascii="Arial" w:eastAsia="Times New Roman" w:hAnsi="Arial" w:cs="Arial"/>
          <w:b/>
          <w:bCs/>
          <w:color w:val="000000"/>
          <w:kern w:val="0"/>
          <w:sz w:val="24"/>
          <w:szCs w:val="24"/>
          <w:lang w:eastAsia="es-UY"/>
          <w14:ligatures w14:val="none"/>
        </w:rPr>
        <w:t>El apuñalamiento</w:t>
      </w:r>
    </w:p>
    <w:p w14:paraId="32CD603C"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Si bien su retórica en la plataforma fue agresiva contra los miembros del Partido de los Trabajadores, los defensores de los derechos humanos y todos aquellos que lo perseguían como "fantasmas del comunismo", sus preocupaciones por la seguridad eran en consecuencia mayores. Cuando la campaña comenzó oficialmente el 23 de agosto, empezó a circular bajo protección policial y con chaleco antibalas. Para el partido de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 la percepción era de riesgo constante, como declaró entonces el entonces presidente del PSL, </w:t>
      </w:r>
      <w:hyperlink r:id="rId20" w:tgtFrame="_blank" w:history="1">
        <w:r w:rsidRPr="00F31860">
          <w:rPr>
            <w:rFonts w:ascii="Arial" w:eastAsia="Times New Roman" w:hAnsi="Arial" w:cs="Arial"/>
            <w:color w:val="FC6B01"/>
            <w:kern w:val="0"/>
            <w:sz w:val="24"/>
            <w:szCs w:val="24"/>
            <w:u w:val="single"/>
            <w:lang w:eastAsia="es-UY"/>
            <w14:ligatures w14:val="none"/>
          </w:rPr>
          <w:t xml:space="preserve">Gustavo </w:t>
        </w:r>
        <w:proofErr w:type="spellStart"/>
        <w:r w:rsidRPr="00F31860">
          <w:rPr>
            <w:rFonts w:ascii="Arial" w:eastAsia="Times New Roman" w:hAnsi="Arial" w:cs="Arial"/>
            <w:color w:val="FC6B01"/>
            <w:kern w:val="0"/>
            <w:sz w:val="24"/>
            <w:szCs w:val="24"/>
            <w:u w:val="single"/>
            <w:lang w:eastAsia="es-UY"/>
            <w14:ligatures w14:val="none"/>
          </w:rPr>
          <w:t>Bebianno</w:t>
        </w:r>
        <w:proofErr w:type="spellEnd"/>
      </w:hyperlink>
      <w:r w:rsidRPr="00F31860">
        <w:rPr>
          <w:rFonts w:ascii="Arial" w:eastAsia="Times New Roman" w:hAnsi="Arial" w:cs="Arial"/>
          <w:color w:val="666666"/>
          <w:kern w:val="0"/>
          <w:sz w:val="24"/>
          <w:szCs w:val="24"/>
          <w:lang w:eastAsia="es-UY"/>
          <w14:ligatures w14:val="none"/>
        </w:rPr>
        <w:t> (1964-2020). El 6 de septiembre, en un acto de campaña en </w:t>
      </w:r>
      <w:proofErr w:type="spellStart"/>
      <w:r w:rsidRPr="00F31860">
        <w:rPr>
          <w:rFonts w:ascii="Arial" w:eastAsia="Times New Roman" w:hAnsi="Arial" w:cs="Arial"/>
          <w:b/>
          <w:bCs/>
          <w:color w:val="666666"/>
          <w:kern w:val="0"/>
          <w:sz w:val="24"/>
          <w:szCs w:val="24"/>
          <w:lang w:eastAsia="es-UY"/>
          <w14:ligatures w14:val="none"/>
        </w:rPr>
        <w:t>Juiz</w:t>
      </w:r>
      <w:proofErr w:type="spellEnd"/>
      <w:r w:rsidRPr="00F31860">
        <w:rPr>
          <w:rFonts w:ascii="Arial" w:eastAsia="Times New Roman" w:hAnsi="Arial" w:cs="Arial"/>
          <w:b/>
          <w:bCs/>
          <w:color w:val="666666"/>
          <w:kern w:val="0"/>
          <w:sz w:val="24"/>
          <w:szCs w:val="24"/>
          <w:lang w:eastAsia="es-UY"/>
          <w14:ligatures w14:val="none"/>
        </w:rPr>
        <w:t xml:space="preserve"> de </w:t>
      </w:r>
      <w:proofErr w:type="spellStart"/>
      <w:r w:rsidRPr="00F31860">
        <w:rPr>
          <w:rFonts w:ascii="Arial" w:eastAsia="Times New Roman" w:hAnsi="Arial" w:cs="Arial"/>
          <w:b/>
          <w:bCs/>
          <w:color w:val="666666"/>
          <w:kern w:val="0"/>
          <w:sz w:val="24"/>
          <w:szCs w:val="24"/>
          <w:lang w:eastAsia="es-UY"/>
          <w14:ligatures w14:val="none"/>
        </w:rPr>
        <w:t>Fora</w:t>
      </w:r>
      <w:proofErr w:type="spellEnd"/>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Minas Gerais</w:t>
      </w:r>
      <w:r w:rsidRPr="00F31860">
        <w:rPr>
          <w:rFonts w:ascii="Arial" w:eastAsia="Times New Roman" w:hAnsi="Arial" w:cs="Arial"/>
          <w:color w:val="666666"/>
          <w:kern w:val="0"/>
          <w:sz w:val="24"/>
          <w:szCs w:val="24"/>
          <w:lang w:eastAsia="es-UY"/>
          <w14:ligatures w14:val="none"/>
        </w:rPr>
        <w:t> , el candidato fue víctima de un ataque con arma blanca. Recibió un disparo en el abdomen y Bolsonaro fue operado ese mismo día. Un hombre llamado </w:t>
      </w:r>
      <w:proofErr w:type="spellStart"/>
      <w:r w:rsidRPr="00F31860">
        <w:rPr>
          <w:rFonts w:ascii="Arial" w:eastAsia="Times New Roman" w:hAnsi="Arial" w:cs="Arial"/>
          <w:color w:val="666666"/>
          <w:kern w:val="0"/>
          <w:sz w:val="24"/>
          <w:szCs w:val="24"/>
          <w:lang w:eastAsia="es-UY"/>
          <w14:ligatures w14:val="none"/>
        </w:rPr>
        <w:fldChar w:fldCharType="begin"/>
      </w:r>
      <w:r w:rsidRPr="00F31860">
        <w:rPr>
          <w:rFonts w:ascii="Arial" w:eastAsia="Times New Roman" w:hAnsi="Arial" w:cs="Arial"/>
          <w:color w:val="666666"/>
          <w:kern w:val="0"/>
          <w:sz w:val="24"/>
          <w:szCs w:val="24"/>
          <w:lang w:eastAsia="es-UY"/>
          <w14:ligatures w14:val="none"/>
        </w:rPr>
        <w:instrText>HYPERLINK "https://www.ihu.unisinos.br/categorias/590929-o-inesperado-silencio-de-bolsonaro-sobre-o-encerramento-do-caso-adelio" \t "_blank"</w:instrText>
      </w:r>
      <w:r w:rsidRPr="00F31860">
        <w:rPr>
          <w:rFonts w:ascii="Arial" w:eastAsia="Times New Roman" w:hAnsi="Arial" w:cs="Arial"/>
          <w:color w:val="666666"/>
          <w:kern w:val="0"/>
          <w:sz w:val="24"/>
          <w:szCs w:val="24"/>
          <w:lang w:eastAsia="es-UY"/>
          <w14:ligatures w14:val="none"/>
        </w:rPr>
      </w:r>
      <w:r w:rsidRPr="00F31860">
        <w:rPr>
          <w:rFonts w:ascii="Arial" w:eastAsia="Times New Roman" w:hAnsi="Arial" w:cs="Arial"/>
          <w:color w:val="666666"/>
          <w:kern w:val="0"/>
          <w:sz w:val="24"/>
          <w:szCs w:val="24"/>
          <w:lang w:eastAsia="es-UY"/>
          <w14:ligatures w14:val="none"/>
        </w:rPr>
        <w:fldChar w:fldCharType="separate"/>
      </w:r>
      <w:r w:rsidRPr="00F31860">
        <w:rPr>
          <w:rFonts w:ascii="Arial" w:eastAsia="Times New Roman" w:hAnsi="Arial" w:cs="Arial"/>
          <w:color w:val="FC6B01"/>
          <w:kern w:val="0"/>
          <w:sz w:val="24"/>
          <w:szCs w:val="24"/>
          <w:u w:val="single"/>
          <w:lang w:eastAsia="es-UY"/>
          <w14:ligatures w14:val="none"/>
        </w:rPr>
        <w:t>Adélio</w:t>
      </w:r>
      <w:proofErr w:type="spellEnd"/>
      <w:r w:rsidRPr="00F31860">
        <w:rPr>
          <w:rFonts w:ascii="Arial" w:eastAsia="Times New Roman" w:hAnsi="Arial" w:cs="Arial"/>
          <w:color w:val="FC6B01"/>
          <w:kern w:val="0"/>
          <w:sz w:val="24"/>
          <w:szCs w:val="24"/>
          <w:u w:val="single"/>
          <w:lang w:eastAsia="es-UY"/>
          <w14:ligatures w14:val="none"/>
        </w:rPr>
        <w:t xml:space="preserve"> Bispo de Oliveira</w:t>
      </w:r>
      <w:r w:rsidRPr="00F31860">
        <w:rPr>
          <w:rFonts w:ascii="Arial" w:eastAsia="Times New Roman" w:hAnsi="Arial" w:cs="Arial"/>
          <w:color w:val="666666"/>
          <w:kern w:val="0"/>
          <w:sz w:val="24"/>
          <w:szCs w:val="24"/>
          <w:lang w:eastAsia="es-UY"/>
          <w14:ligatures w14:val="none"/>
        </w:rPr>
        <w:fldChar w:fldCharType="end"/>
      </w:r>
      <w:r w:rsidRPr="00F31860">
        <w:rPr>
          <w:rFonts w:ascii="Arial" w:eastAsia="Times New Roman" w:hAnsi="Arial" w:cs="Arial"/>
          <w:color w:val="666666"/>
          <w:kern w:val="0"/>
          <w:sz w:val="24"/>
          <w:szCs w:val="24"/>
          <w:lang w:eastAsia="es-UY"/>
          <w14:ligatures w14:val="none"/>
        </w:rPr>
        <w:t> fue identificado como el autor. Declaró que actuó "por orden de </w:t>
      </w:r>
      <w:r w:rsidRPr="00F31860">
        <w:rPr>
          <w:rFonts w:ascii="Arial" w:eastAsia="Times New Roman" w:hAnsi="Arial" w:cs="Arial"/>
          <w:b/>
          <w:bCs/>
          <w:color w:val="666666"/>
          <w:kern w:val="0"/>
          <w:sz w:val="24"/>
          <w:szCs w:val="24"/>
          <w:lang w:eastAsia="es-UY"/>
          <w14:ligatures w14:val="none"/>
        </w:rPr>
        <w:t>Dios</w:t>
      </w:r>
      <w:r w:rsidRPr="00F31860">
        <w:rPr>
          <w:rFonts w:ascii="Arial" w:eastAsia="Times New Roman" w:hAnsi="Arial" w:cs="Arial"/>
          <w:color w:val="666666"/>
          <w:kern w:val="0"/>
          <w:sz w:val="24"/>
          <w:szCs w:val="24"/>
          <w:lang w:eastAsia="es-UY"/>
          <w14:ligatures w14:val="none"/>
        </w:rPr>
        <w:t xml:space="preserve"> " y, tras ser arrestado, investigado y juzgado, </w:t>
      </w:r>
      <w:proofErr w:type="spellStart"/>
      <w:r w:rsidRPr="00F31860">
        <w:rPr>
          <w:rFonts w:ascii="Arial" w:eastAsia="Times New Roman" w:hAnsi="Arial" w:cs="Arial"/>
          <w:color w:val="666666"/>
          <w:kern w:val="0"/>
          <w:sz w:val="24"/>
          <w:szCs w:val="24"/>
          <w:lang w:eastAsia="es-UY"/>
          <w14:ligatures w14:val="none"/>
        </w:rPr>
        <w:t>Adélio</w:t>
      </w:r>
      <w:proofErr w:type="spellEnd"/>
      <w:r w:rsidRPr="00F31860">
        <w:rPr>
          <w:rFonts w:ascii="Arial" w:eastAsia="Times New Roman" w:hAnsi="Arial" w:cs="Arial"/>
          <w:color w:val="666666"/>
          <w:kern w:val="0"/>
          <w:sz w:val="24"/>
          <w:szCs w:val="24"/>
          <w:lang w:eastAsia="es-UY"/>
          <w14:ligatures w14:val="none"/>
        </w:rPr>
        <w:t xml:space="preserve"> fue declarado inocente; la pena fue conmutada por reclusión indefinida. </w:t>
      </w:r>
    </w:p>
    <w:p w14:paraId="25C9B64D"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0BF1AA4D"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lastRenderedPageBreak/>
        <w:t>#NoÉl</w:t>
      </w:r>
    </w:p>
    <w:p w14:paraId="511F10E8"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hyperlink r:id="rId21" w:tgtFrame="_blank" w:history="1">
        <w:r w:rsidRPr="00F31860">
          <w:rPr>
            <w:rFonts w:ascii="Arial" w:eastAsia="Times New Roman" w:hAnsi="Arial" w:cs="Arial"/>
            <w:color w:val="FC6B01"/>
            <w:kern w:val="0"/>
            <w:sz w:val="24"/>
            <w:szCs w:val="24"/>
            <w:u w:val="single"/>
            <w:lang w:eastAsia="es-UY"/>
            <w14:ligatures w14:val="none"/>
          </w:rPr>
          <w:t>El movimiento #EleNão,</w:t>
        </w:r>
      </w:hyperlink>
      <w:r w:rsidRPr="00F31860">
        <w:rPr>
          <w:rFonts w:ascii="Arial" w:eastAsia="Times New Roman" w:hAnsi="Arial" w:cs="Arial"/>
          <w:color w:val="666666"/>
          <w:kern w:val="0"/>
          <w:sz w:val="24"/>
          <w:szCs w:val="24"/>
          <w:lang w:eastAsia="es-UY"/>
          <w14:ligatures w14:val="none"/>
        </w:rPr>
        <w:t> integrado principalmente por mujeres opuestas a las propuestas del candidato Bolsonaro, creció en redes sociales en la recta final de la campaña y salió a las calles el 29 de septiembre.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lideraba las encuestas y, tras recuperarse del ataque, dejó de participar en debates electorales y otros eventos de campaña que podrían haberlo expuesto a un choque de ideas. Movimientos conservadores como Brasil </w:t>
      </w:r>
      <w:r w:rsidRPr="00F31860">
        <w:rPr>
          <w:rFonts w:ascii="Arial" w:eastAsia="Times New Roman" w:hAnsi="Arial" w:cs="Arial"/>
          <w:b/>
          <w:bCs/>
          <w:i/>
          <w:iCs/>
          <w:color w:val="666666"/>
          <w:kern w:val="0"/>
          <w:sz w:val="24"/>
          <w:szCs w:val="24"/>
          <w:lang w:eastAsia="es-UY"/>
          <w14:ligatures w14:val="none"/>
        </w:rPr>
        <w:t xml:space="preserve">Libre y </w:t>
      </w:r>
      <w:proofErr w:type="spellStart"/>
      <w:r w:rsidRPr="00F31860">
        <w:rPr>
          <w:rFonts w:ascii="Arial" w:eastAsia="Times New Roman" w:hAnsi="Arial" w:cs="Arial"/>
          <w:b/>
          <w:bCs/>
          <w:i/>
          <w:iCs/>
          <w:color w:val="666666"/>
          <w:kern w:val="0"/>
          <w:sz w:val="24"/>
          <w:szCs w:val="24"/>
          <w:lang w:eastAsia="es-UY"/>
          <w14:ligatures w14:val="none"/>
        </w:rPr>
        <w:t>Vem</w:t>
      </w:r>
      <w:proofErr w:type="spellEnd"/>
      <w:r w:rsidRPr="00F31860">
        <w:rPr>
          <w:rFonts w:ascii="Arial" w:eastAsia="Times New Roman" w:hAnsi="Arial" w:cs="Arial"/>
          <w:b/>
          <w:bCs/>
          <w:i/>
          <w:iCs/>
          <w:color w:val="666666"/>
          <w:kern w:val="0"/>
          <w:sz w:val="24"/>
          <w:szCs w:val="24"/>
          <w:lang w:eastAsia="es-UY"/>
          <w14:ligatures w14:val="none"/>
        </w:rPr>
        <w:t xml:space="preserve"> </w:t>
      </w:r>
      <w:proofErr w:type="spellStart"/>
      <w:r w:rsidRPr="00F31860">
        <w:rPr>
          <w:rFonts w:ascii="Arial" w:eastAsia="Times New Roman" w:hAnsi="Arial" w:cs="Arial"/>
          <w:b/>
          <w:bCs/>
          <w:i/>
          <w:iCs/>
          <w:color w:val="666666"/>
          <w:kern w:val="0"/>
          <w:sz w:val="24"/>
          <w:szCs w:val="24"/>
          <w:lang w:eastAsia="es-UY"/>
          <w14:ligatures w14:val="none"/>
        </w:rPr>
        <w:t>Pra</w:t>
      </w:r>
      <w:proofErr w:type="spellEnd"/>
      <w:r w:rsidRPr="00F31860">
        <w:rPr>
          <w:rFonts w:ascii="Arial" w:eastAsia="Times New Roman" w:hAnsi="Arial" w:cs="Arial"/>
          <w:b/>
          <w:bCs/>
          <w:i/>
          <w:iCs/>
          <w:color w:val="666666"/>
          <w:kern w:val="0"/>
          <w:sz w:val="24"/>
          <w:szCs w:val="24"/>
          <w:lang w:eastAsia="es-UY"/>
          <w14:ligatures w14:val="none"/>
        </w:rPr>
        <w:t xml:space="preserve"> </w:t>
      </w:r>
      <w:proofErr w:type="spellStart"/>
      <w:r w:rsidRPr="00F31860">
        <w:rPr>
          <w:rFonts w:ascii="Arial" w:eastAsia="Times New Roman" w:hAnsi="Arial" w:cs="Arial"/>
          <w:b/>
          <w:bCs/>
          <w:i/>
          <w:iCs/>
          <w:color w:val="666666"/>
          <w:kern w:val="0"/>
          <w:sz w:val="24"/>
          <w:szCs w:val="24"/>
          <w:lang w:eastAsia="es-UY"/>
          <w14:ligatures w14:val="none"/>
        </w:rPr>
        <w:t>Rua</w:t>
      </w:r>
      <w:proofErr w:type="spellEnd"/>
      <w:r w:rsidRPr="00F31860">
        <w:rPr>
          <w:rFonts w:ascii="Arial" w:eastAsia="Times New Roman" w:hAnsi="Arial" w:cs="Arial"/>
          <w:color w:val="666666"/>
          <w:kern w:val="0"/>
          <w:sz w:val="24"/>
          <w:szCs w:val="24"/>
          <w:lang w:eastAsia="es-UY"/>
          <w14:ligatures w14:val="none"/>
        </w:rPr>
        <w:t> también organizaron manifestaciones en todo el país, principalmente contra el Partido de los Trabajadores </w:t>
      </w:r>
      <w:r w:rsidRPr="00F31860">
        <w:rPr>
          <w:rFonts w:ascii="Arial" w:eastAsia="Times New Roman" w:hAnsi="Arial" w:cs="Arial"/>
          <w:b/>
          <w:bCs/>
          <w:color w:val="666666"/>
          <w:kern w:val="0"/>
          <w:sz w:val="24"/>
          <w:szCs w:val="24"/>
          <w:lang w:eastAsia="es-UY"/>
          <w14:ligatures w14:val="none"/>
        </w:rPr>
        <w:t>(PT</w:t>
      </w:r>
      <w:r w:rsidRPr="00F31860">
        <w:rPr>
          <w:rFonts w:ascii="Arial" w:eastAsia="Times New Roman" w:hAnsi="Arial" w:cs="Arial"/>
          <w:color w:val="666666"/>
          <w:kern w:val="0"/>
          <w:sz w:val="24"/>
          <w:szCs w:val="24"/>
          <w:lang w:eastAsia="es-UY"/>
          <w14:ligatures w14:val="none"/>
        </w:rPr>
        <w:t> ), principal rival electoral de Bolsonaro, encabezado por </w:t>
      </w:r>
      <w:hyperlink r:id="rId22" w:tgtFrame="_blank" w:history="1">
        <w:r w:rsidRPr="00F31860">
          <w:rPr>
            <w:rFonts w:ascii="Arial" w:eastAsia="Times New Roman" w:hAnsi="Arial" w:cs="Arial"/>
            <w:color w:val="FC6B01"/>
            <w:kern w:val="0"/>
            <w:sz w:val="24"/>
            <w:szCs w:val="24"/>
            <w:u w:val="single"/>
            <w:lang w:eastAsia="es-UY"/>
            <w14:ligatures w14:val="none"/>
          </w:rPr>
          <w:t>Fernando Haddad</w:t>
        </w:r>
      </w:hyperlink>
      <w:r w:rsidRPr="00F31860">
        <w:rPr>
          <w:rFonts w:ascii="Arial" w:eastAsia="Times New Roman" w:hAnsi="Arial" w:cs="Arial"/>
          <w:color w:val="666666"/>
          <w:kern w:val="0"/>
          <w:sz w:val="24"/>
          <w:szCs w:val="24"/>
          <w:lang w:eastAsia="es-UY"/>
          <w14:ligatures w14:val="none"/>
        </w:rPr>
        <w:t> . </w:t>
      </w:r>
    </w:p>
    <w:p w14:paraId="71444812"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2FD87251"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En las máquinas de votación electrónica</w:t>
      </w:r>
    </w:p>
    <w:p w14:paraId="1DA665B2"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las elecciones de 2018, </w:t>
      </w:r>
      <w:r w:rsidRPr="00F31860">
        <w:rPr>
          <w:rFonts w:ascii="Arial" w:eastAsia="Times New Roman" w:hAnsi="Arial" w:cs="Arial"/>
          <w:b/>
          <w:bCs/>
          <w:color w:val="666666"/>
          <w:kern w:val="0"/>
          <w:sz w:val="24"/>
          <w:szCs w:val="24"/>
          <w:lang w:eastAsia="es-UY"/>
          <w14:ligatures w14:val="none"/>
        </w:rPr>
        <w:t>las televisoras</w:t>
      </w:r>
      <w:r w:rsidRPr="00F31860">
        <w:rPr>
          <w:rFonts w:ascii="Arial" w:eastAsia="Times New Roman" w:hAnsi="Arial" w:cs="Arial"/>
          <w:color w:val="666666"/>
          <w:kern w:val="0"/>
          <w:sz w:val="24"/>
          <w:szCs w:val="24"/>
          <w:lang w:eastAsia="es-UY"/>
          <w14:ligatures w14:val="none"/>
        </w:rPr>
        <w:t> cancelaron los debates previstos para la segunda vuelta, ya que la candidatura de </w:t>
      </w:r>
      <w:hyperlink r:id="rId23" w:tgtFrame="_blank" w:history="1">
        <w:r w:rsidRPr="00F31860">
          <w:rPr>
            <w:rFonts w:ascii="Arial" w:eastAsia="Times New Roman" w:hAnsi="Arial" w:cs="Arial"/>
            <w:color w:val="FC6B01"/>
            <w:kern w:val="0"/>
            <w:sz w:val="24"/>
            <w:szCs w:val="24"/>
            <w:u w:val="single"/>
            <w:lang w:eastAsia="es-UY"/>
            <w14:ligatures w14:val="none"/>
          </w:rPr>
          <w:t>Bolsonaro</w:t>
        </w:r>
      </w:hyperlink>
      <w:r w:rsidRPr="00F31860">
        <w:rPr>
          <w:rFonts w:ascii="Arial" w:eastAsia="Times New Roman" w:hAnsi="Arial" w:cs="Arial"/>
          <w:color w:val="666666"/>
          <w:kern w:val="0"/>
          <w:sz w:val="24"/>
          <w:szCs w:val="24"/>
          <w:lang w:eastAsia="es-UY"/>
          <w14:ligatures w14:val="none"/>
        </w:rPr>
        <w:t xml:space="preserve"> , </w:t>
      </w:r>
      <w:proofErr w:type="spellStart"/>
      <w:r w:rsidRPr="00F31860">
        <w:rPr>
          <w:rFonts w:ascii="Arial" w:eastAsia="Times New Roman" w:hAnsi="Arial" w:cs="Arial"/>
          <w:color w:val="666666"/>
          <w:kern w:val="0"/>
          <w:sz w:val="24"/>
          <w:szCs w:val="24"/>
          <w:lang w:eastAsia="es-UY"/>
          <w14:ligatures w14:val="none"/>
        </w:rPr>
        <w:t>aún</w:t>
      </w:r>
      <w:proofErr w:type="spellEnd"/>
      <w:r w:rsidRPr="00F31860">
        <w:rPr>
          <w:rFonts w:ascii="Arial" w:eastAsia="Times New Roman" w:hAnsi="Arial" w:cs="Arial"/>
          <w:color w:val="666666"/>
          <w:kern w:val="0"/>
          <w:sz w:val="24"/>
          <w:szCs w:val="24"/>
          <w:lang w:eastAsia="es-UY"/>
          <w14:ligatures w14:val="none"/>
        </w:rPr>
        <w:t xml:space="preserve"> recuperándose del atentado, declinó participar en esos eventos.</w:t>
      </w:r>
    </w:p>
    <w:p w14:paraId="13981018" w14:textId="77777777" w:rsidR="00F31860" w:rsidRPr="00F31860" w:rsidRDefault="00F31860" w:rsidP="00F31860">
      <w:pPr>
        <w:spacing w:after="0" w:line="240" w:lineRule="auto"/>
        <w:rPr>
          <w:rFonts w:ascii="Times New Roman" w:eastAsia="Times New Roman" w:hAnsi="Times New Roman" w:cs="Times New Roman"/>
          <w:color w:val="000000"/>
          <w:kern w:val="0"/>
          <w:sz w:val="27"/>
          <w:szCs w:val="27"/>
          <w:lang w:eastAsia="es-UY"/>
          <w14:ligatures w14:val="none"/>
        </w:rPr>
      </w:pPr>
      <w:r w:rsidRPr="00F31860">
        <w:rPr>
          <w:rFonts w:ascii="Times New Roman" w:eastAsia="Times New Roman" w:hAnsi="Times New Roman" w:cs="Times New Roman"/>
          <w:noProof/>
          <w:color w:val="000000"/>
          <w:kern w:val="0"/>
          <w:sz w:val="27"/>
          <w:szCs w:val="27"/>
          <w:lang w:eastAsia="es-UY"/>
          <w14:ligatures w14:val="none"/>
        </w:rPr>
        <w:drawing>
          <wp:inline distT="0" distB="0" distL="0" distR="0" wp14:anchorId="04F0A36C" wp14:editId="78F72F78">
            <wp:extent cx="5324475" cy="3549650"/>
            <wp:effectExtent l="0" t="0" r="9525" b="0"/>
            <wp:docPr id="2" name="Imagen 5"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Gráfico, Gráfico de barras&#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304" cy="3551536"/>
                    </a:xfrm>
                    <a:prstGeom prst="rect">
                      <a:avLst/>
                    </a:prstGeom>
                    <a:noFill/>
                    <a:ln>
                      <a:noFill/>
                    </a:ln>
                  </pic:spPr>
                </pic:pic>
              </a:graphicData>
            </a:graphic>
          </wp:inline>
        </w:drawing>
      </w:r>
    </w:p>
    <w:p w14:paraId="4BAE258F" w14:textId="77777777" w:rsidR="00F31860" w:rsidRPr="00F31860" w:rsidRDefault="00F31860" w:rsidP="00F31860">
      <w:pPr>
        <w:spacing w:after="0" w:line="240" w:lineRule="auto"/>
        <w:jc w:val="center"/>
        <w:rPr>
          <w:rFonts w:ascii="Arial" w:eastAsia="Times New Roman" w:hAnsi="Arial" w:cs="Arial"/>
          <w:color w:val="666666"/>
          <w:kern w:val="0"/>
          <w:sz w:val="18"/>
          <w:szCs w:val="18"/>
          <w:lang w:eastAsia="es-UY"/>
          <w14:ligatures w14:val="none"/>
        </w:rPr>
      </w:pPr>
      <w:r w:rsidRPr="00F31860">
        <w:rPr>
          <w:rFonts w:ascii="Arial" w:eastAsia="Times New Roman" w:hAnsi="Arial" w:cs="Arial"/>
          <w:i/>
          <w:iCs/>
          <w:color w:val="666666"/>
          <w:kern w:val="0"/>
          <w:sz w:val="18"/>
          <w:szCs w:val="18"/>
          <w:lang w:eastAsia="es-UY"/>
          <w14:ligatures w14:val="none"/>
        </w:rPr>
        <w:t>Cuadro porcentual de las elecciones de 2018, entre Jair Bolsonaro y Fernando Haddad</w:t>
      </w:r>
      <w:r w:rsidRPr="00F31860">
        <w:rPr>
          <w:rFonts w:ascii="Arial" w:eastAsia="Times New Roman" w:hAnsi="Arial" w:cs="Arial"/>
          <w:color w:val="666666"/>
          <w:kern w:val="0"/>
          <w:sz w:val="18"/>
          <w:szCs w:val="18"/>
          <w:lang w:eastAsia="es-UY"/>
          <w14:ligatures w14:val="none"/>
        </w:rPr>
        <w:t xml:space="preserve"> (Fuente: </w:t>
      </w:r>
      <w:proofErr w:type="spellStart"/>
      <w:r w:rsidRPr="00F31860">
        <w:rPr>
          <w:rFonts w:ascii="Arial" w:eastAsia="Times New Roman" w:hAnsi="Arial" w:cs="Arial"/>
          <w:color w:val="666666"/>
          <w:kern w:val="0"/>
          <w:sz w:val="18"/>
          <w:szCs w:val="18"/>
          <w:lang w:eastAsia="es-UY"/>
          <w14:ligatures w14:val="none"/>
        </w:rPr>
        <w:t>Agência</w:t>
      </w:r>
      <w:proofErr w:type="spellEnd"/>
      <w:r w:rsidRPr="00F31860">
        <w:rPr>
          <w:rFonts w:ascii="Arial" w:eastAsia="Times New Roman" w:hAnsi="Arial" w:cs="Arial"/>
          <w:color w:val="666666"/>
          <w:kern w:val="0"/>
          <w:sz w:val="18"/>
          <w:szCs w:val="18"/>
          <w:lang w:eastAsia="es-UY"/>
          <w14:ligatures w14:val="none"/>
        </w:rPr>
        <w:t xml:space="preserve"> Pública).</w:t>
      </w:r>
    </w:p>
    <w:p w14:paraId="72E3CBAB"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28 de octubre, </w:t>
      </w:r>
      <w:hyperlink r:id="rId25" w:tgtFrame="_blank" w:history="1">
        <w:r w:rsidRPr="00F31860">
          <w:rPr>
            <w:rFonts w:ascii="Arial" w:eastAsia="Times New Roman" w:hAnsi="Arial" w:cs="Arial"/>
            <w:color w:val="FC6B01"/>
            <w:kern w:val="0"/>
            <w:sz w:val="24"/>
            <w:szCs w:val="24"/>
            <w:u w:val="single"/>
            <w:lang w:eastAsia="es-UY"/>
            <w14:ligatures w14:val="none"/>
          </w:rPr>
          <w:t>las máquinas de votación electrónica</w:t>
        </w:r>
      </w:hyperlink>
      <w:r w:rsidRPr="00F31860">
        <w:rPr>
          <w:rFonts w:ascii="Arial" w:eastAsia="Times New Roman" w:hAnsi="Arial" w:cs="Arial"/>
          <w:color w:val="666666"/>
          <w:kern w:val="0"/>
          <w:sz w:val="24"/>
          <w:szCs w:val="24"/>
          <w:lang w:eastAsia="es-UY"/>
          <w14:ligatures w14:val="none"/>
        </w:rPr>
        <w:t> (cuestionadas por Bolsonaro) confirmaron su victoria: </w:t>
      </w:r>
      <w:r w:rsidRPr="00F31860">
        <w:rPr>
          <w:rFonts w:ascii="Arial" w:eastAsia="Times New Roman" w:hAnsi="Arial" w:cs="Arial"/>
          <w:b/>
          <w:bCs/>
          <w:color w:val="666666"/>
          <w:kern w:val="0"/>
          <w:sz w:val="24"/>
          <w:szCs w:val="24"/>
          <w:lang w:eastAsia="es-UY"/>
          <w14:ligatures w14:val="none"/>
        </w:rPr>
        <w:t xml:space="preserve">Jair </w:t>
      </w:r>
      <w:proofErr w:type="spellStart"/>
      <w:r w:rsidRPr="00F31860">
        <w:rPr>
          <w:rFonts w:ascii="Arial" w:eastAsia="Times New Roman" w:hAnsi="Arial" w:cs="Arial"/>
          <w:b/>
          <w:bCs/>
          <w:color w:val="666666"/>
          <w:kern w:val="0"/>
          <w:sz w:val="24"/>
          <w:szCs w:val="24"/>
          <w:lang w:eastAsia="es-UY"/>
          <w14:ligatures w14:val="none"/>
        </w:rPr>
        <w:t>Messias</w:t>
      </w:r>
      <w:proofErr w:type="spellEnd"/>
      <w:r w:rsidRPr="00F31860">
        <w:rPr>
          <w:rFonts w:ascii="Arial" w:eastAsia="Times New Roman" w:hAnsi="Arial" w:cs="Arial"/>
          <w:b/>
          <w:bCs/>
          <w:color w:val="666666"/>
          <w:kern w:val="0"/>
          <w:sz w:val="24"/>
          <w:szCs w:val="24"/>
          <w:lang w:eastAsia="es-UY"/>
          <w14:ligatures w14:val="none"/>
        </w:rPr>
        <w:t xml:space="preserve"> Bolsonaro</w:t>
      </w:r>
      <w:r w:rsidRPr="00F31860">
        <w:rPr>
          <w:rFonts w:ascii="Arial" w:eastAsia="Times New Roman" w:hAnsi="Arial" w:cs="Arial"/>
          <w:color w:val="666666"/>
          <w:kern w:val="0"/>
          <w:sz w:val="24"/>
          <w:szCs w:val="24"/>
          <w:lang w:eastAsia="es-UY"/>
          <w14:ligatures w14:val="none"/>
        </w:rPr>
        <w:t> se convirtió en el 38.º </w:t>
      </w:r>
      <w:r w:rsidRPr="00F31860">
        <w:rPr>
          <w:rFonts w:ascii="Arial" w:eastAsia="Times New Roman" w:hAnsi="Arial" w:cs="Arial"/>
          <w:b/>
          <w:bCs/>
          <w:color w:val="666666"/>
          <w:kern w:val="0"/>
          <w:sz w:val="24"/>
          <w:szCs w:val="24"/>
          <w:lang w:eastAsia="es-UY"/>
          <w14:ligatures w14:val="none"/>
        </w:rPr>
        <w:t>presidente de la República de Brasil</w:t>
      </w:r>
      <w:r w:rsidRPr="00F31860">
        <w:rPr>
          <w:rFonts w:ascii="Arial" w:eastAsia="Times New Roman" w:hAnsi="Arial" w:cs="Arial"/>
          <w:color w:val="666666"/>
          <w:kern w:val="0"/>
          <w:sz w:val="24"/>
          <w:szCs w:val="24"/>
          <w:lang w:eastAsia="es-UY"/>
          <w14:ligatures w14:val="none"/>
        </w:rPr>
        <w:t> , rompiendo una racha de cuatro victorias consecutivas del Partido de los Trabajadores (PT). Bolsonaro obtuvo la mayoría de los votos en 15 estados y el Distrito Federal, convirtiéndose en el décimo militar en ocupar la presidencia del país, el primero tras la dictadura militar. </w:t>
      </w:r>
    </w:p>
    <w:p w14:paraId="5113BF1E"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28094E77"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Transición y posesión</w:t>
      </w:r>
    </w:p>
    <w:p w14:paraId="08140213"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final de 2018 estuvo marcado por los anuncios de nombres que se unirían a la administración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 Nacionalmente conocido por </w:t>
      </w:r>
      <w:hyperlink r:id="rId26" w:tgtFrame="_blank" w:history="1">
        <w:r w:rsidRPr="00F31860">
          <w:rPr>
            <w:rFonts w:ascii="Arial" w:eastAsia="Times New Roman" w:hAnsi="Arial" w:cs="Arial"/>
            <w:color w:val="FC6B01"/>
            <w:kern w:val="0"/>
            <w:sz w:val="24"/>
            <w:szCs w:val="24"/>
            <w:u w:val="single"/>
            <w:lang w:eastAsia="es-UY"/>
            <w14:ligatures w14:val="none"/>
          </w:rPr>
          <w:t>la Operación Lava Jato</w:t>
        </w:r>
      </w:hyperlink>
      <w:r w:rsidRPr="00F31860">
        <w:rPr>
          <w:rFonts w:ascii="Arial" w:eastAsia="Times New Roman" w:hAnsi="Arial" w:cs="Arial"/>
          <w:color w:val="666666"/>
          <w:kern w:val="0"/>
          <w:sz w:val="24"/>
          <w:szCs w:val="24"/>
          <w:lang w:eastAsia="es-UY"/>
          <w14:ligatures w14:val="none"/>
        </w:rPr>
        <w:t> , que llevaría al encarcelamiento del expresidente </w:t>
      </w:r>
      <w:proofErr w:type="spellStart"/>
      <w:r w:rsidRPr="00F31860">
        <w:rPr>
          <w:rFonts w:ascii="Arial" w:eastAsia="Times New Roman" w:hAnsi="Arial" w:cs="Arial"/>
          <w:color w:val="666666"/>
          <w:kern w:val="0"/>
          <w:sz w:val="24"/>
          <w:szCs w:val="24"/>
          <w:lang w:eastAsia="es-UY"/>
          <w14:ligatures w14:val="none"/>
        </w:rPr>
        <w:fldChar w:fldCharType="begin"/>
      </w:r>
      <w:r w:rsidRPr="00F31860">
        <w:rPr>
          <w:rFonts w:ascii="Arial" w:eastAsia="Times New Roman" w:hAnsi="Arial" w:cs="Arial"/>
          <w:color w:val="666666"/>
          <w:kern w:val="0"/>
          <w:sz w:val="24"/>
          <w:szCs w:val="24"/>
          <w:lang w:eastAsia="es-UY"/>
          <w14:ligatures w14:val="none"/>
        </w:rPr>
        <w:instrText>HYPERLINK "https://www.ihu.unisinos.br/categorias/636706-o-equilibrio-de-lula-no-brasil-pos-bolsonaro-artigo-de-bernardo-gutierrez" \t "_blank"</w:instrText>
      </w:r>
      <w:r w:rsidRPr="00F31860">
        <w:rPr>
          <w:rFonts w:ascii="Arial" w:eastAsia="Times New Roman" w:hAnsi="Arial" w:cs="Arial"/>
          <w:color w:val="666666"/>
          <w:kern w:val="0"/>
          <w:sz w:val="24"/>
          <w:szCs w:val="24"/>
          <w:lang w:eastAsia="es-UY"/>
          <w14:ligatures w14:val="none"/>
        </w:rPr>
      </w:r>
      <w:r w:rsidRPr="00F31860">
        <w:rPr>
          <w:rFonts w:ascii="Arial" w:eastAsia="Times New Roman" w:hAnsi="Arial" w:cs="Arial"/>
          <w:color w:val="666666"/>
          <w:kern w:val="0"/>
          <w:sz w:val="24"/>
          <w:szCs w:val="24"/>
          <w:lang w:eastAsia="es-UY"/>
          <w14:ligatures w14:val="none"/>
        </w:rPr>
        <w:fldChar w:fldCharType="separate"/>
      </w:r>
      <w:r w:rsidRPr="00F31860">
        <w:rPr>
          <w:rFonts w:ascii="Arial" w:eastAsia="Times New Roman" w:hAnsi="Arial" w:cs="Arial"/>
          <w:color w:val="FC6B01"/>
          <w:kern w:val="0"/>
          <w:sz w:val="24"/>
          <w:szCs w:val="24"/>
          <w:u w:val="single"/>
          <w:lang w:eastAsia="es-UY"/>
          <w14:ligatures w14:val="none"/>
        </w:rPr>
        <w:t>Luiz</w:t>
      </w:r>
      <w:proofErr w:type="spellEnd"/>
      <w:r w:rsidRPr="00F31860">
        <w:rPr>
          <w:rFonts w:ascii="Arial" w:eastAsia="Times New Roman" w:hAnsi="Arial" w:cs="Arial"/>
          <w:color w:val="FC6B01"/>
          <w:kern w:val="0"/>
          <w:sz w:val="24"/>
          <w:szCs w:val="24"/>
          <w:u w:val="single"/>
          <w:lang w:eastAsia="es-UY"/>
          <w14:ligatures w14:val="none"/>
        </w:rPr>
        <w:t xml:space="preserve"> </w:t>
      </w:r>
      <w:proofErr w:type="spellStart"/>
      <w:r w:rsidRPr="00F31860">
        <w:rPr>
          <w:rFonts w:ascii="Arial" w:eastAsia="Times New Roman" w:hAnsi="Arial" w:cs="Arial"/>
          <w:color w:val="FC6B01"/>
          <w:kern w:val="0"/>
          <w:sz w:val="24"/>
          <w:szCs w:val="24"/>
          <w:u w:val="single"/>
          <w:lang w:eastAsia="es-UY"/>
          <w14:ligatures w14:val="none"/>
        </w:rPr>
        <w:t>Inácio</w:t>
      </w:r>
      <w:proofErr w:type="spellEnd"/>
      <w:r w:rsidRPr="00F31860">
        <w:rPr>
          <w:rFonts w:ascii="Arial" w:eastAsia="Times New Roman" w:hAnsi="Arial" w:cs="Arial"/>
          <w:color w:val="FC6B01"/>
          <w:kern w:val="0"/>
          <w:sz w:val="24"/>
          <w:szCs w:val="24"/>
          <w:u w:val="single"/>
          <w:lang w:eastAsia="es-UY"/>
          <w14:ligatures w14:val="none"/>
        </w:rPr>
        <w:t xml:space="preserve"> Lula da </w:t>
      </w:r>
      <w:r w:rsidRPr="00F31860">
        <w:rPr>
          <w:rFonts w:ascii="Arial" w:eastAsia="Times New Roman" w:hAnsi="Arial" w:cs="Arial"/>
          <w:color w:val="FC6B01"/>
          <w:kern w:val="0"/>
          <w:sz w:val="24"/>
          <w:szCs w:val="24"/>
          <w:u w:val="single"/>
          <w:lang w:eastAsia="es-UY"/>
          <w14:ligatures w14:val="none"/>
        </w:rPr>
        <w:lastRenderedPageBreak/>
        <w:t>Silva</w:t>
      </w:r>
      <w:r w:rsidRPr="00F31860">
        <w:rPr>
          <w:rFonts w:ascii="Arial" w:eastAsia="Times New Roman" w:hAnsi="Arial" w:cs="Arial"/>
          <w:color w:val="666666"/>
          <w:kern w:val="0"/>
          <w:sz w:val="24"/>
          <w:szCs w:val="24"/>
          <w:lang w:eastAsia="es-UY"/>
          <w14:ligatures w14:val="none"/>
        </w:rPr>
        <w:fldChar w:fldCharType="end"/>
      </w:r>
      <w:r w:rsidRPr="00F31860">
        <w:rPr>
          <w:rFonts w:ascii="Arial" w:eastAsia="Times New Roman" w:hAnsi="Arial" w:cs="Arial"/>
          <w:color w:val="666666"/>
          <w:kern w:val="0"/>
          <w:sz w:val="24"/>
          <w:szCs w:val="24"/>
          <w:lang w:eastAsia="es-UY"/>
          <w14:ligatures w14:val="none"/>
        </w:rPr>
        <w:t>  (Partido de los Trabajadores) —un juicio posteriormente anulado—, el juez </w:t>
      </w:r>
      <w:hyperlink r:id="rId27" w:tgtFrame="_blank" w:history="1">
        <w:r w:rsidRPr="00F31860">
          <w:rPr>
            <w:rFonts w:ascii="Arial" w:eastAsia="Times New Roman" w:hAnsi="Arial" w:cs="Arial"/>
            <w:color w:val="FC6B01"/>
            <w:kern w:val="0"/>
            <w:sz w:val="24"/>
            <w:szCs w:val="24"/>
            <w:u w:val="single"/>
            <w:lang w:eastAsia="es-UY"/>
            <w14:ligatures w14:val="none"/>
          </w:rPr>
          <w:t>Sergio Moro</w:t>
        </w:r>
      </w:hyperlink>
      <w:r w:rsidRPr="00F31860">
        <w:rPr>
          <w:rFonts w:ascii="Arial" w:eastAsia="Times New Roman" w:hAnsi="Arial" w:cs="Arial"/>
          <w:color w:val="666666"/>
          <w:kern w:val="0"/>
          <w:sz w:val="24"/>
          <w:szCs w:val="24"/>
          <w:lang w:eastAsia="es-UY"/>
          <w14:ligatures w14:val="none"/>
        </w:rPr>
        <w:t> aceptó dejar el poder judicial para convertirse en ministro de Justicia y Seguridad Pública. Otros anunciados durante este período fueron el economista </w:t>
      </w:r>
      <w:hyperlink r:id="rId28" w:tgtFrame="_blank" w:history="1">
        <w:r w:rsidRPr="00F31860">
          <w:rPr>
            <w:rFonts w:ascii="Arial" w:eastAsia="Times New Roman" w:hAnsi="Arial" w:cs="Arial"/>
            <w:color w:val="FC6B01"/>
            <w:kern w:val="0"/>
            <w:sz w:val="24"/>
            <w:szCs w:val="24"/>
            <w:u w:val="single"/>
            <w:lang w:eastAsia="es-UY"/>
            <w14:ligatures w14:val="none"/>
          </w:rPr>
          <w:t>Paulo Guedes</w:t>
        </w:r>
      </w:hyperlink>
      <w:r w:rsidRPr="00F31860">
        <w:rPr>
          <w:rFonts w:ascii="Arial" w:eastAsia="Times New Roman" w:hAnsi="Arial" w:cs="Arial"/>
          <w:color w:val="666666"/>
          <w:kern w:val="0"/>
          <w:sz w:val="24"/>
          <w:szCs w:val="24"/>
          <w:lang w:eastAsia="es-UY"/>
          <w14:ligatures w14:val="none"/>
        </w:rPr>
        <w:t> , ministro de Economía, y el astronauta Marcos Pontes, ministro de Ciencia y Tecnología. El general retirado </w:t>
      </w:r>
      <w:r w:rsidRPr="00F31860">
        <w:rPr>
          <w:rFonts w:ascii="Arial" w:eastAsia="Times New Roman" w:hAnsi="Arial" w:cs="Arial"/>
          <w:b/>
          <w:bCs/>
          <w:color w:val="666666"/>
          <w:kern w:val="0"/>
          <w:sz w:val="24"/>
          <w:szCs w:val="24"/>
          <w:lang w:eastAsia="es-UY"/>
          <w14:ligatures w14:val="none"/>
        </w:rPr>
        <w:t>Augusto Heleno</w:t>
      </w:r>
      <w:r w:rsidRPr="00F31860">
        <w:rPr>
          <w:rFonts w:ascii="Arial" w:eastAsia="Times New Roman" w:hAnsi="Arial" w:cs="Arial"/>
          <w:color w:val="666666"/>
          <w:kern w:val="0"/>
          <w:sz w:val="24"/>
          <w:szCs w:val="24"/>
          <w:lang w:eastAsia="es-UY"/>
          <w14:ligatures w14:val="none"/>
        </w:rPr>
        <w:t> había sido considerado inicialmente para el Ministerio de Defensa, pero terminaría encabezando el Gabinete de Seguridad Institucional. Los escalones superiores del gobierno se armaron con un predominio masculino absoluto y una mayor cantidad de personal militar que durante la dictadura: una encuesta de 2020 mostró que había 6.157 oficiales ocupando puestos de comisionados civiles. Bolsonaro asumiría el cargo el 1 de enero de 2019, en una ceremonia que contó con el mayor aparato de seguridad de la historia: más de 2.500 policías militares y 6.000 agentes. </w:t>
      </w:r>
    </w:p>
    <w:p w14:paraId="3AE04B4E" w14:textId="77777777" w:rsidR="00580E8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5E4F90E1"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3FFEBF5C" w14:textId="2D75F6B5" w:rsidR="00580E8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2019</w:t>
      </w:r>
    </w:p>
    <w:p w14:paraId="5CB84661"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Estructura de gobierno</w:t>
      </w:r>
    </w:p>
    <w:p w14:paraId="2470DCD8"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 Medida Provisional </w:t>
      </w:r>
      <w:r w:rsidRPr="00F31860">
        <w:rPr>
          <w:rFonts w:ascii="Arial" w:eastAsia="Times New Roman" w:hAnsi="Arial" w:cs="Arial"/>
          <w:b/>
          <w:bCs/>
          <w:color w:val="666666"/>
          <w:kern w:val="0"/>
          <w:sz w:val="24"/>
          <w:szCs w:val="24"/>
          <w:lang w:eastAsia="es-UY"/>
          <w14:ligatures w14:val="none"/>
        </w:rPr>
        <w:t>870</w:t>
      </w:r>
      <w:r w:rsidRPr="00F31860">
        <w:rPr>
          <w:rFonts w:ascii="Arial" w:eastAsia="Times New Roman" w:hAnsi="Arial" w:cs="Arial"/>
          <w:color w:val="666666"/>
          <w:kern w:val="0"/>
          <w:sz w:val="24"/>
          <w:szCs w:val="24"/>
          <w:lang w:eastAsia="es-UY"/>
          <w14:ligatures w14:val="none"/>
        </w:rPr>
        <w:t> , promulgada el 1 de enero de 2019, reestructuró la administración federal al inicio del gobierno de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xml:space="preserve"> . Redujo el número de ministerios de 29 a 22, eliminando departamentos como Trabajo, Cultura y Deportes. </w:t>
      </w:r>
      <w:proofErr w:type="spellStart"/>
      <w:r w:rsidRPr="00F31860">
        <w:rPr>
          <w:rFonts w:ascii="Arial" w:eastAsia="Times New Roman" w:hAnsi="Arial" w:cs="Arial"/>
          <w:color w:val="666666"/>
          <w:kern w:val="0"/>
          <w:sz w:val="24"/>
          <w:szCs w:val="24"/>
          <w:lang w:eastAsia="es-UY"/>
          <w14:ligatures w14:val="none"/>
        </w:rPr>
        <w:t>Transferió</w:t>
      </w:r>
      <w:proofErr w:type="spellEnd"/>
      <w:r w:rsidRPr="00F31860">
        <w:rPr>
          <w:rFonts w:ascii="Arial" w:eastAsia="Times New Roman" w:hAnsi="Arial" w:cs="Arial"/>
          <w:color w:val="666666"/>
          <w:kern w:val="0"/>
          <w:sz w:val="24"/>
          <w:szCs w:val="24"/>
          <w:lang w:eastAsia="es-UY"/>
          <w14:ligatures w14:val="none"/>
        </w:rPr>
        <w:t xml:space="preserve"> la demarcación de tierras indígenas de la </w:t>
      </w:r>
      <w:proofErr w:type="spellStart"/>
      <w:r w:rsidRPr="00F31860">
        <w:rPr>
          <w:rFonts w:ascii="Arial" w:eastAsia="Times New Roman" w:hAnsi="Arial" w:cs="Arial"/>
          <w:color w:val="666666"/>
          <w:kern w:val="0"/>
          <w:sz w:val="24"/>
          <w:szCs w:val="24"/>
          <w:lang w:eastAsia="es-UY"/>
          <w14:ligatures w14:val="none"/>
        </w:rPr>
        <w:t>Funai</w:t>
      </w:r>
      <w:proofErr w:type="spellEnd"/>
      <w:r w:rsidRPr="00F31860">
        <w:rPr>
          <w:rFonts w:ascii="Arial" w:eastAsia="Times New Roman" w:hAnsi="Arial" w:cs="Arial"/>
          <w:color w:val="666666"/>
          <w:kern w:val="0"/>
          <w:sz w:val="24"/>
          <w:szCs w:val="24"/>
          <w:lang w:eastAsia="es-UY"/>
          <w14:ligatures w14:val="none"/>
        </w:rPr>
        <w:t xml:space="preserve"> (Fundación Nacional de Tierras Indígenas) al Ministerio de Agricultura y asignó al Ministerio de Justicia la coordinación de la política indígena, cambios que generaron una fuerte reacción de las organizaciones sociales e indígenas. También creó la Secretaría de Gobierno con nuevas responsabilidades y reorganizó las agencias de supervisión ambiental y de políticas de derechos humanos. La MP simbolizó la agenda de racionalización del sector público y alineamiento con los sectores de la agroindustria, convirtiéndose en uno de los primeros enfrentamientos políticos del nuevo gobierno en el Congreso.</w:t>
      </w:r>
    </w:p>
    <w:p w14:paraId="39E9933F"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18D520A4"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naranjas</w:t>
      </w:r>
    </w:p>
    <w:p w14:paraId="4351E2B5"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febrero de 2019, el gobierno </w:t>
      </w:r>
      <w:r w:rsidRPr="00F31860">
        <w:rPr>
          <w:rFonts w:ascii="Arial" w:eastAsia="Times New Roman" w:hAnsi="Arial" w:cs="Arial"/>
          <w:b/>
          <w:bCs/>
          <w:color w:val="666666"/>
          <w:kern w:val="0"/>
          <w:sz w:val="24"/>
          <w:szCs w:val="24"/>
          <w:lang w:eastAsia="es-UY"/>
          <w14:ligatures w14:val="none"/>
        </w:rPr>
        <w:t>de Jair Bolsonaro</w:t>
      </w:r>
      <w:r w:rsidRPr="00F31860">
        <w:rPr>
          <w:rFonts w:ascii="Arial" w:eastAsia="Times New Roman" w:hAnsi="Arial" w:cs="Arial"/>
          <w:color w:val="666666"/>
          <w:kern w:val="0"/>
          <w:sz w:val="24"/>
          <w:szCs w:val="24"/>
          <w:lang w:eastAsia="es-UY"/>
          <w14:ligatures w14:val="none"/>
        </w:rPr>
        <w:t> enfrentó su primera gran crisis política que involucraba al </w:t>
      </w:r>
      <w:r w:rsidRPr="00F31860">
        <w:rPr>
          <w:rFonts w:ascii="Arial" w:eastAsia="Times New Roman" w:hAnsi="Arial" w:cs="Arial"/>
          <w:b/>
          <w:bCs/>
          <w:color w:val="666666"/>
          <w:kern w:val="0"/>
          <w:sz w:val="24"/>
          <w:szCs w:val="24"/>
          <w:lang w:eastAsia="es-UY"/>
          <w14:ligatures w14:val="none"/>
        </w:rPr>
        <w:t>PSL (</w:t>
      </w:r>
      <w:r w:rsidRPr="00F31860">
        <w:rPr>
          <w:rFonts w:ascii="Arial" w:eastAsia="Times New Roman" w:hAnsi="Arial" w:cs="Arial"/>
          <w:color w:val="666666"/>
          <w:kern w:val="0"/>
          <w:sz w:val="24"/>
          <w:szCs w:val="24"/>
          <w:lang w:eastAsia="es-UY"/>
          <w14:ligatures w14:val="none"/>
        </w:rPr>
        <w:t> Partido Socialista), el partido con el que el presidente había sido elegido. La crisis derivó de acusaciones de uso de candidatos falsos para desviar fondos del fondo electoral, una práctica investigada por la Policía Federal y el Ministerio Público. </w:t>
      </w:r>
      <w:hyperlink r:id="rId29" w:tgtFrame="_blank" w:history="1">
        <w:r w:rsidRPr="00F31860">
          <w:rPr>
            <w:rFonts w:ascii="Arial" w:eastAsia="Times New Roman" w:hAnsi="Arial" w:cs="Arial"/>
            <w:color w:val="FC6B01"/>
            <w:kern w:val="0"/>
            <w:sz w:val="24"/>
            <w:szCs w:val="24"/>
            <w:u w:val="single"/>
            <w:lang w:eastAsia="es-UY"/>
            <w14:ligatures w14:val="none"/>
          </w:rPr>
          <w:t xml:space="preserve">Gustavo </w:t>
        </w:r>
        <w:proofErr w:type="spellStart"/>
        <w:r w:rsidRPr="00F31860">
          <w:rPr>
            <w:rFonts w:ascii="Arial" w:eastAsia="Times New Roman" w:hAnsi="Arial" w:cs="Arial"/>
            <w:color w:val="FC6B01"/>
            <w:kern w:val="0"/>
            <w:sz w:val="24"/>
            <w:szCs w:val="24"/>
            <w:u w:val="single"/>
            <w:lang w:eastAsia="es-UY"/>
            <w14:ligatures w14:val="none"/>
          </w:rPr>
          <w:t>Bebianno</w:t>
        </w:r>
        <w:proofErr w:type="spellEnd"/>
      </w:hyperlink>
      <w:r w:rsidRPr="00F31860">
        <w:rPr>
          <w:rFonts w:ascii="Arial" w:eastAsia="Times New Roman" w:hAnsi="Arial" w:cs="Arial"/>
          <w:color w:val="666666"/>
          <w:kern w:val="0"/>
          <w:sz w:val="24"/>
          <w:szCs w:val="24"/>
          <w:lang w:eastAsia="es-UY"/>
          <w14:ligatures w14:val="none"/>
        </w:rPr>
        <w:t> , entonces Ministro de la Secretaría General de la Presidencia, expresidente del PSL y figura clave en la campaña de Bolsonaro, fue acusado de conocer el esquema y no tomar medidas. El caso se volvió aún más tenso cuando </w:t>
      </w:r>
      <w:hyperlink r:id="rId30" w:tgtFrame="_blank" w:history="1">
        <w:r w:rsidRPr="00F31860">
          <w:rPr>
            <w:rFonts w:ascii="Arial" w:eastAsia="Times New Roman" w:hAnsi="Arial" w:cs="Arial"/>
            <w:color w:val="FC6B01"/>
            <w:kern w:val="0"/>
            <w:sz w:val="24"/>
            <w:szCs w:val="24"/>
            <w:u w:val="single"/>
            <w:lang w:eastAsia="es-UY"/>
            <w14:ligatures w14:val="none"/>
          </w:rPr>
          <w:t>Carlos Bolsonaro</w:t>
        </w:r>
      </w:hyperlink>
      <w:r w:rsidRPr="00F31860">
        <w:rPr>
          <w:rFonts w:ascii="Arial" w:eastAsia="Times New Roman" w:hAnsi="Arial" w:cs="Arial"/>
          <w:color w:val="666666"/>
          <w:kern w:val="0"/>
          <w:sz w:val="24"/>
          <w:szCs w:val="24"/>
          <w:lang w:eastAsia="es-UY"/>
          <w14:ligatures w14:val="none"/>
        </w:rPr>
        <w:t> , hijo del presidente y concejal de la ciudad de Río de Janeiro, comenzó a atacarlo públicamente en las redes sociales, llamándolo mentiroso. El enfrentamiento expuso fisuras internas dentro del gobierno y el partido, lo que llevó a la renuncia de </w:t>
      </w:r>
      <w:proofErr w:type="spellStart"/>
      <w:r w:rsidRPr="00F31860">
        <w:rPr>
          <w:rFonts w:ascii="Arial" w:eastAsia="Times New Roman" w:hAnsi="Arial" w:cs="Arial"/>
          <w:b/>
          <w:bCs/>
          <w:color w:val="666666"/>
          <w:kern w:val="0"/>
          <w:sz w:val="24"/>
          <w:szCs w:val="24"/>
          <w:lang w:eastAsia="es-UY"/>
          <w14:ligatures w14:val="none"/>
        </w:rPr>
        <w:t>Bebianno</w:t>
      </w:r>
      <w:proofErr w:type="spellEnd"/>
      <w:r w:rsidRPr="00F31860">
        <w:rPr>
          <w:rFonts w:ascii="Arial" w:eastAsia="Times New Roman" w:hAnsi="Arial" w:cs="Arial"/>
          <w:color w:val="666666"/>
          <w:kern w:val="0"/>
          <w:sz w:val="24"/>
          <w:szCs w:val="24"/>
          <w:lang w:eastAsia="es-UY"/>
          <w14:ligatures w14:val="none"/>
        </w:rPr>
        <w:t> el 18 de febrero. El episodio marcó el comienzo de una serie de divisiones políticas dentro del </w:t>
      </w:r>
      <w:r w:rsidRPr="00F31860">
        <w:rPr>
          <w:rFonts w:ascii="Arial" w:eastAsia="Times New Roman" w:hAnsi="Arial" w:cs="Arial"/>
          <w:b/>
          <w:bCs/>
          <w:color w:val="666666"/>
          <w:kern w:val="0"/>
          <w:sz w:val="24"/>
          <w:szCs w:val="24"/>
          <w:lang w:eastAsia="es-UY"/>
          <w14:ligatures w14:val="none"/>
        </w:rPr>
        <w:t>PSL</w:t>
      </w:r>
      <w:r w:rsidRPr="00F31860">
        <w:rPr>
          <w:rFonts w:ascii="Arial" w:eastAsia="Times New Roman" w:hAnsi="Arial" w:cs="Arial"/>
          <w:color w:val="666666"/>
          <w:kern w:val="0"/>
          <w:sz w:val="24"/>
          <w:szCs w:val="24"/>
          <w:lang w:eastAsia="es-UY"/>
          <w14:ligatures w14:val="none"/>
        </w:rPr>
        <w:t xml:space="preserve"> y demostró que las disputas tras bambalinas tendrían un fuerte impacto en la base gobernante durante su mandato. </w:t>
      </w:r>
      <w:proofErr w:type="spellStart"/>
      <w:r w:rsidRPr="00F31860">
        <w:rPr>
          <w:rFonts w:ascii="Arial" w:eastAsia="Times New Roman" w:hAnsi="Arial" w:cs="Arial"/>
          <w:color w:val="666666"/>
          <w:kern w:val="0"/>
          <w:sz w:val="24"/>
          <w:szCs w:val="24"/>
          <w:lang w:eastAsia="es-UY"/>
          <w14:ligatures w14:val="none"/>
        </w:rPr>
        <w:t>Bebianno</w:t>
      </w:r>
      <w:proofErr w:type="spellEnd"/>
      <w:r w:rsidRPr="00F31860">
        <w:rPr>
          <w:rFonts w:ascii="Arial" w:eastAsia="Times New Roman" w:hAnsi="Arial" w:cs="Arial"/>
          <w:color w:val="666666"/>
          <w:kern w:val="0"/>
          <w:sz w:val="24"/>
          <w:szCs w:val="24"/>
          <w:lang w:eastAsia="es-UY"/>
          <w14:ligatures w14:val="none"/>
        </w:rPr>
        <w:t xml:space="preserve"> falleció en 2020, a la edad de 56 años, tras sufrir un infarto. </w:t>
      </w:r>
    </w:p>
    <w:p w14:paraId="55014295"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37731D42" w14:textId="77777777" w:rsidR="00F31860" w:rsidRPr="00F31860" w:rsidRDefault="00F31860" w:rsidP="00F3186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F31860">
        <w:rPr>
          <w:rFonts w:ascii="Arial" w:eastAsia="Times New Roman" w:hAnsi="Arial" w:cs="Arial"/>
          <w:b/>
          <w:bCs/>
          <w:i/>
          <w:iCs/>
          <w:color w:val="BF4E14" w:themeColor="accent2" w:themeShade="BF"/>
          <w:kern w:val="0"/>
          <w:sz w:val="27"/>
          <w:szCs w:val="27"/>
          <w:lang w:eastAsia="es-UY"/>
          <w14:ligatures w14:val="none"/>
        </w:rPr>
        <w:lastRenderedPageBreak/>
        <w:t xml:space="preserve">El 28 de octubre, las máquinas de votación electrónica confirmaron su victoria: Jair </w:t>
      </w:r>
      <w:proofErr w:type="spellStart"/>
      <w:r w:rsidRPr="00F31860">
        <w:rPr>
          <w:rFonts w:ascii="Arial" w:eastAsia="Times New Roman" w:hAnsi="Arial" w:cs="Arial"/>
          <w:b/>
          <w:bCs/>
          <w:i/>
          <w:iCs/>
          <w:color w:val="BF4E14" w:themeColor="accent2" w:themeShade="BF"/>
          <w:kern w:val="0"/>
          <w:sz w:val="27"/>
          <w:szCs w:val="27"/>
          <w:lang w:eastAsia="es-UY"/>
          <w14:ligatures w14:val="none"/>
        </w:rPr>
        <w:t>Messias</w:t>
      </w:r>
      <w:proofErr w:type="spellEnd"/>
      <w:r w:rsidRPr="00F31860">
        <w:rPr>
          <w:rFonts w:ascii="Arial" w:eastAsia="Times New Roman" w:hAnsi="Arial" w:cs="Arial"/>
          <w:b/>
          <w:bCs/>
          <w:i/>
          <w:iCs/>
          <w:color w:val="BF4E14" w:themeColor="accent2" w:themeShade="BF"/>
          <w:kern w:val="0"/>
          <w:sz w:val="27"/>
          <w:szCs w:val="27"/>
          <w:lang w:eastAsia="es-UY"/>
          <w14:ligatures w14:val="none"/>
        </w:rPr>
        <w:t xml:space="preserve"> Bolsonaro se convirtió en el 38.º presidente de la República de Brasil. - Edison Veiga y Thiago </w:t>
      </w:r>
      <w:proofErr w:type="spellStart"/>
      <w:r w:rsidRPr="00F31860">
        <w:rPr>
          <w:rFonts w:ascii="Arial" w:eastAsia="Times New Roman" w:hAnsi="Arial" w:cs="Arial"/>
          <w:b/>
          <w:bCs/>
          <w:i/>
          <w:iCs/>
          <w:color w:val="BF4E14" w:themeColor="accent2" w:themeShade="BF"/>
          <w:kern w:val="0"/>
          <w:sz w:val="27"/>
          <w:szCs w:val="27"/>
          <w:lang w:eastAsia="es-UY"/>
          <w14:ligatures w14:val="none"/>
        </w:rPr>
        <w:t>Domenici</w:t>
      </w:r>
      <w:proofErr w:type="spellEnd"/>
    </w:p>
    <w:p w14:paraId="56364F35" w14:textId="3FF92F0C" w:rsidR="00F31860" w:rsidRPr="00F31860" w:rsidRDefault="00F31860" w:rsidP="00F3186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C89831C"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Recortes en educación</w:t>
      </w:r>
    </w:p>
    <w:p w14:paraId="4277C7BA"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2019, el Ministerio de Educación anunció un recorte presupuestario de hasta el 30% de los fondos asignados a universidades e institutos federales, justificando la medida como un ajuste fiscal. La decisión provocó una fuerte reacción social y movilizó a estudiantes, docentes y trabajadores de la educación en todo el país. En mayo, se produjeron manifestaciones masivas en varias capitales estatales y ciudades rurales, en lo que se conoció como el " </w:t>
      </w:r>
      <w:r w:rsidRPr="00F31860">
        <w:rPr>
          <w:rFonts w:ascii="Arial" w:eastAsia="Times New Roman" w:hAnsi="Arial" w:cs="Arial"/>
          <w:b/>
          <w:bCs/>
          <w:color w:val="666666"/>
          <w:kern w:val="0"/>
          <w:sz w:val="24"/>
          <w:szCs w:val="24"/>
          <w:lang w:eastAsia="es-UY"/>
          <w14:ligatures w14:val="none"/>
        </w:rPr>
        <w:t>tsunami educativo</w:t>
      </w:r>
      <w:r w:rsidRPr="00F31860">
        <w:rPr>
          <w:rFonts w:ascii="Arial" w:eastAsia="Times New Roman" w:hAnsi="Arial" w:cs="Arial"/>
          <w:color w:val="666666"/>
          <w:kern w:val="0"/>
          <w:sz w:val="24"/>
          <w:szCs w:val="24"/>
          <w:lang w:eastAsia="es-UY"/>
          <w14:ligatures w14:val="none"/>
        </w:rPr>
        <w:t> ", una de las mayores protestas del primer año de Bolsonaro en el cargo. Las calles se llenaron de carteles y lemas contra los recortes, abogando por la educación pública gratuita. El movimiento obtuvo el apoyo de diversos sectores de la sociedad y presionó al gobierno, que comenzó a revertir parcialmente el bloqueo. En octubre, el </w:t>
      </w:r>
      <w:hyperlink r:id="rId31" w:tgtFrame="_blank" w:history="1">
        <w:r w:rsidRPr="00F31860">
          <w:rPr>
            <w:rFonts w:ascii="Arial" w:eastAsia="Times New Roman" w:hAnsi="Arial" w:cs="Arial"/>
            <w:color w:val="FC6B01"/>
            <w:kern w:val="0"/>
            <w:sz w:val="24"/>
            <w:szCs w:val="24"/>
            <w:u w:val="single"/>
            <w:lang w:eastAsia="es-UY"/>
            <w14:ligatures w14:val="none"/>
          </w:rPr>
          <w:t>Ministerio de Educación</w:t>
        </w:r>
      </w:hyperlink>
      <w:r w:rsidRPr="00F31860">
        <w:rPr>
          <w:rFonts w:ascii="Arial" w:eastAsia="Times New Roman" w:hAnsi="Arial" w:cs="Arial"/>
          <w:color w:val="666666"/>
          <w:kern w:val="0"/>
          <w:sz w:val="24"/>
          <w:szCs w:val="24"/>
          <w:lang w:eastAsia="es-UY"/>
          <w14:ligatures w14:val="none"/>
        </w:rPr>
        <w:t> anunció la liberación de los recortes presupuestarios, alegando una mejora en la recaudación de ingresos. Este episodio consolidó el tema de la educación como un foco clave de resistencia política al gobierno y reveló la capacidad de organización del movimiento estudiantil.</w:t>
      </w:r>
    </w:p>
    <w:p w14:paraId="1A5DFB42"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0835FC78"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Amazonas</w:t>
      </w:r>
    </w:p>
    <w:p w14:paraId="1A234F87"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la segunda mitad de 2019, la </w:t>
      </w:r>
      <w:hyperlink r:id="rId32" w:tgtFrame="_blank" w:history="1">
        <w:r w:rsidRPr="00F31860">
          <w:rPr>
            <w:rFonts w:ascii="Arial" w:eastAsia="Times New Roman" w:hAnsi="Arial" w:cs="Arial"/>
            <w:color w:val="FC6B01"/>
            <w:kern w:val="0"/>
            <w:sz w:val="24"/>
            <w:szCs w:val="24"/>
            <w:u w:val="single"/>
            <w:lang w:eastAsia="es-UY"/>
            <w14:ligatures w14:val="none"/>
          </w:rPr>
          <w:t>Amazonía</w:t>
        </w:r>
      </w:hyperlink>
      <w:r w:rsidRPr="00F31860">
        <w:rPr>
          <w:rFonts w:ascii="Arial" w:eastAsia="Times New Roman" w:hAnsi="Arial" w:cs="Arial"/>
          <w:color w:val="666666"/>
          <w:kern w:val="0"/>
          <w:sz w:val="24"/>
          <w:szCs w:val="24"/>
          <w:lang w:eastAsia="es-UY"/>
          <w14:ligatures w14:val="none"/>
        </w:rPr>
        <w:t> experimentó un aumento significativo de incendios, lo que desencadenó </w:t>
      </w:r>
      <w:r w:rsidRPr="00F31860">
        <w:rPr>
          <w:rFonts w:ascii="Arial" w:eastAsia="Times New Roman" w:hAnsi="Arial" w:cs="Arial"/>
          <w:b/>
          <w:bCs/>
          <w:color w:val="666666"/>
          <w:kern w:val="0"/>
          <w:sz w:val="24"/>
          <w:szCs w:val="24"/>
          <w:lang w:eastAsia="es-UY"/>
          <w14:ligatures w14:val="none"/>
        </w:rPr>
        <w:t>una crisis ambiental</w:t>
      </w:r>
      <w:r w:rsidRPr="00F31860">
        <w:rPr>
          <w:rFonts w:ascii="Arial" w:eastAsia="Times New Roman" w:hAnsi="Arial" w:cs="Arial"/>
          <w:color w:val="666666"/>
          <w:kern w:val="0"/>
          <w:sz w:val="24"/>
          <w:szCs w:val="24"/>
          <w:lang w:eastAsia="es-UY"/>
          <w14:ligatures w14:val="none"/>
        </w:rPr>
        <w:t> e intensas repercusiones internacionales. Los datos del INPE (Instituto Nacional de Protección Ambiental) indicaron índices récord de incendios, lo que llevó al presidente Jair Bolsonaro a cuestionar públicamente la información y acusar al entonces director del instituto, </w:t>
      </w:r>
      <w:hyperlink r:id="rId33" w:tgtFrame="_blank" w:history="1">
        <w:r w:rsidRPr="00F31860">
          <w:rPr>
            <w:rFonts w:ascii="Arial" w:eastAsia="Times New Roman" w:hAnsi="Arial" w:cs="Arial"/>
            <w:color w:val="FC6B01"/>
            <w:kern w:val="0"/>
            <w:sz w:val="24"/>
            <w:szCs w:val="24"/>
            <w:u w:val="single"/>
            <w:lang w:eastAsia="es-UY"/>
            <w14:ligatures w14:val="none"/>
          </w:rPr>
          <w:t xml:space="preserve">Ricardo </w:t>
        </w:r>
        <w:proofErr w:type="spellStart"/>
        <w:r w:rsidRPr="00F31860">
          <w:rPr>
            <w:rFonts w:ascii="Arial" w:eastAsia="Times New Roman" w:hAnsi="Arial" w:cs="Arial"/>
            <w:color w:val="FC6B01"/>
            <w:kern w:val="0"/>
            <w:sz w:val="24"/>
            <w:szCs w:val="24"/>
            <w:u w:val="single"/>
            <w:lang w:eastAsia="es-UY"/>
            <w14:ligatures w14:val="none"/>
          </w:rPr>
          <w:t>Galvão</w:t>
        </w:r>
        <w:proofErr w:type="spellEnd"/>
      </w:hyperlink>
      <w:r w:rsidRPr="00F31860">
        <w:rPr>
          <w:rFonts w:ascii="Arial" w:eastAsia="Times New Roman" w:hAnsi="Arial" w:cs="Arial"/>
          <w:color w:val="666666"/>
          <w:kern w:val="0"/>
          <w:sz w:val="24"/>
          <w:szCs w:val="24"/>
          <w:lang w:eastAsia="es-UY"/>
          <w14:ligatures w14:val="none"/>
        </w:rPr>
        <w:t xml:space="preserve"> , de "mentir". </w:t>
      </w:r>
      <w:proofErr w:type="spellStart"/>
      <w:r w:rsidRPr="00F31860">
        <w:rPr>
          <w:rFonts w:ascii="Arial" w:eastAsia="Times New Roman" w:hAnsi="Arial" w:cs="Arial"/>
          <w:color w:val="666666"/>
          <w:kern w:val="0"/>
          <w:sz w:val="24"/>
          <w:szCs w:val="24"/>
          <w:lang w:eastAsia="es-UY"/>
          <w14:ligatures w14:val="none"/>
        </w:rPr>
        <w:t>Galvão</w:t>
      </w:r>
      <w:proofErr w:type="spellEnd"/>
      <w:r w:rsidRPr="00F31860">
        <w:rPr>
          <w:rFonts w:ascii="Arial" w:eastAsia="Times New Roman" w:hAnsi="Arial" w:cs="Arial"/>
          <w:color w:val="666666"/>
          <w:kern w:val="0"/>
          <w:sz w:val="24"/>
          <w:szCs w:val="24"/>
          <w:lang w:eastAsia="es-UY"/>
          <w14:ligatures w14:val="none"/>
        </w:rPr>
        <w:t xml:space="preserve"> respondió defendiendo la autonomía científica y finalmente fue despedido en agosto. La crisis generó críticas de líderes extranjeros y presión de </w:t>
      </w:r>
      <w:r w:rsidRPr="00F31860">
        <w:rPr>
          <w:rFonts w:ascii="Arial" w:eastAsia="Times New Roman" w:hAnsi="Arial" w:cs="Arial"/>
          <w:b/>
          <w:bCs/>
          <w:color w:val="666666"/>
          <w:kern w:val="0"/>
          <w:sz w:val="24"/>
          <w:szCs w:val="24"/>
          <w:lang w:eastAsia="es-UY"/>
          <w14:ligatures w14:val="none"/>
        </w:rPr>
        <w:t>las ONG ambientales</w:t>
      </w:r>
      <w:r w:rsidRPr="00F31860">
        <w:rPr>
          <w:rFonts w:ascii="Arial" w:eastAsia="Times New Roman" w:hAnsi="Arial" w:cs="Arial"/>
          <w:color w:val="666666"/>
          <w:kern w:val="0"/>
          <w:sz w:val="24"/>
          <w:szCs w:val="24"/>
          <w:lang w:eastAsia="es-UY"/>
          <w14:ligatures w14:val="none"/>
        </w:rPr>
        <w:t> . En medio de la reacción negativa,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insinuó, sin presentar pruebas, que organizaciones no gubernamentales estaban detrás de los incendios para dañar su imagen, incluso citando al actor </w:t>
      </w:r>
      <w:hyperlink r:id="rId34" w:tgtFrame="_blank" w:history="1">
        <w:r w:rsidRPr="00F31860">
          <w:rPr>
            <w:rFonts w:ascii="Arial" w:eastAsia="Times New Roman" w:hAnsi="Arial" w:cs="Arial"/>
            <w:color w:val="FC6B01"/>
            <w:kern w:val="0"/>
            <w:sz w:val="24"/>
            <w:szCs w:val="24"/>
            <w:u w:val="single"/>
            <w:lang w:eastAsia="es-UY"/>
            <w14:ligatures w14:val="none"/>
          </w:rPr>
          <w:t>Leonardo DiCaprio</w:t>
        </w:r>
      </w:hyperlink>
      <w:r w:rsidRPr="00F31860">
        <w:rPr>
          <w:rFonts w:ascii="Arial" w:eastAsia="Times New Roman" w:hAnsi="Arial" w:cs="Arial"/>
          <w:color w:val="666666"/>
          <w:kern w:val="0"/>
          <w:sz w:val="24"/>
          <w:szCs w:val="24"/>
          <w:lang w:eastAsia="es-UY"/>
          <w14:ligatures w14:val="none"/>
        </w:rPr>
        <w:t> como supuesto financista, una afirmación que el artista negó. El episodio agravó los problemas ambientales del gobierno y colocó a Brasil en el centro del debate mundial sobre la preservación forestal.</w:t>
      </w:r>
    </w:p>
    <w:p w14:paraId="2A4BA57E"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57AEAFE7"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Lluvia dorada</w:t>
      </w:r>
    </w:p>
    <w:p w14:paraId="639F2428"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marzo de 2019, durante el Carnaval, el presidente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publicó un video obsceno en su cuenta </w:t>
      </w:r>
      <w:r w:rsidRPr="00F31860">
        <w:rPr>
          <w:rFonts w:ascii="Arial" w:eastAsia="Times New Roman" w:hAnsi="Arial" w:cs="Arial"/>
          <w:b/>
          <w:bCs/>
          <w:color w:val="666666"/>
          <w:kern w:val="0"/>
          <w:sz w:val="24"/>
          <w:szCs w:val="24"/>
          <w:lang w:eastAsia="es-UY"/>
          <w14:ligatures w14:val="none"/>
        </w:rPr>
        <w:t>de Twitter</w:t>
      </w:r>
      <w:r w:rsidRPr="00F31860">
        <w:rPr>
          <w:rFonts w:ascii="Arial" w:eastAsia="Times New Roman" w:hAnsi="Arial" w:cs="Arial"/>
          <w:color w:val="666666"/>
          <w:kern w:val="0"/>
          <w:sz w:val="24"/>
          <w:szCs w:val="24"/>
          <w:lang w:eastAsia="es-UY"/>
          <w14:ligatures w14:val="none"/>
        </w:rPr>
        <w:t> , grabado en una fiesta callejera en </w:t>
      </w:r>
      <w:r w:rsidRPr="00F31860">
        <w:rPr>
          <w:rFonts w:ascii="Arial" w:eastAsia="Times New Roman" w:hAnsi="Arial" w:cs="Arial"/>
          <w:b/>
          <w:bCs/>
          <w:color w:val="666666"/>
          <w:kern w:val="0"/>
          <w:sz w:val="24"/>
          <w:szCs w:val="24"/>
          <w:lang w:eastAsia="es-UY"/>
          <w14:ligatures w14:val="none"/>
        </w:rPr>
        <w:t>São Paulo</w:t>
      </w:r>
      <w:r w:rsidRPr="00F31860">
        <w:rPr>
          <w:rFonts w:ascii="Arial" w:eastAsia="Times New Roman" w:hAnsi="Arial" w:cs="Arial"/>
          <w:color w:val="666666"/>
          <w:kern w:val="0"/>
          <w:sz w:val="24"/>
          <w:szCs w:val="24"/>
          <w:lang w:eastAsia="es-UY"/>
          <w14:ligatures w14:val="none"/>
        </w:rPr>
        <w:t> . La grabación mostraba a dos hombres realizando un acto sexual conocido como " </w:t>
      </w:r>
      <w:r w:rsidRPr="00F31860">
        <w:rPr>
          <w:rFonts w:ascii="Arial" w:eastAsia="Times New Roman" w:hAnsi="Arial" w:cs="Arial"/>
          <w:b/>
          <w:bCs/>
          <w:i/>
          <w:iCs/>
          <w:color w:val="666666"/>
          <w:kern w:val="0"/>
          <w:sz w:val="24"/>
          <w:szCs w:val="24"/>
          <w:lang w:eastAsia="es-UY"/>
          <w14:ligatures w14:val="none"/>
        </w:rPr>
        <w:t>lluvia dorada</w:t>
      </w:r>
      <w:r w:rsidRPr="00F31860">
        <w:rPr>
          <w:rFonts w:ascii="Arial" w:eastAsia="Times New Roman" w:hAnsi="Arial" w:cs="Arial"/>
          <w:color w:val="666666"/>
          <w:kern w:val="0"/>
          <w:sz w:val="24"/>
          <w:szCs w:val="24"/>
          <w:lang w:eastAsia="es-UY"/>
          <w14:ligatures w14:val="none"/>
        </w:rPr>
        <w:t xml:space="preserve"> " (la práctica de orinar sobre otra persona) entre los asistentes. Al publicar el video, Bolsonaro escribió la pregunta: "¿Qué es una lluvia dorada?". La publicación generó amplia repercusión e indignación, tanto en Brasil como en el extranjero, al ser considerada inapropiada para un jefe de estado e incompatible con la liturgia del cargo. Parlamentarios, organizaciones de la sociedad civil y usuarios de redes sociales criticaron el gesto, señalando </w:t>
      </w:r>
      <w:r w:rsidRPr="00F31860">
        <w:rPr>
          <w:rFonts w:ascii="Arial" w:eastAsia="Times New Roman" w:hAnsi="Arial" w:cs="Arial"/>
          <w:color w:val="666666"/>
          <w:kern w:val="0"/>
          <w:sz w:val="24"/>
          <w:szCs w:val="24"/>
          <w:lang w:eastAsia="es-UY"/>
          <w14:ligatures w14:val="none"/>
        </w:rPr>
        <w:lastRenderedPageBreak/>
        <w:t>que exponía contenido sexual explícito a un público general, incluidos menores. La controversia atrajo la atención de los medios internacionales e intensificó el debate sobre la postura del presidente y el uso de las redes sociales.</w:t>
      </w:r>
    </w:p>
    <w:p w14:paraId="518C5845"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6B3AFA4E"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La liberación de Lula de la prisión</w:t>
      </w:r>
    </w:p>
    <w:p w14:paraId="50A17221"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Tras 580 días en la cárcel de la Policía Federal en Curitiba, </w:t>
      </w:r>
      <w:r w:rsidRPr="00F31860">
        <w:rPr>
          <w:rFonts w:ascii="Arial" w:eastAsia="Times New Roman" w:hAnsi="Arial" w:cs="Arial"/>
          <w:b/>
          <w:bCs/>
          <w:color w:val="666666"/>
          <w:kern w:val="0"/>
          <w:sz w:val="24"/>
          <w:szCs w:val="24"/>
          <w:lang w:eastAsia="es-UY"/>
          <w14:ligatures w14:val="none"/>
        </w:rPr>
        <w:t>Lula</w:t>
      </w:r>
      <w:r w:rsidRPr="00F31860">
        <w:rPr>
          <w:rFonts w:ascii="Arial" w:eastAsia="Times New Roman" w:hAnsi="Arial" w:cs="Arial"/>
          <w:color w:val="666666"/>
          <w:kern w:val="0"/>
          <w:sz w:val="24"/>
          <w:szCs w:val="24"/>
          <w:lang w:eastAsia="es-UY"/>
          <w14:ligatures w14:val="none"/>
        </w:rPr>
        <w:t> fue liberado el 8 de noviembre de 2019, un día después de que el Supremo </w:t>
      </w:r>
      <w:r w:rsidRPr="00F31860">
        <w:rPr>
          <w:rFonts w:ascii="Arial" w:eastAsia="Times New Roman" w:hAnsi="Arial" w:cs="Arial"/>
          <w:b/>
          <w:bCs/>
          <w:color w:val="666666"/>
          <w:kern w:val="0"/>
          <w:sz w:val="24"/>
          <w:szCs w:val="24"/>
          <w:lang w:eastAsia="es-UY"/>
          <w14:ligatures w14:val="none"/>
        </w:rPr>
        <w:t>Tribunal Federal (STF)</w:t>
      </w:r>
      <w:r w:rsidRPr="00F31860">
        <w:rPr>
          <w:rFonts w:ascii="Arial" w:eastAsia="Times New Roman" w:hAnsi="Arial" w:cs="Arial"/>
          <w:color w:val="666666"/>
          <w:kern w:val="0"/>
          <w:sz w:val="24"/>
          <w:szCs w:val="24"/>
          <w:lang w:eastAsia="es-UY"/>
          <w14:ligatures w14:val="none"/>
        </w:rPr>
        <w:t> declarara inconstitucional el encarcelamiento en segunda instancia. Al salir de la sede de la Policía Federal en Curitiba, Lula pronunció un discurso político y atacó directamente a Bolsonaro, llamándolo mentiroso. A su vez, Bolsonaro comentó en la red social </w:t>
      </w:r>
      <w:r w:rsidRPr="00F31860">
        <w:rPr>
          <w:rFonts w:ascii="Arial" w:eastAsia="Times New Roman" w:hAnsi="Arial" w:cs="Arial"/>
          <w:b/>
          <w:bCs/>
          <w:color w:val="666666"/>
          <w:kern w:val="0"/>
          <w:sz w:val="24"/>
          <w:szCs w:val="24"/>
          <w:lang w:eastAsia="es-UY"/>
          <w14:ligatures w14:val="none"/>
        </w:rPr>
        <w:t>Twitter</w:t>
      </w:r>
      <w:r w:rsidRPr="00F31860">
        <w:rPr>
          <w:rFonts w:ascii="Arial" w:eastAsia="Times New Roman" w:hAnsi="Arial" w:cs="Arial"/>
          <w:color w:val="666666"/>
          <w:kern w:val="0"/>
          <w:sz w:val="24"/>
          <w:szCs w:val="24"/>
          <w:lang w:eastAsia="es-UY"/>
          <w14:ligatures w14:val="none"/>
        </w:rPr>
        <w:t> —ahora </w:t>
      </w:r>
      <w:r w:rsidRPr="00F31860">
        <w:rPr>
          <w:rFonts w:ascii="Arial" w:eastAsia="Times New Roman" w:hAnsi="Arial" w:cs="Arial"/>
          <w:b/>
          <w:bCs/>
          <w:color w:val="666666"/>
          <w:kern w:val="0"/>
          <w:sz w:val="24"/>
          <w:szCs w:val="24"/>
          <w:lang w:eastAsia="es-UY"/>
          <w14:ligatures w14:val="none"/>
        </w:rPr>
        <w:t>X—</w:t>
      </w:r>
      <w:r w:rsidRPr="00F31860">
        <w:rPr>
          <w:rFonts w:ascii="Arial" w:eastAsia="Times New Roman" w:hAnsi="Arial" w:cs="Arial"/>
          <w:color w:val="666666"/>
          <w:kern w:val="0"/>
          <w:sz w:val="24"/>
          <w:szCs w:val="24"/>
          <w:lang w:eastAsia="es-UY"/>
          <w14:ligatures w14:val="none"/>
        </w:rPr>
        <w:t> pidiendo a sus aliados que tuvieran cuidado de no cometer errores que le dieran argumentos al sinvergüenza, que está momentáneamente libre, pero cargado de culpa. Se enfrentarían en las elecciones presidenciales tres años después.</w:t>
      </w:r>
    </w:p>
    <w:p w14:paraId="32F01AE8" w14:textId="77777777" w:rsidR="00580E8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33D32F15"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5CA43620"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2020</w:t>
      </w:r>
    </w:p>
    <w:p w14:paraId="22BD572C"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La estética nazi y la novia de Brasil</w:t>
      </w:r>
    </w:p>
    <w:p w14:paraId="54C5FBE3"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enero de 2020, el gobierno </w:t>
      </w:r>
      <w:hyperlink r:id="rId35" w:tgtFrame="_blank" w:history="1">
        <w:r w:rsidRPr="00F31860">
          <w:rPr>
            <w:rFonts w:ascii="Arial" w:eastAsia="Times New Roman" w:hAnsi="Arial" w:cs="Arial"/>
            <w:color w:val="FC6B01"/>
            <w:kern w:val="0"/>
            <w:sz w:val="24"/>
            <w:szCs w:val="24"/>
            <w:u w:val="single"/>
            <w:lang w:eastAsia="es-UY"/>
            <w14:ligatures w14:val="none"/>
          </w:rPr>
          <w:t>de Jair Bolsonaro</w:t>
        </w:r>
      </w:hyperlink>
      <w:r w:rsidRPr="00F31860">
        <w:rPr>
          <w:rFonts w:ascii="Arial" w:eastAsia="Times New Roman" w:hAnsi="Arial" w:cs="Arial"/>
          <w:color w:val="666666"/>
          <w:kern w:val="0"/>
          <w:sz w:val="24"/>
          <w:szCs w:val="24"/>
          <w:lang w:eastAsia="es-UY"/>
          <w14:ligatures w14:val="none"/>
        </w:rPr>
        <w:t> enfrentó su primera crisis en el sector cultural con la destitución del Secretario Especial de Cultura, </w:t>
      </w:r>
      <w:hyperlink r:id="rId36" w:tgtFrame="_blank" w:history="1">
        <w:r w:rsidRPr="00F31860">
          <w:rPr>
            <w:rFonts w:ascii="Arial" w:eastAsia="Times New Roman" w:hAnsi="Arial" w:cs="Arial"/>
            <w:color w:val="FC6B01"/>
            <w:kern w:val="0"/>
            <w:sz w:val="24"/>
            <w:szCs w:val="24"/>
            <w:u w:val="single"/>
            <w:lang w:eastAsia="es-UY"/>
            <w14:ligatures w14:val="none"/>
          </w:rPr>
          <w:t xml:space="preserve">Roberto </w:t>
        </w:r>
        <w:proofErr w:type="spellStart"/>
        <w:r w:rsidRPr="00F31860">
          <w:rPr>
            <w:rFonts w:ascii="Arial" w:eastAsia="Times New Roman" w:hAnsi="Arial" w:cs="Arial"/>
            <w:color w:val="FC6B01"/>
            <w:kern w:val="0"/>
            <w:sz w:val="24"/>
            <w:szCs w:val="24"/>
            <w:u w:val="single"/>
            <w:lang w:eastAsia="es-UY"/>
            <w14:ligatures w14:val="none"/>
          </w:rPr>
          <w:t>Alvim</w:t>
        </w:r>
        <w:proofErr w:type="spellEnd"/>
      </w:hyperlink>
      <w:r w:rsidRPr="00F31860">
        <w:rPr>
          <w:rFonts w:ascii="Arial" w:eastAsia="Times New Roman" w:hAnsi="Arial" w:cs="Arial"/>
          <w:color w:val="666666"/>
          <w:kern w:val="0"/>
          <w:sz w:val="24"/>
          <w:szCs w:val="24"/>
          <w:lang w:eastAsia="es-UY"/>
          <w14:ligatures w14:val="none"/>
        </w:rPr>
        <w:t xml:space="preserve"> . El episodio ocurrió después de que </w:t>
      </w:r>
      <w:proofErr w:type="spellStart"/>
      <w:r w:rsidRPr="00F31860">
        <w:rPr>
          <w:rFonts w:ascii="Arial" w:eastAsia="Times New Roman" w:hAnsi="Arial" w:cs="Arial"/>
          <w:color w:val="666666"/>
          <w:kern w:val="0"/>
          <w:sz w:val="24"/>
          <w:szCs w:val="24"/>
          <w:lang w:eastAsia="es-UY"/>
          <w14:ligatures w14:val="none"/>
        </w:rPr>
        <w:t>Alvim</w:t>
      </w:r>
      <w:proofErr w:type="spellEnd"/>
      <w:r w:rsidRPr="00F31860">
        <w:rPr>
          <w:rFonts w:ascii="Arial" w:eastAsia="Times New Roman" w:hAnsi="Arial" w:cs="Arial"/>
          <w:color w:val="666666"/>
          <w:kern w:val="0"/>
          <w:sz w:val="24"/>
          <w:szCs w:val="24"/>
          <w:lang w:eastAsia="es-UY"/>
          <w14:ligatures w14:val="none"/>
        </w:rPr>
        <w:t xml:space="preserve"> publicara un video oficial en el que utilizó extractos casi idénticos de un discurso del ministro de Propaganda nazi </w:t>
      </w:r>
      <w:hyperlink r:id="rId37" w:tgtFrame="_blank" w:history="1">
        <w:r w:rsidRPr="00F31860">
          <w:rPr>
            <w:rFonts w:ascii="Arial" w:eastAsia="Times New Roman" w:hAnsi="Arial" w:cs="Arial"/>
            <w:color w:val="FC6B01"/>
            <w:kern w:val="0"/>
            <w:sz w:val="24"/>
            <w:szCs w:val="24"/>
            <w:u w:val="single"/>
            <w:lang w:eastAsia="es-UY"/>
            <w14:ligatures w14:val="none"/>
          </w:rPr>
          <w:t>Joseph Goebbels</w:t>
        </w:r>
      </w:hyperlink>
      <w:r w:rsidRPr="00F31860">
        <w:rPr>
          <w:rFonts w:ascii="Arial" w:eastAsia="Times New Roman" w:hAnsi="Arial" w:cs="Arial"/>
          <w:color w:val="666666"/>
          <w:kern w:val="0"/>
          <w:sz w:val="24"/>
          <w:szCs w:val="24"/>
          <w:lang w:eastAsia="es-UY"/>
          <w14:ligatures w14:val="none"/>
        </w:rPr>
        <w:t> , así como elementos escénicos como música de </w:t>
      </w:r>
      <w:r w:rsidRPr="00F31860">
        <w:rPr>
          <w:rFonts w:ascii="Arial" w:eastAsia="Times New Roman" w:hAnsi="Arial" w:cs="Arial"/>
          <w:b/>
          <w:bCs/>
          <w:color w:val="666666"/>
          <w:kern w:val="0"/>
          <w:sz w:val="24"/>
          <w:szCs w:val="24"/>
          <w:lang w:eastAsia="es-UY"/>
          <w14:ligatures w14:val="none"/>
        </w:rPr>
        <w:t>Wagner</w:t>
      </w:r>
      <w:r w:rsidRPr="00F31860">
        <w:rPr>
          <w:rFonts w:ascii="Arial" w:eastAsia="Times New Roman" w:hAnsi="Arial" w:cs="Arial"/>
          <w:color w:val="666666"/>
          <w:kern w:val="0"/>
          <w:sz w:val="24"/>
          <w:szCs w:val="24"/>
          <w:lang w:eastAsia="es-UY"/>
          <w14:ligatures w14:val="none"/>
        </w:rPr>
        <w:t> , un compositor asociado con el régimen </w:t>
      </w:r>
      <w:r w:rsidRPr="00F31860">
        <w:rPr>
          <w:rFonts w:ascii="Arial" w:eastAsia="Times New Roman" w:hAnsi="Arial" w:cs="Arial"/>
          <w:b/>
          <w:bCs/>
          <w:color w:val="666666"/>
          <w:kern w:val="0"/>
          <w:sz w:val="24"/>
          <w:szCs w:val="24"/>
          <w:lang w:eastAsia="es-UY"/>
          <w14:ligatures w14:val="none"/>
        </w:rPr>
        <w:t>de Hitler</w:t>
      </w:r>
      <w:r w:rsidRPr="00F31860">
        <w:rPr>
          <w:rFonts w:ascii="Arial" w:eastAsia="Times New Roman" w:hAnsi="Arial" w:cs="Arial"/>
          <w:color w:val="666666"/>
          <w:kern w:val="0"/>
          <w:sz w:val="24"/>
          <w:szCs w:val="24"/>
          <w:lang w:eastAsia="es-UY"/>
          <w14:ligatures w14:val="none"/>
        </w:rPr>
        <w:t xml:space="preserve"> . La repercusión fue inmediata: artistas, políticos y organizaciones condenaron el mensaje, acusando al gobierno de coquetear con el nazismo. Bajo una fuerte presión pública e internacional, Bolsonaro destituyó a </w:t>
      </w:r>
      <w:proofErr w:type="spellStart"/>
      <w:r w:rsidRPr="00F31860">
        <w:rPr>
          <w:rFonts w:ascii="Arial" w:eastAsia="Times New Roman" w:hAnsi="Arial" w:cs="Arial"/>
          <w:color w:val="666666"/>
          <w:kern w:val="0"/>
          <w:sz w:val="24"/>
          <w:szCs w:val="24"/>
          <w:lang w:eastAsia="es-UY"/>
          <w14:ligatures w14:val="none"/>
        </w:rPr>
        <w:t>Alvim</w:t>
      </w:r>
      <w:proofErr w:type="spellEnd"/>
      <w:r w:rsidRPr="00F31860">
        <w:rPr>
          <w:rFonts w:ascii="Arial" w:eastAsia="Times New Roman" w:hAnsi="Arial" w:cs="Arial"/>
          <w:color w:val="666666"/>
          <w:kern w:val="0"/>
          <w:sz w:val="24"/>
          <w:szCs w:val="24"/>
          <w:lang w:eastAsia="es-UY"/>
          <w14:ligatures w14:val="none"/>
        </w:rPr>
        <w:t xml:space="preserve"> al día siguiente. Nombró a la actriz </w:t>
      </w:r>
      <w:hyperlink r:id="rId38" w:tgtFrame="_blank" w:history="1">
        <w:r w:rsidRPr="00F31860">
          <w:rPr>
            <w:rFonts w:ascii="Arial" w:eastAsia="Times New Roman" w:hAnsi="Arial" w:cs="Arial"/>
            <w:color w:val="FC6B01"/>
            <w:kern w:val="0"/>
            <w:sz w:val="24"/>
            <w:szCs w:val="24"/>
            <w:u w:val="single"/>
            <w:lang w:eastAsia="es-UY"/>
            <w14:ligatures w14:val="none"/>
          </w:rPr>
          <w:t>Regina Duarte</w:t>
        </w:r>
      </w:hyperlink>
      <w:r w:rsidRPr="00F31860">
        <w:rPr>
          <w:rFonts w:ascii="Arial" w:eastAsia="Times New Roman" w:hAnsi="Arial" w:cs="Arial"/>
          <w:color w:val="666666"/>
          <w:kern w:val="0"/>
          <w:sz w:val="24"/>
          <w:szCs w:val="24"/>
          <w:lang w:eastAsia="es-UY"/>
          <w14:ligatures w14:val="none"/>
        </w:rPr>
        <w:t> para el cargo , prometiendo pacificar las relaciones con la comunidad cultural, pero pronto enfrentó resistencia interna y críticas de sectores pro-Bolsonaro. El episodio expuso tensiones sobre el enfoque de la política cultural del gobierno y marcó la pauta para los enfrentamientos ideológicos que se repetirían a lo largo de su mandato.</w:t>
      </w:r>
    </w:p>
    <w:p w14:paraId="79E4076E"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4A5D298D"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COVID-19</w:t>
      </w:r>
    </w:p>
    <w:p w14:paraId="730FEA40"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2020, la pandemia </w:t>
      </w:r>
      <w:r w:rsidRPr="00F31860">
        <w:rPr>
          <w:rFonts w:ascii="Arial" w:eastAsia="Times New Roman" w:hAnsi="Arial" w:cs="Arial"/>
          <w:b/>
          <w:bCs/>
          <w:color w:val="666666"/>
          <w:kern w:val="0"/>
          <w:sz w:val="24"/>
          <w:szCs w:val="24"/>
          <w:lang w:eastAsia="es-UY"/>
          <w14:ligatures w14:val="none"/>
        </w:rPr>
        <w:t>de COVID</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19</w:t>
      </w:r>
      <w:r w:rsidRPr="00F31860">
        <w:rPr>
          <w:rFonts w:ascii="Arial" w:eastAsia="Times New Roman" w:hAnsi="Arial" w:cs="Arial"/>
          <w:color w:val="666666"/>
          <w:kern w:val="0"/>
          <w:sz w:val="24"/>
          <w:szCs w:val="24"/>
          <w:lang w:eastAsia="es-UY"/>
          <w14:ligatures w14:val="none"/>
        </w:rPr>
        <w:t> afectó profundamente al gobierno </w:t>
      </w:r>
      <w:r w:rsidRPr="00F31860">
        <w:rPr>
          <w:rFonts w:ascii="Arial" w:eastAsia="Times New Roman" w:hAnsi="Arial" w:cs="Arial"/>
          <w:b/>
          <w:bCs/>
          <w:color w:val="666666"/>
          <w:kern w:val="0"/>
          <w:sz w:val="24"/>
          <w:szCs w:val="24"/>
          <w:lang w:eastAsia="es-UY"/>
          <w14:ligatures w14:val="none"/>
        </w:rPr>
        <w:t>de Jair Bolsonaro</w:t>
      </w:r>
      <w:r w:rsidRPr="00F31860">
        <w:rPr>
          <w:rFonts w:ascii="Arial" w:eastAsia="Times New Roman" w:hAnsi="Arial" w:cs="Arial"/>
          <w:color w:val="666666"/>
          <w:kern w:val="0"/>
          <w:sz w:val="24"/>
          <w:szCs w:val="24"/>
          <w:lang w:eastAsia="es-UY"/>
          <w14:ligatures w14:val="none"/>
        </w:rPr>
        <w:t> , que adoptó una postura contraria a las directrices </w:t>
      </w:r>
      <w:r w:rsidRPr="00F31860">
        <w:rPr>
          <w:rFonts w:ascii="Arial" w:eastAsia="Times New Roman" w:hAnsi="Arial" w:cs="Arial"/>
          <w:b/>
          <w:bCs/>
          <w:color w:val="666666"/>
          <w:kern w:val="0"/>
          <w:sz w:val="24"/>
          <w:szCs w:val="24"/>
          <w:lang w:eastAsia="es-UY"/>
          <w14:ligatures w14:val="none"/>
        </w:rPr>
        <w:t>de la OMS</w:t>
      </w:r>
      <w:r w:rsidRPr="00F31860">
        <w:rPr>
          <w:rFonts w:ascii="Arial" w:eastAsia="Times New Roman" w:hAnsi="Arial" w:cs="Arial"/>
          <w:color w:val="666666"/>
          <w:kern w:val="0"/>
          <w:sz w:val="24"/>
          <w:szCs w:val="24"/>
          <w:lang w:eastAsia="es-UY"/>
          <w14:ligatures w14:val="none"/>
        </w:rPr>
        <w:t> y minimizó la gravedad de la enfermedad. Criticó las medidas de aislamiento, defendiendo la reapertura de negocios y el uso de medicamentos sin eficacia probada, como la cloroquina. En abril, despidió al ministro de Salud, </w:t>
      </w:r>
      <w:proofErr w:type="spellStart"/>
      <w:r w:rsidRPr="00F31860">
        <w:rPr>
          <w:rFonts w:ascii="Arial" w:eastAsia="Times New Roman" w:hAnsi="Arial" w:cs="Arial"/>
          <w:color w:val="666666"/>
          <w:kern w:val="0"/>
          <w:sz w:val="24"/>
          <w:szCs w:val="24"/>
          <w:lang w:eastAsia="es-UY"/>
          <w14:ligatures w14:val="none"/>
        </w:rPr>
        <w:fldChar w:fldCharType="begin"/>
      </w:r>
      <w:r w:rsidRPr="00F31860">
        <w:rPr>
          <w:rFonts w:ascii="Arial" w:eastAsia="Times New Roman" w:hAnsi="Arial" w:cs="Arial"/>
          <w:color w:val="666666"/>
          <w:kern w:val="0"/>
          <w:sz w:val="24"/>
          <w:szCs w:val="24"/>
          <w:lang w:eastAsia="es-UY"/>
          <w14:ligatures w14:val="none"/>
        </w:rPr>
        <w:instrText>HYPERLINK "https://www.ihu.unisinos.br/categorias/584814-quem-e-luiz-henrique-mandetta-que-sera-ministro-da-saude" \t "_blank"</w:instrText>
      </w:r>
      <w:r w:rsidRPr="00F31860">
        <w:rPr>
          <w:rFonts w:ascii="Arial" w:eastAsia="Times New Roman" w:hAnsi="Arial" w:cs="Arial"/>
          <w:color w:val="666666"/>
          <w:kern w:val="0"/>
          <w:sz w:val="24"/>
          <w:szCs w:val="24"/>
          <w:lang w:eastAsia="es-UY"/>
          <w14:ligatures w14:val="none"/>
        </w:rPr>
      </w:r>
      <w:r w:rsidRPr="00F31860">
        <w:rPr>
          <w:rFonts w:ascii="Arial" w:eastAsia="Times New Roman" w:hAnsi="Arial" w:cs="Arial"/>
          <w:color w:val="666666"/>
          <w:kern w:val="0"/>
          <w:sz w:val="24"/>
          <w:szCs w:val="24"/>
          <w:lang w:eastAsia="es-UY"/>
          <w14:ligatures w14:val="none"/>
        </w:rPr>
        <w:fldChar w:fldCharType="separate"/>
      </w:r>
      <w:r w:rsidRPr="00F31860">
        <w:rPr>
          <w:rFonts w:ascii="Arial" w:eastAsia="Times New Roman" w:hAnsi="Arial" w:cs="Arial"/>
          <w:color w:val="FC6B01"/>
          <w:kern w:val="0"/>
          <w:sz w:val="24"/>
          <w:szCs w:val="24"/>
          <w:u w:val="single"/>
          <w:lang w:eastAsia="es-UY"/>
          <w14:ligatures w14:val="none"/>
        </w:rPr>
        <w:t>Luiz</w:t>
      </w:r>
      <w:proofErr w:type="spellEnd"/>
      <w:r w:rsidRPr="00F31860">
        <w:rPr>
          <w:rFonts w:ascii="Arial" w:eastAsia="Times New Roman" w:hAnsi="Arial" w:cs="Arial"/>
          <w:color w:val="FC6B01"/>
          <w:kern w:val="0"/>
          <w:sz w:val="24"/>
          <w:szCs w:val="24"/>
          <w:u w:val="single"/>
          <w:lang w:eastAsia="es-UY"/>
          <w14:ligatures w14:val="none"/>
        </w:rPr>
        <w:t xml:space="preserve"> Henrique </w:t>
      </w:r>
      <w:proofErr w:type="spellStart"/>
      <w:r w:rsidRPr="00F31860">
        <w:rPr>
          <w:rFonts w:ascii="Arial" w:eastAsia="Times New Roman" w:hAnsi="Arial" w:cs="Arial"/>
          <w:color w:val="FC6B01"/>
          <w:kern w:val="0"/>
          <w:sz w:val="24"/>
          <w:szCs w:val="24"/>
          <w:u w:val="single"/>
          <w:lang w:eastAsia="es-UY"/>
          <w14:ligatures w14:val="none"/>
        </w:rPr>
        <w:t>Mandetta</w:t>
      </w:r>
      <w:proofErr w:type="spellEnd"/>
      <w:r w:rsidRPr="00F31860">
        <w:rPr>
          <w:rFonts w:ascii="Arial" w:eastAsia="Times New Roman" w:hAnsi="Arial" w:cs="Arial"/>
          <w:color w:val="FC6B01"/>
          <w:kern w:val="0"/>
          <w:sz w:val="24"/>
          <w:szCs w:val="24"/>
          <w:u w:val="single"/>
          <w:lang w:eastAsia="es-UY"/>
          <w14:ligatures w14:val="none"/>
        </w:rPr>
        <w:t>,</w:t>
      </w:r>
      <w:r w:rsidRPr="00F31860">
        <w:rPr>
          <w:rFonts w:ascii="Arial" w:eastAsia="Times New Roman" w:hAnsi="Arial" w:cs="Arial"/>
          <w:color w:val="666666"/>
          <w:kern w:val="0"/>
          <w:sz w:val="24"/>
          <w:szCs w:val="24"/>
          <w:lang w:eastAsia="es-UY"/>
          <w14:ligatures w14:val="none"/>
        </w:rPr>
        <w:fldChar w:fldCharType="end"/>
      </w:r>
      <w:r w:rsidRPr="00F31860">
        <w:rPr>
          <w:rFonts w:ascii="Arial" w:eastAsia="Times New Roman" w:hAnsi="Arial" w:cs="Arial"/>
          <w:color w:val="666666"/>
          <w:kern w:val="0"/>
          <w:sz w:val="24"/>
          <w:szCs w:val="24"/>
          <w:lang w:eastAsia="es-UY"/>
          <w14:ligatures w14:val="none"/>
        </w:rPr>
        <w:t> por desacuerdos en su gestión de la crisis; su sucesor, </w:t>
      </w:r>
      <w:r w:rsidRPr="00F31860">
        <w:rPr>
          <w:rFonts w:ascii="Arial" w:eastAsia="Times New Roman" w:hAnsi="Arial" w:cs="Arial"/>
          <w:b/>
          <w:bCs/>
          <w:color w:val="666666"/>
          <w:kern w:val="0"/>
          <w:sz w:val="24"/>
          <w:szCs w:val="24"/>
          <w:lang w:eastAsia="es-UY"/>
          <w14:ligatures w14:val="none"/>
        </w:rPr>
        <w:t xml:space="preserve">Nelson </w:t>
      </w:r>
      <w:proofErr w:type="spellStart"/>
      <w:r w:rsidRPr="00F31860">
        <w:rPr>
          <w:rFonts w:ascii="Arial" w:eastAsia="Times New Roman" w:hAnsi="Arial" w:cs="Arial"/>
          <w:b/>
          <w:bCs/>
          <w:color w:val="666666"/>
          <w:kern w:val="0"/>
          <w:sz w:val="24"/>
          <w:szCs w:val="24"/>
          <w:lang w:eastAsia="es-UY"/>
          <w14:ligatures w14:val="none"/>
        </w:rPr>
        <w:t>Teich</w:t>
      </w:r>
      <w:proofErr w:type="spellEnd"/>
      <w:r w:rsidRPr="00F31860">
        <w:rPr>
          <w:rFonts w:ascii="Arial" w:eastAsia="Times New Roman" w:hAnsi="Arial" w:cs="Arial"/>
          <w:color w:val="666666"/>
          <w:kern w:val="0"/>
          <w:sz w:val="24"/>
          <w:szCs w:val="24"/>
          <w:lang w:eastAsia="es-UY"/>
          <w14:ligatures w14:val="none"/>
        </w:rPr>
        <w:t xml:space="preserve"> , dejó el cargo menos de un mes después, también en desacuerdo con la presión. El general Eduardo </w:t>
      </w:r>
      <w:proofErr w:type="spellStart"/>
      <w:r w:rsidRPr="00F31860">
        <w:rPr>
          <w:rFonts w:ascii="Arial" w:eastAsia="Times New Roman" w:hAnsi="Arial" w:cs="Arial"/>
          <w:color w:val="666666"/>
          <w:kern w:val="0"/>
          <w:sz w:val="24"/>
          <w:szCs w:val="24"/>
          <w:lang w:eastAsia="es-UY"/>
          <w14:ligatures w14:val="none"/>
        </w:rPr>
        <w:t>Pazuello</w:t>
      </w:r>
      <w:proofErr w:type="spellEnd"/>
      <w:r w:rsidRPr="00F31860">
        <w:rPr>
          <w:rFonts w:ascii="Arial" w:eastAsia="Times New Roman" w:hAnsi="Arial" w:cs="Arial"/>
          <w:color w:val="666666"/>
          <w:kern w:val="0"/>
          <w:sz w:val="24"/>
          <w:szCs w:val="24"/>
          <w:lang w:eastAsia="es-UY"/>
          <w14:ligatures w14:val="none"/>
        </w:rPr>
        <w:t xml:space="preserve"> asumió el poder y militarizó el ministerio, pero su administración estuvo marcada por el bloqueo de los datos de casos y muertes, que fue revertido tras una reacción del Tribunal Supremo. Frases como "¿Y qué? No soy un sepulturero" y "Todos vamos a morir algún día" se convirtieron en símbolos de su aparente indiferencia hacia el progreso de la pandemia.</w:t>
      </w:r>
    </w:p>
    <w:p w14:paraId="180A2E9A"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449A85E5"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lastRenderedPageBreak/>
        <w:t>En mayo, </w:t>
      </w:r>
      <w:r w:rsidRPr="00F31860">
        <w:rPr>
          <w:rFonts w:ascii="Arial" w:eastAsia="Times New Roman" w:hAnsi="Arial" w:cs="Arial"/>
          <w:b/>
          <w:bCs/>
          <w:color w:val="666666"/>
          <w:kern w:val="0"/>
          <w:sz w:val="24"/>
          <w:szCs w:val="24"/>
          <w:lang w:eastAsia="es-UY"/>
          <w14:ligatures w14:val="none"/>
        </w:rPr>
        <w:t>Brasil</w:t>
      </w:r>
      <w:r w:rsidRPr="00F31860">
        <w:rPr>
          <w:rFonts w:ascii="Arial" w:eastAsia="Times New Roman" w:hAnsi="Arial" w:cs="Arial"/>
          <w:color w:val="666666"/>
          <w:kern w:val="0"/>
          <w:sz w:val="24"/>
          <w:szCs w:val="24"/>
          <w:lang w:eastAsia="es-UY"/>
          <w14:ligatures w14:val="none"/>
        </w:rPr>
        <w:t> se convirtió en el epicentro mundial del </w:t>
      </w:r>
      <w:hyperlink r:id="rId39" w:tgtFrame="_blank" w:history="1">
        <w:r w:rsidRPr="00F31860">
          <w:rPr>
            <w:rFonts w:ascii="Arial" w:eastAsia="Times New Roman" w:hAnsi="Arial" w:cs="Arial"/>
            <w:color w:val="FC6B01"/>
            <w:kern w:val="0"/>
            <w:sz w:val="24"/>
            <w:szCs w:val="24"/>
            <w:u w:val="single"/>
            <w:lang w:eastAsia="es-UY"/>
            <w14:ligatures w14:val="none"/>
          </w:rPr>
          <w:t>Covid-19</w:t>
        </w:r>
      </w:hyperlink>
      <w:r w:rsidRPr="00F31860">
        <w:rPr>
          <w:rFonts w:ascii="Arial" w:eastAsia="Times New Roman" w:hAnsi="Arial" w:cs="Arial"/>
          <w:color w:val="666666"/>
          <w:kern w:val="0"/>
          <w:sz w:val="24"/>
          <w:szCs w:val="24"/>
          <w:lang w:eastAsia="es-UY"/>
          <w14:ligatures w14:val="none"/>
        </w:rPr>
        <w:t> , y su manejo de la crisis provocó denuncias ante la </w:t>
      </w:r>
      <w:r w:rsidRPr="00F31860">
        <w:rPr>
          <w:rFonts w:ascii="Arial" w:eastAsia="Times New Roman" w:hAnsi="Arial" w:cs="Arial"/>
          <w:b/>
          <w:bCs/>
          <w:color w:val="666666"/>
          <w:kern w:val="0"/>
          <w:sz w:val="24"/>
          <w:szCs w:val="24"/>
          <w:lang w:eastAsia="es-UY"/>
          <w14:ligatures w14:val="none"/>
        </w:rPr>
        <w:t>Corte Penal Internacional</w:t>
      </w:r>
      <w:r w:rsidRPr="00F31860">
        <w:rPr>
          <w:rFonts w:ascii="Arial" w:eastAsia="Times New Roman" w:hAnsi="Arial" w:cs="Arial"/>
          <w:color w:val="666666"/>
          <w:kern w:val="0"/>
          <w:sz w:val="24"/>
          <w:szCs w:val="24"/>
          <w:lang w:eastAsia="es-UY"/>
          <w14:ligatures w14:val="none"/>
        </w:rPr>
        <w:t> , acusando al presidente de crímenes contra la humanidad, un juicio que Bolsonaro no enfrentó.</w:t>
      </w:r>
    </w:p>
    <w:p w14:paraId="7D3882CA"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770F8AB7"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Vivo en el extranjero</w:t>
      </w:r>
    </w:p>
    <w:p w14:paraId="2A49773B"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abril, el entonces ministro de Justicia y Seguridad Pública, </w:t>
      </w:r>
      <w:hyperlink r:id="rId40" w:tgtFrame="_blank" w:history="1">
        <w:r w:rsidRPr="00F31860">
          <w:rPr>
            <w:rFonts w:ascii="Arial" w:eastAsia="Times New Roman" w:hAnsi="Arial" w:cs="Arial"/>
            <w:color w:val="FC6B01"/>
            <w:kern w:val="0"/>
            <w:sz w:val="24"/>
            <w:szCs w:val="24"/>
            <w:u w:val="single"/>
            <w:lang w:eastAsia="es-UY"/>
            <w14:ligatures w14:val="none"/>
          </w:rPr>
          <w:t>Sergio Moro,</w:t>
        </w:r>
      </w:hyperlink>
      <w:r w:rsidRPr="00F31860">
        <w:rPr>
          <w:rFonts w:ascii="Arial" w:eastAsia="Times New Roman" w:hAnsi="Arial" w:cs="Arial"/>
          <w:color w:val="666666"/>
          <w:kern w:val="0"/>
          <w:sz w:val="24"/>
          <w:szCs w:val="24"/>
          <w:lang w:eastAsia="es-UY"/>
          <w14:ligatures w14:val="none"/>
        </w:rPr>
        <w:t> anunció su salida del gobierno </w:t>
      </w:r>
      <w:r w:rsidRPr="00F31860">
        <w:rPr>
          <w:rFonts w:ascii="Arial" w:eastAsia="Times New Roman" w:hAnsi="Arial" w:cs="Arial"/>
          <w:b/>
          <w:bCs/>
          <w:color w:val="666666"/>
          <w:kern w:val="0"/>
          <w:sz w:val="24"/>
          <w:szCs w:val="24"/>
          <w:lang w:eastAsia="es-UY"/>
          <w14:ligatures w14:val="none"/>
        </w:rPr>
        <w:t>de Bolsonaro</w:t>
      </w:r>
      <w:r w:rsidRPr="00F31860">
        <w:rPr>
          <w:rFonts w:ascii="Arial" w:eastAsia="Times New Roman" w:hAnsi="Arial" w:cs="Arial"/>
          <w:color w:val="666666"/>
          <w:kern w:val="0"/>
          <w:sz w:val="24"/>
          <w:szCs w:val="24"/>
          <w:lang w:eastAsia="es-UY"/>
          <w14:ligatures w14:val="none"/>
        </w:rPr>
        <w:t> , alegando interferencia política del presidente en la Policía Federal. El episodio culminó en la fatídica reunión ministerial del 22 de abril, grabada y posteriormente difundida por el </w:t>
      </w:r>
      <w:r w:rsidRPr="00F31860">
        <w:rPr>
          <w:rFonts w:ascii="Arial" w:eastAsia="Times New Roman" w:hAnsi="Arial" w:cs="Arial"/>
          <w:b/>
          <w:bCs/>
          <w:color w:val="666666"/>
          <w:kern w:val="0"/>
          <w:sz w:val="24"/>
          <w:szCs w:val="24"/>
          <w:lang w:eastAsia="es-UY"/>
          <w14:ligatures w14:val="none"/>
        </w:rPr>
        <w:t>Supremo Tribunal Federal (STF)</w:t>
      </w:r>
      <w:r w:rsidRPr="00F31860">
        <w:rPr>
          <w:rFonts w:ascii="Arial" w:eastAsia="Times New Roman" w:hAnsi="Arial" w:cs="Arial"/>
          <w:color w:val="666666"/>
          <w:kern w:val="0"/>
          <w:sz w:val="24"/>
          <w:szCs w:val="24"/>
          <w:lang w:eastAsia="es-UY"/>
          <w14:ligatures w14:val="none"/>
        </w:rPr>
        <w:t> , en la que Bolsonaro supuestamente presionó a Moro para que reemplazara a los líderes de la PF para proteger a aliados y familiares. La grabación reveló el tono agresivo del presidente, con el uso constante de groserías y ataques a las autoridades, lo que reforzó la percepción de un intento de controlar los organismos de investigación. Moro afirmó que la interferencia política comprometía la autonomía de la </w:t>
      </w:r>
      <w:r w:rsidRPr="00F31860">
        <w:rPr>
          <w:rFonts w:ascii="Arial" w:eastAsia="Times New Roman" w:hAnsi="Arial" w:cs="Arial"/>
          <w:b/>
          <w:bCs/>
          <w:color w:val="666666"/>
          <w:kern w:val="0"/>
          <w:sz w:val="24"/>
          <w:szCs w:val="24"/>
          <w:lang w:eastAsia="es-UY"/>
          <w14:ligatures w14:val="none"/>
        </w:rPr>
        <w:t>PF</w:t>
      </w:r>
      <w:r w:rsidRPr="00F31860">
        <w:rPr>
          <w:rFonts w:ascii="Arial" w:eastAsia="Times New Roman" w:hAnsi="Arial" w:cs="Arial"/>
          <w:color w:val="666666"/>
          <w:kern w:val="0"/>
          <w:sz w:val="24"/>
          <w:szCs w:val="24"/>
          <w:lang w:eastAsia="es-UY"/>
          <w14:ligatures w14:val="none"/>
        </w:rPr>
        <w:t> y la credibilidad de las investigaciones, incluidos los casos que involucraban a la familia presidencial. La salida de Moro generó repercusiones significativas, incluida la apertura de una investigación en el Supremo Tribunal Federal (STF), críticas de legisladores y expertos legales, y debates sobre los límites de la acción presidencial y la independencia de las instituciones, consolidando su posición como uno de los principales choques institucionales del gobierno en 2020.</w:t>
      </w:r>
    </w:p>
    <w:p w14:paraId="6DE749DC"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5F6FE9E0"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Pasando el ganado</w:t>
      </w:r>
    </w:p>
    <w:p w14:paraId="636C0F3D"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la misma reunión del 22 de abril, otras declaraciones del presidente y los ministros tuvieron un gran impacto e inflamaron la base de apoyo de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 generando críticas de diversos sectores de la sociedad. Una de estas declaraciones provino del entonces ministro de Educación, </w:t>
      </w:r>
      <w:hyperlink r:id="rId41" w:tgtFrame="_blank" w:history="1">
        <w:r w:rsidRPr="00F31860">
          <w:rPr>
            <w:rFonts w:ascii="Arial" w:eastAsia="Times New Roman" w:hAnsi="Arial" w:cs="Arial"/>
            <w:color w:val="FC6B01"/>
            <w:kern w:val="0"/>
            <w:sz w:val="24"/>
            <w:szCs w:val="24"/>
            <w:u w:val="single"/>
            <w:lang w:eastAsia="es-UY"/>
            <w14:ligatures w14:val="none"/>
          </w:rPr>
          <w:t xml:space="preserve">Abraham </w:t>
        </w:r>
        <w:proofErr w:type="spellStart"/>
        <w:r w:rsidRPr="00F31860">
          <w:rPr>
            <w:rFonts w:ascii="Arial" w:eastAsia="Times New Roman" w:hAnsi="Arial" w:cs="Arial"/>
            <w:color w:val="FC6B01"/>
            <w:kern w:val="0"/>
            <w:sz w:val="24"/>
            <w:szCs w:val="24"/>
            <w:u w:val="single"/>
            <w:lang w:eastAsia="es-UY"/>
            <w14:ligatures w14:val="none"/>
          </w:rPr>
          <w:t>Weintraub</w:t>
        </w:r>
        <w:proofErr w:type="spellEnd"/>
      </w:hyperlink>
      <w:r w:rsidRPr="00F31860">
        <w:rPr>
          <w:rFonts w:ascii="Arial" w:eastAsia="Times New Roman" w:hAnsi="Arial" w:cs="Arial"/>
          <w:color w:val="666666"/>
          <w:kern w:val="0"/>
          <w:sz w:val="24"/>
          <w:szCs w:val="24"/>
          <w:lang w:eastAsia="es-UY"/>
          <w14:ligatures w14:val="none"/>
        </w:rPr>
        <w:t> , quien dijo que, si fuera por él, "metería a todos esos vagos en la cárcel. Empezando por el </w:t>
      </w:r>
      <w:r w:rsidRPr="00F31860">
        <w:rPr>
          <w:rFonts w:ascii="Arial" w:eastAsia="Times New Roman" w:hAnsi="Arial" w:cs="Arial"/>
          <w:b/>
          <w:bCs/>
          <w:color w:val="666666"/>
          <w:kern w:val="0"/>
          <w:sz w:val="24"/>
          <w:szCs w:val="24"/>
          <w:lang w:eastAsia="es-UY"/>
          <w14:ligatures w14:val="none"/>
        </w:rPr>
        <w:t>Supremo Tribunal Federal</w:t>
      </w:r>
      <w:r w:rsidRPr="00F31860">
        <w:rPr>
          <w:rFonts w:ascii="Arial" w:eastAsia="Times New Roman" w:hAnsi="Arial" w:cs="Arial"/>
          <w:color w:val="666666"/>
          <w:kern w:val="0"/>
          <w:sz w:val="24"/>
          <w:szCs w:val="24"/>
          <w:lang w:eastAsia="es-UY"/>
          <w14:ligatures w14:val="none"/>
        </w:rPr>
        <w:t> ". Pero la declaración más impactante de esa reunión provino del ministro Ricardo Salles, quien afirmó que era necesario capitalizar la atención generada por la pandemia e "impulsar el avance" de las reformas de desregulación en el sector ambiental. Desde entonces, el gobierno ha modificado cientos de regulaciones y ordenanzas en varios niveles, desde el Ministerio de Medio Ambiente hasta decretos presidenciales, con impacto directo en el medio ambiente.</w:t>
      </w:r>
    </w:p>
    <w:p w14:paraId="4DB0A1CA"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43918155" w14:textId="77777777" w:rsidR="00F31860" w:rsidRPr="00F31860" w:rsidRDefault="00F31860" w:rsidP="00F3186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F31860">
        <w:rPr>
          <w:rFonts w:ascii="Arial" w:eastAsia="Times New Roman" w:hAnsi="Arial" w:cs="Arial"/>
          <w:b/>
          <w:bCs/>
          <w:i/>
          <w:iCs/>
          <w:color w:val="BF4E14" w:themeColor="accent2" w:themeShade="BF"/>
          <w:kern w:val="0"/>
          <w:sz w:val="27"/>
          <w:szCs w:val="27"/>
          <w:lang w:eastAsia="es-UY"/>
          <w14:ligatures w14:val="none"/>
        </w:rPr>
        <w:t xml:space="preserve">Brasil se ha convertido en el epicentro mundial de la COVID-19, y su gestión de la crisis ha llevado a la presentación de cargos ante la Corte Penal Internacional, acusando al presidente de crímenes de lesa humanidad, un juicio al que Bolsonaro no se enfrentó. - Edison Veiga y Thiago </w:t>
      </w:r>
      <w:proofErr w:type="spellStart"/>
      <w:r w:rsidRPr="00F31860">
        <w:rPr>
          <w:rFonts w:ascii="Arial" w:eastAsia="Times New Roman" w:hAnsi="Arial" w:cs="Arial"/>
          <w:b/>
          <w:bCs/>
          <w:i/>
          <w:iCs/>
          <w:color w:val="BF4E14" w:themeColor="accent2" w:themeShade="BF"/>
          <w:kern w:val="0"/>
          <w:sz w:val="27"/>
          <w:szCs w:val="27"/>
          <w:lang w:eastAsia="es-UY"/>
          <w14:ligatures w14:val="none"/>
        </w:rPr>
        <w:t>Domenici</w:t>
      </w:r>
      <w:proofErr w:type="spellEnd"/>
    </w:p>
    <w:p w14:paraId="401B827B" w14:textId="0C175C58" w:rsidR="00F31860" w:rsidRPr="00F31860" w:rsidRDefault="00F31860" w:rsidP="00F3186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A697209"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Caso Queiroz</w:t>
      </w:r>
    </w:p>
    <w:p w14:paraId="3A48BCCE"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junio, </w:t>
      </w:r>
      <w:proofErr w:type="spellStart"/>
      <w:r w:rsidRPr="00F31860">
        <w:rPr>
          <w:rFonts w:ascii="Arial" w:eastAsia="Times New Roman" w:hAnsi="Arial" w:cs="Arial"/>
          <w:color w:val="666666"/>
          <w:kern w:val="0"/>
          <w:sz w:val="24"/>
          <w:szCs w:val="24"/>
          <w:lang w:eastAsia="es-UY"/>
          <w14:ligatures w14:val="none"/>
        </w:rPr>
        <w:fldChar w:fldCharType="begin"/>
      </w:r>
      <w:r w:rsidRPr="00F31860">
        <w:rPr>
          <w:rFonts w:ascii="Arial" w:eastAsia="Times New Roman" w:hAnsi="Arial" w:cs="Arial"/>
          <w:color w:val="666666"/>
          <w:kern w:val="0"/>
          <w:sz w:val="24"/>
          <w:szCs w:val="24"/>
          <w:lang w:eastAsia="es-UY"/>
          <w14:ligatures w14:val="none"/>
        </w:rPr>
        <w:instrText>HYPERLINK "https://www.ihu.unisinos.br/600121-prisao-de-fabricio-queiroz-reorganiza-o-tabuleiro-do-xadrez-politico-e-pressiona-o-poder-central-entrevista-especial-com-jose-claudio-alves" \t "_blank"</w:instrText>
      </w:r>
      <w:r w:rsidRPr="00F31860">
        <w:rPr>
          <w:rFonts w:ascii="Arial" w:eastAsia="Times New Roman" w:hAnsi="Arial" w:cs="Arial"/>
          <w:color w:val="666666"/>
          <w:kern w:val="0"/>
          <w:sz w:val="24"/>
          <w:szCs w:val="24"/>
          <w:lang w:eastAsia="es-UY"/>
          <w14:ligatures w14:val="none"/>
        </w:rPr>
      </w:r>
      <w:r w:rsidRPr="00F31860">
        <w:rPr>
          <w:rFonts w:ascii="Arial" w:eastAsia="Times New Roman" w:hAnsi="Arial" w:cs="Arial"/>
          <w:color w:val="666666"/>
          <w:kern w:val="0"/>
          <w:sz w:val="24"/>
          <w:szCs w:val="24"/>
          <w:lang w:eastAsia="es-UY"/>
          <w14:ligatures w14:val="none"/>
        </w:rPr>
        <w:fldChar w:fldCharType="separate"/>
      </w:r>
      <w:r w:rsidRPr="00F31860">
        <w:rPr>
          <w:rFonts w:ascii="Arial" w:eastAsia="Times New Roman" w:hAnsi="Arial" w:cs="Arial"/>
          <w:color w:val="FC6B01"/>
          <w:kern w:val="0"/>
          <w:sz w:val="24"/>
          <w:szCs w:val="24"/>
          <w:u w:val="single"/>
          <w:lang w:eastAsia="es-UY"/>
          <w14:ligatures w14:val="none"/>
        </w:rPr>
        <w:t>Fabrício</w:t>
      </w:r>
      <w:proofErr w:type="spellEnd"/>
      <w:r w:rsidRPr="00F31860">
        <w:rPr>
          <w:rFonts w:ascii="Arial" w:eastAsia="Times New Roman" w:hAnsi="Arial" w:cs="Arial"/>
          <w:color w:val="FC6B01"/>
          <w:kern w:val="0"/>
          <w:sz w:val="24"/>
          <w:szCs w:val="24"/>
          <w:u w:val="single"/>
          <w:lang w:eastAsia="es-UY"/>
          <w14:ligatures w14:val="none"/>
        </w:rPr>
        <w:t xml:space="preserve"> Queiroz</w:t>
      </w:r>
      <w:r w:rsidRPr="00F31860">
        <w:rPr>
          <w:rFonts w:ascii="Arial" w:eastAsia="Times New Roman" w:hAnsi="Arial" w:cs="Arial"/>
          <w:color w:val="666666"/>
          <w:kern w:val="0"/>
          <w:sz w:val="24"/>
          <w:szCs w:val="24"/>
          <w:lang w:eastAsia="es-UY"/>
          <w14:ligatures w14:val="none"/>
        </w:rPr>
        <w:fldChar w:fldCharType="end"/>
      </w:r>
      <w:r w:rsidRPr="00F31860">
        <w:rPr>
          <w:rFonts w:ascii="Arial" w:eastAsia="Times New Roman" w:hAnsi="Arial" w:cs="Arial"/>
          <w:color w:val="666666"/>
          <w:kern w:val="0"/>
          <w:sz w:val="24"/>
          <w:szCs w:val="24"/>
          <w:lang w:eastAsia="es-UY"/>
          <w14:ligatures w14:val="none"/>
        </w:rPr>
        <w:t> , exasesor del senador </w:t>
      </w:r>
      <w:proofErr w:type="spellStart"/>
      <w:r w:rsidRPr="00F31860">
        <w:rPr>
          <w:rFonts w:ascii="Arial" w:eastAsia="Times New Roman" w:hAnsi="Arial" w:cs="Arial"/>
          <w:color w:val="666666"/>
          <w:kern w:val="0"/>
          <w:sz w:val="24"/>
          <w:szCs w:val="24"/>
          <w:lang w:eastAsia="es-UY"/>
          <w14:ligatures w14:val="none"/>
        </w:rPr>
        <w:fldChar w:fldCharType="begin"/>
      </w:r>
      <w:r w:rsidRPr="00F31860">
        <w:rPr>
          <w:rFonts w:ascii="Arial" w:eastAsia="Times New Roman" w:hAnsi="Arial" w:cs="Arial"/>
          <w:color w:val="666666"/>
          <w:kern w:val="0"/>
          <w:sz w:val="24"/>
          <w:szCs w:val="24"/>
          <w:lang w:eastAsia="es-UY"/>
          <w14:ligatures w14:val="none"/>
        </w:rPr>
        <w:instrText>HYPERLINK "https://www.ihu.unisinos.br/categorias/639430-por-manobra-de-flavio-bolsonaro-plano-de-adaptacao-as-mudancas-do-clima-nao-e-votado-no-senado" \t "_blank"</w:instrText>
      </w:r>
      <w:r w:rsidRPr="00F31860">
        <w:rPr>
          <w:rFonts w:ascii="Arial" w:eastAsia="Times New Roman" w:hAnsi="Arial" w:cs="Arial"/>
          <w:color w:val="666666"/>
          <w:kern w:val="0"/>
          <w:sz w:val="24"/>
          <w:szCs w:val="24"/>
          <w:lang w:eastAsia="es-UY"/>
          <w14:ligatures w14:val="none"/>
        </w:rPr>
      </w:r>
      <w:r w:rsidRPr="00F31860">
        <w:rPr>
          <w:rFonts w:ascii="Arial" w:eastAsia="Times New Roman" w:hAnsi="Arial" w:cs="Arial"/>
          <w:color w:val="666666"/>
          <w:kern w:val="0"/>
          <w:sz w:val="24"/>
          <w:szCs w:val="24"/>
          <w:lang w:eastAsia="es-UY"/>
          <w14:ligatures w14:val="none"/>
        </w:rPr>
        <w:fldChar w:fldCharType="separate"/>
      </w:r>
      <w:r w:rsidRPr="00F31860">
        <w:rPr>
          <w:rFonts w:ascii="Arial" w:eastAsia="Times New Roman" w:hAnsi="Arial" w:cs="Arial"/>
          <w:color w:val="FC6B01"/>
          <w:kern w:val="0"/>
          <w:sz w:val="24"/>
          <w:szCs w:val="24"/>
          <w:u w:val="single"/>
          <w:lang w:eastAsia="es-UY"/>
          <w14:ligatures w14:val="none"/>
        </w:rPr>
        <w:t>Flávio</w:t>
      </w:r>
      <w:proofErr w:type="spellEnd"/>
      <w:r w:rsidRPr="00F31860">
        <w:rPr>
          <w:rFonts w:ascii="Arial" w:eastAsia="Times New Roman" w:hAnsi="Arial" w:cs="Arial"/>
          <w:color w:val="FC6B01"/>
          <w:kern w:val="0"/>
          <w:sz w:val="24"/>
          <w:szCs w:val="24"/>
          <w:u w:val="single"/>
          <w:lang w:eastAsia="es-UY"/>
          <w14:ligatures w14:val="none"/>
        </w:rPr>
        <w:t xml:space="preserve"> Bolsonaro</w:t>
      </w:r>
      <w:r w:rsidRPr="00F31860">
        <w:rPr>
          <w:rFonts w:ascii="Arial" w:eastAsia="Times New Roman" w:hAnsi="Arial" w:cs="Arial"/>
          <w:color w:val="666666"/>
          <w:kern w:val="0"/>
          <w:sz w:val="24"/>
          <w:szCs w:val="24"/>
          <w:lang w:eastAsia="es-UY"/>
          <w14:ligatures w14:val="none"/>
        </w:rPr>
        <w:fldChar w:fldCharType="end"/>
      </w:r>
      <w:r w:rsidRPr="00F31860">
        <w:rPr>
          <w:rFonts w:ascii="Arial" w:eastAsia="Times New Roman" w:hAnsi="Arial" w:cs="Arial"/>
          <w:color w:val="666666"/>
          <w:kern w:val="0"/>
          <w:sz w:val="24"/>
          <w:szCs w:val="24"/>
          <w:lang w:eastAsia="es-UY"/>
          <w14:ligatures w14:val="none"/>
        </w:rPr>
        <w:t> , fue arrestado en </w:t>
      </w:r>
      <w:proofErr w:type="spellStart"/>
      <w:r w:rsidRPr="00F31860">
        <w:rPr>
          <w:rFonts w:ascii="Arial" w:eastAsia="Times New Roman" w:hAnsi="Arial" w:cs="Arial"/>
          <w:b/>
          <w:bCs/>
          <w:color w:val="666666"/>
          <w:kern w:val="0"/>
          <w:sz w:val="24"/>
          <w:szCs w:val="24"/>
          <w:lang w:eastAsia="es-UY"/>
          <w14:ligatures w14:val="none"/>
        </w:rPr>
        <w:t>Atibaia</w:t>
      </w:r>
      <w:proofErr w:type="spellEnd"/>
      <w:r w:rsidRPr="00F31860">
        <w:rPr>
          <w:rFonts w:ascii="Arial" w:eastAsia="Times New Roman" w:hAnsi="Arial" w:cs="Arial"/>
          <w:color w:val="666666"/>
          <w:kern w:val="0"/>
          <w:sz w:val="24"/>
          <w:szCs w:val="24"/>
          <w:lang w:eastAsia="es-UY"/>
          <w14:ligatures w14:val="none"/>
        </w:rPr>
        <w:t> , São </w:t>
      </w:r>
      <w:r w:rsidRPr="00F31860">
        <w:rPr>
          <w:rFonts w:ascii="Arial" w:eastAsia="Times New Roman" w:hAnsi="Arial" w:cs="Arial"/>
          <w:b/>
          <w:bCs/>
          <w:color w:val="666666"/>
          <w:kern w:val="0"/>
          <w:sz w:val="24"/>
          <w:szCs w:val="24"/>
          <w:lang w:eastAsia="es-UY"/>
          <w14:ligatures w14:val="none"/>
        </w:rPr>
        <w:t>Paulo</w:t>
      </w:r>
      <w:r w:rsidRPr="00F31860">
        <w:rPr>
          <w:rFonts w:ascii="Arial" w:eastAsia="Times New Roman" w:hAnsi="Arial" w:cs="Arial"/>
          <w:color w:val="666666"/>
          <w:kern w:val="0"/>
          <w:sz w:val="24"/>
          <w:szCs w:val="24"/>
          <w:lang w:eastAsia="es-UY"/>
          <w14:ligatures w14:val="none"/>
        </w:rPr>
        <w:t> , bajo sospecha de estar involucrado en un </w:t>
      </w:r>
      <w:hyperlink r:id="rId42" w:tgtFrame="_blank" w:history="1">
        <w:r w:rsidRPr="00F31860">
          <w:rPr>
            <w:rFonts w:ascii="Arial" w:eastAsia="Times New Roman" w:hAnsi="Arial" w:cs="Arial"/>
            <w:color w:val="FC6B01"/>
            <w:kern w:val="0"/>
            <w:sz w:val="24"/>
            <w:szCs w:val="24"/>
            <w:u w:val="single"/>
            <w:lang w:eastAsia="es-UY"/>
            <w14:ligatures w14:val="none"/>
          </w:rPr>
          <w:t>esquema de "</w:t>
        </w:r>
        <w:proofErr w:type="spellStart"/>
        <w:r w:rsidRPr="00F31860">
          <w:rPr>
            <w:rFonts w:ascii="Arial" w:eastAsia="Times New Roman" w:hAnsi="Arial" w:cs="Arial"/>
            <w:color w:val="FC6B01"/>
            <w:kern w:val="0"/>
            <w:sz w:val="24"/>
            <w:szCs w:val="24"/>
            <w:u w:val="single"/>
            <w:lang w:eastAsia="es-UY"/>
            <w14:ligatures w14:val="none"/>
          </w:rPr>
          <w:t>rachadinha</w:t>
        </w:r>
        <w:proofErr w:type="spellEnd"/>
        <w:r w:rsidRPr="00F31860">
          <w:rPr>
            <w:rFonts w:ascii="Arial" w:eastAsia="Times New Roman" w:hAnsi="Arial" w:cs="Arial"/>
            <w:color w:val="FC6B01"/>
            <w:kern w:val="0"/>
            <w:sz w:val="24"/>
            <w:szCs w:val="24"/>
            <w:u w:val="single"/>
            <w:lang w:eastAsia="es-UY"/>
            <w14:ligatures w14:val="none"/>
          </w:rPr>
          <w:t>"</w:t>
        </w:r>
      </w:hyperlink>
      <w:r w:rsidRPr="00F31860">
        <w:rPr>
          <w:rFonts w:ascii="Arial" w:eastAsia="Times New Roman" w:hAnsi="Arial" w:cs="Arial"/>
          <w:color w:val="666666"/>
          <w:kern w:val="0"/>
          <w:sz w:val="24"/>
          <w:szCs w:val="24"/>
          <w:lang w:eastAsia="es-UY"/>
          <w14:ligatures w14:val="none"/>
        </w:rPr>
        <w:t xml:space="preserve"> en el que parte de los salarios de los miembros del </w:t>
      </w:r>
      <w:r w:rsidRPr="00F31860">
        <w:rPr>
          <w:rFonts w:ascii="Arial" w:eastAsia="Times New Roman" w:hAnsi="Arial" w:cs="Arial"/>
          <w:color w:val="666666"/>
          <w:kern w:val="0"/>
          <w:sz w:val="24"/>
          <w:szCs w:val="24"/>
          <w:lang w:eastAsia="es-UY"/>
          <w14:ligatures w14:val="none"/>
        </w:rPr>
        <w:lastRenderedPageBreak/>
        <w:t xml:space="preserve">gabinete se desviaron a políticos. El caso, que se remonta al mandato de </w:t>
      </w:r>
      <w:proofErr w:type="spellStart"/>
      <w:r w:rsidRPr="00F31860">
        <w:rPr>
          <w:rFonts w:ascii="Arial" w:eastAsia="Times New Roman" w:hAnsi="Arial" w:cs="Arial"/>
          <w:color w:val="666666"/>
          <w:kern w:val="0"/>
          <w:sz w:val="24"/>
          <w:szCs w:val="24"/>
          <w:lang w:eastAsia="es-UY"/>
          <w14:ligatures w14:val="none"/>
        </w:rPr>
        <w:t>Flávio</w:t>
      </w:r>
      <w:proofErr w:type="spellEnd"/>
      <w:r w:rsidRPr="00F31860">
        <w:rPr>
          <w:rFonts w:ascii="Arial" w:eastAsia="Times New Roman" w:hAnsi="Arial" w:cs="Arial"/>
          <w:color w:val="666666"/>
          <w:kern w:val="0"/>
          <w:sz w:val="24"/>
          <w:szCs w:val="24"/>
          <w:lang w:eastAsia="es-UY"/>
          <w14:ligatures w14:val="none"/>
        </w:rPr>
        <w:t xml:space="preserve"> en la Asamblea Legislativa del Estado de Río de Janeiro, atrajo la atención nacional y reavivó las críticas a la </w:t>
      </w:r>
      <w:r w:rsidRPr="00F31860">
        <w:rPr>
          <w:rFonts w:ascii="Arial" w:eastAsia="Times New Roman" w:hAnsi="Arial" w:cs="Arial"/>
          <w:b/>
          <w:bCs/>
          <w:color w:val="666666"/>
          <w:kern w:val="0"/>
          <w:sz w:val="24"/>
          <w:szCs w:val="24"/>
          <w:lang w:eastAsia="es-UY"/>
          <w14:ligatures w14:val="none"/>
        </w:rPr>
        <w:t>familia Bolsonaro</w:t>
      </w:r>
      <w:r w:rsidRPr="00F31860">
        <w:rPr>
          <w:rFonts w:ascii="Arial" w:eastAsia="Times New Roman" w:hAnsi="Arial" w:cs="Arial"/>
          <w:color w:val="666666"/>
          <w:kern w:val="0"/>
          <w:sz w:val="24"/>
          <w:szCs w:val="24"/>
          <w:lang w:eastAsia="es-UY"/>
          <w14:ligatures w14:val="none"/>
        </w:rPr>
        <w:t> . La investigación reveló movimientos financieros inusuales de Queiroz, incluyendo depósitos en cuentas familiares, lo que levantó sospechas de lavado de dinero y corrupción. El arresto se realizó siguiendo una orden del Ministerio Público de Río de Janeiro y el Tribunal de Justicia de Río de Janeiro, y </w:t>
      </w:r>
      <w:r w:rsidRPr="00F31860">
        <w:rPr>
          <w:rFonts w:ascii="Arial" w:eastAsia="Times New Roman" w:hAnsi="Arial" w:cs="Arial"/>
          <w:b/>
          <w:bCs/>
          <w:color w:val="666666"/>
          <w:kern w:val="0"/>
          <w:sz w:val="24"/>
          <w:szCs w:val="24"/>
          <w:lang w:eastAsia="es-UY"/>
          <w14:ligatures w14:val="none"/>
        </w:rPr>
        <w:t>Queiroz</w:t>
      </w:r>
      <w:r w:rsidRPr="00F31860">
        <w:rPr>
          <w:rFonts w:ascii="Arial" w:eastAsia="Times New Roman" w:hAnsi="Arial" w:cs="Arial"/>
          <w:color w:val="666666"/>
          <w:kern w:val="0"/>
          <w:sz w:val="24"/>
          <w:szCs w:val="24"/>
          <w:lang w:eastAsia="es-UY"/>
          <w14:ligatures w14:val="none"/>
        </w:rPr>
        <w:t> fue puesto bajo arresto domiciliario en São Paulo por razones de salud. El episodio tuvo impacto político en el gobierno, desatando debates sobre moralidad, nepotismo e impunidad, y solidificó la atención de los medios y del Congreso sobre las acciones de la familia Bolsonaro, manteniendo el caso como uno de los escándalos más sensibles de 2020.</w:t>
      </w:r>
    </w:p>
    <w:p w14:paraId="6591AC21"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137FF64B"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Río de Janeiro</w:t>
      </w:r>
    </w:p>
    <w:p w14:paraId="2F184B5A"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hyperlink r:id="rId43" w:tgtFrame="_blank" w:history="1">
        <w:r w:rsidRPr="00F31860">
          <w:rPr>
            <w:rFonts w:ascii="Arial" w:eastAsia="Times New Roman" w:hAnsi="Arial" w:cs="Arial"/>
            <w:color w:val="FC6B01"/>
            <w:kern w:val="0"/>
            <w:sz w:val="24"/>
            <w:szCs w:val="24"/>
            <w:u w:val="single"/>
            <w:lang w:eastAsia="es-UY"/>
            <w14:ligatures w14:val="none"/>
          </w:rPr>
          <w:t xml:space="preserve">Wilson </w:t>
        </w:r>
        <w:proofErr w:type="spellStart"/>
        <w:r w:rsidRPr="00F31860">
          <w:rPr>
            <w:rFonts w:ascii="Arial" w:eastAsia="Times New Roman" w:hAnsi="Arial" w:cs="Arial"/>
            <w:color w:val="FC6B01"/>
            <w:kern w:val="0"/>
            <w:sz w:val="24"/>
            <w:szCs w:val="24"/>
            <w:u w:val="single"/>
            <w:lang w:eastAsia="es-UY"/>
            <w14:ligatures w14:val="none"/>
          </w:rPr>
          <w:t>Witzel</w:t>
        </w:r>
        <w:proofErr w:type="spellEnd"/>
      </w:hyperlink>
      <w:r w:rsidRPr="00F31860">
        <w:rPr>
          <w:rFonts w:ascii="Arial" w:eastAsia="Times New Roman" w:hAnsi="Arial" w:cs="Arial"/>
          <w:color w:val="666666"/>
          <w:kern w:val="0"/>
          <w:sz w:val="24"/>
          <w:szCs w:val="24"/>
          <w:lang w:eastAsia="es-UY"/>
          <w14:ligatures w14:val="none"/>
        </w:rPr>
        <w:t> , gobernador de Río de Janeiro elegido en 2018, fue alguna vez aliado del presidente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xml:space="preserve"> , alineándose inicialmente con agendas de derecha y apoyando las propuestas de seguridad pública del gobierno federal. Sin embargo, en 2020, su relación con Bolsonaro se deterioró rápidamente. </w:t>
      </w:r>
      <w:proofErr w:type="spellStart"/>
      <w:r w:rsidRPr="00F31860">
        <w:rPr>
          <w:rFonts w:ascii="Arial" w:eastAsia="Times New Roman" w:hAnsi="Arial" w:cs="Arial"/>
          <w:color w:val="666666"/>
          <w:kern w:val="0"/>
          <w:sz w:val="24"/>
          <w:szCs w:val="24"/>
          <w:lang w:eastAsia="es-UY"/>
          <w14:ligatures w14:val="none"/>
        </w:rPr>
        <w:t>Witzel</w:t>
      </w:r>
      <w:proofErr w:type="spellEnd"/>
      <w:r w:rsidRPr="00F31860">
        <w:rPr>
          <w:rFonts w:ascii="Arial" w:eastAsia="Times New Roman" w:hAnsi="Arial" w:cs="Arial"/>
          <w:color w:val="666666"/>
          <w:kern w:val="0"/>
          <w:sz w:val="24"/>
          <w:szCs w:val="24"/>
          <w:lang w:eastAsia="es-UY"/>
          <w14:ligatures w14:val="none"/>
        </w:rPr>
        <w:t xml:space="preserve"> enfrentó una investigación por sospecha de malversación de fondos destinados a la lucha contra </w:t>
      </w:r>
      <w:r w:rsidRPr="00F31860">
        <w:rPr>
          <w:rFonts w:ascii="Arial" w:eastAsia="Times New Roman" w:hAnsi="Arial" w:cs="Arial"/>
          <w:b/>
          <w:bCs/>
          <w:color w:val="666666"/>
          <w:kern w:val="0"/>
          <w:sz w:val="24"/>
          <w:szCs w:val="24"/>
          <w:lang w:eastAsia="es-UY"/>
          <w14:ligatures w14:val="none"/>
        </w:rPr>
        <w:t>la COVID</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19</w:t>
      </w:r>
      <w:r w:rsidRPr="00F31860">
        <w:rPr>
          <w:rFonts w:ascii="Arial" w:eastAsia="Times New Roman" w:hAnsi="Arial" w:cs="Arial"/>
          <w:color w:val="666666"/>
          <w:kern w:val="0"/>
          <w:sz w:val="24"/>
          <w:szCs w:val="24"/>
          <w:lang w:eastAsia="es-UY"/>
          <w14:ligatures w14:val="none"/>
        </w:rPr>
        <w:t xml:space="preserve"> , incluyendo contratos sobrevalorados e irregularidades en hospitales de campaña. En agosto, el Tribunal Superior de Justicia ordenó su suspensión del cargo por 180 días, y se convirtió en blanco de un proceso de </w:t>
      </w:r>
      <w:proofErr w:type="spellStart"/>
      <w:r w:rsidRPr="00F31860">
        <w:rPr>
          <w:rFonts w:ascii="Arial" w:eastAsia="Times New Roman" w:hAnsi="Arial" w:cs="Arial"/>
          <w:color w:val="666666"/>
          <w:kern w:val="0"/>
          <w:sz w:val="24"/>
          <w:szCs w:val="24"/>
          <w:lang w:eastAsia="es-UY"/>
          <w14:ligatures w14:val="none"/>
        </w:rPr>
        <w:t>impeachment</w:t>
      </w:r>
      <w:proofErr w:type="spellEnd"/>
      <w:r w:rsidRPr="00F31860">
        <w:rPr>
          <w:rFonts w:ascii="Arial" w:eastAsia="Times New Roman" w:hAnsi="Arial" w:cs="Arial"/>
          <w:color w:val="666666"/>
          <w:kern w:val="0"/>
          <w:sz w:val="24"/>
          <w:szCs w:val="24"/>
          <w:lang w:eastAsia="es-UY"/>
          <w14:ligatures w14:val="none"/>
        </w:rPr>
        <w:t xml:space="preserve"> y una investigación penal. El caso puso de relieve la fragilidad de las alianzas políticas entre Bolsonaro y gobernadores, incluso aliados elegidos bajo banderas similares, y generó una amplia atención mediática y pública, siendo considerado uno de los mayores escándalos en el gobierno federal en 2020, además de reforzar las críticas a la gestión de los recursos públicos durante la pandemia.</w:t>
      </w:r>
    </w:p>
    <w:p w14:paraId="34B9BAD6"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520F86B3"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2021</w:t>
      </w:r>
    </w:p>
    <w:p w14:paraId="38AF540C"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motocicletas</w:t>
      </w:r>
    </w:p>
    <w:p w14:paraId="39383417"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participó en más de 30 manifestaciones de motocicletas en prácticamente todos los estados de Brasil en 2021 y 2022. Las primeras manifestaciones de motocicletas tuvieron lugar en </w:t>
      </w:r>
      <w:r w:rsidRPr="00F31860">
        <w:rPr>
          <w:rFonts w:ascii="Arial" w:eastAsia="Times New Roman" w:hAnsi="Arial" w:cs="Arial"/>
          <w:b/>
          <w:bCs/>
          <w:color w:val="666666"/>
          <w:kern w:val="0"/>
          <w:sz w:val="24"/>
          <w:szCs w:val="24"/>
          <w:lang w:eastAsia="es-UY"/>
          <w14:ligatures w14:val="none"/>
        </w:rPr>
        <w:t>Brasilia</w:t>
      </w:r>
      <w:r w:rsidRPr="00F31860">
        <w:rPr>
          <w:rFonts w:ascii="Arial" w:eastAsia="Times New Roman" w:hAnsi="Arial" w:cs="Arial"/>
          <w:color w:val="666666"/>
          <w:kern w:val="0"/>
          <w:sz w:val="24"/>
          <w:szCs w:val="24"/>
          <w:lang w:eastAsia="es-UY"/>
          <w14:ligatures w14:val="none"/>
        </w:rPr>
        <w:t> el 9 de mayo. Otras siguieron en casi todas las regiones del país: </w:t>
      </w:r>
      <w:r w:rsidRPr="00F31860">
        <w:rPr>
          <w:rFonts w:ascii="Arial" w:eastAsia="Times New Roman" w:hAnsi="Arial" w:cs="Arial"/>
          <w:b/>
          <w:bCs/>
          <w:color w:val="666666"/>
          <w:kern w:val="0"/>
          <w:sz w:val="24"/>
          <w:szCs w:val="24"/>
          <w:lang w:eastAsia="es-UY"/>
          <w14:ligatures w14:val="none"/>
        </w:rPr>
        <w:t>Río de Janeiro</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São Paulo</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Santa Catarina</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Rio Grande do Sul</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Goiás</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Minas Gerais</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Pernambuco</w:t>
      </w:r>
      <w:r w:rsidRPr="00F31860">
        <w:rPr>
          <w:rFonts w:ascii="Arial" w:eastAsia="Times New Roman" w:hAnsi="Arial" w:cs="Arial"/>
          <w:color w:val="666666"/>
          <w:kern w:val="0"/>
          <w:sz w:val="24"/>
          <w:szCs w:val="24"/>
          <w:lang w:eastAsia="es-UY"/>
          <w14:ligatures w14:val="none"/>
        </w:rPr>
        <w:t> y </w:t>
      </w:r>
      <w:r w:rsidRPr="00F31860">
        <w:rPr>
          <w:rFonts w:ascii="Arial" w:eastAsia="Times New Roman" w:hAnsi="Arial" w:cs="Arial"/>
          <w:b/>
          <w:bCs/>
          <w:color w:val="666666"/>
          <w:kern w:val="0"/>
          <w:sz w:val="24"/>
          <w:szCs w:val="24"/>
          <w:lang w:eastAsia="es-UY"/>
          <w14:ligatures w14:val="none"/>
        </w:rPr>
        <w:t>Paraná</w:t>
      </w:r>
      <w:r w:rsidRPr="00F31860">
        <w:rPr>
          <w:rFonts w:ascii="Arial" w:eastAsia="Times New Roman" w:hAnsi="Arial" w:cs="Arial"/>
          <w:color w:val="666666"/>
          <w:kern w:val="0"/>
          <w:sz w:val="24"/>
          <w:szCs w:val="24"/>
          <w:lang w:eastAsia="es-UY"/>
          <w14:ligatures w14:val="none"/>
        </w:rPr>
        <w:t> . Estos eventos sirvieron de escenario para los arrebatos autoritarios de Bolsonaro, buscando una demostración de fuerza en medio de su popularidad decreciente impulsada por el aumento de la inflación y la exposición del gobierno federal en la </w:t>
      </w:r>
      <w:hyperlink r:id="rId44" w:tgtFrame="_blank" w:history="1">
        <w:r w:rsidRPr="00F31860">
          <w:rPr>
            <w:rFonts w:ascii="Arial" w:eastAsia="Times New Roman" w:hAnsi="Arial" w:cs="Arial"/>
            <w:color w:val="FC6B01"/>
            <w:kern w:val="0"/>
            <w:sz w:val="24"/>
            <w:szCs w:val="24"/>
            <w:u w:val="single"/>
            <w:lang w:eastAsia="es-UY"/>
            <w14:ligatures w14:val="none"/>
          </w:rPr>
          <w:t>Comisión de Investigación Parlamentaria de Covid-19 (CPI</w:t>
        </w:r>
      </w:hyperlink>
      <w:r w:rsidRPr="00F31860">
        <w:rPr>
          <w:rFonts w:ascii="Arial" w:eastAsia="Times New Roman" w:hAnsi="Arial" w:cs="Arial"/>
          <w:color w:val="666666"/>
          <w:kern w:val="0"/>
          <w:sz w:val="24"/>
          <w:szCs w:val="24"/>
          <w:lang w:eastAsia="es-UY"/>
          <w14:ligatures w14:val="none"/>
        </w:rPr>
        <w:t> ). En estas ocasiones, reforzó, por ejemplo, que no aceptaría los resultados de las elecciones de 2022 si era derrotado y repitió su rutina pro-</w:t>
      </w:r>
      <w:proofErr w:type="spellStart"/>
      <w:r w:rsidRPr="00F31860">
        <w:rPr>
          <w:rFonts w:ascii="Arial" w:eastAsia="Times New Roman" w:hAnsi="Arial" w:cs="Arial"/>
          <w:color w:val="666666"/>
          <w:kern w:val="0"/>
          <w:sz w:val="24"/>
          <w:szCs w:val="24"/>
          <w:lang w:eastAsia="es-UY"/>
          <w14:ligatures w14:val="none"/>
        </w:rPr>
        <w:t>Covid</w:t>
      </w:r>
      <w:proofErr w:type="spellEnd"/>
      <w:r w:rsidRPr="00F31860">
        <w:rPr>
          <w:rFonts w:ascii="Arial" w:eastAsia="Times New Roman" w:hAnsi="Arial" w:cs="Arial"/>
          <w:color w:val="666666"/>
          <w:kern w:val="0"/>
          <w:sz w:val="24"/>
          <w:szCs w:val="24"/>
          <w:lang w:eastAsia="es-UY"/>
          <w14:ligatures w14:val="none"/>
        </w:rPr>
        <w:t>, generando multitudes y abrazando a partidarios sin mascarillas.</w:t>
      </w:r>
    </w:p>
    <w:p w14:paraId="6B6DDD7C"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3C332721"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Retraso en la vacunación</w:t>
      </w:r>
    </w:p>
    <w:p w14:paraId="1170EF7D"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gobierno de Bolsonaro siguió enfrentando críticas por su manejo de la </w:t>
      </w:r>
      <w:hyperlink r:id="rId45" w:tgtFrame="_blank" w:history="1">
        <w:r w:rsidRPr="00F31860">
          <w:rPr>
            <w:rFonts w:ascii="Arial" w:eastAsia="Times New Roman" w:hAnsi="Arial" w:cs="Arial"/>
            <w:color w:val="FC6B01"/>
            <w:kern w:val="0"/>
            <w:sz w:val="24"/>
            <w:szCs w:val="24"/>
            <w:u w:val="single"/>
            <w:lang w:eastAsia="es-UY"/>
            <w14:ligatures w14:val="none"/>
          </w:rPr>
          <w:t>pandemia de COVID-19</w:t>
        </w:r>
      </w:hyperlink>
      <w:r w:rsidRPr="00F31860">
        <w:rPr>
          <w:rFonts w:ascii="Arial" w:eastAsia="Times New Roman" w:hAnsi="Arial" w:cs="Arial"/>
          <w:color w:val="666666"/>
          <w:kern w:val="0"/>
          <w:sz w:val="24"/>
          <w:szCs w:val="24"/>
          <w:lang w:eastAsia="es-UY"/>
          <w14:ligatures w14:val="none"/>
        </w:rPr>
        <w:t xml:space="preserve"> . Hubo retrasos en la compra de vacunas, resistencia </w:t>
      </w:r>
      <w:r w:rsidRPr="00F31860">
        <w:rPr>
          <w:rFonts w:ascii="Arial" w:eastAsia="Times New Roman" w:hAnsi="Arial" w:cs="Arial"/>
          <w:color w:val="666666"/>
          <w:kern w:val="0"/>
          <w:sz w:val="24"/>
          <w:szCs w:val="24"/>
          <w:lang w:eastAsia="es-UY"/>
          <w14:ligatures w14:val="none"/>
        </w:rPr>
        <w:lastRenderedPageBreak/>
        <w:t>a la vacunación masiva y promoción de tratamientos tempranos sin evidencia científica. Las medidas no farmacológicas, como el uso de mascarillas y el distanciamiento social, fueron desaconsejadas por el presidente, quien incluso minimizó la gravedad de la enfermedad. Expertos y autoridades sanitarias advirtieron que estas actitudes contribuyeron a las altas tasas de infección y muertes. El Ministerio de Salud buscó coordinar la vacunación, pero los conflictos con gobernadores y alcaldes marcaron la política federal. La </w:t>
      </w:r>
      <w:r w:rsidRPr="00F31860">
        <w:rPr>
          <w:rFonts w:ascii="Arial" w:eastAsia="Times New Roman" w:hAnsi="Arial" w:cs="Arial"/>
          <w:b/>
          <w:bCs/>
          <w:color w:val="666666"/>
          <w:kern w:val="0"/>
          <w:sz w:val="24"/>
          <w:szCs w:val="24"/>
          <w:lang w:eastAsia="es-UY"/>
          <w14:ligatures w14:val="none"/>
        </w:rPr>
        <w:t>Comisión Parlamentaria de Investigación de la Pandemia</w:t>
      </w:r>
      <w:r w:rsidRPr="00F31860">
        <w:rPr>
          <w:rFonts w:ascii="Arial" w:eastAsia="Times New Roman" w:hAnsi="Arial" w:cs="Arial"/>
          <w:color w:val="666666"/>
          <w:kern w:val="0"/>
          <w:sz w:val="24"/>
          <w:szCs w:val="24"/>
          <w:lang w:eastAsia="es-UY"/>
          <w14:ligatures w14:val="none"/>
        </w:rPr>
        <w:t> de 2021 (CPI ) investigó posibles omisiones y responsabilidades del gobierno, incluyendo retrasos en la compra de vacunas y desorganización logística. El manejo de la crisis sanitaria se convirtió en uno de los principales puntos de controversia del gobierno.</w:t>
      </w:r>
    </w:p>
    <w:p w14:paraId="7CC2FE4F"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34A0415D"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Amazon asfixiado</w:t>
      </w:r>
    </w:p>
    <w:p w14:paraId="02F8540C"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A principios de 2021, </w:t>
      </w:r>
      <w:proofErr w:type="spellStart"/>
      <w:r w:rsidRPr="00F31860">
        <w:rPr>
          <w:rFonts w:ascii="Arial" w:eastAsia="Times New Roman" w:hAnsi="Arial" w:cs="Arial"/>
          <w:b/>
          <w:bCs/>
          <w:color w:val="666666"/>
          <w:kern w:val="0"/>
          <w:sz w:val="24"/>
          <w:szCs w:val="24"/>
          <w:lang w:eastAsia="es-UY"/>
          <w14:ligatures w14:val="none"/>
        </w:rPr>
        <w:t>Manaus</w:t>
      </w:r>
      <w:proofErr w:type="spellEnd"/>
      <w:r w:rsidRPr="00F31860">
        <w:rPr>
          <w:rFonts w:ascii="Arial" w:eastAsia="Times New Roman" w:hAnsi="Arial" w:cs="Arial"/>
          <w:color w:val="666666"/>
          <w:kern w:val="0"/>
          <w:sz w:val="24"/>
          <w:szCs w:val="24"/>
          <w:lang w:eastAsia="es-UY"/>
          <w14:ligatures w14:val="none"/>
        </w:rPr>
        <w:t> enfrentó una grave crisis de salud debido a la escasez de oxígeno en los hospitales, exponiendo las debilidades del sistema de salud pública. Los pacientes de </w:t>
      </w:r>
      <w:r w:rsidRPr="00F31860">
        <w:rPr>
          <w:rFonts w:ascii="Arial" w:eastAsia="Times New Roman" w:hAnsi="Arial" w:cs="Arial"/>
          <w:b/>
          <w:bCs/>
          <w:color w:val="666666"/>
          <w:kern w:val="0"/>
          <w:sz w:val="24"/>
          <w:szCs w:val="24"/>
          <w:lang w:eastAsia="es-UY"/>
          <w14:ligatures w14:val="none"/>
        </w:rPr>
        <w:t>COVID</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19</w:t>
      </w:r>
      <w:r w:rsidRPr="00F31860">
        <w:rPr>
          <w:rFonts w:ascii="Arial" w:eastAsia="Times New Roman" w:hAnsi="Arial" w:cs="Arial"/>
          <w:color w:val="666666"/>
          <w:kern w:val="0"/>
          <w:sz w:val="24"/>
          <w:szCs w:val="24"/>
          <w:lang w:eastAsia="es-UY"/>
          <w14:ligatures w14:val="none"/>
        </w:rPr>
        <w:t> sufrieron la falta de camas y suministros médicos, lo que provocó muertes evitables. El episodio generó repercusiones nacionales e internacionales, destacando fallas en la coordinación del gobierno federal con los estados y municipios. La crisis puso de relieve problemas estructurales en el Sistema Único de Salud </w:t>
      </w:r>
      <w:hyperlink r:id="rId46" w:tgtFrame="_blank" w:history="1">
        <w:r w:rsidRPr="00F31860">
          <w:rPr>
            <w:rFonts w:ascii="Arial" w:eastAsia="Times New Roman" w:hAnsi="Arial" w:cs="Arial"/>
            <w:color w:val="FC6B01"/>
            <w:kern w:val="0"/>
            <w:sz w:val="24"/>
            <w:szCs w:val="24"/>
            <w:u w:val="single"/>
            <w:lang w:eastAsia="es-UY"/>
            <w14:ligatures w14:val="none"/>
          </w:rPr>
          <w:t>(SUS)</w:t>
        </w:r>
      </w:hyperlink>
      <w:r w:rsidRPr="00F31860">
        <w:rPr>
          <w:rFonts w:ascii="Arial" w:eastAsia="Times New Roman" w:hAnsi="Arial" w:cs="Arial"/>
          <w:color w:val="666666"/>
          <w:kern w:val="0"/>
          <w:sz w:val="24"/>
          <w:szCs w:val="24"/>
          <w:lang w:eastAsia="es-UY"/>
          <w14:ligatures w14:val="none"/>
        </w:rPr>
        <w:t> , como la distribución desigual de recursos y las dificultades logísticas en regiones remotas. Se culpó a las autoridades locales y nacionales por los retrasos en la prevención, la adquisición de suministros y la planificación estratégica. La situación provocó la movilización de las fuerzas federales para enviar oxígeno y reforzar la atención, pero el episodio afectó negativamente a la gestión sanitaria de la administración Bolsonaro y alimentó las investigaciones de la Comisión Parlamentaria de Investigación sobre la </w:t>
      </w:r>
      <w:r w:rsidRPr="00F31860">
        <w:rPr>
          <w:rFonts w:ascii="Arial" w:eastAsia="Times New Roman" w:hAnsi="Arial" w:cs="Arial"/>
          <w:b/>
          <w:bCs/>
          <w:color w:val="666666"/>
          <w:kern w:val="0"/>
          <w:sz w:val="24"/>
          <w:szCs w:val="24"/>
          <w:lang w:eastAsia="es-UY"/>
          <w14:ligatures w14:val="none"/>
        </w:rPr>
        <w:t>Pandemia</w:t>
      </w:r>
      <w:r w:rsidRPr="00F31860">
        <w:rPr>
          <w:rFonts w:ascii="Arial" w:eastAsia="Times New Roman" w:hAnsi="Arial" w:cs="Arial"/>
          <w:color w:val="666666"/>
          <w:kern w:val="0"/>
          <w:sz w:val="24"/>
          <w:szCs w:val="24"/>
          <w:lang w:eastAsia="es-UY"/>
          <w14:ligatures w14:val="none"/>
        </w:rPr>
        <w:t> .</w:t>
      </w:r>
    </w:p>
    <w:p w14:paraId="0E4B2AAB"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0BBCF9E0" w14:textId="77777777" w:rsidR="00F31860" w:rsidRPr="00F31860" w:rsidRDefault="00F31860" w:rsidP="00F3186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F31860">
        <w:rPr>
          <w:rFonts w:ascii="Arial" w:eastAsia="Times New Roman" w:hAnsi="Arial" w:cs="Arial"/>
          <w:b/>
          <w:bCs/>
          <w:i/>
          <w:iCs/>
          <w:color w:val="BF4E14" w:themeColor="accent2" w:themeShade="BF"/>
          <w:kern w:val="0"/>
          <w:sz w:val="27"/>
          <w:szCs w:val="27"/>
          <w:lang w:eastAsia="es-UY"/>
          <w14:ligatures w14:val="none"/>
        </w:rPr>
        <w:t xml:space="preserve">El episodio expuso intentos de subversión democrática, involucrando a militares y sectores vinculados al gobierno anterior, y reforzó la seriedad de las investigaciones sobre amenazas al orden constitucional en el país. - Edison Veiga y Thiago </w:t>
      </w:r>
      <w:proofErr w:type="spellStart"/>
      <w:r w:rsidRPr="00F31860">
        <w:rPr>
          <w:rFonts w:ascii="Arial" w:eastAsia="Times New Roman" w:hAnsi="Arial" w:cs="Arial"/>
          <w:b/>
          <w:bCs/>
          <w:i/>
          <w:iCs/>
          <w:color w:val="BF4E14" w:themeColor="accent2" w:themeShade="BF"/>
          <w:kern w:val="0"/>
          <w:sz w:val="27"/>
          <w:szCs w:val="27"/>
          <w:lang w:eastAsia="es-UY"/>
          <w14:ligatures w14:val="none"/>
        </w:rPr>
        <w:t>Domenici</w:t>
      </w:r>
      <w:proofErr w:type="spellEnd"/>
    </w:p>
    <w:p w14:paraId="6BCAAB9D" w14:textId="5389D01C" w:rsidR="00F31860" w:rsidRPr="00F31860" w:rsidRDefault="00F31860" w:rsidP="00F3186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5926A16E"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IPC de la pandemia</w:t>
      </w:r>
    </w:p>
    <w:p w14:paraId="3A0BF02C"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Después de seis meses, el senador </w:t>
      </w:r>
      <w:hyperlink r:id="rId47" w:tgtFrame="_blank" w:history="1">
        <w:r w:rsidRPr="00F31860">
          <w:rPr>
            <w:rFonts w:ascii="Arial" w:eastAsia="Times New Roman" w:hAnsi="Arial" w:cs="Arial"/>
            <w:color w:val="FC6B01"/>
            <w:kern w:val="0"/>
            <w:sz w:val="24"/>
            <w:szCs w:val="24"/>
            <w:u w:val="single"/>
            <w:lang w:eastAsia="es-UY"/>
            <w14:ligatures w14:val="none"/>
          </w:rPr>
          <w:t xml:space="preserve">Renan </w:t>
        </w:r>
        <w:proofErr w:type="spellStart"/>
        <w:r w:rsidRPr="00F31860">
          <w:rPr>
            <w:rFonts w:ascii="Arial" w:eastAsia="Times New Roman" w:hAnsi="Arial" w:cs="Arial"/>
            <w:color w:val="FC6B01"/>
            <w:kern w:val="0"/>
            <w:sz w:val="24"/>
            <w:szCs w:val="24"/>
            <w:u w:val="single"/>
            <w:lang w:eastAsia="es-UY"/>
            <w14:ligatures w14:val="none"/>
          </w:rPr>
          <w:t>Calheiros</w:t>
        </w:r>
        <w:proofErr w:type="spellEnd"/>
      </w:hyperlink>
      <w:r w:rsidRPr="00F31860">
        <w:rPr>
          <w:rFonts w:ascii="Arial" w:eastAsia="Times New Roman" w:hAnsi="Arial" w:cs="Arial"/>
          <w:color w:val="666666"/>
          <w:kern w:val="0"/>
          <w:sz w:val="24"/>
          <w:szCs w:val="24"/>
          <w:lang w:eastAsia="es-UY"/>
          <w14:ligatures w14:val="none"/>
        </w:rPr>
        <w:t> (MDB-AL) presentó su informe final de 1.180 páginas a la </w:t>
      </w:r>
      <w:r w:rsidRPr="00F31860">
        <w:rPr>
          <w:rFonts w:ascii="Arial" w:eastAsia="Times New Roman" w:hAnsi="Arial" w:cs="Arial"/>
          <w:b/>
          <w:bCs/>
          <w:color w:val="666666"/>
          <w:kern w:val="0"/>
          <w:sz w:val="24"/>
          <w:szCs w:val="24"/>
          <w:lang w:eastAsia="es-UY"/>
          <w14:ligatures w14:val="none"/>
        </w:rPr>
        <w:t>Comisión Parlamentaria de Investigación de la Pandemia (CPI)</w:t>
      </w:r>
      <w:r w:rsidRPr="00F31860">
        <w:rPr>
          <w:rFonts w:ascii="Arial" w:eastAsia="Times New Roman" w:hAnsi="Arial" w:cs="Arial"/>
          <w:color w:val="666666"/>
          <w:kern w:val="0"/>
          <w:sz w:val="24"/>
          <w:szCs w:val="24"/>
          <w:lang w:eastAsia="es-UY"/>
          <w14:ligatures w14:val="none"/>
        </w:rPr>
        <w:t> . El documento propuso la acusación de 66 personas, entre ellas </w:t>
      </w:r>
      <w:hyperlink r:id="rId48" w:tgtFrame="_blank" w:history="1">
        <w:r w:rsidRPr="00F31860">
          <w:rPr>
            <w:rFonts w:ascii="Arial" w:eastAsia="Times New Roman" w:hAnsi="Arial" w:cs="Arial"/>
            <w:color w:val="FC6B01"/>
            <w:kern w:val="0"/>
            <w:sz w:val="24"/>
            <w:szCs w:val="24"/>
            <w:u w:val="single"/>
            <w:lang w:eastAsia="es-UY"/>
            <w14:ligatures w14:val="none"/>
          </w:rPr>
          <w:t xml:space="preserve">Eduardo </w:t>
        </w:r>
        <w:proofErr w:type="spellStart"/>
        <w:r w:rsidRPr="00F31860">
          <w:rPr>
            <w:rFonts w:ascii="Arial" w:eastAsia="Times New Roman" w:hAnsi="Arial" w:cs="Arial"/>
            <w:color w:val="FC6B01"/>
            <w:kern w:val="0"/>
            <w:sz w:val="24"/>
            <w:szCs w:val="24"/>
            <w:u w:val="single"/>
            <w:lang w:eastAsia="es-UY"/>
            <w14:ligatures w14:val="none"/>
          </w:rPr>
          <w:t>Pazuello</w:t>
        </w:r>
        <w:proofErr w:type="spellEnd"/>
      </w:hyperlink>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 xml:space="preserve">Marcelo </w:t>
      </w:r>
      <w:proofErr w:type="spellStart"/>
      <w:r w:rsidRPr="00F31860">
        <w:rPr>
          <w:rFonts w:ascii="Arial" w:eastAsia="Times New Roman" w:hAnsi="Arial" w:cs="Arial"/>
          <w:b/>
          <w:bCs/>
          <w:color w:val="666666"/>
          <w:kern w:val="0"/>
          <w:sz w:val="24"/>
          <w:szCs w:val="24"/>
          <w:lang w:eastAsia="es-UY"/>
          <w14:ligatures w14:val="none"/>
        </w:rPr>
        <w:t>Queiroga</w:t>
      </w:r>
      <w:proofErr w:type="spellEnd"/>
      <w:r w:rsidRPr="00F31860">
        <w:rPr>
          <w:rFonts w:ascii="Arial" w:eastAsia="Times New Roman" w:hAnsi="Arial" w:cs="Arial"/>
          <w:color w:val="666666"/>
          <w:kern w:val="0"/>
          <w:sz w:val="24"/>
          <w:szCs w:val="24"/>
          <w:lang w:eastAsia="es-UY"/>
          <w14:ligatures w14:val="none"/>
        </w:rPr>
        <w:t> y el presidente Jair </w:t>
      </w:r>
      <w:r w:rsidRPr="00F31860">
        <w:rPr>
          <w:rFonts w:ascii="Arial" w:eastAsia="Times New Roman" w:hAnsi="Arial" w:cs="Arial"/>
          <w:b/>
          <w:bCs/>
          <w:color w:val="666666"/>
          <w:kern w:val="0"/>
          <w:sz w:val="24"/>
          <w:szCs w:val="24"/>
          <w:lang w:eastAsia="es-UY"/>
          <w14:ligatures w14:val="none"/>
        </w:rPr>
        <w:t>Bolsonaro ,</w:t>
      </w:r>
      <w:r w:rsidRPr="00F31860">
        <w:rPr>
          <w:rFonts w:ascii="Arial" w:eastAsia="Times New Roman" w:hAnsi="Arial" w:cs="Arial"/>
          <w:color w:val="666666"/>
          <w:kern w:val="0"/>
          <w:sz w:val="24"/>
          <w:szCs w:val="24"/>
          <w:lang w:eastAsia="es-UY"/>
          <w14:ligatures w14:val="none"/>
        </w:rPr>
        <w:t xml:space="preserve"> acusados ​​de nueve delitos, entre ellos prevaricación, charlatanería y crímenes de lesa humanidad. Tres de los hijos del presidente también aparecen en el informe por incitación al delito. Renan destacó la negligencia y el descuido del gobierno federal en el combate a la pandemia, con retrasos en la compra de vacunas y la promoción de tratamientos sin evidencia científica. Los senadores oficialistas argumentaron que la CPI tenía motivaciones políticas y cuestionaron la acusación del presidente. Las demandas regionales, como la crisis en Amazonas, se presentaron en adendas, y las propuestas </w:t>
      </w:r>
      <w:r w:rsidRPr="00F31860">
        <w:rPr>
          <w:rFonts w:ascii="Arial" w:eastAsia="Times New Roman" w:hAnsi="Arial" w:cs="Arial"/>
          <w:color w:val="666666"/>
          <w:kern w:val="0"/>
          <w:sz w:val="24"/>
          <w:szCs w:val="24"/>
          <w:lang w:eastAsia="es-UY"/>
          <w14:ligatures w14:val="none"/>
        </w:rPr>
        <w:lastRenderedPageBreak/>
        <w:t>legislativas de los ciudadanos se incluyeron antes de la votación final el 26 de octubre.</w:t>
      </w:r>
    </w:p>
    <w:p w14:paraId="3908567B" w14:textId="77777777" w:rsidR="00580E8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34E6C0F4"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7709A172"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joyas saudíes</w:t>
      </w:r>
    </w:p>
    <w:p w14:paraId="47838DF8"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Entre 2019 y 2021,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recibió tres paquetes de regalo de lujo de </w:t>
      </w:r>
      <w:r w:rsidRPr="00F31860">
        <w:rPr>
          <w:rFonts w:ascii="Arial" w:eastAsia="Times New Roman" w:hAnsi="Arial" w:cs="Arial"/>
          <w:b/>
          <w:bCs/>
          <w:color w:val="666666"/>
          <w:kern w:val="0"/>
          <w:sz w:val="24"/>
          <w:szCs w:val="24"/>
          <w:lang w:eastAsia="es-UY"/>
          <w14:ligatures w14:val="none"/>
        </w:rPr>
        <w:t>Arabia Saudita</w:t>
      </w:r>
      <w:r w:rsidRPr="00F31860">
        <w:rPr>
          <w:rFonts w:ascii="Arial" w:eastAsia="Times New Roman" w:hAnsi="Arial" w:cs="Arial"/>
          <w:color w:val="666666"/>
          <w:kern w:val="0"/>
          <w:sz w:val="24"/>
          <w:szCs w:val="24"/>
          <w:lang w:eastAsia="es-UY"/>
          <w14:ligatures w14:val="none"/>
        </w:rPr>
        <w:t> , que incluían relojes, anillos y collares valorados en hasta R$16 millones. Algunas de las joyas fueron incautadas en 2021 por la </w:t>
      </w:r>
      <w:r w:rsidRPr="00F31860">
        <w:rPr>
          <w:rFonts w:ascii="Arial" w:eastAsia="Times New Roman" w:hAnsi="Arial" w:cs="Arial"/>
          <w:b/>
          <w:bCs/>
          <w:color w:val="666666"/>
          <w:kern w:val="0"/>
          <w:sz w:val="24"/>
          <w:szCs w:val="24"/>
          <w:lang w:eastAsia="es-UY"/>
          <w14:ligatures w14:val="none"/>
        </w:rPr>
        <w:t>Hacienda Pública Federal</w:t>
      </w:r>
      <w:r w:rsidRPr="00F31860">
        <w:rPr>
          <w:rFonts w:ascii="Arial" w:eastAsia="Times New Roman" w:hAnsi="Arial" w:cs="Arial"/>
          <w:color w:val="666666"/>
          <w:kern w:val="0"/>
          <w:sz w:val="24"/>
          <w:szCs w:val="24"/>
          <w:lang w:eastAsia="es-UY"/>
          <w14:ligatures w14:val="none"/>
        </w:rPr>
        <w:t> en el Aeropuerto </w:t>
      </w:r>
      <w:r w:rsidRPr="00F31860">
        <w:rPr>
          <w:rFonts w:ascii="Arial" w:eastAsia="Times New Roman" w:hAnsi="Arial" w:cs="Arial"/>
          <w:b/>
          <w:bCs/>
          <w:color w:val="666666"/>
          <w:kern w:val="0"/>
          <w:sz w:val="24"/>
          <w:szCs w:val="24"/>
          <w:lang w:eastAsia="es-UY"/>
          <w14:ligatures w14:val="none"/>
        </w:rPr>
        <w:t>de Guarulhos</w:t>
      </w:r>
      <w:r w:rsidRPr="00F31860">
        <w:rPr>
          <w:rFonts w:ascii="Arial" w:eastAsia="Times New Roman" w:hAnsi="Arial" w:cs="Arial"/>
          <w:color w:val="666666"/>
          <w:kern w:val="0"/>
          <w:sz w:val="24"/>
          <w:szCs w:val="24"/>
          <w:lang w:eastAsia="es-UY"/>
          <w14:ligatures w14:val="none"/>
        </w:rPr>
        <w:t> por no haber sido declaradas, y el gobierno alegó que estaban destinadas a la colección presidencial. En 2023, las investigaciones revelaron que Bolsonaro y sus aliados intentaron vender ilegalmente los artículos en </w:t>
      </w:r>
      <w:r w:rsidRPr="00F31860">
        <w:rPr>
          <w:rFonts w:ascii="Arial" w:eastAsia="Times New Roman" w:hAnsi="Arial" w:cs="Arial"/>
          <w:b/>
          <w:bCs/>
          <w:color w:val="666666"/>
          <w:kern w:val="0"/>
          <w:sz w:val="24"/>
          <w:szCs w:val="24"/>
          <w:lang w:eastAsia="es-UY"/>
          <w14:ligatures w14:val="none"/>
        </w:rPr>
        <w:t>Estados Unidos ,</w:t>
      </w:r>
      <w:r w:rsidRPr="00F31860">
        <w:rPr>
          <w:rFonts w:ascii="Arial" w:eastAsia="Times New Roman" w:hAnsi="Arial" w:cs="Arial"/>
          <w:color w:val="666666"/>
          <w:kern w:val="0"/>
          <w:sz w:val="24"/>
          <w:szCs w:val="24"/>
          <w:lang w:eastAsia="es-UY"/>
          <w14:ligatures w14:val="none"/>
        </w:rPr>
        <w:t> lo que resultó en la acusación formal del expresidente y otras 11 personas por malversación de fondos, asociación delictiva y lavado de dinero. El </w:t>
      </w:r>
      <w:r w:rsidRPr="00F31860">
        <w:rPr>
          <w:rFonts w:ascii="Arial" w:eastAsia="Times New Roman" w:hAnsi="Arial" w:cs="Arial"/>
          <w:b/>
          <w:bCs/>
          <w:color w:val="666666"/>
          <w:kern w:val="0"/>
          <w:sz w:val="24"/>
          <w:szCs w:val="24"/>
          <w:lang w:eastAsia="es-UY"/>
          <w14:ligatures w14:val="none"/>
        </w:rPr>
        <w:t>Tribunal de Cuentas Federal</w:t>
      </w:r>
      <w:r w:rsidRPr="00F31860">
        <w:rPr>
          <w:rFonts w:ascii="Arial" w:eastAsia="Times New Roman" w:hAnsi="Arial" w:cs="Arial"/>
          <w:color w:val="666666"/>
          <w:kern w:val="0"/>
          <w:sz w:val="24"/>
          <w:szCs w:val="24"/>
          <w:lang w:eastAsia="es-UY"/>
          <w14:ligatures w14:val="none"/>
        </w:rPr>
        <w:t> ordenó la devolución de las joyas al gobierno federal. El caso generó una amplia controversia política, con críticas a la investigación y acusaciones de persecución judicial.</w:t>
      </w:r>
    </w:p>
    <w:p w14:paraId="1CEA512A"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Prensa </w:t>
      </w:r>
    </w:p>
    <w:p w14:paraId="64388B9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2021, el gobierno </w:t>
      </w:r>
      <w:r w:rsidRPr="00F31860">
        <w:rPr>
          <w:rFonts w:ascii="Arial" w:eastAsia="Times New Roman" w:hAnsi="Arial" w:cs="Arial"/>
          <w:b/>
          <w:bCs/>
          <w:color w:val="666666"/>
          <w:kern w:val="0"/>
          <w:sz w:val="24"/>
          <w:szCs w:val="24"/>
          <w:lang w:eastAsia="es-UY"/>
          <w14:ligatures w14:val="none"/>
        </w:rPr>
        <w:t>de Bolsonaro</w:t>
      </w:r>
      <w:r w:rsidRPr="00F31860">
        <w:rPr>
          <w:rFonts w:ascii="Arial" w:eastAsia="Times New Roman" w:hAnsi="Arial" w:cs="Arial"/>
          <w:color w:val="666666"/>
          <w:kern w:val="0"/>
          <w:sz w:val="24"/>
          <w:szCs w:val="24"/>
          <w:lang w:eastAsia="es-UY"/>
          <w14:ligatures w14:val="none"/>
        </w:rPr>
        <w:t> mantuvo una postura crítica hacia la </w:t>
      </w:r>
      <w:hyperlink r:id="rId49" w:tgtFrame="_blank" w:history="1">
        <w:r w:rsidRPr="00F31860">
          <w:rPr>
            <w:rFonts w:ascii="Arial" w:eastAsia="Times New Roman" w:hAnsi="Arial" w:cs="Arial"/>
            <w:color w:val="FC6B01"/>
            <w:kern w:val="0"/>
            <w:sz w:val="24"/>
            <w:szCs w:val="24"/>
            <w:u w:val="single"/>
            <w:lang w:eastAsia="es-UY"/>
            <w14:ligatures w14:val="none"/>
          </w:rPr>
          <w:t>prensa y la libertad de expresión</w:t>
        </w:r>
      </w:hyperlink>
      <w:r w:rsidRPr="00F31860">
        <w:rPr>
          <w:rFonts w:ascii="Arial" w:eastAsia="Times New Roman" w:hAnsi="Arial" w:cs="Arial"/>
          <w:color w:val="666666"/>
          <w:kern w:val="0"/>
          <w:sz w:val="24"/>
          <w:szCs w:val="24"/>
          <w:lang w:eastAsia="es-UY"/>
          <w14:ligatures w14:val="none"/>
        </w:rPr>
        <w:t xml:space="preserve"> . El presidente y sus aliados atacaron a medios de comunicación, periodistas (especialmente mujeres) e </w:t>
      </w:r>
      <w:proofErr w:type="spellStart"/>
      <w:r w:rsidRPr="00F31860">
        <w:rPr>
          <w:rFonts w:ascii="Arial" w:eastAsia="Times New Roman" w:hAnsi="Arial" w:cs="Arial"/>
          <w:color w:val="666666"/>
          <w:kern w:val="0"/>
          <w:sz w:val="24"/>
          <w:szCs w:val="24"/>
          <w:lang w:eastAsia="es-UY"/>
          <w14:ligatures w14:val="none"/>
        </w:rPr>
        <w:t>influencers</w:t>
      </w:r>
      <w:proofErr w:type="spellEnd"/>
      <w:r w:rsidRPr="00F31860">
        <w:rPr>
          <w:rFonts w:ascii="Arial" w:eastAsia="Times New Roman" w:hAnsi="Arial" w:cs="Arial"/>
          <w:color w:val="666666"/>
          <w:kern w:val="0"/>
          <w:sz w:val="24"/>
          <w:szCs w:val="24"/>
          <w:lang w:eastAsia="es-UY"/>
          <w14:ligatures w14:val="none"/>
        </w:rPr>
        <w:t>, alegando sesgo político y la difusión de noticias falsas contra el gobierno. Declaraciones públicas, publicaciones en redes sociales y entrevistas generaron tensiones con los medios de comunicación, lo que desató debates sobre la censura y los límites del discurso presidencial. Los casos de desinformación sobre la pandemia y las críticas a la cobertura informativa aumentaron la polarización política. Parlamentarios y organizaciones de libertad de prensa condenaron los ataques y advirtieron sobre los riesgos para la democracia. El tema se volvió central en los debates sobre la responsabilidad del poder ejecutivo, la ética en la comunicación pública y la protección de los periodistas ante amenazas, revelando la fragilidad del diálogo entre el gobierno, la prensa y la sociedad civil.</w:t>
      </w:r>
    </w:p>
    <w:p w14:paraId="76038AA1"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684F8601"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 xml:space="preserve">Parque infantil en </w:t>
      </w:r>
      <w:proofErr w:type="spellStart"/>
      <w:r w:rsidRPr="00F31860">
        <w:rPr>
          <w:rFonts w:ascii="Arial" w:eastAsia="Times New Roman" w:hAnsi="Arial" w:cs="Arial"/>
          <w:b/>
          <w:bCs/>
          <w:color w:val="000000"/>
          <w:kern w:val="0"/>
          <w:sz w:val="36"/>
          <w:szCs w:val="36"/>
          <w:lang w:eastAsia="es-UY"/>
          <w14:ligatures w14:val="none"/>
        </w:rPr>
        <w:t>Alvorada</w:t>
      </w:r>
      <w:proofErr w:type="spellEnd"/>
    </w:p>
    <w:p w14:paraId="4DD4BB0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Durante el gobierno de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 la hostilidad hacia los periodistas aumentó significativamente. Cuando se le hacían preguntas incómodas, el presidente respondía frecuentemente con insultos, llamándolos "mentirosos" y "sinvergüenzas". Además, los partidarios de Bolsonaro también confrontaron a los periodistas, tachándolos de manipuladores. En la " </w:t>
      </w:r>
      <w:r w:rsidRPr="00F31860">
        <w:rPr>
          <w:rFonts w:ascii="Arial" w:eastAsia="Times New Roman" w:hAnsi="Arial" w:cs="Arial"/>
          <w:b/>
          <w:bCs/>
          <w:color w:val="666666"/>
          <w:kern w:val="0"/>
          <w:sz w:val="24"/>
          <w:szCs w:val="24"/>
          <w:lang w:eastAsia="es-UY"/>
          <w14:ligatures w14:val="none"/>
        </w:rPr>
        <w:t>Valla</w:t>
      </w:r>
      <w:r w:rsidRPr="00F31860">
        <w:rPr>
          <w:rFonts w:ascii="Arial" w:eastAsia="Times New Roman" w:hAnsi="Arial" w:cs="Arial"/>
          <w:color w:val="666666"/>
          <w:kern w:val="0"/>
          <w:sz w:val="24"/>
          <w:szCs w:val="24"/>
          <w:lang w:eastAsia="es-UY"/>
          <w14:ligatures w14:val="none"/>
        </w:rPr>
        <w:t> ", cerca del </w:t>
      </w:r>
      <w:r w:rsidRPr="00F31860">
        <w:rPr>
          <w:rFonts w:ascii="Arial" w:eastAsia="Times New Roman" w:hAnsi="Arial" w:cs="Arial"/>
          <w:b/>
          <w:bCs/>
          <w:color w:val="666666"/>
          <w:kern w:val="0"/>
          <w:sz w:val="24"/>
          <w:szCs w:val="24"/>
          <w:lang w:eastAsia="es-UY"/>
          <w14:ligatures w14:val="none"/>
        </w:rPr>
        <w:t xml:space="preserve">Palacio de la </w:t>
      </w:r>
      <w:proofErr w:type="spellStart"/>
      <w:r w:rsidRPr="00F31860">
        <w:rPr>
          <w:rFonts w:ascii="Arial" w:eastAsia="Times New Roman" w:hAnsi="Arial" w:cs="Arial"/>
          <w:b/>
          <w:bCs/>
          <w:color w:val="666666"/>
          <w:kern w:val="0"/>
          <w:sz w:val="24"/>
          <w:szCs w:val="24"/>
          <w:lang w:eastAsia="es-UY"/>
          <w14:ligatures w14:val="none"/>
        </w:rPr>
        <w:t>Alvorada</w:t>
      </w:r>
      <w:proofErr w:type="spellEnd"/>
      <w:r w:rsidRPr="00F31860">
        <w:rPr>
          <w:rFonts w:ascii="Arial" w:eastAsia="Times New Roman" w:hAnsi="Arial" w:cs="Arial"/>
          <w:b/>
          <w:bCs/>
          <w:color w:val="666666"/>
          <w:kern w:val="0"/>
          <w:sz w:val="24"/>
          <w:szCs w:val="24"/>
          <w:lang w:eastAsia="es-UY"/>
          <w14:ligatures w14:val="none"/>
        </w:rPr>
        <w:t xml:space="preserve"> en Brasilia</w:t>
      </w:r>
      <w:r w:rsidRPr="00F31860">
        <w:rPr>
          <w:rFonts w:ascii="Arial" w:eastAsia="Times New Roman" w:hAnsi="Arial" w:cs="Arial"/>
          <w:color w:val="666666"/>
          <w:kern w:val="0"/>
          <w:sz w:val="24"/>
          <w:szCs w:val="24"/>
          <w:lang w:eastAsia="es-UY"/>
          <w14:ligatures w14:val="none"/>
        </w:rPr>
        <w:t> , la escena se repitió varias veces: los periodistas esperaban al presidente, solo para ser objeto de ataques verbales mientras sus partidarios lo aplaudían.</w:t>
      </w:r>
    </w:p>
    <w:p w14:paraId="35441B1A"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75175C72" w14:textId="56984B6B" w:rsidR="00F31860" w:rsidRPr="00F31860" w:rsidRDefault="00F31860" w:rsidP="00F3186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F31860">
        <w:rPr>
          <w:rFonts w:ascii="Arial" w:eastAsia="Times New Roman" w:hAnsi="Arial" w:cs="Arial"/>
          <w:b/>
          <w:bCs/>
          <w:i/>
          <w:iCs/>
          <w:color w:val="BF4E14" w:themeColor="accent2" w:themeShade="BF"/>
          <w:kern w:val="0"/>
          <w:sz w:val="27"/>
          <w:szCs w:val="27"/>
          <w:lang w:eastAsia="es-UY"/>
          <w14:ligatures w14:val="none"/>
        </w:rPr>
        <w:t xml:space="preserve">El episodio expuso intentos de subversión democrática, involucrando a militares y sectores vinculados al gobierno anterior, y reforzó la seriedad de las investigaciones sobre amenazas al orden constitucional en el país. - Edison Veiga y Thiago </w:t>
      </w:r>
      <w:proofErr w:type="spellStart"/>
      <w:r w:rsidRPr="00F31860">
        <w:rPr>
          <w:rFonts w:ascii="Arial" w:eastAsia="Times New Roman" w:hAnsi="Arial" w:cs="Arial"/>
          <w:b/>
          <w:bCs/>
          <w:i/>
          <w:iCs/>
          <w:color w:val="BF4E14" w:themeColor="accent2" w:themeShade="BF"/>
          <w:kern w:val="0"/>
          <w:sz w:val="27"/>
          <w:szCs w:val="27"/>
          <w:lang w:eastAsia="es-UY"/>
          <w14:ligatures w14:val="none"/>
        </w:rPr>
        <w:t>Domenic</w:t>
      </w:r>
      <w:proofErr w:type="spellEnd"/>
    </w:p>
    <w:p w14:paraId="1C427302" w14:textId="2B923DA9" w:rsidR="00F31860" w:rsidRPr="00F31860" w:rsidRDefault="00F31860" w:rsidP="00F3186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C42D54A" w14:textId="77777777" w:rsid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lastRenderedPageBreak/>
        <w:t xml:space="preserve">Bolsonaro a </w:t>
      </w:r>
      <w:proofErr w:type="spellStart"/>
      <w:r w:rsidRPr="00F31860">
        <w:rPr>
          <w:rFonts w:ascii="Arial" w:eastAsia="Times New Roman" w:hAnsi="Arial" w:cs="Arial"/>
          <w:b/>
          <w:bCs/>
          <w:color w:val="000000"/>
          <w:kern w:val="0"/>
          <w:sz w:val="36"/>
          <w:szCs w:val="36"/>
          <w:lang w:eastAsia="es-UY"/>
          <w14:ligatures w14:val="none"/>
        </w:rPr>
        <w:t>Moraes</w:t>
      </w:r>
      <w:proofErr w:type="spellEnd"/>
      <w:r w:rsidRPr="00F31860">
        <w:rPr>
          <w:rFonts w:ascii="Arial" w:eastAsia="Times New Roman" w:hAnsi="Arial" w:cs="Arial"/>
          <w:b/>
          <w:bCs/>
          <w:color w:val="000000"/>
          <w:kern w:val="0"/>
          <w:sz w:val="36"/>
          <w:szCs w:val="36"/>
          <w:lang w:eastAsia="es-UY"/>
          <w14:ligatures w14:val="none"/>
        </w:rPr>
        <w:t>: "Sinvergüenza"</w:t>
      </w:r>
    </w:p>
    <w:p w14:paraId="2A265842" w14:textId="77777777" w:rsidR="00580E80" w:rsidRPr="00F31860" w:rsidRDefault="00580E8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p>
    <w:p w14:paraId="6AFD4F3F"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7 de septiembre de 2021,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incitó a sus simpatizantes contra el </w:t>
      </w:r>
      <w:r w:rsidRPr="00F31860">
        <w:rPr>
          <w:rFonts w:ascii="Arial" w:eastAsia="Times New Roman" w:hAnsi="Arial" w:cs="Arial"/>
          <w:b/>
          <w:bCs/>
          <w:color w:val="666666"/>
          <w:kern w:val="0"/>
          <w:sz w:val="24"/>
          <w:szCs w:val="24"/>
          <w:lang w:eastAsia="es-UY"/>
          <w14:ligatures w14:val="none"/>
        </w:rPr>
        <w:t>Supremo Tribunal Federal (STF)</w:t>
      </w:r>
      <w:r w:rsidRPr="00F31860">
        <w:rPr>
          <w:rFonts w:ascii="Arial" w:eastAsia="Times New Roman" w:hAnsi="Arial" w:cs="Arial"/>
          <w:color w:val="666666"/>
          <w:kern w:val="0"/>
          <w:sz w:val="24"/>
          <w:szCs w:val="24"/>
          <w:lang w:eastAsia="es-UY"/>
          <w14:ligatures w14:val="none"/>
        </w:rPr>
        <w:t> en la Avenida Paulista de </w:t>
      </w:r>
      <w:r w:rsidRPr="00F31860">
        <w:rPr>
          <w:rFonts w:ascii="Arial" w:eastAsia="Times New Roman" w:hAnsi="Arial" w:cs="Arial"/>
          <w:b/>
          <w:bCs/>
          <w:color w:val="666666"/>
          <w:kern w:val="0"/>
          <w:sz w:val="24"/>
          <w:szCs w:val="24"/>
          <w:lang w:eastAsia="es-UY"/>
          <w14:ligatures w14:val="none"/>
        </w:rPr>
        <w:t>São Paulo</w:t>
      </w:r>
      <w:r w:rsidRPr="00F31860">
        <w:rPr>
          <w:rFonts w:ascii="Arial" w:eastAsia="Times New Roman" w:hAnsi="Arial" w:cs="Arial"/>
          <w:color w:val="666666"/>
          <w:kern w:val="0"/>
          <w:sz w:val="24"/>
          <w:szCs w:val="24"/>
          <w:lang w:eastAsia="es-UY"/>
          <w14:ligatures w14:val="none"/>
        </w:rPr>
        <w:t> . "O este ministro se conforma o renuncia. [...] Díganle a este ministro que aún tiene tiempo para redimirse, aún tiene tiempo para archivar sus investigaciones", dijo a sus simpatizantes. "Cualquier decisión que tome el Sr. </w:t>
      </w:r>
      <w:hyperlink r:id="rId50" w:tgtFrame="_blank" w:history="1">
        <w:r w:rsidRPr="00F31860">
          <w:rPr>
            <w:rFonts w:ascii="Arial" w:eastAsia="Times New Roman" w:hAnsi="Arial" w:cs="Arial"/>
            <w:color w:val="FC6B01"/>
            <w:kern w:val="0"/>
            <w:sz w:val="24"/>
            <w:szCs w:val="24"/>
            <w:u w:val="single"/>
            <w:lang w:eastAsia="es-UY"/>
            <w14:ligatures w14:val="none"/>
          </w:rPr>
          <w:t xml:space="preserve">Alexandre de </w:t>
        </w:r>
        <w:proofErr w:type="spellStart"/>
        <w:r w:rsidRPr="00F31860">
          <w:rPr>
            <w:rFonts w:ascii="Arial" w:eastAsia="Times New Roman" w:hAnsi="Arial" w:cs="Arial"/>
            <w:color w:val="FC6B01"/>
            <w:kern w:val="0"/>
            <w:sz w:val="24"/>
            <w:szCs w:val="24"/>
            <w:u w:val="single"/>
            <w:lang w:eastAsia="es-UY"/>
            <w14:ligatures w14:val="none"/>
          </w:rPr>
          <w:t>Moraes</w:t>
        </w:r>
        <w:proofErr w:type="spellEnd"/>
      </w:hyperlink>
      <w:r w:rsidRPr="00F31860">
        <w:rPr>
          <w:rFonts w:ascii="Arial" w:eastAsia="Times New Roman" w:hAnsi="Arial" w:cs="Arial"/>
          <w:color w:val="666666"/>
          <w:kern w:val="0"/>
          <w:sz w:val="24"/>
          <w:szCs w:val="24"/>
          <w:lang w:eastAsia="es-UY"/>
          <w14:ligatures w14:val="none"/>
        </w:rPr>
        <w:t> , este presidente ya no la acatará. [...] Para nosotros, ya no existe", continuó. Tras una fuerte reacción institucional, el expresidente moderó su discurso, afirmando que se vio afectado "por el calor del momento". Anteriormente había dicho: "Solo saldré de la cárcel muerto o con victoria. Quiero decirles a los canallas que nunca seré arrestado", declaró el expresidente en 2021.</w:t>
      </w:r>
    </w:p>
    <w:p w14:paraId="5E66B900" w14:textId="77777777" w:rsidR="00580E8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5778DF91" w14:textId="77777777" w:rsidR="00580E8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6385FC62" w14:textId="77777777" w:rsidR="00580E8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20318504"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12D61C26"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2022</w:t>
      </w:r>
    </w:p>
    <w:p w14:paraId="3B02A5D0"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proofErr w:type="spellStart"/>
      <w:r w:rsidRPr="00F31860">
        <w:rPr>
          <w:rFonts w:ascii="Arial" w:eastAsia="Times New Roman" w:hAnsi="Arial" w:cs="Arial"/>
          <w:b/>
          <w:bCs/>
          <w:color w:val="000000"/>
          <w:kern w:val="0"/>
          <w:sz w:val="36"/>
          <w:szCs w:val="36"/>
          <w:lang w:eastAsia="es-UY"/>
          <w14:ligatures w14:val="none"/>
        </w:rPr>
        <w:t>Bolsolão</w:t>
      </w:r>
      <w:proofErr w:type="spellEnd"/>
      <w:r w:rsidRPr="00F31860">
        <w:rPr>
          <w:rFonts w:ascii="Arial" w:eastAsia="Times New Roman" w:hAnsi="Arial" w:cs="Arial"/>
          <w:b/>
          <w:bCs/>
          <w:color w:val="000000"/>
          <w:kern w:val="0"/>
          <w:sz w:val="36"/>
          <w:szCs w:val="36"/>
          <w:lang w:eastAsia="es-UY"/>
          <w14:ligatures w14:val="none"/>
        </w:rPr>
        <w:t xml:space="preserve"> en el Ministerio de Educación</w:t>
      </w:r>
    </w:p>
    <w:p w14:paraId="6F9FE56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marzo de 2022, una grabación de audio del entonces ministro de Educación, </w:t>
      </w:r>
      <w:r w:rsidRPr="00F31860">
        <w:rPr>
          <w:rFonts w:ascii="Arial" w:eastAsia="Times New Roman" w:hAnsi="Arial" w:cs="Arial"/>
          <w:b/>
          <w:bCs/>
          <w:color w:val="666666"/>
          <w:kern w:val="0"/>
          <w:sz w:val="24"/>
          <w:szCs w:val="24"/>
          <w:lang w:eastAsia="es-UY"/>
          <w14:ligatures w14:val="none"/>
        </w:rPr>
        <w:t>Milton Ribeiro,</w:t>
      </w:r>
      <w:r w:rsidRPr="00F31860">
        <w:rPr>
          <w:rFonts w:ascii="Arial" w:eastAsia="Times New Roman" w:hAnsi="Arial" w:cs="Arial"/>
          <w:color w:val="666666"/>
          <w:kern w:val="0"/>
          <w:sz w:val="24"/>
          <w:szCs w:val="24"/>
          <w:lang w:eastAsia="es-UY"/>
          <w14:ligatures w14:val="none"/>
        </w:rPr>
        <w:t> reveló que priorizó los pagos a los ayuntamientos cuyas solicitudes fueron gestionadas por los pastores </w:t>
      </w:r>
      <w:hyperlink r:id="rId51" w:tgtFrame="_blank" w:history="1">
        <w:r w:rsidRPr="00F31860">
          <w:rPr>
            <w:rFonts w:ascii="Arial" w:eastAsia="Times New Roman" w:hAnsi="Arial" w:cs="Arial"/>
            <w:color w:val="FC6B01"/>
            <w:kern w:val="0"/>
            <w:sz w:val="24"/>
            <w:szCs w:val="24"/>
            <w:u w:val="single"/>
            <w:lang w:eastAsia="es-UY"/>
            <w14:ligatures w14:val="none"/>
          </w:rPr>
          <w:t xml:space="preserve">Gilmar Santos y </w:t>
        </w:r>
        <w:proofErr w:type="spellStart"/>
        <w:r w:rsidRPr="00F31860">
          <w:rPr>
            <w:rFonts w:ascii="Arial" w:eastAsia="Times New Roman" w:hAnsi="Arial" w:cs="Arial"/>
            <w:color w:val="FC6B01"/>
            <w:kern w:val="0"/>
            <w:sz w:val="24"/>
            <w:szCs w:val="24"/>
            <w:u w:val="single"/>
            <w:lang w:eastAsia="es-UY"/>
            <w14:ligatures w14:val="none"/>
          </w:rPr>
          <w:t>Arilton</w:t>
        </w:r>
        <w:proofErr w:type="spellEnd"/>
        <w:r w:rsidRPr="00F31860">
          <w:rPr>
            <w:rFonts w:ascii="Arial" w:eastAsia="Times New Roman" w:hAnsi="Arial" w:cs="Arial"/>
            <w:color w:val="FC6B01"/>
            <w:kern w:val="0"/>
            <w:sz w:val="24"/>
            <w:szCs w:val="24"/>
            <w:u w:val="single"/>
            <w:lang w:eastAsia="es-UY"/>
            <w14:ligatures w14:val="none"/>
          </w:rPr>
          <w:t xml:space="preserve"> Moura</w:t>
        </w:r>
      </w:hyperlink>
      <w:r w:rsidRPr="00F31860">
        <w:rPr>
          <w:rFonts w:ascii="Arial" w:eastAsia="Times New Roman" w:hAnsi="Arial" w:cs="Arial"/>
          <w:color w:val="666666"/>
          <w:kern w:val="0"/>
          <w:sz w:val="24"/>
          <w:szCs w:val="24"/>
          <w:lang w:eastAsia="es-UY"/>
          <w14:ligatures w14:val="none"/>
        </w:rPr>
        <w:t> , quienes exigieron sobornos sin ocupar cargos formales. Los alcaldes confirmaron las solicitudes de dinero e incluso oro a cambio de recursos del </w:t>
      </w:r>
      <w:r w:rsidRPr="00F31860">
        <w:rPr>
          <w:rFonts w:ascii="Arial" w:eastAsia="Times New Roman" w:hAnsi="Arial" w:cs="Arial"/>
          <w:b/>
          <w:bCs/>
          <w:color w:val="666666"/>
          <w:kern w:val="0"/>
          <w:sz w:val="24"/>
          <w:szCs w:val="24"/>
          <w:lang w:eastAsia="es-UY"/>
          <w14:ligatures w14:val="none"/>
        </w:rPr>
        <w:t>Fondo Nacional de Desarrollo Educativo</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FNDE</w:t>
      </w:r>
      <w:r w:rsidRPr="00F31860">
        <w:rPr>
          <w:rFonts w:ascii="Arial" w:eastAsia="Times New Roman" w:hAnsi="Arial" w:cs="Arial"/>
          <w:color w:val="666666"/>
          <w:kern w:val="0"/>
          <w:sz w:val="24"/>
          <w:szCs w:val="24"/>
          <w:lang w:eastAsia="es-UY"/>
          <w14:ligatures w14:val="none"/>
        </w:rPr>
        <w:t> ). En junio, Ribeiro y los pastores fueron arrestados, acusados ​​de corrupción pasiva, tráfico de influencias y defensa administrativa. Las investigaciones revelaron que los pastores influyeron en las decisiones del Ministerio de Educación y el Palacio de Planalto, destinando recursos a aliados políticos. El caso expuso el papel de un "gabinete paralelo" y reforzó la percepción de corrupción y favoritismo en el gobierno, aunque no hubo pruebas de la participación directa de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w:t>
      </w:r>
    </w:p>
    <w:p w14:paraId="7A2E7BD1"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64301C72"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Votación electrónica</w:t>
      </w:r>
    </w:p>
    <w:p w14:paraId="24C029A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18 de julio de 2022, el presidente </w:t>
      </w:r>
      <w:hyperlink r:id="rId52" w:tgtFrame="_blank" w:history="1">
        <w:r w:rsidRPr="00F31860">
          <w:rPr>
            <w:rFonts w:ascii="Arial" w:eastAsia="Times New Roman" w:hAnsi="Arial" w:cs="Arial"/>
            <w:color w:val="FC6B01"/>
            <w:kern w:val="0"/>
            <w:sz w:val="24"/>
            <w:szCs w:val="24"/>
            <w:u w:val="single"/>
            <w:lang w:eastAsia="es-UY"/>
            <w14:ligatures w14:val="none"/>
          </w:rPr>
          <w:t>Jair Bolsonaro</w:t>
        </w:r>
      </w:hyperlink>
      <w:r w:rsidRPr="00F31860">
        <w:rPr>
          <w:rFonts w:ascii="Arial" w:eastAsia="Times New Roman" w:hAnsi="Arial" w:cs="Arial"/>
          <w:color w:val="666666"/>
          <w:kern w:val="0"/>
          <w:sz w:val="24"/>
          <w:szCs w:val="24"/>
          <w:lang w:eastAsia="es-UY"/>
          <w14:ligatures w14:val="none"/>
        </w:rPr>
        <w:t> convocó a embajadores extranjeros a una reunión en el </w:t>
      </w:r>
      <w:r w:rsidRPr="00F31860">
        <w:rPr>
          <w:rFonts w:ascii="Arial" w:eastAsia="Times New Roman" w:hAnsi="Arial" w:cs="Arial"/>
          <w:b/>
          <w:bCs/>
          <w:color w:val="666666"/>
          <w:kern w:val="0"/>
          <w:sz w:val="24"/>
          <w:szCs w:val="24"/>
          <w:lang w:eastAsia="es-UY"/>
          <w14:ligatures w14:val="none"/>
        </w:rPr>
        <w:t xml:space="preserve">Palacio de la </w:t>
      </w:r>
      <w:proofErr w:type="spellStart"/>
      <w:r w:rsidRPr="00F31860">
        <w:rPr>
          <w:rFonts w:ascii="Arial" w:eastAsia="Times New Roman" w:hAnsi="Arial" w:cs="Arial"/>
          <w:b/>
          <w:bCs/>
          <w:color w:val="666666"/>
          <w:kern w:val="0"/>
          <w:sz w:val="24"/>
          <w:szCs w:val="24"/>
          <w:lang w:eastAsia="es-UY"/>
          <w14:ligatures w14:val="none"/>
        </w:rPr>
        <w:t>Alvorada</w:t>
      </w:r>
      <w:proofErr w:type="spellEnd"/>
      <w:r w:rsidRPr="00F31860">
        <w:rPr>
          <w:rFonts w:ascii="Arial" w:eastAsia="Times New Roman" w:hAnsi="Arial" w:cs="Arial"/>
          <w:b/>
          <w:bCs/>
          <w:color w:val="666666"/>
          <w:kern w:val="0"/>
          <w:sz w:val="24"/>
          <w:szCs w:val="24"/>
          <w:lang w:eastAsia="es-UY"/>
          <w14:ligatures w14:val="none"/>
        </w:rPr>
        <w:t>,</w:t>
      </w:r>
      <w:r w:rsidRPr="00F31860">
        <w:rPr>
          <w:rFonts w:ascii="Arial" w:eastAsia="Times New Roman" w:hAnsi="Arial" w:cs="Arial"/>
          <w:color w:val="666666"/>
          <w:kern w:val="0"/>
          <w:sz w:val="24"/>
          <w:szCs w:val="24"/>
          <w:lang w:eastAsia="es-UY"/>
          <w14:ligatures w14:val="none"/>
        </w:rPr>
        <w:t> fuera de la agenda oficial, para cuestionar la seguridad de las máquinas de votación electrónica brasileñas. Durante la reunión, Bolsonaro presentó una </w:t>
      </w:r>
      <w:r w:rsidRPr="00F31860">
        <w:rPr>
          <w:rFonts w:ascii="Arial" w:eastAsia="Times New Roman" w:hAnsi="Arial" w:cs="Arial"/>
          <w:b/>
          <w:bCs/>
          <w:color w:val="666666"/>
          <w:kern w:val="0"/>
          <w:sz w:val="24"/>
          <w:szCs w:val="24"/>
          <w:lang w:eastAsia="es-UY"/>
          <w14:ligatures w14:val="none"/>
        </w:rPr>
        <w:t>presentación de PowerPoint</w:t>
      </w:r>
      <w:r w:rsidRPr="00F31860">
        <w:rPr>
          <w:rFonts w:ascii="Arial" w:eastAsia="Times New Roman" w:hAnsi="Arial" w:cs="Arial"/>
          <w:color w:val="666666"/>
          <w:kern w:val="0"/>
          <w:sz w:val="24"/>
          <w:szCs w:val="24"/>
          <w:lang w:eastAsia="es-UY"/>
          <w14:ligatures w14:val="none"/>
        </w:rPr>
        <w:t> con acusaciones infundadas sobre el sistema electoral, incluyendo videos descontextualizados e información ya refutada por el Tribunal Electoral. También criticó a los jueces del Supremo Tribunal Federal ( </w:t>
      </w:r>
      <w:r w:rsidRPr="00F31860">
        <w:rPr>
          <w:rFonts w:ascii="Arial" w:eastAsia="Times New Roman" w:hAnsi="Arial" w:cs="Arial"/>
          <w:b/>
          <w:bCs/>
          <w:color w:val="666666"/>
          <w:kern w:val="0"/>
          <w:sz w:val="24"/>
          <w:szCs w:val="24"/>
          <w:lang w:eastAsia="es-UY"/>
          <w14:ligatures w14:val="none"/>
        </w:rPr>
        <w:t>STF</w:t>
      </w:r>
      <w:r w:rsidRPr="00F31860">
        <w:rPr>
          <w:rFonts w:ascii="Arial" w:eastAsia="Times New Roman" w:hAnsi="Arial" w:cs="Arial"/>
          <w:color w:val="666666"/>
          <w:kern w:val="0"/>
          <w:sz w:val="24"/>
          <w:szCs w:val="24"/>
          <w:lang w:eastAsia="es-UY"/>
          <w14:ligatures w14:val="none"/>
        </w:rPr>
        <w:t> ) y del Tribunal Superior Electoral ( </w:t>
      </w:r>
      <w:r w:rsidRPr="00F31860">
        <w:rPr>
          <w:rFonts w:ascii="Arial" w:eastAsia="Times New Roman" w:hAnsi="Arial" w:cs="Arial"/>
          <w:b/>
          <w:bCs/>
          <w:color w:val="666666"/>
          <w:kern w:val="0"/>
          <w:sz w:val="24"/>
          <w:szCs w:val="24"/>
          <w:lang w:eastAsia="es-UY"/>
          <w14:ligatures w14:val="none"/>
        </w:rPr>
        <w:t>TSE</w:t>
      </w:r>
      <w:r w:rsidRPr="00F31860">
        <w:rPr>
          <w:rFonts w:ascii="Arial" w:eastAsia="Times New Roman" w:hAnsi="Arial" w:cs="Arial"/>
          <w:color w:val="666666"/>
          <w:kern w:val="0"/>
          <w:sz w:val="24"/>
          <w:szCs w:val="24"/>
          <w:lang w:eastAsia="es-UY"/>
          <w14:ligatures w14:val="none"/>
        </w:rPr>
        <w:t> ), sugiriendo que estaban alineados con el entonces candidato </w:t>
      </w:r>
      <w:proofErr w:type="spellStart"/>
      <w:r w:rsidRPr="00F31860">
        <w:rPr>
          <w:rFonts w:ascii="Arial" w:eastAsia="Times New Roman" w:hAnsi="Arial" w:cs="Arial"/>
          <w:b/>
          <w:bCs/>
          <w:color w:val="666666"/>
          <w:kern w:val="0"/>
          <w:sz w:val="24"/>
          <w:szCs w:val="24"/>
          <w:lang w:eastAsia="es-UY"/>
          <w14:ligatures w14:val="none"/>
        </w:rPr>
        <w:t>Luiz</w:t>
      </w:r>
      <w:proofErr w:type="spellEnd"/>
      <w:r w:rsidRPr="00F31860">
        <w:rPr>
          <w:rFonts w:ascii="Arial" w:eastAsia="Times New Roman" w:hAnsi="Arial" w:cs="Arial"/>
          <w:b/>
          <w:bCs/>
          <w:color w:val="666666"/>
          <w:kern w:val="0"/>
          <w:sz w:val="24"/>
          <w:szCs w:val="24"/>
          <w:lang w:eastAsia="es-UY"/>
          <w14:ligatures w14:val="none"/>
        </w:rPr>
        <w:t xml:space="preserve"> </w:t>
      </w:r>
      <w:proofErr w:type="spellStart"/>
      <w:r w:rsidRPr="00F31860">
        <w:rPr>
          <w:rFonts w:ascii="Arial" w:eastAsia="Times New Roman" w:hAnsi="Arial" w:cs="Arial"/>
          <w:b/>
          <w:bCs/>
          <w:color w:val="666666"/>
          <w:kern w:val="0"/>
          <w:sz w:val="24"/>
          <w:szCs w:val="24"/>
          <w:lang w:eastAsia="es-UY"/>
          <w14:ligatures w14:val="none"/>
        </w:rPr>
        <w:t>Inácio</w:t>
      </w:r>
      <w:proofErr w:type="spellEnd"/>
      <w:r w:rsidRPr="00F31860">
        <w:rPr>
          <w:rFonts w:ascii="Arial" w:eastAsia="Times New Roman" w:hAnsi="Arial" w:cs="Arial"/>
          <w:b/>
          <w:bCs/>
          <w:color w:val="666666"/>
          <w:kern w:val="0"/>
          <w:sz w:val="24"/>
          <w:szCs w:val="24"/>
          <w:lang w:eastAsia="es-UY"/>
          <w14:ligatures w14:val="none"/>
        </w:rPr>
        <w:t xml:space="preserve"> Lula da Silva</w:t>
      </w:r>
      <w:r w:rsidRPr="00F31860">
        <w:rPr>
          <w:rFonts w:ascii="Arial" w:eastAsia="Times New Roman" w:hAnsi="Arial" w:cs="Arial"/>
          <w:color w:val="666666"/>
          <w:kern w:val="0"/>
          <w:sz w:val="24"/>
          <w:szCs w:val="24"/>
          <w:lang w:eastAsia="es-UY"/>
          <w14:ligatures w14:val="none"/>
        </w:rPr>
        <w:t> . La reunión fue interpretada por muchos como un intento de socavar la confianza en las elecciones y allanar el camino para una posible impugnación de los resultados. La Procuraduría General de la República ( </w:t>
      </w:r>
      <w:r w:rsidRPr="00F31860">
        <w:rPr>
          <w:rFonts w:ascii="Arial" w:eastAsia="Times New Roman" w:hAnsi="Arial" w:cs="Arial"/>
          <w:b/>
          <w:bCs/>
          <w:color w:val="666666"/>
          <w:kern w:val="0"/>
          <w:sz w:val="24"/>
          <w:szCs w:val="24"/>
          <w:lang w:eastAsia="es-UY"/>
          <w14:ligatures w14:val="none"/>
        </w:rPr>
        <w:t>PGR</w:t>
      </w:r>
      <w:r w:rsidRPr="00F31860">
        <w:rPr>
          <w:rFonts w:ascii="Arial" w:eastAsia="Times New Roman" w:hAnsi="Arial" w:cs="Arial"/>
          <w:color w:val="666666"/>
          <w:kern w:val="0"/>
          <w:sz w:val="24"/>
          <w:szCs w:val="24"/>
          <w:lang w:eastAsia="es-UY"/>
          <w14:ligatures w14:val="none"/>
        </w:rPr>
        <w:t> ) luego consideró el evento parte de un plan para permanecer en el poder independientemente de los resultados de las elecciones. A nivel internacional, el episodio generó preocupación por la estabilidad democrática en Brasil.</w:t>
      </w:r>
    </w:p>
    <w:p w14:paraId="141ACFED"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7B0A4574"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lastRenderedPageBreak/>
        <w:t>Uso electoral del PRF</w:t>
      </w:r>
    </w:p>
    <w:p w14:paraId="54175AEA"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octubre, durante la segunda vuelta electoral, </w:t>
      </w:r>
      <w:proofErr w:type="spellStart"/>
      <w:r w:rsidRPr="00F31860">
        <w:rPr>
          <w:rFonts w:ascii="Arial" w:eastAsia="Times New Roman" w:hAnsi="Arial" w:cs="Arial"/>
          <w:b/>
          <w:bCs/>
          <w:color w:val="666666"/>
          <w:kern w:val="0"/>
          <w:sz w:val="24"/>
          <w:szCs w:val="24"/>
          <w:lang w:eastAsia="es-UY"/>
          <w14:ligatures w14:val="none"/>
        </w:rPr>
        <w:t>Silvinei</w:t>
      </w:r>
      <w:proofErr w:type="spellEnd"/>
      <w:r w:rsidRPr="00F31860">
        <w:rPr>
          <w:rFonts w:ascii="Arial" w:eastAsia="Times New Roman" w:hAnsi="Arial" w:cs="Arial"/>
          <w:b/>
          <w:bCs/>
          <w:color w:val="666666"/>
          <w:kern w:val="0"/>
          <w:sz w:val="24"/>
          <w:szCs w:val="24"/>
          <w:lang w:eastAsia="es-UY"/>
          <w14:ligatures w14:val="none"/>
        </w:rPr>
        <w:t xml:space="preserve"> Vasques, entonces director general de la Policía Federal de Carreteras ( PRF</w:t>
      </w:r>
      <w:r w:rsidRPr="00F31860">
        <w:rPr>
          <w:rFonts w:ascii="Arial" w:eastAsia="Times New Roman" w:hAnsi="Arial" w:cs="Arial"/>
          <w:color w:val="666666"/>
          <w:kern w:val="0"/>
          <w:sz w:val="24"/>
          <w:szCs w:val="24"/>
          <w:lang w:eastAsia="es-UY"/>
          <w14:ligatures w14:val="none"/>
        </w:rPr>
        <w:t> ) y partidario de Bolsonaro , lideró operativos de control del transporte público, bloqueando carreteras y retrasando el transporte de votantes en bastiones del Partido de los Trabajadores (PT). Posteriormente fue arrestado y está siendo investigado por intento de interferir en los resultados electorales.</w:t>
      </w:r>
    </w:p>
    <w:p w14:paraId="29DE2D7F"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1F07B2E1"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Campamentos en los cuarteles</w:t>
      </w:r>
    </w:p>
    <w:p w14:paraId="05661C7C"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Miles de simpatizantes </w:t>
      </w:r>
      <w:r w:rsidRPr="00F31860">
        <w:rPr>
          <w:rFonts w:ascii="Arial" w:eastAsia="Times New Roman" w:hAnsi="Arial" w:cs="Arial"/>
          <w:b/>
          <w:bCs/>
          <w:color w:val="666666"/>
          <w:kern w:val="0"/>
          <w:sz w:val="24"/>
          <w:szCs w:val="24"/>
          <w:lang w:eastAsia="es-UY"/>
          <w14:ligatures w14:val="none"/>
        </w:rPr>
        <w:t>de Bolsonaro</w:t>
      </w:r>
      <w:r w:rsidRPr="00F31860">
        <w:rPr>
          <w:rFonts w:ascii="Arial" w:eastAsia="Times New Roman" w:hAnsi="Arial" w:cs="Arial"/>
          <w:color w:val="666666"/>
          <w:kern w:val="0"/>
          <w:sz w:val="24"/>
          <w:szCs w:val="24"/>
          <w:lang w:eastAsia="es-UY"/>
          <w14:ligatures w14:val="none"/>
        </w:rPr>
        <w:t xml:space="preserve"> comenzaron a congregarse frente a </w:t>
      </w:r>
      <w:proofErr w:type="gramStart"/>
      <w:r w:rsidRPr="00F31860">
        <w:rPr>
          <w:rFonts w:ascii="Arial" w:eastAsia="Times New Roman" w:hAnsi="Arial" w:cs="Arial"/>
          <w:color w:val="666666"/>
          <w:kern w:val="0"/>
          <w:sz w:val="24"/>
          <w:szCs w:val="24"/>
          <w:lang w:eastAsia="es-UY"/>
          <w14:ligatures w14:val="none"/>
        </w:rPr>
        <w:t>cuarteles militares</w:t>
      </w:r>
      <w:proofErr w:type="gramEnd"/>
      <w:r w:rsidRPr="00F31860">
        <w:rPr>
          <w:rFonts w:ascii="Arial" w:eastAsia="Times New Roman" w:hAnsi="Arial" w:cs="Arial"/>
          <w:color w:val="666666"/>
          <w:kern w:val="0"/>
          <w:sz w:val="24"/>
          <w:szCs w:val="24"/>
          <w:lang w:eastAsia="es-UY"/>
          <w14:ligatures w14:val="none"/>
        </w:rPr>
        <w:t xml:space="preserve"> en varias ciudades brasileñas entre noviembre y diciembre. Al grito de " </w:t>
      </w:r>
      <w:r w:rsidRPr="00F31860">
        <w:rPr>
          <w:rFonts w:ascii="Arial" w:eastAsia="Times New Roman" w:hAnsi="Arial" w:cs="Arial"/>
          <w:b/>
          <w:bCs/>
          <w:color w:val="666666"/>
          <w:kern w:val="0"/>
          <w:sz w:val="24"/>
          <w:szCs w:val="24"/>
          <w:lang w:eastAsia="es-UY"/>
          <w14:ligatures w14:val="none"/>
        </w:rPr>
        <w:t>intervención armada</w:t>
      </w:r>
      <w:r w:rsidRPr="00F31860">
        <w:rPr>
          <w:rFonts w:ascii="Arial" w:eastAsia="Times New Roman" w:hAnsi="Arial" w:cs="Arial"/>
          <w:color w:val="666666"/>
          <w:kern w:val="0"/>
          <w:sz w:val="24"/>
          <w:szCs w:val="24"/>
          <w:lang w:eastAsia="es-UY"/>
          <w14:ligatures w14:val="none"/>
        </w:rPr>
        <w:t> ", los manifestantes rechazaron los resultados de las elecciones presidenciales, que dieron </w:t>
      </w:r>
      <w:hyperlink r:id="rId53" w:tgtFrame="_blank" w:history="1">
        <w:r w:rsidRPr="00F31860">
          <w:rPr>
            <w:rFonts w:ascii="Arial" w:eastAsia="Times New Roman" w:hAnsi="Arial" w:cs="Arial"/>
            <w:color w:val="FC6B01"/>
            <w:kern w:val="0"/>
            <w:sz w:val="24"/>
            <w:szCs w:val="24"/>
            <w:u w:val="single"/>
            <w:lang w:eastAsia="es-UY"/>
            <w14:ligatures w14:val="none"/>
          </w:rPr>
          <w:t xml:space="preserve">la victoria a </w:t>
        </w:r>
        <w:proofErr w:type="spellStart"/>
        <w:r w:rsidRPr="00F31860">
          <w:rPr>
            <w:rFonts w:ascii="Arial" w:eastAsia="Times New Roman" w:hAnsi="Arial" w:cs="Arial"/>
            <w:color w:val="FC6B01"/>
            <w:kern w:val="0"/>
            <w:sz w:val="24"/>
            <w:szCs w:val="24"/>
            <w:u w:val="single"/>
            <w:lang w:eastAsia="es-UY"/>
            <w14:ligatures w14:val="none"/>
          </w:rPr>
          <w:t>Luiz</w:t>
        </w:r>
        <w:proofErr w:type="spellEnd"/>
        <w:r w:rsidRPr="00F31860">
          <w:rPr>
            <w:rFonts w:ascii="Arial" w:eastAsia="Times New Roman" w:hAnsi="Arial" w:cs="Arial"/>
            <w:color w:val="FC6B01"/>
            <w:kern w:val="0"/>
            <w:sz w:val="24"/>
            <w:szCs w:val="24"/>
            <w:u w:val="single"/>
            <w:lang w:eastAsia="es-UY"/>
            <w14:ligatures w14:val="none"/>
          </w:rPr>
          <w:t xml:space="preserve"> </w:t>
        </w:r>
        <w:proofErr w:type="spellStart"/>
        <w:r w:rsidRPr="00F31860">
          <w:rPr>
            <w:rFonts w:ascii="Arial" w:eastAsia="Times New Roman" w:hAnsi="Arial" w:cs="Arial"/>
            <w:color w:val="FC6B01"/>
            <w:kern w:val="0"/>
            <w:sz w:val="24"/>
            <w:szCs w:val="24"/>
            <w:u w:val="single"/>
            <w:lang w:eastAsia="es-UY"/>
            <w14:ligatures w14:val="none"/>
          </w:rPr>
          <w:t>Inácio</w:t>
        </w:r>
        <w:proofErr w:type="spellEnd"/>
        <w:r w:rsidRPr="00F31860">
          <w:rPr>
            <w:rFonts w:ascii="Arial" w:eastAsia="Times New Roman" w:hAnsi="Arial" w:cs="Arial"/>
            <w:color w:val="FC6B01"/>
            <w:kern w:val="0"/>
            <w:sz w:val="24"/>
            <w:szCs w:val="24"/>
            <w:u w:val="single"/>
            <w:lang w:eastAsia="es-UY"/>
            <w14:ligatures w14:val="none"/>
          </w:rPr>
          <w:t xml:space="preserve"> Lula da Silva</w:t>
        </w:r>
      </w:hyperlink>
      <w:r w:rsidRPr="00F31860">
        <w:rPr>
          <w:rFonts w:ascii="Arial" w:eastAsia="Times New Roman" w:hAnsi="Arial" w:cs="Arial"/>
          <w:color w:val="666666"/>
          <w:kern w:val="0"/>
          <w:sz w:val="24"/>
          <w:szCs w:val="24"/>
          <w:lang w:eastAsia="es-UY"/>
          <w14:ligatures w14:val="none"/>
        </w:rPr>
        <w:t> . Camioneros también comenzaron a bloquear carreteras federales en todo el país. Posteriormente, una investigación de la Policía Federal reveló que este mes fue decisivo para el desarrollo de la Operación </w:t>
      </w:r>
      <w:hyperlink r:id="rId54" w:tgtFrame="_blank" w:history="1">
        <w:r w:rsidRPr="00F31860">
          <w:rPr>
            <w:rFonts w:ascii="Arial" w:eastAsia="Times New Roman" w:hAnsi="Arial" w:cs="Arial"/>
            <w:color w:val="FC6B01"/>
            <w:kern w:val="0"/>
            <w:sz w:val="24"/>
            <w:szCs w:val="24"/>
            <w:u w:val="single"/>
            <w:lang w:eastAsia="es-UY"/>
            <w14:ligatures w14:val="none"/>
          </w:rPr>
          <w:t>Daga Verde y Amarilla</w:t>
        </w:r>
      </w:hyperlink>
      <w:r w:rsidRPr="00F31860">
        <w:rPr>
          <w:rFonts w:ascii="Arial" w:eastAsia="Times New Roman" w:hAnsi="Arial" w:cs="Arial"/>
          <w:color w:val="666666"/>
          <w:kern w:val="0"/>
          <w:sz w:val="24"/>
          <w:szCs w:val="24"/>
          <w:lang w:eastAsia="es-UY"/>
          <w14:ligatures w14:val="none"/>
        </w:rPr>
        <w:t> .</w:t>
      </w:r>
    </w:p>
    <w:p w14:paraId="395F841C"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Elecciones: Lula vs. Bolsonaro</w:t>
      </w:r>
    </w:p>
    <w:p w14:paraId="205BEF74"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octubre,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se convirtió en el primer presidente que no buscaba la reelección desde la implementación del sistema en Brasil. En una campaña marcada por una intensa polarización, Bolsonaro perdió por un margen de 2,1 millones de votos, revelando un país visiblemente dividido.</w:t>
      </w:r>
    </w:p>
    <w:p w14:paraId="01FE0159" w14:textId="77777777" w:rsidR="00F31860" w:rsidRPr="00F31860" w:rsidRDefault="00F31860" w:rsidP="00F31860">
      <w:pPr>
        <w:spacing w:after="0" w:line="240" w:lineRule="auto"/>
        <w:rPr>
          <w:rFonts w:ascii="Times New Roman" w:eastAsia="Times New Roman" w:hAnsi="Times New Roman" w:cs="Times New Roman"/>
          <w:color w:val="000000"/>
          <w:kern w:val="0"/>
          <w:sz w:val="27"/>
          <w:szCs w:val="27"/>
          <w:lang w:eastAsia="es-UY"/>
          <w14:ligatures w14:val="none"/>
        </w:rPr>
      </w:pPr>
      <w:r w:rsidRPr="00F31860">
        <w:rPr>
          <w:rFonts w:ascii="Times New Roman" w:eastAsia="Times New Roman" w:hAnsi="Times New Roman" w:cs="Times New Roman"/>
          <w:noProof/>
          <w:color w:val="000000"/>
          <w:kern w:val="0"/>
          <w:sz w:val="27"/>
          <w:szCs w:val="27"/>
          <w:lang w:eastAsia="es-UY"/>
          <w14:ligatures w14:val="none"/>
        </w:rPr>
        <w:drawing>
          <wp:inline distT="0" distB="0" distL="0" distR="0" wp14:anchorId="651A258B" wp14:editId="5DFABFE5">
            <wp:extent cx="5353050" cy="3568700"/>
            <wp:effectExtent l="0" t="0" r="0" b="0"/>
            <wp:docPr id="3" name="Imagen 4"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Gráfico, Gráfico de barras&#10;&#10;El contenido generado por IA puede ser incorrect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4007" cy="3569338"/>
                    </a:xfrm>
                    <a:prstGeom prst="rect">
                      <a:avLst/>
                    </a:prstGeom>
                    <a:noFill/>
                    <a:ln>
                      <a:noFill/>
                    </a:ln>
                  </pic:spPr>
                </pic:pic>
              </a:graphicData>
            </a:graphic>
          </wp:inline>
        </w:drawing>
      </w:r>
    </w:p>
    <w:p w14:paraId="08865C65" w14:textId="77777777" w:rsidR="00F31860" w:rsidRPr="00F31860" w:rsidRDefault="00F31860" w:rsidP="00F31860">
      <w:pPr>
        <w:spacing w:after="0" w:line="240" w:lineRule="auto"/>
        <w:jc w:val="center"/>
        <w:rPr>
          <w:rFonts w:ascii="Arial" w:eastAsia="Times New Roman" w:hAnsi="Arial" w:cs="Arial"/>
          <w:color w:val="666666"/>
          <w:kern w:val="0"/>
          <w:sz w:val="18"/>
          <w:szCs w:val="18"/>
          <w:lang w:eastAsia="es-UY"/>
          <w14:ligatures w14:val="none"/>
        </w:rPr>
      </w:pPr>
      <w:r w:rsidRPr="00F31860">
        <w:rPr>
          <w:rFonts w:ascii="Arial" w:eastAsia="Times New Roman" w:hAnsi="Arial" w:cs="Arial"/>
          <w:i/>
          <w:iCs/>
          <w:color w:val="666666"/>
          <w:kern w:val="0"/>
          <w:sz w:val="18"/>
          <w:szCs w:val="18"/>
          <w:lang w:eastAsia="es-UY"/>
          <w14:ligatures w14:val="none"/>
        </w:rPr>
        <w:t xml:space="preserve">Cuadro porcentual para las elecciones de 2022, entre Jair Bolsonaro y </w:t>
      </w:r>
      <w:proofErr w:type="spellStart"/>
      <w:r w:rsidRPr="00F31860">
        <w:rPr>
          <w:rFonts w:ascii="Arial" w:eastAsia="Times New Roman" w:hAnsi="Arial" w:cs="Arial"/>
          <w:i/>
          <w:iCs/>
          <w:color w:val="666666"/>
          <w:kern w:val="0"/>
          <w:sz w:val="18"/>
          <w:szCs w:val="18"/>
          <w:lang w:eastAsia="es-UY"/>
          <w14:ligatures w14:val="none"/>
        </w:rPr>
        <w:t>Luiz</w:t>
      </w:r>
      <w:proofErr w:type="spellEnd"/>
      <w:r w:rsidRPr="00F31860">
        <w:rPr>
          <w:rFonts w:ascii="Arial" w:eastAsia="Times New Roman" w:hAnsi="Arial" w:cs="Arial"/>
          <w:i/>
          <w:iCs/>
          <w:color w:val="666666"/>
          <w:kern w:val="0"/>
          <w:sz w:val="18"/>
          <w:szCs w:val="18"/>
          <w:lang w:eastAsia="es-UY"/>
          <w14:ligatures w14:val="none"/>
        </w:rPr>
        <w:t xml:space="preserve"> </w:t>
      </w:r>
      <w:proofErr w:type="spellStart"/>
      <w:r w:rsidRPr="00F31860">
        <w:rPr>
          <w:rFonts w:ascii="Arial" w:eastAsia="Times New Roman" w:hAnsi="Arial" w:cs="Arial"/>
          <w:i/>
          <w:iCs/>
          <w:color w:val="666666"/>
          <w:kern w:val="0"/>
          <w:sz w:val="18"/>
          <w:szCs w:val="18"/>
          <w:lang w:eastAsia="es-UY"/>
          <w14:ligatures w14:val="none"/>
        </w:rPr>
        <w:t>Inácio</w:t>
      </w:r>
      <w:proofErr w:type="spellEnd"/>
      <w:r w:rsidRPr="00F31860">
        <w:rPr>
          <w:rFonts w:ascii="Arial" w:eastAsia="Times New Roman" w:hAnsi="Arial" w:cs="Arial"/>
          <w:i/>
          <w:iCs/>
          <w:color w:val="666666"/>
          <w:kern w:val="0"/>
          <w:sz w:val="18"/>
          <w:szCs w:val="18"/>
          <w:lang w:eastAsia="es-UY"/>
          <w14:ligatures w14:val="none"/>
        </w:rPr>
        <w:t xml:space="preserve"> Lula da Silva</w:t>
      </w:r>
      <w:r w:rsidRPr="00F31860">
        <w:rPr>
          <w:rFonts w:ascii="Arial" w:eastAsia="Times New Roman" w:hAnsi="Arial" w:cs="Arial"/>
          <w:color w:val="666666"/>
          <w:kern w:val="0"/>
          <w:sz w:val="18"/>
          <w:szCs w:val="18"/>
          <w:lang w:eastAsia="es-UY"/>
          <w14:ligatures w14:val="none"/>
        </w:rPr>
        <w:t xml:space="preserve"> (Fuente: </w:t>
      </w:r>
      <w:proofErr w:type="spellStart"/>
      <w:r w:rsidRPr="00F31860">
        <w:rPr>
          <w:rFonts w:ascii="Arial" w:eastAsia="Times New Roman" w:hAnsi="Arial" w:cs="Arial"/>
          <w:color w:val="666666"/>
          <w:kern w:val="0"/>
          <w:sz w:val="18"/>
          <w:szCs w:val="18"/>
          <w:lang w:eastAsia="es-UY"/>
          <w14:ligatures w14:val="none"/>
        </w:rPr>
        <w:t>Agência</w:t>
      </w:r>
      <w:proofErr w:type="spellEnd"/>
      <w:r w:rsidRPr="00F31860">
        <w:rPr>
          <w:rFonts w:ascii="Arial" w:eastAsia="Times New Roman" w:hAnsi="Arial" w:cs="Arial"/>
          <w:color w:val="666666"/>
          <w:kern w:val="0"/>
          <w:sz w:val="18"/>
          <w:szCs w:val="18"/>
          <w:lang w:eastAsia="es-UY"/>
          <w14:ligatures w14:val="none"/>
        </w:rPr>
        <w:t xml:space="preserve"> Pública).</w:t>
      </w:r>
    </w:p>
    <w:p w14:paraId="259356DA"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 elección fue seguida de cerca por la prensa y organismos internacionales, en medio de preguntas del presidente sobre la confiabilidad de las máquinas de votación electrónica y una creciente tensión política antes y después de la votación.</w:t>
      </w:r>
    </w:p>
    <w:p w14:paraId="292B0DC3"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2077B098"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lastRenderedPageBreak/>
        <w:t>Daga verde y amarilla</w:t>
      </w:r>
    </w:p>
    <w:p w14:paraId="2ABE85C8"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Español La Operación </w:t>
      </w:r>
      <w:r w:rsidRPr="00F31860">
        <w:rPr>
          <w:rFonts w:ascii="Arial" w:eastAsia="Times New Roman" w:hAnsi="Arial" w:cs="Arial"/>
          <w:b/>
          <w:bCs/>
          <w:color w:val="666666"/>
          <w:kern w:val="0"/>
          <w:sz w:val="24"/>
          <w:szCs w:val="24"/>
          <w:lang w:eastAsia="es-UY"/>
          <w14:ligatures w14:val="none"/>
        </w:rPr>
        <w:t>Daga Verde y Amarilla</w:t>
      </w:r>
      <w:r w:rsidRPr="00F31860">
        <w:rPr>
          <w:rFonts w:ascii="Arial" w:eastAsia="Times New Roman" w:hAnsi="Arial" w:cs="Arial"/>
          <w:color w:val="666666"/>
          <w:kern w:val="0"/>
          <w:sz w:val="24"/>
          <w:szCs w:val="24"/>
          <w:lang w:eastAsia="es-UY"/>
          <w14:ligatures w14:val="none"/>
        </w:rPr>
        <w:t> , que saldría a la luz pública meses después, reveló un complot golpista por parte de militares vinculados al gobierno </w:t>
      </w:r>
      <w:r w:rsidRPr="00F31860">
        <w:rPr>
          <w:rFonts w:ascii="Arial" w:eastAsia="Times New Roman" w:hAnsi="Arial" w:cs="Arial"/>
          <w:b/>
          <w:bCs/>
          <w:color w:val="666666"/>
          <w:kern w:val="0"/>
          <w:sz w:val="24"/>
          <w:szCs w:val="24"/>
          <w:lang w:eastAsia="es-UY"/>
          <w14:ligatures w14:val="none"/>
        </w:rPr>
        <w:t>de Bolsonaro</w:t>
      </w:r>
      <w:r w:rsidRPr="00F31860">
        <w:rPr>
          <w:rFonts w:ascii="Arial" w:eastAsia="Times New Roman" w:hAnsi="Arial" w:cs="Arial"/>
          <w:color w:val="666666"/>
          <w:kern w:val="0"/>
          <w:sz w:val="24"/>
          <w:szCs w:val="24"/>
          <w:lang w:eastAsia="es-UY"/>
          <w14:ligatures w14:val="none"/>
        </w:rPr>
        <w:t> para evitar la investidura de </w:t>
      </w:r>
      <w:r w:rsidRPr="00F31860">
        <w:rPr>
          <w:rFonts w:ascii="Arial" w:eastAsia="Times New Roman" w:hAnsi="Arial" w:cs="Arial"/>
          <w:b/>
          <w:bCs/>
          <w:color w:val="666666"/>
          <w:kern w:val="0"/>
          <w:sz w:val="24"/>
          <w:szCs w:val="24"/>
          <w:lang w:eastAsia="es-UY"/>
          <w14:ligatures w14:val="none"/>
        </w:rPr>
        <w:t>Lula</w:t>
      </w:r>
      <w:r w:rsidRPr="00F31860">
        <w:rPr>
          <w:rFonts w:ascii="Arial" w:eastAsia="Times New Roman" w:hAnsi="Arial" w:cs="Arial"/>
          <w:color w:val="666666"/>
          <w:kern w:val="0"/>
          <w:sz w:val="24"/>
          <w:szCs w:val="24"/>
          <w:lang w:eastAsia="es-UY"/>
          <w14:ligatures w14:val="none"/>
        </w:rPr>
        <w:t> y </w:t>
      </w:r>
      <w:r w:rsidRPr="00F31860">
        <w:rPr>
          <w:rFonts w:ascii="Arial" w:eastAsia="Times New Roman" w:hAnsi="Arial" w:cs="Arial"/>
          <w:b/>
          <w:bCs/>
          <w:color w:val="666666"/>
          <w:kern w:val="0"/>
          <w:sz w:val="24"/>
          <w:szCs w:val="24"/>
          <w:lang w:eastAsia="es-UY"/>
          <w14:ligatures w14:val="none"/>
        </w:rPr>
        <w:t>Alckmin</w:t>
      </w:r>
      <w:r w:rsidRPr="00F31860">
        <w:rPr>
          <w:rFonts w:ascii="Arial" w:eastAsia="Times New Roman" w:hAnsi="Arial" w:cs="Arial"/>
          <w:color w:val="666666"/>
          <w:kern w:val="0"/>
          <w:sz w:val="24"/>
          <w:szCs w:val="24"/>
          <w:lang w:eastAsia="es-UY"/>
          <w14:ligatures w14:val="none"/>
        </w:rPr>
        <w:t> , quienes fueron elegidos en 2022. El plan exigía el asesinato de funcionarios, el cierre de instituciones y el establecimiento de un gabinete de crisis paralelo. Los documentos indican que el plan se redactó en el Palacio de Planalto y se discutió en reuniones con funcionarios y empresarios. Entre los involucrados estaban el general </w:t>
      </w:r>
      <w:proofErr w:type="spellStart"/>
      <w:r w:rsidRPr="00F31860">
        <w:rPr>
          <w:rFonts w:ascii="Arial" w:eastAsia="Times New Roman" w:hAnsi="Arial" w:cs="Arial"/>
          <w:b/>
          <w:bCs/>
          <w:color w:val="666666"/>
          <w:kern w:val="0"/>
          <w:sz w:val="24"/>
          <w:szCs w:val="24"/>
          <w:lang w:eastAsia="es-UY"/>
          <w14:ligatures w14:val="none"/>
        </w:rPr>
        <w:t>Mário</w:t>
      </w:r>
      <w:proofErr w:type="spellEnd"/>
      <w:r w:rsidRPr="00F31860">
        <w:rPr>
          <w:rFonts w:ascii="Arial" w:eastAsia="Times New Roman" w:hAnsi="Arial" w:cs="Arial"/>
          <w:b/>
          <w:bCs/>
          <w:color w:val="666666"/>
          <w:kern w:val="0"/>
          <w:sz w:val="24"/>
          <w:szCs w:val="24"/>
          <w:lang w:eastAsia="es-UY"/>
          <w14:ligatures w14:val="none"/>
        </w:rPr>
        <w:t xml:space="preserve"> </w:t>
      </w:r>
      <w:proofErr w:type="spellStart"/>
      <w:r w:rsidRPr="00F31860">
        <w:rPr>
          <w:rFonts w:ascii="Arial" w:eastAsia="Times New Roman" w:hAnsi="Arial" w:cs="Arial"/>
          <w:b/>
          <w:bCs/>
          <w:color w:val="666666"/>
          <w:kern w:val="0"/>
          <w:sz w:val="24"/>
          <w:szCs w:val="24"/>
          <w:lang w:eastAsia="es-UY"/>
          <w14:ligatures w14:val="none"/>
        </w:rPr>
        <w:t>Fernandes</w:t>
      </w:r>
      <w:proofErr w:type="spellEnd"/>
      <w:r w:rsidRPr="00F31860">
        <w:rPr>
          <w:rFonts w:ascii="Arial" w:eastAsia="Times New Roman" w:hAnsi="Arial" w:cs="Arial"/>
          <w:color w:val="666666"/>
          <w:kern w:val="0"/>
          <w:sz w:val="24"/>
          <w:szCs w:val="24"/>
          <w:lang w:eastAsia="es-UY"/>
          <w14:ligatures w14:val="none"/>
        </w:rPr>
        <w:t> , exsecretario de la Presidencia, y el teniente coronel </w:t>
      </w:r>
      <w:hyperlink r:id="rId56" w:tgtFrame="_blank" w:history="1">
        <w:r w:rsidRPr="00F31860">
          <w:rPr>
            <w:rFonts w:ascii="Arial" w:eastAsia="Times New Roman" w:hAnsi="Arial" w:cs="Arial"/>
            <w:color w:val="FC6B01"/>
            <w:kern w:val="0"/>
            <w:sz w:val="24"/>
            <w:szCs w:val="24"/>
            <w:u w:val="single"/>
            <w:lang w:eastAsia="es-UY"/>
            <w14:ligatures w14:val="none"/>
          </w:rPr>
          <w:t>Mauro Cid</w:t>
        </w:r>
      </w:hyperlink>
      <w:r w:rsidRPr="00F31860">
        <w:rPr>
          <w:rFonts w:ascii="Arial" w:eastAsia="Times New Roman" w:hAnsi="Arial" w:cs="Arial"/>
          <w:color w:val="666666"/>
          <w:kern w:val="0"/>
          <w:sz w:val="24"/>
          <w:szCs w:val="24"/>
          <w:lang w:eastAsia="es-UY"/>
          <w14:ligatures w14:val="none"/>
        </w:rPr>
        <w:t> , ayudante de campo de Bolsonaro. En noviembre de 2024, la Policía Federal lanzó </w:t>
      </w:r>
      <w:r w:rsidRPr="00F31860">
        <w:rPr>
          <w:rFonts w:ascii="Arial" w:eastAsia="Times New Roman" w:hAnsi="Arial" w:cs="Arial"/>
          <w:b/>
          <w:bCs/>
          <w:color w:val="666666"/>
          <w:kern w:val="0"/>
          <w:sz w:val="24"/>
          <w:szCs w:val="24"/>
          <w:lang w:eastAsia="es-UY"/>
          <w14:ligatures w14:val="none"/>
        </w:rPr>
        <w:t>la Operación Contragolpe</w:t>
      </w:r>
      <w:r w:rsidRPr="00F31860">
        <w:rPr>
          <w:rFonts w:ascii="Arial" w:eastAsia="Times New Roman" w:hAnsi="Arial" w:cs="Arial"/>
          <w:color w:val="666666"/>
          <w:kern w:val="0"/>
          <w:sz w:val="24"/>
          <w:szCs w:val="24"/>
          <w:lang w:eastAsia="es-UY"/>
          <w14:ligatures w14:val="none"/>
        </w:rPr>
        <w:t xml:space="preserve"> , arrestando a personal de las Fuerzas Especiales y a un oficial de la policía federal. </w:t>
      </w:r>
      <w:proofErr w:type="spellStart"/>
      <w:r w:rsidRPr="00F31860">
        <w:rPr>
          <w:rFonts w:ascii="Arial" w:eastAsia="Times New Roman" w:hAnsi="Arial" w:cs="Arial"/>
          <w:color w:val="666666"/>
          <w:kern w:val="0"/>
          <w:sz w:val="24"/>
          <w:szCs w:val="24"/>
          <w:lang w:eastAsia="es-UY"/>
          <w14:ligatures w14:val="none"/>
        </w:rPr>
        <w:t>Fernandes</w:t>
      </w:r>
      <w:proofErr w:type="spellEnd"/>
      <w:r w:rsidRPr="00F31860">
        <w:rPr>
          <w:rFonts w:ascii="Arial" w:eastAsia="Times New Roman" w:hAnsi="Arial" w:cs="Arial"/>
          <w:color w:val="666666"/>
          <w:kern w:val="0"/>
          <w:sz w:val="24"/>
          <w:szCs w:val="24"/>
          <w:lang w:eastAsia="es-UY"/>
          <w14:ligatures w14:val="none"/>
        </w:rPr>
        <w:t xml:space="preserve"> admitió haber ideado el plan, alegando que era simplemente un análisis personal del escenario poselectoral, no una ejecución práctica. El episodio expuso intentos de subversión democrática, que involucran a militares y sectores vinculados al gobierno anterior, y reforzó la seriedad de las investigaciones sobre amenazas al orden constitucional en el país.</w:t>
      </w:r>
    </w:p>
    <w:p w14:paraId="6A1F2195"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En el resort de Trump en Estados Unidos</w:t>
      </w:r>
    </w:p>
    <w:p w14:paraId="4758441B"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30 de diciembre de 2022, dos días antes de la investidura </w:t>
      </w:r>
      <w:r w:rsidRPr="00F31860">
        <w:rPr>
          <w:rFonts w:ascii="Arial" w:eastAsia="Times New Roman" w:hAnsi="Arial" w:cs="Arial"/>
          <w:b/>
          <w:bCs/>
          <w:color w:val="666666"/>
          <w:kern w:val="0"/>
          <w:sz w:val="24"/>
          <w:szCs w:val="24"/>
          <w:lang w:eastAsia="es-UY"/>
          <w14:ligatures w14:val="none"/>
        </w:rPr>
        <w:t xml:space="preserve">de </w:t>
      </w:r>
      <w:proofErr w:type="spellStart"/>
      <w:r w:rsidRPr="00F31860">
        <w:rPr>
          <w:rFonts w:ascii="Arial" w:eastAsia="Times New Roman" w:hAnsi="Arial" w:cs="Arial"/>
          <w:b/>
          <w:bCs/>
          <w:color w:val="666666"/>
          <w:kern w:val="0"/>
          <w:sz w:val="24"/>
          <w:szCs w:val="24"/>
          <w:lang w:eastAsia="es-UY"/>
          <w14:ligatures w14:val="none"/>
        </w:rPr>
        <w:t>Luiz</w:t>
      </w:r>
      <w:proofErr w:type="spellEnd"/>
      <w:r w:rsidRPr="00F31860">
        <w:rPr>
          <w:rFonts w:ascii="Arial" w:eastAsia="Times New Roman" w:hAnsi="Arial" w:cs="Arial"/>
          <w:b/>
          <w:bCs/>
          <w:color w:val="666666"/>
          <w:kern w:val="0"/>
          <w:sz w:val="24"/>
          <w:szCs w:val="24"/>
          <w:lang w:eastAsia="es-UY"/>
          <w14:ligatures w14:val="none"/>
        </w:rPr>
        <w:t xml:space="preserve"> </w:t>
      </w:r>
      <w:proofErr w:type="spellStart"/>
      <w:r w:rsidRPr="00F31860">
        <w:rPr>
          <w:rFonts w:ascii="Arial" w:eastAsia="Times New Roman" w:hAnsi="Arial" w:cs="Arial"/>
          <w:b/>
          <w:bCs/>
          <w:color w:val="666666"/>
          <w:kern w:val="0"/>
          <w:sz w:val="24"/>
          <w:szCs w:val="24"/>
          <w:lang w:eastAsia="es-UY"/>
          <w14:ligatures w14:val="none"/>
        </w:rPr>
        <w:t>Inácio</w:t>
      </w:r>
      <w:proofErr w:type="spellEnd"/>
      <w:r w:rsidRPr="00F31860">
        <w:rPr>
          <w:rFonts w:ascii="Arial" w:eastAsia="Times New Roman" w:hAnsi="Arial" w:cs="Arial"/>
          <w:b/>
          <w:bCs/>
          <w:color w:val="666666"/>
          <w:kern w:val="0"/>
          <w:sz w:val="24"/>
          <w:szCs w:val="24"/>
          <w:lang w:eastAsia="es-UY"/>
          <w14:ligatures w14:val="none"/>
        </w:rPr>
        <w:t xml:space="preserve"> Lula da Silva</w:t>
      </w:r>
      <w:r w:rsidRPr="00F31860">
        <w:rPr>
          <w:rFonts w:ascii="Arial" w:eastAsia="Times New Roman" w:hAnsi="Arial" w:cs="Arial"/>
          <w:color w:val="666666"/>
          <w:kern w:val="0"/>
          <w:sz w:val="24"/>
          <w:szCs w:val="24"/>
          <w:lang w:eastAsia="es-UY"/>
          <w14:ligatures w14:val="none"/>
        </w:rPr>
        <w:t> , el entonces presidente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voló a </w:t>
      </w:r>
      <w:r w:rsidRPr="00F31860">
        <w:rPr>
          <w:rFonts w:ascii="Arial" w:eastAsia="Times New Roman" w:hAnsi="Arial" w:cs="Arial"/>
          <w:b/>
          <w:bCs/>
          <w:color w:val="666666"/>
          <w:kern w:val="0"/>
          <w:sz w:val="24"/>
          <w:szCs w:val="24"/>
          <w:lang w:eastAsia="es-UY"/>
          <w14:ligatures w14:val="none"/>
        </w:rPr>
        <w:t>Estados Unidos</w:t>
      </w:r>
      <w:r w:rsidRPr="00F31860">
        <w:rPr>
          <w:rFonts w:ascii="Arial" w:eastAsia="Times New Roman" w:hAnsi="Arial" w:cs="Arial"/>
          <w:color w:val="666666"/>
          <w:kern w:val="0"/>
          <w:sz w:val="24"/>
          <w:szCs w:val="24"/>
          <w:lang w:eastAsia="es-UY"/>
          <w14:ligatures w14:val="none"/>
        </w:rPr>
        <w:t> , rompiendo con la tradición democrática del paso simbólico de la banda presidencial. Bolsonaro viajó acompañado de su esposa, </w:t>
      </w:r>
      <w:r w:rsidRPr="00F31860">
        <w:rPr>
          <w:rFonts w:ascii="Arial" w:eastAsia="Times New Roman" w:hAnsi="Arial" w:cs="Arial"/>
          <w:b/>
          <w:bCs/>
          <w:color w:val="666666"/>
          <w:kern w:val="0"/>
          <w:sz w:val="24"/>
          <w:szCs w:val="24"/>
          <w:lang w:eastAsia="es-UY"/>
          <w14:ligatures w14:val="none"/>
        </w:rPr>
        <w:t>Michelle</w:t>
      </w:r>
      <w:r w:rsidRPr="00F31860">
        <w:rPr>
          <w:rFonts w:ascii="Arial" w:eastAsia="Times New Roman" w:hAnsi="Arial" w:cs="Arial"/>
          <w:color w:val="666666"/>
          <w:kern w:val="0"/>
          <w:sz w:val="24"/>
          <w:szCs w:val="24"/>
          <w:lang w:eastAsia="es-UY"/>
          <w14:ligatures w14:val="none"/>
        </w:rPr>
        <w:t> , y asesores a un resort en </w:t>
      </w:r>
      <w:r w:rsidRPr="00F31860">
        <w:rPr>
          <w:rFonts w:ascii="Arial" w:eastAsia="Times New Roman" w:hAnsi="Arial" w:cs="Arial"/>
          <w:b/>
          <w:bCs/>
          <w:color w:val="666666"/>
          <w:kern w:val="0"/>
          <w:sz w:val="24"/>
          <w:szCs w:val="24"/>
          <w:lang w:eastAsia="es-UY"/>
          <w14:ligatures w14:val="none"/>
        </w:rPr>
        <w:t>Palm Beach</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Florida</w:t>
      </w:r>
      <w:r w:rsidRPr="00F31860">
        <w:rPr>
          <w:rFonts w:ascii="Arial" w:eastAsia="Times New Roman" w:hAnsi="Arial" w:cs="Arial"/>
          <w:color w:val="666666"/>
          <w:kern w:val="0"/>
          <w:sz w:val="24"/>
          <w:szCs w:val="24"/>
          <w:lang w:eastAsia="es-UY"/>
          <w14:ligatures w14:val="none"/>
        </w:rPr>
        <w:t> , propiedad del expresidente </w:t>
      </w:r>
      <w:hyperlink r:id="rId57" w:tgtFrame="_blank" w:history="1">
        <w:r w:rsidRPr="00F31860">
          <w:rPr>
            <w:rFonts w:ascii="Arial" w:eastAsia="Times New Roman" w:hAnsi="Arial" w:cs="Arial"/>
            <w:color w:val="FC6B01"/>
            <w:kern w:val="0"/>
            <w:sz w:val="24"/>
            <w:szCs w:val="24"/>
            <w:u w:val="single"/>
            <w:lang w:eastAsia="es-UY"/>
            <w14:ligatures w14:val="none"/>
          </w:rPr>
          <w:t>Donald Trump</w:t>
        </w:r>
      </w:hyperlink>
      <w:r w:rsidRPr="00F31860">
        <w:rPr>
          <w:rFonts w:ascii="Arial" w:eastAsia="Times New Roman" w:hAnsi="Arial" w:cs="Arial"/>
          <w:color w:val="666666"/>
          <w:kern w:val="0"/>
          <w:sz w:val="24"/>
          <w:szCs w:val="24"/>
          <w:lang w:eastAsia="es-UY"/>
          <w14:ligatures w14:val="none"/>
        </w:rPr>
        <w:t> . El presidente electo Lula recibió la banda de líderes políticos y sociales durante la ceremonia de investidura el 1 de enero de 2023. En testimonio ante el Supremo Tribunal Federal ( </w:t>
      </w:r>
      <w:r w:rsidRPr="00F31860">
        <w:rPr>
          <w:rFonts w:ascii="Arial" w:eastAsia="Times New Roman" w:hAnsi="Arial" w:cs="Arial"/>
          <w:b/>
          <w:bCs/>
          <w:color w:val="666666"/>
          <w:kern w:val="0"/>
          <w:sz w:val="24"/>
          <w:szCs w:val="24"/>
          <w:lang w:eastAsia="es-UY"/>
          <w14:ligatures w14:val="none"/>
        </w:rPr>
        <w:t>STF</w:t>
      </w:r>
      <w:r w:rsidRPr="00F31860">
        <w:rPr>
          <w:rFonts w:ascii="Arial" w:eastAsia="Times New Roman" w:hAnsi="Arial" w:cs="Arial"/>
          <w:color w:val="666666"/>
          <w:kern w:val="0"/>
          <w:sz w:val="24"/>
          <w:szCs w:val="24"/>
          <w:lang w:eastAsia="es-UY"/>
          <w14:ligatures w14:val="none"/>
        </w:rPr>
        <w:t> ), Bolsonaro justificó su ausencia alegando que no quería ser objeto de abucheos, citando el clima de hostilidad que creía que enfrentaría. Su decisión generó críticas y fue vista como una afrenta al ritual democrático.</w:t>
      </w:r>
    </w:p>
    <w:p w14:paraId="06790446"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2039A26B"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2023</w:t>
      </w:r>
    </w:p>
    <w:p w14:paraId="5E1897D8"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El intento de golpe de Estado</w:t>
      </w:r>
    </w:p>
    <w:p w14:paraId="7086236A"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8 de enero de 2023, partidarios del expresidente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invadieron y vandalizaron el </w:t>
      </w:r>
      <w:r w:rsidRPr="00F31860">
        <w:rPr>
          <w:rFonts w:ascii="Arial" w:eastAsia="Times New Roman" w:hAnsi="Arial" w:cs="Arial"/>
          <w:b/>
          <w:bCs/>
          <w:color w:val="666666"/>
          <w:kern w:val="0"/>
          <w:sz w:val="24"/>
          <w:szCs w:val="24"/>
          <w:lang w:eastAsia="es-UY"/>
          <w14:ligatures w14:val="none"/>
        </w:rPr>
        <w:t>Congreso Nacional</w:t>
      </w:r>
      <w:r w:rsidRPr="00F31860">
        <w:rPr>
          <w:rFonts w:ascii="Arial" w:eastAsia="Times New Roman" w:hAnsi="Arial" w:cs="Arial"/>
          <w:color w:val="666666"/>
          <w:kern w:val="0"/>
          <w:sz w:val="24"/>
          <w:szCs w:val="24"/>
          <w:lang w:eastAsia="es-UY"/>
          <w14:ligatures w14:val="none"/>
        </w:rPr>
        <w:t> , el </w:t>
      </w:r>
      <w:r w:rsidRPr="00F31860">
        <w:rPr>
          <w:rFonts w:ascii="Arial" w:eastAsia="Times New Roman" w:hAnsi="Arial" w:cs="Arial"/>
          <w:b/>
          <w:bCs/>
          <w:color w:val="666666"/>
          <w:kern w:val="0"/>
          <w:sz w:val="24"/>
          <w:szCs w:val="24"/>
          <w:lang w:eastAsia="es-UY"/>
          <w14:ligatures w14:val="none"/>
        </w:rPr>
        <w:t>Palacio de Planalto</w:t>
      </w:r>
      <w:r w:rsidRPr="00F31860">
        <w:rPr>
          <w:rFonts w:ascii="Arial" w:eastAsia="Times New Roman" w:hAnsi="Arial" w:cs="Arial"/>
          <w:color w:val="666666"/>
          <w:kern w:val="0"/>
          <w:sz w:val="24"/>
          <w:szCs w:val="24"/>
          <w:lang w:eastAsia="es-UY"/>
          <w14:ligatures w14:val="none"/>
        </w:rPr>
        <w:t> y el </w:t>
      </w:r>
      <w:r w:rsidRPr="00F31860">
        <w:rPr>
          <w:rFonts w:ascii="Arial" w:eastAsia="Times New Roman" w:hAnsi="Arial" w:cs="Arial"/>
          <w:b/>
          <w:bCs/>
          <w:color w:val="666666"/>
          <w:kern w:val="0"/>
          <w:sz w:val="24"/>
          <w:szCs w:val="24"/>
          <w:lang w:eastAsia="es-UY"/>
          <w14:ligatures w14:val="none"/>
        </w:rPr>
        <w:t>Supremo Tribunal Federal</w:t>
      </w:r>
      <w:r w:rsidRPr="00F31860">
        <w:rPr>
          <w:rFonts w:ascii="Arial" w:eastAsia="Times New Roman" w:hAnsi="Arial" w:cs="Arial"/>
          <w:color w:val="666666"/>
          <w:kern w:val="0"/>
          <w:sz w:val="24"/>
          <w:szCs w:val="24"/>
          <w:lang w:eastAsia="es-UY"/>
          <w14:ligatures w14:val="none"/>
        </w:rPr>
        <w:t> en </w:t>
      </w:r>
      <w:r w:rsidRPr="00F31860">
        <w:rPr>
          <w:rFonts w:ascii="Arial" w:eastAsia="Times New Roman" w:hAnsi="Arial" w:cs="Arial"/>
          <w:b/>
          <w:bCs/>
          <w:color w:val="666666"/>
          <w:kern w:val="0"/>
          <w:sz w:val="24"/>
          <w:szCs w:val="24"/>
          <w:lang w:eastAsia="es-UY"/>
          <w14:ligatures w14:val="none"/>
        </w:rPr>
        <w:t>Brasilia</w:t>
      </w:r>
      <w:r w:rsidRPr="00F31860">
        <w:rPr>
          <w:rFonts w:ascii="Arial" w:eastAsia="Times New Roman" w:hAnsi="Arial" w:cs="Arial"/>
          <w:color w:val="666666"/>
          <w:kern w:val="0"/>
          <w:sz w:val="24"/>
          <w:szCs w:val="24"/>
          <w:lang w:eastAsia="es-UY"/>
          <w14:ligatures w14:val="none"/>
        </w:rPr>
        <w:t> . El ataque, que ocurrió poco después de la investidura </w:t>
      </w:r>
      <w:r w:rsidRPr="00F31860">
        <w:rPr>
          <w:rFonts w:ascii="Arial" w:eastAsia="Times New Roman" w:hAnsi="Arial" w:cs="Arial"/>
          <w:b/>
          <w:bCs/>
          <w:color w:val="666666"/>
          <w:kern w:val="0"/>
          <w:sz w:val="24"/>
          <w:szCs w:val="24"/>
          <w:lang w:eastAsia="es-UY"/>
          <w14:ligatures w14:val="none"/>
        </w:rPr>
        <w:t xml:space="preserve">de </w:t>
      </w:r>
      <w:proofErr w:type="spellStart"/>
      <w:r w:rsidRPr="00F31860">
        <w:rPr>
          <w:rFonts w:ascii="Arial" w:eastAsia="Times New Roman" w:hAnsi="Arial" w:cs="Arial"/>
          <w:b/>
          <w:bCs/>
          <w:color w:val="666666"/>
          <w:kern w:val="0"/>
          <w:sz w:val="24"/>
          <w:szCs w:val="24"/>
          <w:lang w:eastAsia="es-UY"/>
          <w14:ligatures w14:val="none"/>
        </w:rPr>
        <w:t>Luiz</w:t>
      </w:r>
      <w:proofErr w:type="spellEnd"/>
      <w:r w:rsidRPr="00F31860">
        <w:rPr>
          <w:rFonts w:ascii="Arial" w:eastAsia="Times New Roman" w:hAnsi="Arial" w:cs="Arial"/>
          <w:b/>
          <w:bCs/>
          <w:color w:val="666666"/>
          <w:kern w:val="0"/>
          <w:sz w:val="24"/>
          <w:szCs w:val="24"/>
          <w:lang w:eastAsia="es-UY"/>
          <w14:ligatures w14:val="none"/>
        </w:rPr>
        <w:t xml:space="preserve"> </w:t>
      </w:r>
      <w:proofErr w:type="spellStart"/>
      <w:r w:rsidRPr="00F31860">
        <w:rPr>
          <w:rFonts w:ascii="Arial" w:eastAsia="Times New Roman" w:hAnsi="Arial" w:cs="Arial"/>
          <w:b/>
          <w:bCs/>
          <w:color w:val="666666"/>
          <w:kern w:val="0"/>
          <w:sz w:val="24"/>
          <w:szCs w:val="24"/>
          <w:lang w:eastAsia="es-UY"/>
          <w14:ligatures w14:val="none"/>
        </w:rPr>
        <w:t>Inácio</w:t>
      </w:r>
      <w:proofErr w:type="spellEnd"/>
      <w:r w:rsidRPr="00F31860">
        <w:rPr>
          <w:rFonts w:ascii="Arial" w:eastAsia="Times New Roman" w:hAnsi="Arial" w:cs="Arial"/>
          <w:b/>
          <w:bCs/>
          <w:color w:val="666666"/>
          <w:kern w:val="0"/>
          <w:sz w:val="24"/>
          <w:szCs w:val="24"/>
          <w:lang w:eastAsia="es-UY"/>
          <w14:ligatures w14:val="none"/>
        </w:rPr>
        <w:t xml:space="preserve"> Lula da Silva</w:t>
      </w:r>
      <w:r w:rsidRPr="00F31860">
        <w:rPr>
          <w:rFonts w:ascii="Arial" w:eastAsia="Times New Roman" w:hAnsi="Arial" w:cs="Arial"/>
          <w:color w:val="666666"/>
          <w:kern w:val="0"/>
          <w:sz w:val="24"/>
          <w:szCs w:val="24"/>
          <w:lang w:eastAsia="es-UY"/>
          <w14:ligatures w14:val="none"/>
        </w:rPr>
        <w:t> , estuvo motivado por falsas acusaciones de fraude electoral en las elecciones de 2022 y fue visto como un intento de intimidar a las instituciones democráticas. Los manifestantes pintaron paredes con aerosol, destruyeron muebles y equipos y forzaron la evacuación de funcionarios y funcionarios públicos. La violencia puso al país en alerta, lo que provocó las detenciones inmediatas de líderes del movimiento y movilizó a las fuerzas federales y policiales para restablecer la seguridad. El episodio generó repercusiones internacionales, siendo comparado con la </w:t>
      </w:r>
      <w:hyperlink r:id="rId58" w:tgtFrame="_blank" w:history="1">
        <w:r w:rsidRPr="00F31860">
          <w:rPr>
            <w:rFonts w:ascii="Arial" w:eastAsia="Times New Roman" w:hAnsi="Arial" w:cs="Arial"/>
            <w:color w:val="FC6B01"/>
            <w:kern w:val="0"/>
            <w:sz w:val="24"/>
            <w:szCs w:val="24"/>
            <w:u w:val="single"/>
            <w:lang w:eastAsia="es-UY"/>
            <w14:ligatures w14:val="none"/>
          </w:rPr>
          <w:t>invasión del Capitolio de 2021 en los Estados Unidos</w:t>
        </w:r>
      </w:hyperlink>
      <w:r w:rsidRPr="00F31860">
        <w:rPr>
          <w:rFonts w:ascii="Arial" w:eastAsia="Times New Roman" w:hAnsi="Arial" w:cs="Arial"/>
          <w:color w:val="666666"/>
          <w:kern w:val="0"/>
          <w:sz w:val="24"/>
          <w:szCs w:val="24"/>
          <w:lang w:eastAsia="es-UY"/>
          <w14:ligatures w14:val="none"/>
        </w:rPr>
        <w:t> . Las autoridades condenaron la acción como un atentado contra la democracia, destacando la necesidad de una investigación exhaustiva y la rendición de cuentas de los involucrados. El 8 de enero marcó uno de los momentos más graves de crisis institucional en la historia reciente de Brasil.</w:t>
      </w:r>
    </w:p>
    <w:p w14:paraId="4E801543"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65099390"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 xml:space="preserve">3 meses en </w:t>
      </w:r>
      <w:proofErr w:type="gramStart"/>
      <w:r w:rsidRPr="00F31860">
        <w:rPr>
          <w:rFonts w:ascii="Arial" w:eastAsia="Times New Roman" w:hAnsi="Arial" w:cs="Arial"/>
          <w:b/>
          <w:bCs/>
          <w:color w:val="000000"/>
          <w:kern w:val="0"/>
          <w:sz w:val="36"/>
          <w:szCs w:val="36"/>
          <w:lang w:eastAsia="es-UY"/>
          <w14:ligatures w14:val="none"/>
        </w:rPr>
        <w:t>EE.UU.</w:t>
      </w:r>
      <w:proofErr w:type="gramEnd"/>
    </w:p>
    <w:p w14:paraId="3B6EF778"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Tras dejar la presidencia,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permaneció en </w:t>
      </w:r>
      <w:r w:rsidRPr="00F31860">
        <w:rPr>
          <w:rFonts w:ascii="Arial" w:eastAsia="Times New Roman" w:hAnsi="Arial" w:cs="Arial"/>
          <w:b/>
          <w:bCs/>
          <w:color w:val="666666"/>
          <w:kern w:val="0"/>
          <w:sz w:val="24"/>
          <w:szCs w:val="24"/>
          <w:lang w:eastAsia="es-UY"/>
          <w14:ligatures w14:val="none"/>
        </w:rPr>
        <w:t>Estados Unidos durante</w:t>
      </w:r>
      <w:r w:rsidRPr="00F31860">
        <w:rPr>
          <w:rFonts w:ascii="Arial" w:eastAsia="Times New Roman" w:hAnsi="Arial" w:cs="Arial"/>
          <w:color w:val="666666"/>
          <w:kern w:val="0"/>
          <w:sz w:val="24"/>
          <w:szCs w:val="24"/>
          <w:lang w:eastAsia="es-UY"/>
          <w14:ligatures w14:val="none"/>
        </w:rPr>
        <w:t> aproximadamente tres meses, hasta marzo de 2023. Durante este período, se dedicó a actividades políticas y participó en eventos dirigidos al público conservador, fortaleciendo su presencia internacional y buscando el apoyo de aliados estratégicos. Bolsonaro participó en </w:t>
      </w:r>
      <w:r w:rsidRPr="00F31860">
        <w:rPr>
          <w:rFonts w:ascii="Arial" w:eastAsia="Times New Roman" w:hAnsi="Arial" w:cs="Arial"/>
          <w:b/>
          <w:bCs/>
          <w:color w:val="666666"/>
          <w:kern w:val="0"/>
          <w:sz w:val="24"/>
          <w:szCs w:val="24"/>
          <w:lang w:eastAsia="es-UY"/>
          <w14:ligatures w14:val="none"/>
        </w:rPr>
        <w:t>la CPAC 2023</w:t>
      </w:r>
      <w:r w:rsidRPr="00F31860">
        <w:rPr>
          <w:rFonts w:ascii="Arial" w:eastAsia="Times New Roman" w:hAnsi="Arial" w:cs="Arial"/>
          <w:color w:val="666666"/>
          <w:kern w:val="0"/>
          <w:sz w:val="24"/>
          <w:szCs w:val="24"/>
          <w:lang w:eastAsia="es-UY"/>
          <w14:ligatures w14:val="none"/>
        </w:rPr>
        <w:t> , la principal conferencia conservadora de Estados Unidos, donde habló sobre temas como la defensa de los valores tradicionales, la crítica a la izquierda y la política brasileña poselectoral. También mantuvo reuniones con líderes políticos, empresarios y grupos que comparten su visión ideológica, consolidando contactos e influencia fuera de </w:t>
      </w:r>
      <w:r w:rsidRPr="00F31860">
        <w:rPr>
          <w:rFonts w:ascii="Arial" w:eastAsia="Times New Roman" w:hAnsi="Arial" w:cs="Arial"/>
          <w:b/>
          <w:bCs/>
          <w:color w:val="666666"/>
          <w:kern w:val="0"/>
          <w:sz w:val="24"/>
          <w:szCs w:val="24"/>
          <w:lang w:eastAsia="es-UY"/>
          <w14:ligatures w14:val="none"/>
        </w:rPr>
        <w:t>Brasil</w:t>
      </w:r>
      <w:r w:rsidRPr="00F31860">
        <w:rPr>
          <w:rFonts w:ascii="Arial" w:eastAsia="Times New Roman" w:hAnsi="Arial" w:cs="Arial"/>
          <w:color w:val="666666"/>
          <w:kern w:val="0"/>
          <w:sz w:val="24"/>
          <w:szCs w:val="24"/>
          <w:lang w:eastAsia="es-UY"/>
          <w14:ligatures w14:val="none"/>
        </w:rPr>
        <w:t> . Su estancia también incluyó apariciones en medios y entrevistas, aumentando su visibilidad internacional. </w:t>
      </w:r>
      <w:hyperlink r:id="rId59" w:tgtFrame="_blank" w:history="1">
        <w:r w:rsidRPr="00F31860">
          <w:rPr>
            <w:rFonts w:ascii="Arial" w:eastAsia="Times New Roman" w:hAnsi="Arial" w:cs="Arial"/>
            <w:color w:val="FC6B01"/>
            <w:kern w:val="0"/>
            <w:sz w:val="24"/>
            <w:szCs w:val="24"/>
            <w:u w:val="single"/>
            <w:lang w:eastAsia="es-UY"/>
            <w14:ligatures w14:val="none"/>
          </w:rPr>
          <w:t>Bolsonaro</w:t>
        </w:r>
      </w:hyperlink>
      <w:r w:rsidRPr="00F31860">
        <w:rPr>
          <w:rFonts w:ascii="Arial" w:eastAsia="Times New Roman" w:hAnsi="Arial" w:cs="Arial"/>
          <w:color w:val="666666"/>
          <w:kern w:val="0"/>
          <w:sz w:val="24"/>
          <w:szCs w:val="24"/>
          <w:lang w:eastAsia="es-UY"/>
          <w14:ligatures w14:val="none"/>
        </w:rPr>
        <w:t> regresó al país en marzo de 2023, siendo recibido por sus partidarios, ya centrado en mantener una presencia política activa y prepararse para futuros compromisos políticos en el escenario nacional, incluso fuera de la oficina presidencial.</w:t>
      </w:r>
    </w:p>
    <w:p w14:paraId="2B188F9C" w14:textId="77777777" w:rsidR="00F31860" w:rsidRPr="00F31860" w:rsidRDefault="00F31860" w:rsidP="00F3186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F31860">
        <w:rPr>
          <w:rFonts w:ascii="Arial" w:eastAsia="Times New Roman" w:hAnsi="Arial" w:cs="Arial"/>
          <w:b/>
          <w:bCs/>
          <w:i/>
          <w:iCs/>
          <w:color w:val="BF4E14" w:themeColor="accent2" w:themeShade="BF"/>
          <w:kern w:val="0"/>
          <w:sz w:val="27"/>
          <w:szCs w:val="27"/>
          <w:lang w:eastAsia="es-UY"/>
          <w14:ligatures w14:val="none"/>
        </w:rPr>
        <w:t xml:space="preserve">"Jair Bolsonaro se convirtió en el primer presidente que no logró la reelección desde que existe el instrumento en Brasil" - Edison Veiga y Thiago </w:t>
      </w:r>
      <w:proofErr w:type="spellStart"/>
      <w:r w:rsidRPr="00F31860">
        <w:rPr>
          <w:rFonts w:ascii="Arial" w:eastAsia="Times New Roman" w:hAnsi="Arial" w:cs="Arial"/>
          <w:b/>
          <w:bCs/>
          <w:i/>
          <w:iCs/>
          <w:color w:val="BF4E14" w:themeColor="accent2" w:themeShade="BF"/>
          <w:kern w:val="0"/>
          <w:sz w:val="27"/>
          <w:szCs w:val="27"/>
          <w:lang w:eastAsia="es-UY"/>
          <w14:ligatures w14:val="none"/>
        </w:rPr>
        <w:t>Domenici</w:t>
      </w:r>
      <w:proofErr w:type="spellEnd"/>
    </w:p>
    <w:p w14:paraId="684A256B" w14:textId="712FAED4" w:rsidR="00F31860" w:rsidRPr="00F31860" w:rsidRDefault="00F31860" w:rsidP="00F3186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F8A5A3A"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Inelegible</w:t>
      </w:r>
    </w:p>
    <w:p w14:paraId="79B45389"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30 de junio de 2023, el Tribunal Superior Electoral ( </w:t>
      </w:r>
      <w:r w:rsidRPr="00F31860">
        <w:rPr>
          <w:rFonts w:ascii="Arial" w:eastAsia="Times New Roman" w:hAnsi="Arial" w:cs="Arial"/>
          <w:b/>
          <w:bCs/>
          <w:color w:val="666666"/>
          <w:kern w:val="0"/>
          <w:sz w:val="24"/>
          <w:szCs w:val="24"/>
          <w:lang w:eastAsia="es-UY"/>
          <w14:ligatures w14:val="none"/>
        </w:rPr>
        <w:t>TSE</w:t>
      </w:r>
      <w:r w:rsidRPr="00F31860">
        <w:rPr>
          <w:rFonts w:ascii="Arial" w:eastAsia="Times New Roman" w:hAnsi="Arial" w:cs="Arial"/>
          <w:color w:val="666666"/>
          <w:kern w:val="0"/>
          <w:sz w:val="24"/>
          <w:szCs w:val="24"/>
          <w:lang w:eastAsia="es-UY"/>
          <w14:ligatures w14:val="none"/>
        </w:rPr>
        <w:t> ) declaró al expresidente </w:t>
      </w:r>
      <w:hyperlink r:id="rId60" w:tgtFrame="_blank" w:history="1">
        <w:r w:rsidRPr="00F31860">
          <w:rPr>
            <w:rFonts w:ascii="Arial" w:eastAsia="Times New Roman" w:hAnsi="Arial" w:cs="Arial"/>
            <w:color w:val="FC6B01"/>
            <w:kern w:val="0"/>
            <w:sz w:val="24"/>
            <w:szCs w:val="24"/>
            <w:u w:val="single"/>
            <w:lang w:eastAsia="es-UY"/>
            <w14:ligatures w14:val="none"/>
          </w:rPr>
          <w:t>Jair Bolsonaro inelegible para el cargo</w:t>
        </w:r>
      </w:hyperlink>
      <w:r w:rsidRPr="00F31860">
        <w:rPr>
          <w:rFonts w:ascii="Arial" w:eastAsia="Times New Roman" w:hAnsi="Arial" w:cs="Arial"/>
          <w:color w:val="666666"/>
          <w:kern w:val="0"/>
          <w:sz w:val="24"/>
          <w:szCs w:val="24"/>
          <w:lang w:eastAsia="es-UY"/>
          <w14:ligatures w14:val="none"/>
        </w:rPr>
        <w:t xml:space="preserve"> durante ocho años, con base en dos incidentes: la reunión con embajadores extranjeros en el Palacio de la </w:t>
      </w:r>
      <w:proofErr w:type="spellStart"/>
      <w:r w:rsidRPr="00F31860">
        <w:rPr>
          <w:rFonts w:ascii="Arial" w:eastAsia="Times New Roman" w:hAnsi="Arial" w:cs="Arial"/>
          <w:color w:val="666666"/>
          <w:kern w:val="0"/>
          <w:sz w:val="24"/>
          <w:szCs w:val="24"/>
          <w:lang w:eastAsia="es-UY"/>
          <w14:ligatures w14:val="none"/>
        </w:rPr>
        <w:t>Alvorada</w:t>
      </w:r>
      <w:proofErr w:type="spellEnd"/>
      <w:r w:rsidRPr="00F31860">
        <w:rPr>
          <w:rFonts w:ascii="Arial" w:eastAsia="Times New Roman" w:hAnsi="Arial" w:cs="Arial"/>
          <w:color w:val="666666"/>
          <w:kern w:val="0"/>
          <w:sz w:val="24"/>
          <w:szCs w:val="24"/>
          <w:lang w:eastAsia="es-UY"/>
          <w14:ligatures w14:val="none"/>
        </w:rPr>
        <w:t xml:space="preserve"> el 18 de julio de 2022 y el uso de la ceremonia del Bicentenario de la Independencia para promoción electoral. Por una votación de 5 a 2, el TSE dictaminó que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cometió abuso de poder político y uso indebido de los medios de comunicación, violando la ley electoral. La inelegibilidad le impide postularse hasta 2030. La defensa de Bolsonaro apeló ante el Supremo Tribunal Federal ( </w:t>
      </w:r>
      <w:r w:rsidRPr="00F31860">
        <w:rPr>
          <w:rFonts w:ascii="Arial" w:eastAsia="Times New Roman" w:hAnsi="Arial" w:cs="Arial"/>
          <w:b/>
          <w:bCs/>
          <w:color w:val="666666"/>
          <w:kern w:val="0"/>
          <w:sz w:val="24"/>
          <w:szCs w:val="24"/>
          <w:lang w:eastAsia="es-UY"/>
          <w14:ligatures w14:val="none"/>
        </w:rPr>
        <w:t>STF</w:t>
      </w:r>
      <w:r w:rsidRPr="00F31860">
        <w:rPr>
          <w:rFonts w:ascii="Arial" w:eastAsia="Times New Roman" w:hAnsi="Arial" w:cs="Arial"/>
          <w:color w:val="666666"/>
          <w:kern w:val="0"/>
          <w:sz w:val="24"/>
          <w:szCs w:val="24"/>
          <w:lang w:eastAsia="es-UY"/>
          <w14:ligatures w14:val="none"/>
        </w:rPr>
        <w:t> ), pero la apelación fue rechazada. Además, el expresidente enfrenta otros cargos, incluyendo intento de golpe de estado, apropiación indebida de joyas y fraude en el certificado de vacunación. Bolsonaro niega todos los cargos y alega persecución política.</w:t>
      </w:r>
    </w:p>
    <w:p w14:paraId="342E9451"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15F5A156"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Gabinete del Odio</w:t>
      </w:r>
    </w:p>
    <w:p w14:paraId="0B3B2FBF" w14:textId="77777777" w:rsidR="00F31860" w:rsidRDefault="00F31860" w:rsidP="00F31860">
      <w:pPr>
        <w:spacing w:after="0" w:line="240" w:lineRule="auto"/>
        <w:jc w:val="both"/>
        <w:rPr>
          <w:rFonts w:ascii="Arial" w:eastAsia="Times New Roman" w:hAnsi="Arial" w:cs="Arial"/>
          <w:color w:val="666666"/>
          <w:kern w:val="0"/>
          <w:sz w:val="27"/>
          <w:szCs w:val="27"/>
          <w:lang w:eastAsia="es-UY"/>
          <w14:ligatures w14:val="none"/>
        </w:rPr>
      </w:pP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fue investigado en la llamada investigación de milicias digitales, realizada por la </w:t>
      </w:r>
      <w:r w:rsidRPr="00F31860">
        <w:rPr>
          <w:rFonts w:ascii="Arial" w:eastAsia="Times New Roman" w:hAnsi="Arial" w:cs="Arial"/>
          <w:b/>
          <w:bCs/>
          <w:color w:val="666666"/>
          <w:kern w:val="0"/>
          <w:sz w:val="24"/>
          <w:szCs w:val="24"/>
          <w:lang w:eastAsia="es-UY"/>
          <w14:ligatures w14:val="none"/>
        </w:rPr>
        <w:t>Policía Federal</w:t>
      </w:r>
      <w:r w:rsidRPr="00F31860">
        <w:rPr>
          <w:rFonts w:ascii="Arial" w:eastAsia="Times New Roman" w:hAnsi="Arial" w:cs="Arial"/>
          <w:color w:val="666666"/>
          <w:kern w:val="0"/>
          <w:sz w:val="24"/>
          <w:szCs w:val="24"/>
          <w:lang w:eastAsia="es-UY"/>
          <w14:ligatures w14:val="none"/>
        </w:rPr>
        <w:t xml:space="preserve"> . La investigación descubrió la presunta participación del expresidente y sus aliados en la creación y financiación de grupos en línea que difunden desinformación y ataques contra opositores políticos, medios de comunicación e instituciones democráticas. Los investigadores descubrieron evidencia de que se utilizaron recursos públicos y privados para financiar el mantenimiento de estas milicias, que operaban de manera organizada en las redes sociales, manipulando narrativas políticas y promoviendo campañas de odio. La investigación buscó identificar a los responsables de coordinar, ejecutar y financiar estas operaciones, así como mapear la red de simpatizantes y agentes digitales. El caso reforzó el debate sobre los límites de la actividad política en línea y planteó preocupaciones sobre la integridad del proceso democrático, colocando a Bolsonaro en el centro de las </w:t>
      </w:r>
      <w:r w:rsidRPr="00F31860">
        <w:rPr>
          <w:rFonts w:ascii="Arial" w:eastAsia="Times New Roman" w:hAnsi="Arial" w:cs="Arial"/>
          <w:color w:val="666666"/>
          <w:kern w:val="0"/>
          <w:sz w:val="24"/>
          <w:szCs w:val="24"/>
          <w:lang w:eastAsia="es-UY"/>
          <w14:ligatures w14:val="none"/>
        </w:rPr>
        <w:lastRenderedPageBreak/>
        <w:t>preguntas legales y políticas sobre la propagación</w:t>
      </w:r>
      <w:r w:rsidRPr="00F31860">
        <w:rPr>
          <w:rFonts w:ascii="Arial" w:eastAsia="Times New Roman" w:hAnsi="Arial" w:cs="Arial"/>
          <w:color w:val="666666"/>
          <w:kern w:val="0"/>
          <w:sz w:val="27"/>
          <w:szCs w:val="27"/>
          <w:lang w:eastAsia="es-UY"/>
          <w14:ligatures w14:val="none"/>
        </w:rPr>
        <w:t xml:space="preserve"> de noticias falsas y los ataques a la democracia.</w:t>
      </w:r>
    </w:p>
    <w:p w14:paraId="6302E605" w14:textId="77777777" w:rsidR="00580E80" w:rsidRPr="00F31860" w:rsidRDefault="00580E80" w:rsidP="00F31860">
      <w:pPr>
        <w:spacing w:after="0" w:line="240" w:lineRule="auto"/>
        <w:jc w:val="both"/>
        <w:rPr>
          <w:rFonts w:ascii="Arial" w:eastAsia="Times New Roman" w:hAnsi="Arial" w:cs="Arial"/>
          <w:color w:val="666666"/>
          <w:kern w:val="0"/>
          <w:sz w:val="27"/>
          <w:szCs w:val="27"/>
          <w:lang w:eastAsia="es-UY"/>
          <w14:ligatures w14:val="none"/>
        </w:rPr>
      </w:pPr>
    </w:p>
    <w:p w14:paraId="78A35B25" w14:textId="77777777" w:rsid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Última milla</w:t>
      </w:r>
    </w:p>
    <w:p w14:paraId="6F027138" w14:textId="77777777" w:rsidR="00580E80" w:rsidRPr="00F31860" w:rsidRDefault="00580E8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p>
    <w:p w14:paraId="2DEC9374"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 Operación </w:t>
      </w:r>
      <w:r w:rsidRPr="00F31860">
        <w:rPr>
          <w:rFonts w:ascii="Arial" w:eastAsia="Times New Roman" w:hAnsi="Arial" w:cs="Arial"/>
          <w:b/>
          <w:bCs/>
          <w:color w:val="666666"/>
          <w:kern w:val="0"/>
          <w:sz w:val="24"/>
          <w:szCs w:val="24"/>
          <w:lang w:eastAsia="es-UY"/>
          <w14:ligatures w14:val="none"/>
        </w:rPr>
        <w:t>Última Milla</w:t>
      </w:r>
      <w:r w:rsidRPr="00F31860">
        <w:rPr>
          <w:rFonts w:ascii="Arial" w:eastAsia="Times New Roman" w:hAnsi="Arial" w:cs="Arial"/>
          <w:color w:val="666666"/>
          <w:kern w:val="0"/>
          <w:sz w:val="24"/>
          <w:szCs w:val="24"/>
          <w:lang w:eastAsia="es-UY"/>
          <w14:ligatures w14:val="none"/>
        </w:rPr>
        <w:t> , lanzada en 2023, investigó el uso indebido de recursos públicos y tecnología durante el gobierno </w:t>
      </w:r>
      <w:r w:rsidRPr="00F31860">
        <w:rPr>
          <w:rFonts w:ascii="Arial" w:eastAsia="Times New Roman" w:hAnsi="Arial" w:cs="Arial"/>
          <w:b/>
          <w:bCs/>
          <w:color w:val="666666"/>
          <w:kern w:val="0"/>
          <w:sz w:val="24"/>
          <w:szCs w:val="24"/>
          <w:lang w:eastAsia="es-UY"/>
          <w14:ligatures w14:val="none"/>
        </w:rPr>
        <w:t>de Bolsonaro</w:t>
      </w:r>
      <w:r w:rsidRPr="00F31860">
        <w:rPr>
          <w:rFonts w:ascii="Arial" w:eastAsia="Times New Roman" w:hAnsi="Arial" w:cs="Arial"/>
          <w:color w:val="666666"/>
          <w:kern w:val="0"/>
          <w:sz w:val="24"/>
          <w:szCs w:val="24"/>
          <w:lang w:eastAsia="es-UY"/>
          <w14:ligatures w14:val="none"/>
        </w:rPr>
        <w:t> . La Policía Federal investigó el uso de sistemas de vigilancia y monitoreo digital para espionaje y control político, sospechando que se estaban recopilando ilegalmente datos de ciudadanos y adversarios. Organizaciones de la sociedad civil y expertos en derechos digitales denunciaron el caso ante la </w:t>
      </w:r>
      <w:r w:rsidRPr="00F31860">
        <w:rPr>
          <w:rFonts w:ascii="Arial" w:eastAsia="Times New Roman" w:hAnsi="Arial" w:cs="Arial"/>
          <w:b/>
          <w:bCs/>
          <w:color w:val="666666"/>
          <w:kern w:val="0"/>
          <w:sz w:val="24"/>
          <w:szCs w:val="24"/>
          <w:lang w:eastAsia="es-UY"/>
          <w14:ligatures w14:val="none"/>
        </w:rPr>
        <w:t>ONU</w:t>
      </w:r>
      <w:r w:rsidRPr="00F31860">
        <w:rPr>
          <w:rFonts w:ascii="Arial" w:eastAsia="Times New Roman" w:hAnsi="Arial" w:cs="Arial"/>
          <w:color w:val="666666"/>
          <w:kern w:val="0"/>
          <w:sz w:val="24"/>
          <w:szCs w:val="24"/>
          <w:lang w:eastAsia="es-UY"/>
          <w14:ligatures w14:val="none"/>
        </w:rPr>
        <w:t> , clasificando el uso de estas herramientas como una amenaza a la privacidad y la libertad de expresión. La operación buscó identificar a los agentes públicos y privados involucrados, rastrear flujos financieros sospechosos y comprender el alcance del monitoreo. El episodio expuso abusos de poder y desató el debate sobre la necesidad de mecanismos legales más sólidos para evitar que las tecnologías de control se utilicen con fines políticos.</w:t>
      </w:r>
    </w:p>
    <w:p w14:paraId="67E18A1A" w14:textId="77777777" w:rsidR="00F31860" w:rsidRPr="00F31860" w:rsidRDefault="00F31860" w:rsidP="00F3186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F31860">
        <w:rPr>
          <w:rFonts w:ascii="Arial" w:eastAsia="Times New Roman" w:hAnsi="Arial" w:cs="Arial"/>
          <w:b/>
          <w:bCs/>
          <w:i/>
          <w:iCs/>
          <w:color w:val="BF4E14" w:themeColor="accent2" w:themeShade="BF"/>
          <w:kern w:val="0"/>
          <w:sz w:val="27"/>
          <w:szCs w:val="27"/>
          <w:lang w:eastAsia="es-UY"/>
          <w14:ligatures w14:val="none"/>
        </w:rPr>
        <w:t xml:space="preserve">"El 8 de enero marcó uno de los momentos más graves de crisis institucional en la historia reciente de Brasil" - Edison Veiga y Thiago </w:t>
      </w:r>
      <w:proofErr w:type="spellStart"/>
      <w:r w:rsidRPr="00F31860">
        <w:rPr>
          <w:rFonts w:ascii="Arial" w:eastAsia="Times New Roman" w:hAnsi="Arial" w:cs="Arial"/>
          <w:b/>
          <w:bCs/>
          <w:i/>
          <w:iCs/>
          <w:color w:val="BF4E14" w:themeColor="accent2" w:themeShade="BF"/>
          <w:kern w:val="0"/>
          <w:sz w:val="27"/>
          <w:szCs w:val="27"/>
          <w:lang w:eastAsia="es-UY"/>
          <w14:ligatures w14:val="none"/>
        </w:rPr>
        <w:t>Domenici</w:t>
      </w:r>
      <w:proofErr w:type="spellEnd"/>
    </w:p>
    <w:p w14:paraId="527BF3CA" w14:textId="012F91F2" w:rsidR="00F31860" w:rsidRPr="00F31860" w:rsidRDefault="00F31860" w:rsidP="00F3186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8447F3F"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2024</w:t>
      </w:r>
    </w:p>
    <w:p w14:paraId="76D27F2E"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Acusado</w:t>
      </w:r>
    </w:p>
    <w:p w14:paraId="04660C1D"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noviembre de 2024, la </w:t>
      </w:r>
      <w:hyperlink r:id="rId61" w:tgtFrame="_blank" w:history="1">
        <w:r w:rsidRPr="00F31860">
          <w:rPr>
            <w:rFonts w:ascii="Arial" w:eastAsia="Times New Roman" w:hAnsi="Arial" w:cs="Arial"/>
            <w:color w:val="FC6B01"/>
            <w:kern w:val="0"/>
            <w:sz w:val="24"/>
            <w:szCs w:val="24"/>
            <w:u w:val="single"/>
            <w:lang w:eastAsia="es-UY"/>
            <w14:ligatures w14:val="none"/>
          </w:rPr>
          <w:t>Policía Federal acusó formalmente a Jair Bolsonaro de intento de golpe de Estado</w:t>
        </w:r>
      </w:hyperlink>
      <w:r w:rsidRPr="00F31860">
        <w:rPr>
          <w:rFonts w:ascii="Arial" w:eastAsia="Times New Roman" w:hAnsi="Arial" w:cs="Arial"/>
          <w:color w:val="666666"/>
          <w:kern w:val="0"/>
          <w:sz w:val="24"/>
          <w:szCs w:val="24"/>
          <w:lang w:eastAsia="es-UY"/>
          <w14:ligatures w14:val="none"/>
        </w:rPr>
        <w:t> , uno de los casos más graves que involucran al expresidente desde que dejó el cargo. Las investigaciones revelaron que Bolsonaro había orquestado planes para impedir la investidura de </w:t>
      </w:r>
      <w:proofErr w:type="spellStart"/>
      <w:r w:rsidRPr="00F31860">
        <w:rPr>
          <w:rFonts w:ascii="Arial" w:eastAsia="Times New Roman" w:hAnsi="Arial" w:cs="Arial"/>
          <w:b/>
          <w:bCs/>
          <w:color w:val="666666"/>
          <w:kern w:val="0"/>
          <w:sz w:val="24"/>
          <w:szCs w:val="24"/>
          <w:lang w:eastAsia="es-UY"/>
          <w14:ligatures w14:val="none"/>
        </w:rPr>
        <w:t>Luiz</w:t>
      </w:r>
      <w:proofErr w:type="spellEnd"/>
      <w:r w:rsidRPr="00F31860">
        <w:rPr>
          <w:rFonts w:ascii="Arial" w:eastAsia="Times New Roman" w:hAnsi="Arial" w:cs="Arial"/>
          <w:b/>
          <w:bCs/>
          <w:color w:val="666666"/>
          <w:kern w:val="0"/>
          <w:sz w:val="24"/>
          <w:szCs w:val="24"/>
          <w:lang w:eastAsia="es-UY"/>
          <w14:ligatures w14:val="none"/>
        </w:rPr>
        <w:t xml:space="preserve"> </w:t>
      </w:r>
      <w:proofErr w:type="spellStart"/>
      <w:r w:rsidRPr="00F31860">
        <w:rPr>
          <w:rFonts w:ascii="Arial" w:eastAsia="Times New Roman" w:hAnsi="Arial" w:cs="Arial"/>
          <w:b/>
          <w:bCs/>
          <w:color w:val="666666"/>
          <w:kern w:val="0"/>
          <w:sz w:val="24"/>
          <w:szCs w:val="24"/>
          <w:lang w:eastAsia="es-UY"/>
          <w14:ligatures w14:val="none"/>
        </w:rPr>
        <w:t>Inácio</w:t>
      </w:r>
      <w:proofErr w:type="spellEnd"/>
      <w:r w:rsidRPr="00F31860">
        <w:rPr>
          <w:rFonts w:ascii="Arial" w:eastAsia="Times New Roman" w:hAnsi="Arial" w:cs="Arial"/>
          <w:b/>
          <w:bCs/>
          <w:color w:val="666666"/>
          <w:kern w:val="0"/>
          <w:sz w:val="24"/>
          <w:szCs w:val="24"/>
          <w:lang w:eastAsia="es-UY"/>
          <w14:ligatures w14:val="none"/>
        </w:rPr>
        <w:t xml:space="preserve"> Lula da Silva</w:t>
      </w:r>
      <w:r w:rsidRPr="00F31860">
        <w:rPr>
          <w:rFonts w:ascii="Arial" w:eastAsia="Times New Roman" w:hAnsi="Arial" w:cs="Arial"/>
          <w:color w:val="666666"/>
          <w:kern w:val="0"/>
          <w:sz w:val="24"/>
          <w:szCs w:val="24"/>
          <w:lang w:eastAsia="es-UY"/>
          <w14:ligatures w14:val="none"/>
        </w:rPr>
        <w:t> , presidente electo en 2022, incluyendo una conspiración para asesinar al propio presidente y al juez de la Corte Suprema </w:t>
      </w:r>
      <w:r w:rsidRPr="00F31860">
        <w:rPr>
          <w:rFonts w:ascii="Arial" w:eastAsia="Times New Roman" w:hAnsi="Arial" w:cs="Arial"/>
          <w:b/>
          <w:bCs/>
          <w:color w:val="666666"/>
          <w:kern w:val="0"/>
          <w:sz w:val="24"/>
          <w:szCs w:val="24"/>
          <w:lang w:eastAsia="es-UY"/>
          <w14:ligatures w14:val="none"/>
        </w:rPr>
        <w:t xml:space="preserve">Alexandre de </w:t>
      </w:r>
      <w:proofErr w:type="spellStart"/>
      <w:r w:rsidRPr="00F31860">
        <w:rPr>
          <w:rFonts w:ascii="Arial" w:eastAsia="Times New Roman" w:hAnsi="Arial" w:cs="Arial"/>
          <w:b/>
          <w:bCs/>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 La investigación detalló la existencia de documentos, reuniones y contactos entre militares y civiles con la intención de subvertir el orden democrático, revelando la planificación de acciones violentas y el establecimiento de un "gabinete paralelo". La acusación reforzó la gravedad de las investigaciones sobre amenazas a </w:t>
      </w:r>
      <w:hyperlink r:id="rId62" w:tgtFrame="_blank" w:history="1">
        <w:r w:rsidRPr="00F31860">
          <w:rPr>
            <w:rFonts w:ascii="Arial" w:eastAsia="Times New Roman" w:hAnsi="Arial" w:cs="Arial"/>
            <w:color w:val="FC6B01"/>
            <w:kern w:val="0"/>
            <w:sz w:val="24"/>
            <w:szCs w:val="24"/>
            <w:u w:val="single"/>
            <w:lang w:eastAsia="es-UY"/>
            <w14:ligatures w14:val="none"/>
          </w:rPr>
          <w:t>la democracia en Brasil</w:t>
        </w:r>
      </w:hyperlink>
      <w:r w:rsidRPr="00F31860">
        <w:rPr>
          <w:rFonts w:ascii="Arial" w:eastAsia="Times New Roman" w:hAnsi="Arial" w:cs="Arial"/>
          <w:color w:val="666666"/>
          <w:kern w:val="0"/>
          <w:sz w:val="24"/>
          <w:szCs w:val="24"/>
          <w:lang w:eastAsia="es-UY"/>
          <w14:ligatures w14:val="none"/>
        </w:rPr>
        <w:t> , colocando a Bolsonaro en un conflicto directo con las instituciones y generó repercusión internacional, comparándose con intentos de golpe de Estado en otros países. El caso continúa bajo revisión judicial, con el riesgo de nuevas acciones legales contra el expresidente.</w:t>
      </w:r>
    </w:p>
    <w:p w14:paraId="71A729C2"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59EB6683" w14:textId="199EEE7B"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Pr>
          <w:rFonts w:ascii="Arial" w:eastAsia="Times New Roman" w:hAnsi="Arial" w:cs="Arial"/>
          <w:b/>
          <w:bCs/>
          <w:color w:val="000000"/>
          <w:kern w:val="0"/>
          <w:sz w:val="36"/>
          <w:szCs w:val="36"/>
          <w:lang w:eastAsia="es-UY"/>
          <w14:ligatures w14:val="none"/>
        </w:rPr>
        <w:t>A</w:t>
      </w:r>
      <w:r w:rsidRPr="00F31860">
        <w:rPr>
          <w:rFonts w:ascii="Arial" w:eastAsia="Times New Roman" w:hAnsi="Arial" w:cs="Arial"/>
          <w:b/>
          <w:bCs/>
          <w:color w:val="000000"/>
          <w:kern w:val="0"/>
          <w:sz w:val="36"/>
          <w:szCs w:val="36"/>
          <w:lang w:eastAsia="es-UY"/>
          <w14:ligatures w14:val="none"/>
        </w:rPr>
        <w:t>ctivista electoral</w:t>
      </w:r>
    </w:p>
    <w:p w14:paraId="36C88F59"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Aunque ya no era elegible, entre febrero y octubre de 2024,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viajó a al menos 143 ciudades brasileñas, actuando como activista de los candidatos </w:t>
      </w:r>
      <w:r w:rsidRPr="00F31860">
        <w:rPr>
          <w:rFonts w:ascii="Arial" w:eastAsia="Times New Roman" w:hAnsi="Arial" w:cs="Arial"/>
          <w:b/>
          <w:bCs/>
          <w:color w:val="666666"/>
          <w:kern w:val="0"/>
          <w:sz w:val="24"/>
          <w:szCs w:val="24"/>
          <w:lang w:eastAsia="es-UY"/>
          <w14:ligatures w14:val="none"/>
        </w:rPr>
        <w:t>del Partido Liberal</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PL</w:t>
      </w:r>
      <w:r w:rsidRPr="00F31860">
        <w:rPr>
          <w:rFonts w:ascii="Arial" w:eastAsia="Times New Roman" w:hAnsi="Arial" w:cs="Arial"/>
          <w:color w:val="666666"/>
          <w:kern w:val="0"/>
          <w:sz w:val="24"/>
          <w:szCs w:val="24"/>
          <w:lang w:eastAsia="es-UY"/>
          <w14:ligatures w14:val="none"/>
        </w:rPr>
        <w:t> ) en las elecciones municipales. Durante estos viajes, participó en mítines, reuniones políticas y eventos de campaña, fortaleciendo su base de apoyo y movilizando seguidores. Al mismo tiempo, Bolsonaro participó en manifestaciones en varias capitales estatales, criticando las decisiones </w:t>
      </w:r>
      <w:r w:rsidRPr="00F31860">
        <w:rPr>
          <w:rFonts w:ascii="Arial" w:eastAsia="Times New Roman" w:hAnsi="Arial" w:cs="Arial"/>
          <w:b/>
          <w:bCs/>
          <w:color w:val="666666"/>
          <w:kern w:val="0"/>
          <w:sz w:val="24"/>
          <w:szCs w:val="24"/>
          <w:lang w:eastAsia="es-UY"/>
          <w14:ligatures w14:val="none"/>
        </w:rPr>
        <w:t>de la Corte Suprema</w:t>
      </w:r>
      <w:r w:rsidRPr="00F31860">
        <w:rPr>
          <w:rFonts w:ascii="Arial" w:eastAsia="Times New Roman" w:hAnsi="Arial" w:cs="Arial"/>
          <w:color w:val="666666"/>
          <w:kern w:val="0"/>
          <w:sz w:val="24"/>
          <w:szCs w:val="24"/>
          <w:lang w:eastAsia="es-UY"/>
          <w14:ligatures w14:val="none"/>
        </w:rPr>
        <w:t xml:space="preserve"> y expresando oposición al gobierno de </w:t>
      </w:r>
      <w:r w:rsidRPr="00F31860">
        <w:rPr>
          <w:rFonts w:ascii="Arial" w:eastAsia="Times New Roman" w:hAnsi="Arial" w:cs="Arial"/>
          <w:color w:val="666666"/>
          <w:kern w:val="0"/>
          <w:sz w:val="24"/>
          <w:szCs w:val="24"/>
          <w:lang w:eastAsia="es-UY"/>
          <w14:ligatures w14:val="none"/>
        </w:rPr>
        <w:lastRenderedPageBreak/>
        <w:t>Lula, reforzando su presencia política en el escenario nacional. En sus apariciones públicas, combinó el discurso ideológico con la movilización popular, atrayendo simpatizantes y promoviendo candidatos afines. El expresidente mantiene una influencia política significativa, utilizando los viajes y las manifestaciones como estrategia para consolidar su base, prepararse para futuros movimientos electorales e incidir directamente en el panorama político brasileño.</w:t>
      </w:r>
    </w:p>
    <w:p w14:paraId="717DAF80"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4730286A"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Embajada de Hungría</w:t>
      </w:r>
    </w:p>
    <w:p w14:paraId="1D8B579B"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febrero de 2024,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pasó dos días en la </w:t>
      </w:r>
      <w:r w:rsidRPr="00F31860">
        <w:rPr>
          <w:rFonts w:ascii="Arial" w:eastAsia="Times New Roman" w:hAnsi="Arial" w:cs="Arial"/>
          <w:b/>
          <w:bCs/>
          <w:color w:val="666666"/>
          <w:kern w:val="0"/>
          <w:sz w:val="24"/>
          <w:szCs w:val="24"/>
          <w:lang w:eastAsia="es-UY"/>
          <w14:ligatures w14:val="none"/>
        </w:rPr>
        <w:t>Embajada de Hungría</w:t>
      </w:r>
      <w:r w:rsidRPr="00F31860">
        <w:rPr>
          <w:rFonts w:ascii="Arial" w:eastAsia="Times New Roman" w:hAnsi="Arial" w:cs="Arial"/>
          <w:color w:val="666666"/>
          <w:kern w:val="0"/>
          <w:sz w:val="24"/>
          <w:szCs w:val="24"/>
          <w:lang w:eastAsia="es-UY"/>
          <w14:ligatures w14:val="none"/>
        </w:rPr>
        <w:t> en </w:t>
      </w:r>
      <w:r w:rsidRPr="00F31860">
        <w:rPr>
          <w:rFonts w:ascii="Arial" w:eastAsia="Times New Roman" w:hAnsi="Arial" w:cs="Arial"/>
          <w:b/>
          <w:bCs/>
          <w:color w:val="666666"/>
          <w:kern w:val="0"/>
          <w:sz w:val="24"/>
          <w:szCs w:val="24"/>
          <w:lang w:eastAsia="es-UY"/>
          <w14:ligatures w14:val="none"/>
        </w:rPr>
        <w:t>Brasilia</w:t>
      </w:r>
      <w:r w:rsidRPr="00F31860">
        <w:rPr>
          <w:rFonts w:ascii="Arial" w:eastAsia="Times New Roman" w:hAnsi="Arial" w:cs="Arial"/>
          <w:color w:val="666666"/>
          <w:kern w:val="0"/>
          <w:sz w:val="24"/>
          <w:szCs w:val="24"/>
          <w:lang w:eastAsia="es-UY"/>
          <w14:ligatures w14:val="none"/>
        </w:rPr>
        <w:t> tras la incautación de su pasaporte por parte de la Policía Federal. La estancia tuvo lugar entre el 12 y el 14 de febrero, durante </w:t>
      </w:r>
      <w:r w:rsidRPr="00F31860">
        <w:rPr>
          <w:rFonts w:ascii="Arial" w:eastAsia="Times New Roman" w:hAnsi="Arial" w:cs="Arial"/>
          <w:b/>
          <w:bCs/>
          <w:color w:val="666666"/>
          <w:kern w:val="0"/>
          <w:sz w:val="24"/>
          <w:szCs w:val="24"/>
          <w:lang w:eastAsia="es-UY"/>
          <w14:ligatures w14:val="none"/>
        </w:rPr>
        <w:t>el Carnaval</w:t>
      </w:r>
      <w:r w:rsidRPr="00F31860">
        <w:rPr>
          <w:rFonts w:ascii="Arial" w:eastAsia="Times New Roman" w:hAnsi="Arial" w:cs="Arial"/>
          <w:color w:val="666666"/>
          <w:kern w:val="0"/>
          <w:sz w:val="24"/>
          <w:szCs w:val="24"/>
          <w:lang w:eastAsia="es-UY"/>
          <w14:ligatures w14:val="none"/>
        </w:rPr>
        <w:t> , y fue grabada por cámaras de seguridad, cuyas imágenes fueron difundidas por </w:t>
      </w:r>
      <w:proofErr w:type="spellStart"/>
      <w:r w:rsidRPr="00F31860">
        <w:rPr>
          <w:rFonts w:ascii="Arial" w:eastAsia="Times New Roman" w:hAnsi="Arial" w:cs="Arial"/>
          <w:b/>
          <w:bCs/>
          <w:color w:val="666666"/>
          <w:kern w:val="0"/>
          <w:sz w:val="24"/>
          <w:szCs w:val="24"/>
          <w:lang w:eastAsia="es-UY"/>
          <w14:ligatures w14:val="none"/>
        </w:rPr>
        <w:t>The</w:t>
      </w:r>
      <w:proofErr w:type="spellEnd"/>
      <w:r w:rsidRPr="00F31860">
        <w:rPr>
          <w:rFonts w:ascii="Arial" w:eastAsia="Times New Roman" w:hAnsi="Arial" w:cs="Arial"/>
          <w:b/>
          <w:bCs/>
          <w:color w:val="666666"/>
          <w:kern w:val="0"/>
          <w:sz w:val="24"/>
          <w:szCs w:val="24"/>
          <w:lang w:eastAsia="es-UY"/>
          <w14:ligatures w14:val="none"/>
        </w:rPr>
        <w:t xml:space="preserve"> New York Times</w:t>
      </w:r>
      <w:r w:rsidRPr="00F31860">
        <w:rPr>
          <w:rFonts w:ascii="Arial" w:eastAsia="Times New Roman" w:hAnsi="Arial" w:cs="Arial"/>
          <w:color w:val="666666"/>
          <w:kern w:val="0"/>
          <w:sz w:val="24"/>
          <w:szCs w:val="24"/>
          <w:lang w:eastAsia="es-UY"/>
          <w14:ligatures w14:val="none"/>
        </w:rPr>
        <w:t> . Según la publicación, Bolsonaro llegó a la embajada acompañado de dos guardias de seguridad y fue recibido por el embajador </w:t>
      </w:r>
      <w:proofErr w:type="spellStart"/>
      <w:r w:rsidRPr="00F31860">
        <w:rPr>
          <w:rFonts w:ascii="Arial" w:eastAsia="Times New Roman" w:hAnsi="Arial" w:cs="Arial"/>
          <w:b/>
          <w:bCs/>
          <w:color w:val="666666"/>
          <w:kern w:val="0"/>
          <w:sz w:val="24"/>
          <w:szCs w:val="24"/>
          <w:lang w:eastAsia="es-UY"/>
          <w14:ligatures w14:val="none"/>
        </w:rPr>
        <w:t>Miklós</w:t>
      </w:r>
      <w:proofErr w:type="spellEnd"/>
      <w:r w:rsidRPr="00F31860">
        <w:rPr>
          <w:rFonts w:ascii="Arial" w:eastAsia="Times New Roman" w:hAnsi="Arial" w:cs="Arial"/>
          <w:b/>
          <w:bCs/>
          <w:color w:val="666666"/>
          <w:kern w:val="0"/>
          <w:sz w:val="24"/>
          <w:szCs w:val="24"/>
          <w:lang w:eastAsia="es-UY"/>
          <w14:ligatures w14:val="none"/>
        </w:rPr>
        <w:t xml:space="preserve"> </w:t>
      </w:r>
      <w:proofErr w:type="spellStart"/>
      <w:r w:rsidRPr="00F31860">
        <w:rPr>
          <w:rFonts w:ascii="Arial" w:eastAsia="Times New Roman" w:hAnsi="Arial" w:cs="Arial"/>
          <w:b/>
          <w:bCs/>
          <w:color w:val="666666"/>
          <w:kern w:val="0"/>
          <w:sz w:val="24"/>
          <w:szCs w:val="24"/>
          <w:lang w:eastAsia="es-UY"/>
          <w14:ligatures w14:val="none"/>
        </w:rPr>
        <w:t>Halmai</w:t>
      </w:r>
      <w:proofErr w:type="spellEnd"/>
      <w:r w:rsidRPr="00F31860">
        <w:rPr>
          <w:rFonts w:ascii="Arial" w:eastAsia="Times New Roman" w:hAnsi="Arial" w:cs="Arial"/>
          <w:color w:val="666666"/>
          <w:kern w:val="0"/>
          <w:sz w:val="24"/>
          <w:szCs w:val="24"/>
          <w:lang w:eastAsia="es-UY"/>
          <w14:ligatures w14:val="none"/>
        </w:rPr>
        <w:t> . Durante su estancia, recibió artículos como pizza y una cafetera, según las imágenes grabadas. Por encontrarse en territorio diplomático extranjero, Bolsonaro no pudo ser arrestado por las autoridades brasileñas, lo que generó especulaciones sobre un posible intento de asilo. Sin embargo, el Supremo Tribunal Federal ( </w:t>
      </w:r>
      <w:r w:rsidRPr="00F31860">
        <w:rPr>
          <w:rFonts w:ascii="Arial" w:eastAsia="Times New Roman" w:hAnsi="Arial" w:cs="Arial"/>
          <w:b/>
          <w:bCs/>
          <w:color w:val="666666"/>
          <w:kern w:val="0"/>
          <w:sz w:val="24"/>
          <w:szCs w:val="24"/>
          <w:lang w:eastAsia="es-UY"/>
          <w14:ligatures w14:val="none"/>
        </w:rPr>
        <w:t>STF</w:t>
      </w:r>
      <w:r w:rsidRPr="00F31860">
        <w:rPr>
          <w:rFonts w:ascii="Arial" w:eastAsia="Times New Roman" w:hAnsi="Arial" w:cs="Arial"/>
          <w:color w:val="666666"/>
          <w:kern w:val="0"/>
          <w:sz w:val="24"/>
          <w:szCs w:val="24"/>
          <w:lang w:eastAsia="es-UY"/>
          <w14:ligatures w14:val="none"/>
        </w:rPr>
        <w:t> ) no encontró pruebas de que hubiera solicitado asilo político. La situación generó repercusiones internacionales y llevó al Ministerio de Asuntos Exteriores de Brasil a citar al embajador húngaro para aclaraciones. Bolsonaro, a su vez, declaró que no hubo irregularidades durante su estancia y que estaba en contacto con autoridades extranjeras para discutir los intereses de Brasil.</w:t>
      </w:r>
    </w:p>
    <w:p w14:paraId="33294C97"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05AC9AC5"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 xml:space="preserve">El </w:t>
      </w:r>
      <w:proofErr w:type="spellStart"/>
      <w:r w:rsidRPr="00F31860">
        <w:rPr>
          <w:rFonts w:ascii="Arial" w:eastAsia="Times New Roman" w:hAnsi="Arial" w:cs="Arial"/>
          <w:b/>
          <w:bCs/>
          <w:color w:val="000000"/>
          <w:kern w:val="0"/>
          <w:sz w:val="36"/>
          <w:szCs w:val="36"/>
          <w:lang w:eastAsia="es-UY"/>
          <w14:ligatures w14:val="none"/>
        </w:rPr>
        <w:t>bolsonarismo</w:t>
      </w:r>
      <w:proofErr w:type="spellEnd"/>
      <w:r w:rsidRPr="00F31860">
        <w:rPr>
          <w:rFonts w:ascii="Arial" w:eastAsia="Times New Roman" w:hAnsi="Arial" w:cs="Arial"/>
          <w:b/>
          <w:bCs/>
          <w:color w:val="000000"/>
          <w:kern w:val="0"/>
          <w:sz w:val="36"/>
          <w:szCs w:val="36"/>
          <w:lang w:eastAsia="es-UY"/>
          <w14:ligatures w14:val="none"/>
        </w:rPr>
        <w:t xml:space="preserve"> se fortalece</w:t>
      </w:r>
    </w:p>
    <w:p w14:paraId="49BA39A7"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las elecciones municipales de 2024, </w:t>
      </w:r>
      <w:r w:rsidRPr="00F31860">
        <w:rPr>
          <w:rFonts w:ascii="Arial" w:eastAsia="Times New Roman" w:hAnsi="Arial" w:cs="Arial"/>
          <w:b/>
          <w:bCs/>
          <w:color w:val="666666"/>
          <w:kern w:val="0"/>
          <w:sz w:val="24"/>
          <w:szCs w:val="24"/>
          <w:lang w:eastAsia="es-UY"/>
          <w14:ligatures w14:val="none"/>
        </w:rPr>
        <w:t>el Partido Liberal</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PL</w:t>
      </w:r>
      <w:r w:rsidRPr="00F31860">
        <w:rPr>
          <w:rFonts w:ascii="Arial" w:eastAsia="Times New Roman" w:hAnsi="Arial" w:cs="Arial"/>
          <w:color w:val="666666"/>
          <w:kern w:val="0"/>
          <w:sz w:val="24"/>
          <w:szCs w:val="24"/>
          <w:lang w:eastAsia="es-UY"/>
          <w14:ligatures w14:val="none"/>
        </w:rPr>
        <w:t> ) de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consolidó su posición como una de las principales fuerzas políticas del país. El partido y sus aliados eligieron 516 alcaldes, incluso en capitales como </w:t>
      </w:r>
      <w:r w:rsidRPr="00F31860">
        <w:rPr>
          <w:rFonts w:ascii="Arial" w:eastAsia="Times New Roman" w:hAnsi="Arial" w:cs="Arial"/>
          <w:b/>
          <w:bCs/>
          <w:color w:val="666666"/>
          <w:kern w:val="0"/>
          <w:sz w:val="24"/>
          <w:szCs w:val="24"/>
          <w:lang w:eastAsia="es-UY"/>
          <w14:ligatures w14:val="none"/>
        </w:rPr>
        <w:t>Aracaju</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Cuiabá</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Maceió</w:t>
      </w:r>
      <w:r w:rsidRPr="00F31860">
        <w:rPr>
          <w:rFonts w:ascii="Arial" w:eastAsia="Times New Roman" w:hAnsi="Arial" w:cs="Arial"/>
          <w:color w:val="666666"/>
          <w:kern w:val="0"/>
          <w:sz w:val="24"/>
          <w:szCs w:val="24"/>
          <w:lang w:eastAsia="es-UY"/>
          <w14:ligatures w14:val="none"/>
        </w:rPr>
        <w:t> y </w:t>
      </w:r>
      <w:r w:rsidRPr="00F31860">
        <w:rPr>
          <w:rFonts w:ascii="Arial" w:eastAsia="Times New Roman" w:hAnsi="Arial" w:cs="Arial"/>
          <w:b/>
          <w:bCs/>
          <w:color w:val="666666"/>
          <w:kern w:val="0"/>
          <w:sz w:val="24"/>
          <w:szCs w:val="24"/>
          <w:lang w:eastAsia="es-UY"/>
          <w14:ligatures w14:val="none"/>
        </w:rPr>
        <w:t>Rio Branco</w:t>
      </w:r>
      <w:r w:rsidRPr="00F31860">
        <w:rPr>
          <w:rFonts w:ascii="Arial" w:eastAsia="Times New Roman" w:hAnsi="Arial" w:cs="Arial"/>
          <w:color w:val="666666"/>
          <w:kern w:val="0"/>
          <w:sz w:val="24"/>
          <w:szCs w:val="24"/>
          <w:lang w:eastAsia="es-UY"/>
          <w14:ligatures w14:val="none"/>
        </w:rPr>
        <w:t> , así como un vicealcalde en la ciudad más grande del país, </w:t>
      </w:r>
      <w:r w:rsidRPr="00F31860">
        <w:rPr>
          <w:rFonts w:ascii="Arial" w:eastAsia="Times New Roman" w:hAnsi="Arial" w:cs="Arial"/>
          <w:b/>
          <w:bCs/>
          <w:color w:val="666666"/>
          <w:kern w:val="0"/>
          <w:sz w:val="24"/>
          <w:szCs w:val="24"/>
          <w:lang w:eastAsia="es-UY"/>
          <w14:ligatures w14:val="none"/>
        </w:rPr>
        <w:t>São Paulo</w:t>
      </w:r>
      <w:r w:rsidRPr="00F31860">
        <w:rPr>
          <w:rFonts w:ascii="Arial" w:eastAsia="Times New Roman" w:hAnsi="Arial" w:cs="Arial"/>
          <w:color w:val="666666"/>
          <w:kern w:val="0"/>
          <w:sz w:val="24"/>
          <w:szCs w:val="24"/>
          <w:lang w:eastAsia="es-UY"/>
          <w14:ligatures w14:val="none"/>
        </w:rPr>
        <w:t xml:space="preserve"> . También eligieron 4.957 concejales, un aumento del 43,1% en comparación con la elección anterior. Además de los candidatos directamente afiliados al PL, otros partidos también presentaron candidatos que abogaban por agendas similares a la de Bolsonaro, expandiendo la influencia del grupo. Este resultado demuestra que el </w:t>
      </w:r>
      <w:proofErr w:type="spellStart"/>
      <w:r w:rsidRPr="00F31860">
        <w:rPr>
          <w:rFonts w:ascii="Arial" w:eastAsia="Times New Roman" w:hAnsi="Arial" w:cs="Arial"/>
          <w:color w:val="666666"/>
          <w:kern w:val="0"/>
          <w:sz w:val="24"/>
          <w:szCs w:val="24"/>
          <w:lang w:eastAsia="es-UY"/>
          <w14:ligatures w14:val="none"/>
        </w:rPr>
        <w:t>bolsonarismo</w:t>
      </w:r>
      <w:proofErr w:type="spellEnd"/>
      <w:r w:rsidRPr="00F31860">
        <w:rPr>
          <w:rFonts w:ascii="Arial" w:eastAsia="Times New Roman" w:hAnsi="Arial" w:cs="Arial"/>
          <w:color w:val="666666"/>
          <w:kern w:val="0"/>
          <w:sz w:val="24"/>
          <w:szCs w:val="24"/>
          <w:lang w:eastAsia="es-UY"/>
          <w14:ligatures w14:val="none"/>
        </w:rPr>
        <w:t>, incluso fuera de la presidencia, mantuvo una fuerte presencia local, fortaleciendo su base de apoyo y consolidando redes políticas que podrían ser estratégicas para futuras elecciones. La victoria del PL refleja no sólo destreza electoral sino también organización y movilización a nivel municipal, consolidando el legado político de Bolsonaro en el país.</w:t>
      </w:r>
    </w:p>
    <w:p w14:paraId="4A92A31F"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08429D74" w14:textId="77777777" w:rsid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Trump allí</w:t>
      </w:r>
    </w:p>
    <w:p w14:paraId="163F8CE4" w14:textId="77777777" w:rsidR="00580E80" w:rsidRPr="00F31860" w:rsidRDefault="00580E8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p>
    <w:p w14:paraId="7E9F2030"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 victoria de </w:t>
      </w:r>
      <w:hyperlink r:id="rId63" w:tgtFrame="_blank" w:history="1">
        <w:r w:rsidRPr="00F31860">
          <w:rPr>
            <w:rFonts w:ascii="Arial" w:eastAsia="Times New Roman" w:hAnsi="Arial" w:cs="Arial"/>
            <w:color w:val="FC6B01"/>
            <w:kern w:val="0"/>
            <w:sz w:val="24"/>
            <w:szCs w:val="24"/>
            <w:u w:val="single"/>
            <w:lang w:eastAsia="es-UY"/>
            <w14:ligatures w14:val="none"/>
          </w:rPr>
          <w:t>Donald Trump</w:t>
        </w:r>
      </w:hyperlink>
      <w:r w:rsidRPr="00F31860">
        <w:rPr>
          <w:rFonts w:ascii="Arial" w:eastAsia="Times New Roman" w:hAnsi="Arial" w:cs="Arial"/>
          <w:color w:val="666666"/>
          <w:kern w:val="0"/>
          <w:sz w:val="24"/>
          <w:szCs w:val="24"/>
          <w:lang w:eastAsia="es-UY"/>
          <w14:ligatures w14:val="none"/>
        </w:rPr>
        <w:t> en las elecciones presidenciales estadounidenses de 2024 tuvo repercusiones significativas en el panorama político brasileño, especialmente entre los partidarios del expresidente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xml:space="preserve"> . El regreso de Trump a la Casa Blanca se percibió como un fortalecimiento de la derecha </w:t>
      </w:r>
      <w:r w:rsidRPr="00F31860">
        <w:rPr>
          <w:rFonts w:ascii="Arial" w:eastAsia="Times New Roman" w:hAnsi="Arial" w:cs="Arial"/>
          <w:color w:val="666666"/>
          <w:kern w:val="0"/>
          <w:sz w:val="24"/>
          <w:szCs w:val="24"/>
          <w:lang w:eastAsia="es-UY"/>
          <w14:ligatures w14:val="none"/>
        </w:rPr>
        <w:lastRenderedPageBreak/>
        <w:t>populista global, inspirando movimientos similares en </w:t>
      </w:r>
      <w:r w:rsidRPr="00F31860">
        <w:rPr>
          <w:rFonts w:ascii="Arial" w:eastAsia="Times New Roman" w:hAnsi="Arial" w:cs="Arial"/>
          <w:b/>
          <w:bCs/>
          <w:color w:val="666666"/>
          <w:kern w:val="0"/>
          <w:sz w:val="24"/>
          <w:szCs w:val="24"/>
          <w:lang w:eastAsia="es-UY"/>
          <w14:ligatures w14:val="none"/>
        </w:rPr>
        <w:t>Brasil</w:t>
      </w:r>
      <w:r w:rsidRPr="00F31860">
        <w:rPr>
          <w:rFonts w:ascii="Arial" w:eastAsia="Times New Roman" w:hAnsi="Arial" w:cs="Arial"/>
          <w:color w:val="666666"/>
          <w:kern w:val="0"/>
          <w:sz w:val="24"/>
          <w:szCs w:val="24"/>
          <w:lang w:eastAsia="es-UY"/>
          <w14:ligatures w14:val="none"/>
        </w:rPr>
        <w:t> . Los partidarios de Bolsonaro interpretaron el regreso de Trump como una señal de que la oposición a las instituciones democráticas podría tener éxito, alimentando la esperanza de revocar la inelegibilidad de Bolsonaro. El expresidente brasileño expresó su apoyo a </w:t>
      </w:r>
      <w:r w:rsidRPr="00F31860">
        <w:rPr>
          <w:rFonts w:ascii="Arial" w:eastAsia="Times New Roman" w:hAnsi="Arial" w:cs="Arial"/>
          <w:b/>
          <w:bCs/>
          <w:color w:val="666666"/>
          <w:kern w:val="0"/>
          <w:sz w:val="24"/>
          <w:szCs w:val="24"/>
          <w:lang w:eastAsia="es-UY"/>
          <w14:ligatures w14:val="none"/>
        </w:rPr>
        <w:t>Trump</w:t>
      </w:r>
      <w:r w:rsidRPr="00F31860">
        <w:rPr>
          <w:rFonts w:ascii="Arial" w:eastAsia="Times New Roman" w:hAnsi="Arial" w:cs="Arial"/>
          <w:color w:val="666666"/>
          <w:kern w:val="0"/>
          <w:sz w:val="24"/>
          <w:szCs w:val="24"/>
          <w:lang w:eastAsia="es-UY"/>
          <w14:ligatures w14:val="none"/>
        </w:rPr>
        <w:t> , destacando la importancia de su victoria para la lucha por la libertad, la soberanía y la democracia auténtica. El regreso del expresidente estadounidense al poder sirvió como un impulso simbólico para los partidarios de Bolsonaro, reforzando su agenda y estrategias políticas.</w:t>
      </w:r>
    </w:p>
    <w:p w14:paraId="1097E5D1" w14:textId="77777777" w:rsidR="00F31860" w:rsidRPr="00F31860" w:rsidRDefault="00F31860" w:rsidP="00F31860">
      <w:pPr>
        <w:spacing w:after="0" w:line="240" w:lineRule="auto"/>
        <w:rPr>
          <w:rFonts w:ascii="Arial" w:eastAsia="Times New Roman" w:hAnsi="Arial" w:cs="Arial"/>
          <w:color w:val="666666"/>
          <w:kern w:val="0"/>
          <w:sz w:val="27"/>
          <w:szCs w:val="27"/>
          <w:lang w:eastAsia="es-UY"/>
          <w14:ligatures w14:val="none"/>
        </w:rPr>
      </w:pPr>
    </w:p>
    <w:p w14:paraId="39A2C25B" w14:textId="77777777" w:rsidR="00F31860" w:rsidRPr="00F31860" w:rsidRDefault="00F31860" w:rsidP="00F3186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F31860">
        <w:rPr>
          <w:rFonts w:ascii="Arial" w:eastAsia="Times New Roman" w:hAnsi="Arial" w:cs="Arial"/>
          <w:b/>
          <w:bCs/>
          <w:i/>
          <w:iCs/>
          <w:color w:val="BF4E14" w:themeColor="accent2" w:themeShade="BF"/>
          <w:kern w:val="0"/>
          <w:sz w:val="27"/>
          <w:szCs w:val="27"/>
          <w:lang w:eastAsia="es-UY"/>
          <w14:ligatures w14:val="none"/>
        </w:rPr>
        <w:t xml:space="preserve">La acusación reforzó la gravedad de las investigaciones sobre amenazas a la democracia en Brasil, colocando a Bolsonaro en un conflicto directo con las instituciones y generó repercusión internacional, comparándolo con intentos de golpe de Estado en otros países. - Edison Veiga y Thiago </w:t>
      </w:r>
      <w:proofErr w:type="spellStart"/>
      <w:r w:rsidRPr="00F31860">
        <w:rPr>
          <w:rFonts w:ascii="Arial" w:eastAsia="Times New Roman" w:hAnsi="Arial" w:cs="Arial"/>
          <w:b/>
          <w:bCs/>
          <w:i/>
          <w:iCs/>
          <w:color w:val="BF4E14" w:themeColor="accent2" w:themeShade="BF"/>
          <w:kern w:val="0"/>
          <w:sz w:val="27"/>
          <w:szCs w:val="27"/>
          <w:lang w:eastAsia="es-UY"/>
          <w14:ligatures w14:val="none"/>
        </w:rPr>
        <w:t>Domenici</w:t>
      </w:r>
      <w:proofErr w:type="spellEnd"/>
    </w:p>
    <w:p w14:paraId="3406ECB5" w14:textId="024E331D" w:rsidR="00F31860" w:rsidRPr="00F31860" w:rsidRDefault="00F31860" w:rsidP="00F3186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8B3B8D2"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2025</w:t>
      </w:r>
    </w:p>
    <w:p w14:paraId="71C5F454"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Bolsonaro es un acusado </w:t>
      </w:r>
    </w:p>
    <w:p w14:paraId="523B228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febrero de 2025, la Procuraduría General de la República ( </w:t>
      </w:r>
      <w:r w:rsidRPr="00F31860">
        <w:rPr>
          <w:rFonts w:ascii="Arial" w:eastAsia="Times New Roman" w:hAnsi="Arial" w:cs="Arial"/>
          <w:b/>
          <w:bCs/>
          <w:color w:val="666666"/>
          <w:kern w:val="0"/>
          <w:sz w:val="24"/>
          <w:szCs w:val="24"/>
          <w:lang w:eastAsia="es-UY"/>
          <w14:ligatures w14:val="none"/>
        </w:rPr>
        <w:t>PGR</w:t>
      </w:r>
      <w:r w:rsidRPr="00F31860">
        <w:rPr>
          <w:rFonts w:ascii="Arial" w:eastAsia="Times New Roman" w:hAnsi="Arial" w:cs="Arial"/>
          <w:color w:val="666666"/>
          <w:kern w:val="0"/>
          <w:sz w:val="24"/>
          <w:szCs w:val="24"/>
          <w:lang w:eastAsia="es-UY"/>
          <w14:ligatures w14:val="none"/>
        </w:rPr>
        <w:t> ) presentó una denuncia formal contra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y otras 33 personas implicadas en un presunto intento de golpe de Estado tras las elecciones de 2022. Los cargos incluyen delitos como organización criminal armada e intento de abolición violenta del estado de derecho democrático. Según la PGR, el grupo presuntamente planeó acciones para impedir que </w:t>
      </w:r>
      <w:proofErr w:type="spellStart"/>
      <w:r w:rsidRPr="00F31860">
        <w:rPr>
          <w:rFonts w:ascii="Arial" w:eastAsia="Times New Roman" w:hAnsi="Arial" w:cs="Arial"/>
          <w:b/>
          <w:bCs/>
          <w:color w:val="666666"/>
          <w:kern w:val="0"/>
          <w:sz w:val="24"/>
          <w:szCs w:val="24"/>
          <w:lang w:eastAsia="es-UY"/>
          <w14:ligatures w14:val="none"/>
        </w:rPr>
        <w:t>Luiz</w:t>
      </w:r>
      <w:proofErr w:type="spellEnd"/>
      <w:r w:rsidRPr="00F31860">
        <w:rPr>
          <w:rFonts w:ascii="Arial" w:eastAsia="Times New Roman" w:hAnsi="Arial" w:cs="Arial"/>
          <w:b/>
          <w:bCs/>
          <w:color w:val="666666"/>
          <w:kern w:val="0"/>
          <w:sz w:val="24"/>
          <w:szCs w:val="24"/>
          <w:lang w:eastAsia="es-UY"/>
          <w14:ligatures w14:val="none"/>
        </w:rPr>
        <w:t xml:space="preserve"> </w:t>
      </w:r>
      <w:proofErr w:type="spellStart"/>
      <w:r w:rsidRPr="00F31860">
        <w:rPr>
          <w:rFonts w:ascii="Arial" w:eastAsia="Times New Roman" w:hAnsi="Arial" w:cs="Arial"/>
          <w:b/>
          <w:bCs/>
          <w:color w:val="666666"/>
          <w:kern w:val="0"/>
          <w:sz w:val="24"/>
          <w:szCs w:val="24"/>
          <w:lang w:eastAsia="es-UY"/>
          <w14:ligatures w14:val="none"/>
        </w:rPr>
        <w:t>Inácio</w:t>
      </w:r>
      <w:proofErr w:type="spellEnd"/>
      <w:r w:rsidRPr="00F31860">
        <w:rPr>
          <w:rFonts w:ascii="Arial" w:eastAsia="Times New Roman" w:hAnsi="Arial" w:cs="Arial"/>
          <w:b/>
          <w:bCs/>
          <w:color w:val="666666"/>
          <w:kern w:val="0"/>
          <w:sz w:val="24"/>
          <w:szCs w:val="24"/>
          <w:lang w:eastAsia="es-UY"/>
          <w14:ligatures w14:val="none"/>
        </w:rPr>
        <w:t xml:space="preserve"> Lula da Silva</w:t>
      </w:r>
      <w:r w:rsidRPr="00F31860">
        <w:rPr>
          <w:rFonts w:ascii="Arial" w:eastAsia="Times New Roman" w:hAnsi="Arial" w:cs="Arial"/>
          <w:color w:val="666666"/>
          <w:kern w:val="0"/>
          <w:sz w:val="24"/>
          <w:szCs w:val="24"/>
          <w:lang w:eastAsia="es-UY"/>
          <w14:ligatures w14:val="none"/>
        </w:rPr>
        <w:t> asumiera el cargo , incluida la redacción de un decreto para anular las elecciones y el arresto de magistrados del Supremo Tribunal Federal ( </w:t>
      </w:r>
      <w:r w:rsidRPr="00F31860">
        <w:rPr>
          <w:rFonts w:ascii="Arial" w:eastAsia="Times New Roman" w:hAnsi="Arial" w:cs="Arial"/>
          <w:b/>
          <w:bCs/>
          <w:color w:val="666666"/>
          <w:kern w:val="0"/>
          <w:sz w:val="24"/>
          <w:szCs w:val="24"/>
          <w:lang w:eastAsia="es-UY"/>
          <w14:ligatures w14:val="none"/>
        </w:rPr>
        <w:t>STF</w:t>
      </w:r>
      <w:r w:rsidRPr="00F31860">
        <w:rPr>
          <w:rFonts w:ascii="Arial" w:eastAsia="Times New Roman" w:hAnsi="Arial" w:cs="Arial"/>
          <w:color w:val="666666"/>
          <w:kern w:val="0"/>
          <w:sz w:val="24"/>
          <w:szCs w:val="24"/>
          <w:lang w:eastAsia="es-UY"/>
          <w14:ligatures w14:val="none"/>
        </w:rPr>
        <w:t> ) y del Tribunal Superior Electoral ( </w:t>
      </w:r>
      <w:r w:rsidRPr="00F31860">
        <w:rPr>
          <w:rFonts w:ascii="Arial" w:eastAsia="Times New Roman" w:hAnsi="Arial" w:cs="Arial"/>
          <w:b/>
          <w:bCs/>
          <w:color w:val="666666"/>
          <w:kern w:val="0"/>
          <w:sz w:val="24"/>
          <w:szCs w:val="24"/>
          <w:lang w:eastAsia="es-UY"/>
          <w14:ligatures w14:val="none"/>
        </w:rPr>
        <w:t>TSE</w:t>
      </w:r>
      <w:r w:rsidRPr="00F31860">
        <w:rPr>
          <w:rFonts w:ascii="Arial" w:eastAsia="Times New Roman" w:hAnsi="Arial" w:cs="Arial"/>
          <w:color w:val="666666"/>
          <w:kern w:val="0"/>
          <w:sz w:val="24"/>
          <w:szCs w:val="24"/>
          <w:lang w:eastAsia="es-UY"/>
          <w14:ligatures w14:val="none"/>
        </w:rPr>
        <w:t> ). La denuncia también señala la participación de Bolsonaro en discusiones sobre el uso de las Fuerzas Armadas y la Agencia Brasileña de Inteligencia ( </w:t>
      </w:r>
      <w:r w:rsidRPr="00F31860">
        <w:rPr>
          <w:rFonts w:ascii="Arial" w:eastAsia="Times New Roman" w:hAnsi="Arial" w:cs="Arial"/>
          <w:b/>
          <w:bCs/>
          <w:color w:val="666666"/>
          <w:kern w:val="0"/>
          <w:sz w:val="24"/>
          <w:szCs w:val="24"/>
          <w:lang w:eastAsia="es-UY"/>
          <w14:ligatures w14:val="none"/>
        </w:rPr>
        <w:t>ABIN</w:t>
      </w:r>
      <w:r w:rsidRPr="00F31860">
        <w:rPr>
          <w:rFonts w:ascii="Arial" w:eastAsia="Times New Roman" w:hAnsi="Arial" w:cs="Arial"/>
          <w:color w:val="666666"/>
          <w:kern w:val="0"/>
          <w:sz w:val="24"/>
          <w:szCs w:val="24"/>
          <w:lang w:eastAsia="es-UY"/>
          <w14:ligatures w14:val="none"/>
        </w:rPr>
        <w:t> ) en apoyo del complot golpista. El caso está siendo revisado actualmente por el Supremo Tribunal Federal, que decidirá si procede con el caso.</w:t>
      </w:r>
    </w:p>
    <w:p w14:paraId="77F23BC4"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41A8004A"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Eduardo conspira en Estados Unidos</w:t>
      </w:r>
    </w:p>
    <w:p w14:paraId="651FE4A8"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hijo del expresidente, el congresista </w:t>
      </w:r>
      <w:hyperlink r:id="rId64" w:tgtFrame="_blank" w:history="1">
        <w:r w:rsidRPr="00F31860">
          <w:rPr>
            <w:rFonts w:ascii="Arial" w:eastAsia="Times New Roman" w:hAnsi="Arial" w:cs="Arial"/>
            <w:color w:val="FC6B01"/>
            <w:kern w:val="0"/>
            <w:sz w:val="24"/>
            <w:szCs w:val="24"/>
            <w:u w:val="single"/>
            <w:lang w:eastAsia="es-UY"/>
            <w14:ligatures w14:val="none"/>
          </w:rPr>
          <w:t>Eduardo Bolsonaro</w:t>
        </w:r>
      </w:hyperlink>
      <w:r w:rsidRPr="00F31860">
        <w:rPr>
          <w:rFonts w:ascii="Arial" w:eastAsia="Times New Roman" w:hAnsi="Arial" w:cs="Arial"/>
          <w:color w:val="666666"/>
          <w:kern w:val="0"/>
          <w:sz w:val="24"/>
          <w:szCs w:val="24"/>
          <w:lang w:eastAsia="es-UY"/>
          <w14:ligatures w14:val="none"/>
        </w:rPr>
        <w:t> (PL-SP), intensificó sus esfuerzos en </w:t>
      </w:r>
      <w:r w:rsidRPr="00F31860">
        <w:rPr>
          <w:rFonts w:ascii="Arial" w:eastAsia="Times New Roman" w:hAnsi="Arial" w:cs="Arial"/>
          <w:b/>
          <w:bCs/>
          <w:color w:val="666666"/>
          <w:kern w:val="0"/>
          <w:sz w:val="24"/>
          <w:szCs w:val="24"/>
          <w:lang w:eastAsia="es-UY"/>
          <w14:ligatures w14:val="none"/>
        </w:rPr>
        <w:t>Estados Unidos</w:t>
      </w:r>
      <w:r w:rsidRPr="00F31860">
        <w:rPr>
          <w:rFonts w:ascii="Arial" w:eastAsia="Times New Roman" w:hAnsi="Arial" w:cs="Arial"/>
          <w:color w:val="666666"/>
          <w:kern w:val="0"/>
          <w:sz w:val="24"/>
          <w:szCs w:val="24"/>
          <w:lang w:eastAsia="es-UY"/>
          <w14:ligatures w14:val="none"/>
        </w:rPr>
        <w:t> para ampliar las sanciones contra funcionarios brasileños, incluyendo jueces de la Corte </w:t>
      </w:r>
      <w:r w:rsidRPr="00F31860">
        <w:rPr>
          <w:rFonts w:ascii="Arial" w:eastAsia="Times New Roman" w:hAnsi="Arial" w:cs="Arial"/>
          <w:b/>
          <w:bCs/>
          <w:color w:val="666666"/>
          <w:kern w:val="0"/>
          <w:sz w:val="24"/>
          <w:szCs w:val="24"/>
          <w:lang w:eastAsia="es-UY"/>
          <w14:ligatures w14:val="none"/>
        </w:rPr>
        <w:t>Suprema</w:t>
      </w:r>
      <w:r w:rsidRPr="00F31860">
        <w:rPr>
          <w:rFonts w:ascii="Arial" w:eastAsia="Times New Roman" w:hAnsi="Arial" w:cs="Arial"/>
          <w:color w:val="666666"/>
          <w:kern w:val="0"/>
          <w:sz w:val="24"/>
          <w:szCs w:val="24"/>
          <w:lang w:eastAsia="es-UY"/>
          <w14:ligatures w14:val="none"/>
        </w:rPr>
        <w:t> y sus familias, bajo la </w:t>
      </w:r>
      <w:hyperlink r:id="rId65" w:tgtFrame="_blank" w:history="1">
        <w:r w:rsidRPr="00F31860">
          <w:rPr>
            <w:rFonts w:ascii="Arial" w:eastAsia="Times New Roman" w:hAnsi="Arial" w:cs="Arial"/>
            <w:color w:val="FC6B01"/>
            <w:kern w:val="0"/>
            <w:sz w:val="24"/>
            <w:szCs w:val="24"/>
            <w:u w:val="single"/>
            <w:lang w:eastAsia="es-UY"/>
            <w14:ligatures w14:val="none"/>
          </w:rPr>
          <w:t xml:space="preserve">Ley </w:t>
        </w:r>
        <w:proofErr w:type="spellStart"/>
        <w:r w:rsidRPr="00F31860">
          <w:rPr>
            <w:rFonts w:ascii="Arial" w:eastAsia="Times New Roman" w:hAnsi="Arial" w:cs="Arial"/>
            <w:color w:val="FC6B01"/>
            <w:kern w:val="0"/>
            <w:sz w:val="24"/>
            <w:szCs w:val="24"/>
            <w:u w:val="single"/>
            <w:lang w:eastAsia="es-UY"/>
            <w14:ligatures w14:val="none"/>
          </w:rPr>
          <w:t>Magnitsky</w:t>
        </w:r>
        <w:proofErr w:type="spellEnd"/>
      </w:hyperlink>
      <w:r w:rsidRPr="00F31860">
        <w:rPr>
          <w:rFonts w:ascii="Arial" w:eastAsia="Times New Roman" w:hAnsi="Arial" w:cs="Arial"/>
          <w:color w:val="666666"/>
          <w:kern w:val="0"/>
          <w:sz w:val="24"/>
          <w:szCs w:val="24"/>
          <w:lang w:eastAsia="es-UY"/>
          <w14:ligatures w14:val="none"/>
        </w:rPr>
        <w:t> . Su misión era presionar al gobierno brasileño en medio del juicio a su padre, Jair Bolsonaro, acusado de intento de golpe de Estado. En </w:t>
      </w:r>
      <w:r w:rsidRPr="00F31860">
        <w:rPr>
          <w:rFonts w:ascii="Arial" w:eastAsia="Times New Roman" w:hAnsi="Arial" w:cs="Arial"/>
          <w:b/>
          <w:bCs/>
          <w:color w:val="666666"/>
          <w:kern w:val="0"/>
          <w:sz w:val="24"/>
          <w:szCs w:val="24"/>
          <w:lang w:eastAsia="es-UY"/>
          <w14:ligatures w14:val="none"/>
        </w:rPr>
        <w:t>Washington</w:t>
      </w:r>
      <w:r w:rsidRPr="00F31860">
        <w:rPr>
          <w:rFonts w:ascii="Arial" w:eastAsia="Times New Roman" w:hAnsi="Arial" w:cs="Arial"/>
          <w:color w:val="666666"/>
          <w:kern w:val="0"/>
          <w:sz w:val="24"/>
          <w:szCs w:val="24"/>
          <w:lang w:eastAsia="es-UY"/>
          <w14:ligatures w14:val="none"/>
        </w:rPr>
        <w:t> , Eduardo se reunió con congresistas republicanos y figuras influyentes de la derecha, como </w:t>
      </w:r>
      <w:hyperlink r:id="rId66" w:tgtFrame="_blank" w:history="1">
        <w:r w:rsidRPr="00F31860">
          <w:rPr>
            <w:rFonts w:ascii="Arial" w:eastAsia="Times New Roman" w:hAnsi="Arial" w:cs="Arial"/>
            <w:color w:val="FC6B01"/>
            <w:kern w:val="0"/>
            <w:sz w:val="24"/>
            <w:szCs w:val="24"/>
            <w:u w:val="single"/>
            <w:lang w:eastAsia="es-UY"/>
            <w14:ligatures w14:val="none"/>
          </w:rPr>
          <w:t>Paulo Figueiredo</w:t>
        </w:r>
      </w:hyperlink>
      <w:r w:rsidRPr="00F31860">
        <w:rPr>
          <w:rFonts w:ascii="Arial" w:eastAsia="Times New Roman" w:hAnsi="Arial" w:cs="Arial"/>
          <w:color w:val="666666"/>
          <w:kern w:val="0"/>
          <w:sz w:val="24"/>
          <w:szCs w:val="24"/>
          <w:lang w:eastAsia="es-UY"/>
          <w14:ligatures w14:val="none"/>
        </w:rPr>
        <w:t> , en busca de apoyo para estas medidas. El expresidente </w:t>
      </w:r>
      <w:r w:rsidRPr="00F31860">
        <w:rPr>
          <w:rFonts w:ascii="Arial" w:eastAsia="Times New Roman" w:hAnsi="Arial" w:cs="Arial"/>
          <w:b/>
          <w:bCs/>
          <w:color w:val="666666"/>
          <w:kern w:val="0"/>
          <w:sz w:val="24"/>
          <w:szCs w:val="24"/>
          <w:lang w:eastAsia="es-UY"/>
          <w14:ligatures w14:val="none"/>
        </w:rPr>
        <w:t>Donald Trump</w:t>
      </w:r>
      <w:r w:rsidRPr="00F31860">
        <w:rPr>
          <w:rFonts w:ascii="Arial" w:eastAsia="Times New Roman" w:hAnsi="Arial" w:cs="Arial"/>
          <w:color w:val="666666"/>
          <w:kern w:val="0"/>
          <w:sz w:val="24"/>
          <w:szCs w:val="24"/>
          <w:lang w:eastAsia="es-UY"/>
          <w14:ligatures w14:val="none"/>
        </w:rPr>
        <w:t> , a su vez, impuso un arancel del 50% a los productos brasileños, alegando "censura política" y una "caza de brujas" contra Bolsonaro. En respuesta, el gobierno brasileño anunció un paquete de apoyo de R$30 mil millones para los exportadores afectados.</w:t>
      </w:r>
    </w:p>
    <w:p w14:paraId="4AFE41AB"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1393EFB4"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 xml:space="preserve">Cara a cara con </w:t>
      </w:r>
      <w:proofErr w:type="spellStart"/>
      <w:r w:rsidRPr="00F31860">
        <w:rPr>
          <w:rFonts w:ascii="Arial" w:eastAsia="Times New Roman" w:hAnsi="Arial" w:cs="Arial"/>
          <w:b/>
          <w:bCs/>
          <w:color w:val="000000"/>
          <w:kern w:val="0"/>
          <w:sz w:val="36"/>
          <w:szCs w:val="36"/>
          <w:lang w:eastAsia="es-UY"/>
          <w14:ligatures w14:val="none"/>
        </w:rPr>
        <w:t>Moraes</w:t>
      </w:r>
      <w:proofErr w:type="spellEnd"/>
    </w:p>
    <w:p w14:paraId="2D5F8ABC"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junio de 2025,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testificó en persona ante el Supremo Tribunal Federal ( </w:t>
      </w:r>
      <w:r w:rsidRPr="00F31860">
        <w:rPr>
          <w:rFonts w:ascii="Arial" w:eastAsia="Times New Roman" w:hAnsi="Arial" w:cs="Arial"/>
          <w:b/>
          <w:bCs/>
          <w:color w:val="666666"/>
          <w:kern w:val="0"/>
          <w:sz w:val="24"/>
          <w:szCs w:val="24"/>
          <w:lang w:eastAsia="es-UY"/>
          <w14:ligatures w14:val="none"/>
        </w:rPr>
        <w:t>STF</w:t>
      </w:r>
      <w:r w:rsidRPr="00F31860">
        <w:rPr>
          <w:rFonts w:ascii="Arial" w:eastAsia="Times New Roman" w:hAnsi="Arial" w:cs="Arial"/>
          <w:color w:val="666666"/>
          <w:kern w:val="0"/>
          <w:sz w:val="24"/>
          <w:szCs w:val="24"/>
          <w:lang w:eastAsia="es-UY"/>
          <w14:ligatures w14:val="none"/>
        </w:rPr>
        <w:t xml:space="preserve"> ) como parte de la investigación del intento de golpe de Estado. El </w:t>
      </w:r>
      <w:r w:rsidRPr="00F31860">
        <w:rPr>
          <w:rFonts w:ascii="Arial" w:eastAsia="Times New Roman" w:hAnsi="Arial" w:cs="Arial"/>
          <w:color w:val="666666"/>
          <w:kern w:val="0"/>
          <w:sz w:val="24"/>
          <w:szCs w:val="24"/>
          <w:lang w:eastAsia="es-UY"/>
          <w14:ligatures w14:val="none"/>
        </w:rPr>
        <w:lastRenderedPageBreak/>
        <w:t>juez </w:t>
      </w:r>
      <w:r w:rsidRPr="00F31860">
        <w:rPr>
          <w:rFonts w:ascii="Arial" w:eastAsia="Times New Roman" w:hAnsi="Arial" w:cs="Arial"/>
          <w:b/>
          <w:bCs/>
          <w:color w:val="666666"/>
          <w:kern w:val="0"/>
          <w:sz w:val="24"/>
          <w:szCs w:val="24"/>
          <w:lang w:eastAsia="es-UY"/>
          <w14:ligatures w14:val="none"/>
        </w:rPr>
        <w:t>Alexandre de </w:t>
      </w:r>
      <w:proofErr w:type="spellStart"/>
      <w:r w:rsidRPr="00F31860">
        <w:rPr>
          <w:rFonts w:ascii="Arial" w:eastAsia="Times New Roman" w:hAnsi="Arial" w:cs="Arial"/>
          <w:b/>
          <w:bCs/>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 ponente del caso, programó el interrogatorio, que tuvo lugar en la sala de audiencias de la </w:t>
      </w:r>
      <w:r w:rsidRPr="00F31860">
        <w:rPr>
          <w:rFonts w:ascii="Arial" w:eastAsia="Times New Roman" w:hAnsi="Arial" w:cs="Arial"/>
          <w:b/>
          <w:bCs/>
          <w:color w:val="666666"/>
          <w:kern w:val="0"/>
          <w:sz w:val="24"/>
          <w:szCs w:val="24"/>
          <w:lang w:eastAsia="es-UY"/>
          <w14:ligatures w14:val="none"/>
        </w:rPr>
        <w:t>Primera Cámara del Tribunal</w:t>
      </w:r>
      <w:r w:rsidRPr="00F31860">
        <w:rPr>
          <w:rFonts w:ascii="Arial" w:eastAsia="Times New Roman" w:hAnsi="Arial" w:cs="Arial"/>
          <w:color w:val="666666"/>
          <w:kern w:val="0"/>
          <w:sz w:val="24"/>
          <w:szCs w:val="24"/>
          <w:lang w:eastAsia="es-UY"/>
          <w14:ligatures w14:val="none"/>
        </w:rPr>
        <w:t xml:space="preserve"> . Bolsonaro, un acérrimo crítico de </w:t>
      </w:r>
      <w:proofErr w:type="spellStart"/>
      <w:r w:rsidRPr="00F31860">
        <w:rPr>
          <w:rFonts w:ascii="Arial" w:eastAsia="Times New Roman" w:hAnsi="Arial" w:cs="Arial"/>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compareció cara a cara con el juez y fue escuchado junto a otros siete acusados ​​involucrados en el complot golpista. Durante su testimonio, el expresidente negó las acusaciones y alegó falta de pruebas concretas para demostrar su participación en los hechos de 2023. La defensa de Bolsonaro argumentó que las acusaciones de la PGR eran infundadas y que no había pruebas suficientes para sustentar los cargos.</w:t>
      </w:r>
    </w:p>
    <w:p w14:paraId="427DE709"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455A0691"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Búsqueda e incautación</w:t>
      </w:r>
    </w:p>
    <w:p w14:paraId="29BAD25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 </w:t>
      </w:r>
      <w:r w:rsidRPr="00F31860">
        <w:rPr>
          <w:rFonts w:ascii="Arial" w:eastAsia="Times New Roman" w:hAnsi="Arial" w:cs="Arial"/>
          <w:b/>
          <w:bCs/>
          <w:color w:val="666666"/>
          <w:kern w:val="0"/>
          <w:sz w:val="24"/>
          <w:szCs w:val="24"/>
          <w:lang w:eastAsia="es-UY"/>
          <w14:ligatures w14:val="none"/>
        </w:rPr>
        <w:t>Policía Federal</w:t>
      </w:r>
      <w:r w:rsidRPr="00F31860">
        <w:rPr>
          <w:rFonts w:ascii="Arial" w:eastAsia="Times New Roman" w:hAnsi="Arial" w:cs="Arial"/>
          <w:color w:val="666666"/>
          <w:kern w:val="0"/>
          <w:sz w:val="24"/>
          <w:szCs w:val="24"/>
          <w:lang w:eastAsia="es-UY"/>
          <w14:ligatures w14:val="none"/>
        </w:rPr>
        <w:t> ejecutó órdenes de allanamiento e incautación en la residencia de </w:t>
      </w:r>
      <w:hyperlink r:id="rId67" w:tgtFrame="_blank" w:history="1">
        <w:r w:rsidRPr="00F31860">
          <w:rPr>
            <w:rFonts w:ascii="Arial" w:eastAsia="Times New Roman" w:hAnsi="Arial" w:cs="Arial"/>
            <w:color w:val="FC6B01"/>
            <w:kern w:val="0"/>
            <w:sz w:val="24"/>
            <w:szCs w:val="24"/>
            <w:u w:val="single"/>
            <w:lang w:eastAsia="es-UY"/>
            <w14:ligatures w14:val="none"/>
          </w:rPr>
          <w:t>Jair Bolsonaro</w:t>
        </w:r>
      </w:hyperlink>
      <w:r w:rsidRPr="00F31860">
        <w:rPr>
          <w:rFonts w:ascii="Arial" w:eastAsia="Times New Roman" w:hAnsi="Arial" w:cs="Arial"/>
          <w:color w:val="666666"/>
          <w:kern w:val="0"/>
          <w:sz w:val="24"/>
          <w:szCs w:val="24"/>
          <w:lang w:eastAsia="es-UY"/>
          <w14:ligatures w14:val="none"/>
        </w:rPr>
        <w:t> en Brasilia como parte de la investigación del intento de golpe de Estado. El operativo fue autorizado por el juez del Supremo Tribunal Federal, </w:t>
      </w:r>
      <w:hyperlink r:id="rId68" w:tgtFrame="_blank" w:history="1">
        <w:r w:rsidRPr="00F31860">
          <w:rPr>
            <w:rFonts w:ascii="Arial" w:eastAsia="Times New Roman" w:hAnsi="Arial" w:cs="Arial"/>
            <w:color w:val="FC6B01"/>
            <w:kern w:val="0"/>
            <w:sz w:val="24"/>
            <w:szCs w:val="24"/>
            <w:u w:val="single"/>
            <w:lang w:eastAsia="es-UY"/>
            <w14:ligatures w14:val="none"/>
          </w:rPr>
          <w:t xml:space="preserve">Alexandre de </w:t>
        </w:r>
        <w:proofErr w:type="spellStart"/>
        <w:r w:rsidRPr="00F31860">
          <w:rPr>
            <w:rFonts w:ascii="Arial" w:eastAsia="Times New Roman" w:hAnsi="Arial" w:cs="Arial"/>
            <w:color w:val="FC6B01"/>
            <w:kern w:val="0"/>
            <w:sz w:val="24"/>
            <w:szCs w:val="24"/>
            <w:u w:val="single"/>
            <w:lang w:eastAsia="es-UY"/>
            <w14:ligatures w14:val="none"/>
          </w:rPr>
          <w:t>Moraes</w:t>
        </w:r>
        <w:proofErr w:type="spellEnd"/>
      </w:hyperlink>
      <w:r w:rsidRPr="00F31860">
        <w:rPr>
          <w:rFonts w:ascii="Arial" w:eastAsia="Times New Roman" w:hAnsi="Arial" w:cs="Arial"/>
          <w:color w:val="666666"/>
          <w:kern w:val="0"/>
          <w:sz w:val="24"/>
          <w:szCs w:val="24"/>
          <w:lang w:eastAsia="es-UY"/>
          <w14:ligatures w14:val="none"/>
        </w:rPr>
        <w:t> , quien también ordenó el arresto domiciliario del expresidente. Durante el operativo, se incautaron teléfonos celulares y otros dispositivos electrónicos con el objetivo de recabar pruebas adicionales sobre la participación de Bolsonaro en los sucesos de 2023. La medida cautelar también incluyó el uso de una tobillera electrónica, restricciones de comunicación y la prohibición del acceso a redes sociales, con el fin de prevenir nuevas violaciones y garantizar el orden público.</w:t>
      </w:r>
    </w:p>
    <w:p w14:paraId="09C6E5A7"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7F239855"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Pulsera electrónica de tobillo</w:t>
      </w:r>
    </w:p>
    <w:p w14:paraId="13980173"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18 de julio de 2025, el expresidente comenzó a ser monitoreado</w:t>
      </w:r>
      <w:r w:rsidRPr="00F31860">
        <w:rPr>
          <w:rFonts w:ascii="Arial" w:eastAsia="Times New Roman" w:hAnsi="Arial" w:cs="Arial"/>
          <w:color w:val="666666"/>
          <w:kern w:val="0"/>
          <w:sz w:val="27"/>
          <w:szCs w:val="27"/>
          <w:lang w:eastAsia="es-UY"/>
          <w14:ligatures w14:val="none"/>
        </w:rPr>
        <w:t xml:space="preserve"> </w:t>
      </w:r>
      <w:r w:rsidRPr="00F31860">
        <w:rPr>
          <w:rFonts w:ascii="Arial" w:eastAsia="Times New Roman" w:hAnsi="Arial" w:cs="Arial"/>
          <w:color w:val="666666"/>
          <w:kern w:val="0"/>
          <w:sz w:val="24"/>
          <w:szCs w:val="24"/>
          <w:lang w:eastAsia="es-UY"/>
          <w14:ligatures w14:val="none"/>
        </w:rPr>
        <w:t>mediante una tobillera electrónica, según lo ordenado por el juez de la Corte Suprema </w:t>
      </w:r>
      <w:r w:rsidRPr="00F31860">
        <w:rPr>
          <w:rFonts w:ascii="Arial" w:eastAsia="Times New Roman" w:hAnsi="Arial" w:cs="Arial"/>
          <w:b/>
          <w:bCs/>
          <w:color w:val="666666"/>
          <w:kern w:val="0"/>
          <w:sz w:val="24"/>
          <w:szCs w:val="24"/>
          <w:lang w:eastAsia="es-UY"/>
          <w14:ligatures w14:val="none"/>
        </w:rPr>
        <w:t xml:space="preserve">Alexandre de </w:t>
      </w:r>
      <w:proofErr w:type="spellStart"/>
      <w:r w:rsidRPr="00F31860">
        <w:rPr>
          <w:rFonts w:ascii="Arial" w:eastAsia="Times New Roman" w:hAnsi="Arial" w:cs="Arial"/>
          <w:b/>
          <w:bCs/>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xml:space="preserve"> . La medida se impuso como parte de la investigación del intento de golpe de Estado, en el que </w:t>
      </w:r>
      <w:proofErr w:type="spellStart"/>
      <w:r w:rsidRPr="00F31860">
        <w:rPr>
          <w:rFonts w:ascii="Arial" w:eastAsia="Times New Roman" w:hAnsi="Arial" w:cs="Arial"/>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xml:space="preserve"> señaló evidencia de delitos como coerción del proceso, obstrucción de la investigación y un atentado contra la soberanía nacional, incluyendo planes internacionales para deslegitimar las instituciones brasileñas. Además del </w:t>
      </w:r>
      <w:r w:rsidRPr="00F31860">
        <w:rPr>
          <w:rFonts w:ascii="Arial" w:eastAsia="Times New Roman" w:hAnsi="Arial" w:cs="Arial"/>
          <w:b/>
          <w:bCs/>
          <w:color w:val="666666"/>
          <w:kern w:val="0"/>
          <w:sz w:val="24"/>
          <w:szCs w:val="24"/>
          <w:lang w:eastAsia="es-UY"/>
          <w14:ligatures w14:val="none"/>
        </w:rPr>
        <w:t>monitoreo electrónico</w:t>
      </w:r>
      <w:r w:rsidRPr="00F31860">
        <w:rPr>
          <w:rFonts w:ascii="Arial" w:eastAsia="Times New Roman" w:hAnsi="Arial" w:cs="Arial"/>
          <w:color w:val="666666"/>
          <w:kern w:val="0"/>
          <w:sz w:val="24"/>
          <w:szCs w:val="24"/>
          <w:lang w:eastAsia="es-UY"/>
          <w14:ligatures w14:val="none"/>
        </w:rPr>
        <w:t> , Bolsonaro recibió la orden de cumplir con un arresto domiciliario nocturno y tiene prohibido usar las redes sociales. La tobillera es una medida cautelar, adoptada antes de cualquier condena, destinada a evitar que interfiera en las investigaciones en curso o intente huir del país.</w:t>
      </w:r>
    </w:p>
    <w:p w14:paraId="3194762A" w14:textId="77777777" w:rsidR="00F31860" w:rsidRPr="00F31860" w:rsidRDefault="00F31860" w:rsidP="00F31860">
      <w:pPr>
        <w:spacing w:after="0" w:line="240" w:lineRule="auto"/>
        <w:rPr>
          <w:rFonts w:ascii="Arial" w:eastAsia="Times New Roman" w:hAnsi="Arial" w:cs="Arial"/>
          <w:color w:val="666666"/>
          <w:kern w:val="0"/>
          <w:sz w:val="27"/>
          <w:szCs w:val="27"/>
          <w:lang w:eastAsia="es-UY"/>
          <w14:ligatures w14:val="none"/>
        </w:rPr>
      </w:pPr>
    </w:p>
    <w:p w14:paraId="497C42F6" w14:textId="77777777" w:rsidR="00F31860" w:rsidRPr="00F31860" w:rsidRDefault="00F31860" w:rsidP="00F3186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F31860">
        <w:rPr>
          <w:rFonts w:ascii="Arial" w:eastAsia="Times New Roman" w:hAnsi="Arial" w:cs="Arial"/>
          <w:b/>
          <w:bCs/>
          <w:i/>
          <w:iCs/>
          <w:color w:val="BF4E14" w:themeColor="accent2" w:themeShade="BF"/>
          <w:kern w:val="0"/>
          <w:sz w:val="27"/>
          <w:szCs w:val="27"/>
          <w:lang w:eastAsia="es-UY"/>
          <w14:ligatures w14:val="none"/>
        </w:rPr>
        <w:t xml:space="preserve">"El regreso del expresidente estadounidense Donald Trump al poder sirvió como un impulso simbólico para el </w:t>
      </w:r>
      <w:proofErr w:type="spellStart"/>
      <w:r w:rsidRPr="00F31860">
        <w:rPr>
          <w:rFonts w:ascii="Arial" w:eastAsia="Times New Roman" w:hAnsi="Arial" w:cs="Arial"/>
          <w:b/>
          <w:bCs/>
          <w:i/>
          <w:iCs/>
          <w:color w:val="BF4E14" w:themeColor="accent2" w:themeShade="BF"/>
          <w:kern w:val="0"/>
          <w:sz w:val="27"/>
          <w:szCs w:val="27"/>
          <w:lang w:eastAsia="es-UY"/>
          <w14:ligatures w14:val="none"/>
        </w:rPr>
        <w:t>bolsonarismo</w:t>
      </w:r>
      <w:proofErr w:type="spellEnd"/>
      <w:r w:rsidRPr="00F31860">
        <w:rPr>
          <w:rFonts w:ascii="Arial" w:eastAsia="Times New Roman" w:hAnsi="Arial" w:cs="Arial"/>
          <w:b/>
          <w:bCs/>
          <w:i/>
          <w:iCs/>
          <w:color w:val="BF4E14" w:themeColor="accent2" w:themeShade="BF"/>
          <w:kern w:val="0"/>
          <w:sz w:val="27"/>
          <w:szCs w:val="27"/>
          <w:lang w:eastAsia="es-UY"/>
          <w14:ligatures w14:val="none"/>
        </w:rPr>
        <w:t xml:space="preserve">, reforzando su agenda y estrategias políticas" - Edison Veiga y Thiago </w:t>
      </w:r>
      <w:proofErr w:type="spellStart"/>
      <w:r w:rsidRPr="00F31860">
        <w:rPr>
          <w:rFonts w:ascii="Arial" w:eastAsia="Times New Roman" w:hAnsi="Arial" w:cs="Arial"/>
          <w:b/>
          <w:bCs/>
          <w:i/>
          <w:iCs/>
          <w:color w:val="BF4E14" w:themeColor="accent2" w:themeShade="BF"/>
          <w:kern w:val="0"/>
          <w:sz w:val="27"/>
          <w:szCs w:val="27"/>
          <w:lang w:eastAsia="es-UY"/>
          <w14:ligatures w14:val="none"/>
        </w:rPr>
        <w:t>Domenici</w:t>
      </w:r>
      <w:proofErr w:type="spellEnd"/>
    </w:p>
    <w:p w14:paraId="3F21BB52" w14:textId="1D910B3D" w:rsidR="00F31860" w:rsidRPr="00F31860" w:rsidRDefault="00F31860" w:rsidP="00F3186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C1C1E78"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Arresto domiciliario</w:t>
      </w:r>
    </w:p>
    <w:p w14:paraId="2DC9A7BA"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agosto de 2025, el juez del Supremo Tribunal Federal, </w:t>
      </w:r>
      <w:r w:rsidRPr="00F31860">
        <w:rPr>
          <w:rFonts w:ascii="Arial" w:eastAsia="Times New Roman" w:hAnsi="Arial" w:cs="Arial"/>
          <w:b/>
          <w:bCs/>
          <w:color w:val="666666"/>
          <w:kern w:val="0"/>
          <w:sz w:val="24"/>
          <w:szCs w:val="24"/>
          <w:lang w:eastAsia="es-UY"/>
          <w14:ligatures w14:val="none"/>
        </w:rPr>
        <w:t xml:space="preserve">Alexandre de </w:t>
      </w:r>
      <w:proofErr w:type="spellStart"/>
      <w:r w:rsidRPr="00F31860">
        <w:rPr>
          <w:rFonts w:ascii="Arial" w:eastAsia="Times New Roman" w:hAnsi="Arial" w:cs="Arial"/>
          <w:b/>
          <w:bCs/>
          <w:color w:val="666666"/>
          <w:kern w:val="0"/>
          <w:sz w:val="24"/>
          <w:szCs w:val="24"/>
          <w:lang w:eastAsia="es-UY"/>
          <w14:ligatures w14:val="none"/>
        </w:rPr>
        <w:t>Moraes</w:t>
      </w:r>
      <w:proofErr w:type="spellEnd"/>
      <w:r w:rsidRPr="00F31860">
        <w:rPr>
          <w:rFonts w:ascii="Arial" w:eastAsia="Times New Roman" w:hAnsi="Arial" w:cs="Arial"/>
          <w:b/>
          <w:bCs/>
          <w:color w:val="666666"/>
          <w:kern w:val="0"/>
          <w:sz w:val="24"/>
          <w:szCs w:val="24"/>
          <w:lang w:eastAsia="es-UY"/>
          <w14:ligatures w14:val="none"/>
        </w:rPr>
        <w:t>,</w:t>
      </w:r>
      <w:r w:rsidRPr="00F31860">
        <w:rPr>
          <w:rFonts w:ascii="Arial" w:eastAsia="Times New Roman" w:hAnsi="Arial" w:cs="Arial"/>
          <w:color w:val="666666"/>
          <w:kern w:val="0"/>
          <w:sz w:val="24"/>
          <w:szCs w:val="24"/>
          <w:lang w:eastAsia="es-UY"/>
          <w14:ligatures w14:val="none"/>
        </w:rPr>
        <w:t> ordenó </w:t>
      </w:r>
      <w:hyperlink r:id="rId69" w:tgtFrame="_blank" w:history="1">
        <w:r w:rsidRPr="00F31860">
          <w:rPr>
            <w:rFonts w:ascii="Arial" w:eastAsia="Times New Roman" w:hAnsi="Arial" w:cs="Arial"/>
            <w:color w:val="FC6B01"/>
            <w:kern w:val="0"/>
            <w:sz w:val="24"/>
            <w:szCs w:val="24"/>
            <w:u w:val="single"/>
            <w:lang w:eastAsia="es-UY"/>
            <w14:ligatures w14:val="none"/>
          </w:rPr>
          <w:t>el arresto domiciliario de Jair Bolsonaro</w:t>
        </w:r>
      </w:hyperlink>
      <w:r w:rsidRPr="00F31860">
        <w:rPr>
          <w:rFonts w:ascii="Arial" w:eastAsia="Times New Roman" w:hAnsi="Arial" w:cs="Arial"/>
          <w:color w:val="666666"/>
          <w:kern w:val="0"/>
          <w:sz w:val="24"/>
          <w:szCs w:val="24"/>
          <w:lang w:eastAsia="es-UY"/>
          <w14:ligatures w14:val="none"/>
        </w:rPr>
        <w:t> tras constatar la violación de medidas cautelares previamente impuestas. El expresidente presuntamente incumplió las restricciones sobre el uso de redes sociales y la comunicación con autoridades extranjeras. La decisión del tribunal tuvo en cuenta el riesgo de fuga y la necesidad de mantener el orden público durante la investigación en curso sobre el </w:t>
      </w:r>
      <w:r w:rsidRPr="00F31860">
        <w:rPr>
          <w:rFonts w:ascii="Arial" w:eastAsia="Times New Roman" w:hAnsi="Arial" w:cs="Arial"/>
          <w:b/>
          <w:bCs/>
          <w:color w:val="666666"/>
          <w:kern w:val="0"/>
          <w:sz w:val="24"/>
          <w:szCs w:val="24"/>
          <w:lang w:eastAsia="es-UY"/>
          <w14:ligatures w14:val="none"/>
        </w:rPr>
        <w:t>intento de golpe de Estado</w:t>
      </w:r>
      <w:r w:rsidRPr="00F31860">
        <w:rPr>
          <w:rFonts w:ascii="Arial" w:eastAsia="Times New Roman" w:hAnsi="Arial" w:cs="Arial"/>
          <w:color w:val="666666"/>
          <w:kern w:val="0"/>
          <w:sz w:val="24"/>
          <w:szCs w:val="24"/>
          <w:lang w:eastAsia="es-UY"/>
          <w14:ligatures w14:val="none"/>
        </w:rPr>
        <w:t> .</w:t>
      </w:r>
    </w:p>
    <w:p w14:paraId="711C366C"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2C346503"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lastRenderedPageBreak/>
        <w:t>En la acusación del PF</w:t>
      </w:r>
    </w:p>
    <w:p w14:paraId="7113E0C7"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 Policía Federal acusó al expresidente y a su hijo, el diputado federal </w:t>
      </w:r>
      <w:r w:rsidRPr="00F31860">
        <w:rPr>
          <w:rFonts w:ascii="Arial" w:eastAsia="Times New Roman" w:hAnsi="Arial" w:cs="Arial"/>
          <w:b/>
          <w:bCs/>
          <w:color w:val="666666"/>
          <w:kern w:val="0"/>
          <w:sz w:val="24"/>
          <w:szCs w:val="24"/>
          <w:lang w:eastAsia="es-UY"/>
          <w14:ligatures w14:val="none"/>
        </w:rPr>
        <w:t>Eduardo Bolsonaro</w:t>
      </w:r>
      <w:r w:rsidRPr="00F31860">
        <w:rPr>
          <w:rFonts w:ascii="Arial" w:eastAsia="Times New Roman" w:hAnsi="Arial" w:cs="Arial"/>
          <w:color w:val="666666"/>
          <w:kern w:val="0"/>
          <w:sz w:val="24"/>
          <w:szCs w:val="24"/>
          <w:lang w:eastAsia="es-UY"/>
          <w14:ligatures w14:val="none"/>
        </w:rPr>
        <w:t> (PL-SP), quien reside en Estados </w:t>
      </w:r>
      <w:r w:rsidRPr="00F31860">
        <w:rPr>
          <w:rFonts w:ascii="Arial" w:eastAsia="Times New Roman" w:hAnsi="Arial" w:cs="Arial"/>
          <w:b/>
          <w:bCs/>
          <w:color w:val="666666"/>
          <w:kern w:val="0"/>
          <w:sz w:val="24"/>
          <w:szCs w:val="24"/>
          <w:lang w:eastAsia="es-UY"/>
          <w14:ligatures w14:val="none"/>
        </w:rPr>
        <w:t>Unidos ,</w:t>
      </w:r>
      <w:r w:rsidRPr="00F31860">
        <w:rPr>
          <w:rFonts w:ascii="Arial" w:eastAsia="Times New Roman" w:hAnsi="Arial" w:cs="Arial"/>
          <w:color w:val="666666"/>
          <w:kern w:val="0"/>
          <w:sz w:val="24"/>
          <w:szCs w:val="24"/>
          <w:lang w:eastAsia="es-UY"/>
          <w14:ligatures w14:val="none"/>
        </w:rPr>
        <w:t> de coacción (intimidación) a autoridades involucradas en la investigación de un presunto intento de golpe de Estado en el que el expresidente es acusado. La acusación indica que, para la Policía Federal, hay pruebas para creer que padre e hijo actuaron para presionar a las autoridades involucradas en la investigación en curso. La Policía Federal cree que padre e hijo actuaron a sabiendas para atacar a Brasil con sanciones impuestas por el gobierno de Estados Unidos, como la </w:t>
      </w:r>
      <w:r w:rsidRPr="00F31860">
        <w:rPr>
          <w:rFonts w:ascii="Arial" w:eastAsia="Times New Roman" w:hAnsi="Arial" w:cs="Arial"/>
          <w:b/>
          <w:bCs/>
          <w:color w:val="666666"/>
          <w:kern w:val="0"/>
          <w:sz w:val="24"/>
          <w:szCs w:val="24"/>
          <w:lang w:eastAsia="es-UY"/>
          <w14:ligatures w14:val="none"/>
        </w:rPr>
        <w:t xml:space="preserve">Ley </w:t>
      </w:r>
      <w:proofErr w:type="spellStart"/>
      <w:r w:rsidRPr="00F31860">
        <w:rPr>
          <w:rFonts w:ascii="Arial" w:eastAsia="Times New Roman" w:hAnsi="Arial" w:cs="Arial"/>
          <w:b/>
          <w:bCs/>
          <w:color w:val="666666"/>
          <w:kern w:val="0"/>
          <w:sz w:val="24"/>
          <w:szCs w:val="24"/>
          <w:lang w:eastAsia="es-UY"/>
          <w14:ligatures w14:val="none"/>
        </w:rPr>
        <w:t>Magnitsky</w:t>
      </w:r>
      <w:proofErr w:type="spellEnd"/>
      <w:r w:rsidRPr="00F31860">
        <w:rPr>
          <w:rFonts w:ascii="Arial" w:eastAsia="Times New Roman" w:hAnsi="Arial" w:cs="Arial"/>
          <w:color w:val="666666"/>
          <w:kern w:val="0"/>
          <w:sz w:val="24"/>
          <w:szCs w:val="24"/>
          <w:lang w:eastAsia="es-UY"/>
          <w14:ligatures w14:val="none"/>
        </w:rPr>
        <w:t> aplicada al juez de la Corte Suprema </w:t>
      </w:r>
      <w:r w:rsidRPr="00F31860">
        <w:rPr>
          <w:rFonts w:ascii="Arial" w:eastAsia="Times New Roman" w:hAnsi="Arial" w:cs="Arial"/>
          <w:b/>
          <w:bCs/>
          <w:color w:val="666666"/>
          <w:kern w:val="0"/>
          <w:sz w:val="24"/>
          <w:szCs w:val="24"/>
          <w:lang w:eastAsia="es-UY"/>
          <w14:ligatures w14:val="none"/>
        </w:rPr>
        <w:t>Alexandre de </w:t>
      </w:r>
      <w:proofErr w:type="spellStart"/>
      <w:r w:rsidRPr="00F31860">
        <w:rPr>
          <w:rFonts w:ascii="Arial" w:eastAsia="Times New Roman" w:hAnsi="Arial" w:cs="Arial"/>
          <w:b/>
          <w:bCs/>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y los </w:t>
      </w:r>
      <w:hyperlink r:id="rId70" w:tgtFrame="_blank" w:history="1">
        <w:r w:rsidRPr="00F31860">
          <w:rPr>
            <w:rFonts w:ascii="Arial" w:eastAsia="Times New Roman" w:hAnsi="Arial" w:cs="Arial"/>
            <w:color w:val="FC6B01"/>
            <w:kern w:val="0"/>
            <w:sz w:val="24"/>
            <w:szCs w:val="24"/>
            <w:u w:val="single"/>
            <w:lang w:eastAsia="es-UY"/>
            <w14:ligatures w14:val="none"/>
          </w:rPr>
          <w:t>aranceles del 50% impuestos por el presidente estadounidense Donald Trump</w:t>
        </w:r>
      </w:hyperlink>
      <w:r w:rsidRPr="00F31860">
        <w:rPr>
          <w:rFonts w:ascii="Arial" w:eastAsia="Times New Roman" w:hAnsi="Arial" w:cs="Arial"/>
          <w:color w:val="666666"/>
          <w:kern w:val="0"/>
          <w:sz w:val="24"/>
          <w:szCs w:val="24"/>
          <w:lang w:eastAsia="es-UY"/>
          <w14:ligatures w14:val="none"/>
        </w:rPr>
        <w:t> . </w:t>
      </w:r>
    </w:p>
    <w:p w14:paraId="32778452" w14:textId="77777777" w:rsidR="00580E8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0578BC09" w14:textId="77777777" w:rsidR="00580E8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399A726D" w14:textId="77777777" w:rsidR="00580E80" w:rsidRPr="00F31860" w:rsidRDefault="00580E80" w:rsidP="00F31860">
      <w:pPr>
        <w:spacing w:after="0" w:line="240" w:lineRule="auto"/>
        <w:jc w:val="both"/>
        <w:rPr>
          <w:rFonts w:ascii="Arial" w:eastAsia="Times New Roman" w:hAnsi="Arial" w:cs="Arial"/>
          <w:color w:val="666666"/>
          <w:kern w:val="0"/>
          <w:sz w:val="24"/>
          <w:szCs w:val="24"/>
          <w:lang w:eastAsia="es-UY"/>
          <w14:ligatures w14:val="none"/>
        </w:rPr>
      </w:pPr>
    </w:p>
    <w:p w14:paraId="22A33771"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Los núcleos y sus crímenes</w:t>
      </w:r>
    </w:p>
    <w:p w14:paraId="6A92BB59"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En total, la Procuraduría General de la República ( </w:t>
      </w:r>
      <w:r w:rsidRPr="00F31860">
        <w:rPr>
          <w:rFonts w:ascii="Arial" w:eastAsia="Times New Roman" w:hAnsi="Arial" w:cs="Arial"/>
          <w:b/>
          <w:bCs/>
          <w:color w:val="666666"/>
          <w:kern w:val="0"/>
          <w:sz w:val="24"/>
          <w:szCs w:val="24"/>
          <w:lang w:eastAsia="es-UY"/>
          <w14:ligatures w14:val="none"/>
        </w:rPr>
        <w:t>PGR</w:t>
      </w:r>
      <w:r w:rsidRPr="00F31860">
        <w:rPr>
          <w:rFonts w:ascii="Arial" w:eastAsia="Times New Roman" w:hAnsi="Arial" w:cs="Arial"/>
          <w:color w:val="666666"/>
          <w:kern w:val="0"/>
          <w:sz w:val="24"/>
          <w:szCs w:val="24"/>
          <w:lang w:eastAsia="es-UY"/>
          <w14:ligatures w14:val="none"/>
        </w:rPr>
        <w:t> ) reportó 33 personas, divididas en cuatro grupos. </w:t>
      </w:r>
    </w:p>
    <w:p w14:paraId="1A2A223F"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Núcleo 1: Liderazgo crucial</w:t>
      </w:r>
    </w:p>
    <w:p w14:paraId="5D70875A" w14:textId="77777777" w:rsidR="00F31860" w:rsidRPr="00F31860" w:rsidRDefault="00F31860" w:rsidP="00F31860">
      <w:pPr>
        <w:spacing w:after="0" w:line="240" w:lineRule="auto"/>
        <w:rPr>
          <w:rFonts w:ascii="Times New Roman" w:eastAsia="Times New Roman" w:hAnsi="Times New Roman" w:cs="Times New Roman"/>
          <w:color w:val="000000"/>
          <w:kern w:val="0"/>
          <w:sz w:val="27"/>
          <w:szCs w:val="27"/>
          <w:lang w:eastAsia="es-UY"/>
          <w14:ligatures w14:val="none"/>
        </w:rPr>
      </w:pPr>
      <w:r w:rsidRPr="00F31860">
        <w:rPr>
          <w:rFonts w:ascii="Times New Roman" w:eastAsia="Times New Roman" w:hAnsi="Times New Roman" w:cs="Times New Roman"/>
          <w:noProof/>
          <w:color w:val="000000"/>
          <w:kern w:val="0"/>
          <w:sz w:val="27"/>
          <w:szCs w:val="27"/>
          <w:lang w:eastAsia="es-UY"/>
          <w14:ligatures w14:val="none"/>
        </w:rPr>
        <w:drawing>
          <wp:inline distT="0" distB="0" distL="0" distR="0" wp14:anchorId="45997782" wp14:editId="6F295C02">
            <wp:extent cx="5159968" cy="2686050"/>
            <wp:effectExtent l="0" t="0" r="3175" b="0"/>
            <wp:docPr id="4" name="Imagen 4" descr="Foto en blanco y negro de un grupo de persona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to en blanco y negro de un grupo de personas posando para una foto&#10;&#10;El contenido generado por IA puede ser incorrect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67697" cy="2690073"/>
                    </a:xfrm>
                    <a:prstGeom prst="rect">
                      <a:avLst/>
                    </a:prstGeom>
                    <a:noFill/>
                    <a:ln>
                      <a:noFill/>
                    </a:ln>
                  </pic:spPr>
                </pic:pic>
              </a:graphicData>
            </a:graphic>
          </wp:inline>
        </w:drawing>
      </w:r>
    </w:p>
    <w:p w14:paraId="410577F0" w14:textId="77777777" w:rsidR="00F31860" w:rsidRPr="00F31860" w:rsidRDefault="00F31860" w:rsidP="00F31860">
      <w:pPr>
        <w:spacing w:after="0" w:line="240" w:lineRule="auto"/>
        <w:jc w:val="center"/>
        <w:rPr>
          <w:rFonts w:ascii="Arial" w:eastAsia="Times New Roman" w:hAnsi="Arial" w:cs="Arial"/>
          <w:color w:val="666666"/>
          <w:kern w:val="0"/>
          <w:sz w:val="18"/>
          <w:szCs w:val="18"/>
          <w:lang w:eastAsia="es-UY"/>
          <w14:ligatures w14:val="none"/>
        </w:rPr>
      </w:pPr>
      <w:r w:rsidRPr="00F31860">
        <w:rPr>
          <w:rFonts w:ascii="Arial" w:eastAsia="Times New Roman" w:hAnsi="Arial" w:cs="Arial"/>
          <w:color w:val="666666"/>
          <w:kern w:val="0"/>
          <w:sz w:val="18"/>
          <w:szCs w:val="18"/>
          <w:lang w:eastAsia="es-UY"/>
          <w14:ligatures w14:val="none"/>
        </w:rPr>
        <w:t>Fuente: Agencia Pública</w:t>
      </w:r>
    </w:p>
    <w:p w14:paraId="09D70FC7"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Núcleo 2: gestión</w:t>
      </w:r>
    </w:p>
    <w:p w14:paraId="1A84F3C0" w14:textId="77777777" w:rsidR="00F31860" w:rsidRPr="00F31860" w:rsidRDefault="00F31860" w:rsidP="00F31860">
      <w:pPr>
        <w:spacing w:after="0" w:line="240" w:lineRule="auto"/>
        <w:rPr>
          <w:rFonts w:ascii="Times New Roman" w:eastAsia="Times New Roman" w:hAnsi="Times New Roman" w:cs="Times New Roman"/>
          <w:color w:val="000000"/>
          <w:kern w:val="0"/>
          <w:sz w:val="27"/>
          <w:szCs w:val="27"/>
          <w:lang w:eastAsia="es-UY"/>
          <w14:ligatures w14:val="none"/>
        </w:rPr>
      </w:pPr>
      <w:r w:rsidRPr="00F31860">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009A0D43" wp14:editId="192CF6F6">
            <wp:extent cx="5163868" cy="2736850"/>
            <wp:effectExtent l="0" t="0" r="0" b="6350"/>
            <wp:docPr id="5" name="Imagen 3" descr="Pantalla de celular con foto de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Pantalla de celular con foto de hombre&#10;&#10;El contenido generado por IA puede ser incorrect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7444" cy="2744045"/>
                    </a:xfrm>
                    <a:prstGeom prst="rect">
                      <a:avLst/>
                    </a:prstGeom>
                    <a:noFill/>
                    <a:ln>
                      <a:noFill/>
                    </a:ln>
                  </pic:spPr>
                </pic:pic>
              </a:graphicData>
            </a:graphic>
          </wp:inline>
        </w:drawing>
      </w:r>
    </w:p>
    <w:p w14:paraId="193602D1" w14:textId="77777777" w:rsidR="00580E80" w:rsidRDefault="00580E80" w:rsidP="00F31860">
      <w:pPr>
        <w:spacing w:after="0" w:line="240" w:lineRule="auto"/>
        <w:jc w:val="center"/>
        <w:rPr>
          <w:rFonts w:ascii="Arial" w:eastAsia="Times New Roman" w:hAnsi="Arial" w:cs="Arial"/>
          <w:color w:val="666666"/>
          <w:kern w:val="0"/>
          <w:sz w:val="18"/>
          <w:szCs w:val="18"/>
          <w:lang w:eastAsia="es-UY"/>
          <w14:ligatures w14:val="none"/>
        </w:rPr>
      </w:pPr>
    </w:p>
    <w:p w14:paraId="7987D7E6" w14:textId="7524A0B4" w:rsidR="00F31860" w:rsidRPr="00F31860" w:rsidRDefault="00F31860" w:rsidP="00F31860">
      <w:pPr>
        <w:spacing w:after="0" w:line="240" w:lineRule="auto"/>
        <w:jc w:val="center"/>
        <w:rPr>
          <w:rFonts w:ascii="Arial" w:eastAsia="Times New Roman" w:hAnsi="Arial" w:cs="Arial"/>
          <w:color w:val="666666"/>
          <w:kern w:val="0"/>
          <w:sz w:val="18"/>
          <w:szCs w:val="18"/>
          <w:lang w:eastAsia="es-UY"/>
          <w14:ligatures w14:val="none"/>
        </w:rPr>
      </w:pPr>
      <w:r w:rsidRPr="00F31860">
        <w:rPr>
          <w:rFonts w:ascii="Arial" w:eastAsia="Times New Roman" w:hAnsi="Arial" w:cs="Arial"/>
          <w:color w:val="666666"/>
          <w:kern w:val="0"/>
          <w:sz w:val="18"/>
          <w:szCs w:val="18"/>
          <w:lang w:eastAsia="es-UY"/>
          <w14:ligatures w14:val="none"/>
        </w:rPr>
        <w:t>Fuente: Agencia Pública</w:t>
      </w:r>
    </w:p>
    <w:p w14:paraId="6B7299DF"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Núcleo 3: acciones tácticas</w:t>
      </w:r>
    </w:p>
    <w:p w14:paraId="26860204" w14:textId="77777777" w:rsidR="00F31860" w:rsidRPr="00F31860" w:rsidRDefault="00F31860" w:rsidP="00F31860">
      <w:pPr>
        <w:spacing w:after="0" w:line="240" w:lineRule="auto"/>
        <w:rPr>
          <w:rFonts w:ascii="Times New Roman" w:eastAsia="Times New Roman" w:hAnsi="Times New Roman" w:cs="Times New Roman"/>
          <w:color w:val="000000"/>
          <w:kern w:val="0"/>
          <w:sz w:val="27"/>
          <w:szCs w:val="27"/>
          <w:lang w:eastAsia="es-UY"/>
          <w14:ligatures w14:val="none"/>
        </w:rPr>
      </w:pPr>
      <w:r w:rsidRPr="00F31860">
        <w:rPr>
          <w:rFonts w:ascii="Times New Roman" w:eastAsia="Times New Roman" w:hAnsi="Times New Roman" w:cs="Times New Roman"/>
          <w:noProof/>
          <w:color w:val="000000"/>
          <w:kern w:val="0"/>
          <w:sz w:val="27"/>
          <w:szCs w:val="27"/>
          <w:lang w:eastAsia="es-UY"/>
          <w14:ligatures w14:val="none"/>
        </w:rPr>
        <w:drawing>
          <wp:inline distT="0" distB="0" distL="0" distR="0" wp14:anchorId="39914708" wp14:editId="412485B1">
            <wp:extent cx="5467350" cy="3644900"/>
            <wp:effectExtent l="0" t="0" r="0" b="0"/>
            <wp:docPr id="6" name="Imagen 2"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Interfaz de usuario gráfica, Sitio web&#10;&#10;El contenido generado por IA puede ser incorrect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7350" cy="3644900"/>
                    </a:xfrm>
                    <a:prstGeom prst="rect">
                      <a:avLst/>
                    </a:prstGeom>
                    <a:noFill/>
                    <a:ln>
                      <a:noFill/>
                    </a:ln>
                  </pic:spPr>
                </pic:pic>
              </a:graphicData>
            </a:graphic>
          </wp:inline>
        </w:drawing>
      </w:r>
    </w:p>
    <w:p w14:paraId="7E080C9F" w14:textId="77777777" w:rsidR="00F31860" w:rsidRPr="00F31860" w:rsidRDefault="00F31860" w:rsidP="00F31860">
      <w:pPr>
        <w:spacing w:after="0" w:line="240" w:lineRule="auto"/>
        <w:jc w:val="center"/>
        <w:rPr>
          <w:rFonts w:ascii="Arial" w:eastAsia="Times New Roman" w:hAnsi="Arial" w:cs="Arial"/>
          <w:color w:val="666666"/>
          <w:kern w:val="0"/>
          <w:sz w:val="18"/>
          <w:szCs w:val="18"/>
          <w:lang w:eastAsia="es-UY"/>
          <w14:ligatures w14:val="none"/>
        </w:rPr>
      </w:pPr>
      <w:r w:rsidRPr="00F31860">
        <w:rPr>
          <w:rFonts w:ascii="Arial" w:eastAsia="Times New Roman" w:hAnsi="Arial" w:cs="Arial"/>
          <w:color w:val="666666"/>
          <w:kern w:val="0"/>
          <w:sz w:val="18"/>
          <w:szCs w:val="18"/>
          <w:lang w:eastAsia="es-UY"/>
          <w14:ligatures w14:val="none"/>
        </w:rPr>
        <w:t>Fuente: Agencia Pública</w:t>
      </w:r>
    </w:p>
    <w:p w14:paraId="15D9204F"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Núcleo 4: desinformación</w:t>
      </w:r>
    </w:p>
    <w:p w14:paraId="45B92395" w14:textId="77777777" w:rsidR="00F31860" w:rsidRPr="00F31860" w:rsidRDefault="00F31860" w:rsidP="00F31860">
      <w:pPr>
        <w:spacing w:after="0" w:line="240" w:lineRule="auto"/>
        <w:rPr>
          <w:rFonts w:ascii="Times New Roman" w:eastAsia="Times New Roman" w:hAnsi="Times New Roman" w:cs="Times New Roman"/>
          <w:color w:val="000000"/>
          <w:kern w:val="0"/>
          <w:sz w:val="27"/>
          <w:szCs w:val="27"/>
          <w:lang w:eastAsia="es-UY"/>
          <w14:ligatures w14:val="none"/>
        </w:rPr>
      </w:pPr>
      <w:r w:rsidRPr="00F31860">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7160E959" wp14:editId="4EC15F61">
            <wp:extent cx="5784464" cy="2908300"/>
            <wp:effectExtent l="0" t="0" r="6985" b="6350"/>
            <wp:docPr id="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Interfaz de usuario gráfica&#10;&#10;El contenido generado por IA puede ser incorrec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95527" cy="2913862"/>
                    </a:xfrm>
                    <a:prstGeom prst="rect">
                      <a:avLst/>
                    </a:prstGeom>
                    <a:noFill/>
                    <a:ln>
                      <a:noFill/>
                    </a:ln>
                  </pic:spPr>
                </pic:pic>
              </a:graphicData>
            </a:graphic>
          </wp:inline>
        </w:drawing>
      </w:r>
    </w:p>
    <w:p w14:paraId="6A96DD66" w14:textId="77777777" w:rsidR="00F31860" w:rsidRPr="00F31860" w:rsidRDefault="00F31860" w:rsidP="00F31860">
      <w:pPr>
        <w:spacing w:after="0" w:line="240" w:lineRule="auto"/>
        <w:jc w:val="center"/>
        <w:rPr>
          <w:rFonts w:ascii="Arial" w:eastAsia="Times New Roman" w:hAnsi="Arial" w:cs="Arial"/>
          <w:color w:val="666666"/>
          <w:kern w:val="0"/>
          <w:sz w:val="18"/>
          <w:szCs w:val="18"/>
          <w:lang w:eastAsia="es-UY"/>
          <w14:ligatures w14:val="none"/>
        </w:rPr>
      </w:pPr>
      <w:r w:rsidRPr="00F31860">
        <w:rPr>
          <w:rFonts w:ascii="Arial" w:eastAsia="Times New Roman" w:hAnsi="Arial" w:cs="Arial"/>
          <w:color w:val="666666"/>
          <w:kern w:val="0"/>
          <w:sz w:val="18"/>
          <w:szCs w:val="18"/>
          <w:lang w:eastAsia="es-UY"/>
          <w14:ligatures w14:val="none"/>
        </w:rPr>
        <w:t>Fuente: Agencia Pública</w:t>
      </w:r>
    </w:p>
    <w:p w14:paraId="38B87CD4" w14:textId="77777777" w:rsid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Finalmente, el juicio</w:t>
      </w:r>
    </w:p>
    <w:p w14:paraId="174D4648"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p>
    <w:p w14:paraId="1899A4A3"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Español La </w:t>
      </w:r>
      <w:r w:rsidRPr="00F31860">
        <w:rPr>
          <w:rFonts w:ascii="Arial" w:eastAsia="Times New Roman" w:hAnsi="Arial" w:cs="Arial"/>
          <w:b/>
          <w:bCs/>
          <w:color w:val="666666"/>
          <w:kern w:val="0"/>
          <w:sz w:val="24"/>
          <w:szCs w:val="24"/>
          <w:lang w:eastAsia="es-UY"/>
          <w14:ligatures w14:val="none"/>
        </w:rPr>
        <w:t>Primera Sala del Supremo Tribunal Federal (STF)</w:t>
      </w:r>
      <w:r w:rsidRPr="00F31860">
        <w:rPr>
          <w:rFonts w:ascii="Arial" w:eastAsia="Times New Roman" w:hAnsi="Arial" w:cs="Arial"/>
          <w:color w:val="666666"/>
          <w:kern w:val="0"/>
          <w:sz w:val="24"/>
          <w:szCs w:val="24"/>
          <w:lang w:eastAsia="es-UY"/>
          <w14:ligatures w14:val="none"/>
        </w:rPr>
        <w:t> fijó el 2 de septiembre como fecha para el inicio del juicio de </w:t>
      </w:r>
      <w:r w:rsidRPr="00F31860">
        <w:rPr>
          <w:rFonts w:ascii="Arial" w:eastAsia="Times New Roman" w:hAnsi="Arial" w:cs="Arial"/>
          <w:b/>
          <w:bCs/>
          <w:color w:val="666666"/>
          <w:kern w:val="0"/>
          <w:sz w:val="24"/>
          <w:szCs w:val="24"/>
          <w:lang w:eastAsia="es-UY"/>
          <w14:ligatures w14:val="none"/>
        </w:rPr>
        <w:t>la Acción Penal</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AP</w:t>
      </w:r>
      <w:r w:rsidRPr="00F31860">
        <w:rPr>
          <w:rFonts w:ascii="Arial" w:eastAsia="Times New Roman" w:hAnsi="Arial" w:cs="Arial"/>
          <w:color w:val="666666"/>
          <w:kern w:val="0"/>
          <w:sz w:val="24"/>
          <w:szCs w:val="24"/>
          <w:lang w:eastAsia="es-UY"/>
          <w14:ligatures w14:val="none"/>
        </w:rPr>
        <w:t> ) </w:t>
      </w:r>
      <w:r w:rsidRPr="00F31860">
        <w:rPr>
          <w:rFonts w:ascii="Arial" w:eastAsia="Times New Roman" w:hAnsi="Arial" w:cs="Arial"/>
          <w:b/>
          <w:bCs/>
          <w:color w:val="666666"/>
          <w:kern w:val="0"/>
          <w:sz w:val="24"/>
          <w:szCs w:val="24"/>
          <w:lang w:eastAsia="es-UY"/>
          <w14:ligatures w14:val="none"/>
        </w:rPr>
        <w:t>2668.</w:t>
      </w:r>
      <w:r w:rsidRPr="00F31860">
        <w:rPr>
          <w:rFonts w:ascii="Arial" w:eastAsia="Times New Roman" w:hAnsi="Arial" w:cs="Arial"/>
          <w:color w:val="666666"/>
          <w:kern w:val="0"/>
          <w:sz w:val="24"/>
          <w:szCs w:val="24"/>
          <w:lang w:eastAsia="es-UY"/>
          <w14:ligatures w14:val="none"/>
        </w:rPr>
        <w:t> El juicio presencial se llevó a cabo en cinco fechas: 2, 3, 9, 10 y 12 de septiembre, fechas fijadas después de que la defensa presentó sus argumentos finales. Previamente, se llevaron a cabo las diligencias preliminares, con la producción de pruebas, incluyendo la audiencia de testigos de cargo y de defensa, el interrogatorio de los acusados ​​y la realización de la debida diligencia solicitada por las partes y autorizada por el juez ponente, el juez </w:t>
      </w:r>
      <w:r w:rsidRPr="00F31860">
        <w:rPr>
          <w:rFonts w:ascii="Arial" w:eastAsia="Times New Roman" w:hAnsi="Arial" w:cs="Arial"/>
          <w:b/>
          <w:bCs/>
          <w:color w:val="666666"/>
          <w:kern w:val="0"/>
          <w:sz w:val="24"/>
          <w:szCs w:val="24"/>
          <w:lang w:eastAsia="es-UY"/>
          <w14:ligatures w14:val="none"/>
        </w:rPr>
        <w:t>Alexandre de </w:t>
      </w:r>
      <w:proofErr w:type="spellStart"/>
      <w:r w:rsidRPr="00F31860">
        <w:rPr>
          <w:rFonts w:ascii="Arial" w:eastAsia="Times New Roman" w:hAnsi="Arial" w:cs="Arial"/>
          <w:b/>
          <w:bCs/>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 Aunque el juicio aún no ha concluido, la condena ya se ha alcanzado por mayoría de votos.</w:t>
      </w:r>
    </w:p>
    <w:p w14:paraId="77F4F1BF" w14:textId="77777777" w:rsidR="00F31860" w:rsidRDefault="00F31860" w:rsidP="00F31860">
      <w:pPr>
        <w:spacing w:after="0" w:line="240" w:lineRule="auto"/>
        <w:rPr>
          <w:rFonts w:ascii="Arial" w:eastAsia="Times New Roman" w:hAnsi="Arial" w:cs="Arial"/>
          <w:color w:val="666666"/>
          <w:kern w:val="0"/>
          <w:sz w:val="27"/>
          <w:szCs w:val="27"/>
          <w:lang w:eastAsia="es-UY"/>
          <w14:ligatures w14:val="none"/>
        </w:rPr>
      </w:pPr>
    </w:p>
    <w:p w14:paraId="594DCFF7" w14:textId="77777777" w:rsidR="00F31860" w:rsidRPr="00F31860" w:rsidRDefault="00F31860" w:rsidP="00F31860">
      <w:pPr>
        <w:spacing w:after="0" w:line="240" w:lineRule="auto"/>
        <w:jc w:val="both"/>
        <w:outlineLvl w:val="1"/>
        <w:rPr>
          <w:rFonts w:ascii="Arial" w:eastAsia="Times New Roman" w:hAnsi="Arial" w:cs="Arial"/>
          <w:b/>
          <w:bCs/>
          <w:color w:val="000000"/>
          <w:kern w:val="0"/>
          <w:sz w:val="36"/>
          <w:szCs w:val="36"/>
          <w:lang w:eastAsia="es-UY"/>
          <w14:ligatures w14:val="none"/>
        </w:rPr>
      </w:pPr>
      <w:r w:rsidRPr="00F31860">
        <w:rPr>
          <w:rFonts w:ascii="Arial" w:eastAsia="Times New Roman" w:hAnsi="Arial" w:cs="Arial"/>
          <w:b/>
          <w:bCs/>
          <w:color w:val="000000"/>
          <w:kern w:val="0"/>
          <w:sz w:val="36"/>
          <w:szCs w:val="36"/>
          <w:lang w:eastAsia="es-UY"/>
          <w14:ligatures w14:val="none"/>
        </w:rPr>
        <w:t>La condena de Jair Bolsonaro</w:t>
      </w:r>
    </w:p>
    <w:p w14:paraId="19300CE7"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Las sesiones de sentencia comenzaron el 9 de septiembre con la lectura del voto por parte del magistrado ponente, </w:t>
      </w:r>
      <w:r w:rsidRPr="00F31860">
        <w:rPr>
          <w:rFonts w:ascii="Arial" w:eastAsia="Times New Roman" w:hAnsi="Arial" w:cs="Arial"/>
          <w:b/>
          <w:bCs/>
          <w:color w:val="666666"/>
          <w:kern w:val="0"/>
          <w:sz w:val="24"/>
          <w:szCs w:val="24"/>
          <w:lang w:eastAsia="es-UY"/>
          <w14:ligatures w14:val="none"/>
        </w:rPr>
        <w:t xml:space="preserve">Alexandre de </w:t>
      </w:r>
      <w:proofErr w:type="spellStart"/>
      <w:r w:rsidRPr="00F31860">
        <w:rPr>
          <w:rFonts w:ascii="Arial" w:eastAsia="Times New Roman" w:hAnsi="Arial" w:cs="Arial"/>
          <w:b/>
          <w:bCs/>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xml:space="preserve"> . Al presentar su voto, </w:t>
      </w:r>
      <w:proofErr w:type="spellStart"/>
      <w:r w:rsidRPr="00F31860">
        <w:rPr>
          <w:rFonts w:ascii="Arial" w:eastAsia="Times New Roman" w:hAnsi="Arial" w:cs="Arial"/>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xml:space="preserve"> presentó su análisis de los hechos, las pruebas y los argumentos, y se pronunció a favor de condenar a todos los acusados ​​en el núcleo 1 de la trama golpista. Los acusados ​​"cometieron todos los delitos penales imputados por la </w:t>
      </w:r>
      <w:r w:rsidRPr="00F31860">
        <w:rPr>
          <w:rFonts w:ascii="Arial" w:eastAsia="Times New Roman" w:hAnsi="Arial" w:cs="Arial"/>
          <w:b/>
          <w:bCs/>
          <w:color w:val="666666"/>
          <w:kern w:val="0"/>
          <w:sz w:val="24"/>
          <w:szCs w:val="24"/>
          <w:lang w:eastAsia="es-UY"/>
          <w14:ligatures w14:val="none"/>
        </w:rPr>
        <w:t>Fiscalía General "</w:t>
      </w:r>
      <w:r w:rsidRPr="00F31860">
        <w:rPr>
          <w:rFonts w:ascii="Arial" w:eastAsia="Times New Roman" w:hAnsi="Arial" w:cs="Arial"/>
          <w:color w:val="666666"/>
          <w:kern w:val="0"/>
          <w:sz w:val="24"/>
          <w:szCs w:val="24"/>
          <w:lang w:eastAsia="es-UY"/>
          <w14:ligatures w14:val="none"/>
        </w:rPr>
        <w:t xml:space="preserve"> , declaró </w:t>
      </w:r>
      <w:proofErr w:type="spellStart"/>
      <w:r w:rsidRPr="00F31860">
        <w:rPr>
          <w:rFonts w:ascii="Arial" w:eastAsia="Times New Roman" w:hAnsi="Arial" w:cs="Arial"/>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quien también afirmó: " </w:t>
      </w:r>
      <w:r w:rsidRPr="00F31860">
        <w:rPr>
          <w:rFonts w:ascii="Arial" w:eastAsia="Times New Roman" w:hAnsi="Arial" w:cs="Arial"/>
          <w:b/>
          <w:bCs/>
          <w:color w:val="666666"/>
          <w:kern w:val="0"/>
          <w:sz w:val="24"/>
          <w:szCs w:val="24"/>
          <w:lang w:eastAsia="es-UY"/>
          <w14:ligatures w14:val="none"/>
        </w:rPr>
        <w:t>Jair Bolsonaro</w:t>
      </w:r>
      <w:r w:rsidRPr="00F31860">
        <w:rPr>
          <w:rFonts w:ascii="Arial" w:eastAsia="Times New Roman" w:hAnsi="Arial" w:cs="Arial"/>
          <w:color w:val="666666"/>
          <w:kern w:val="0"/>
          <w:sz w:val="24"/>
          <w:szCs w:val="24"/>
          <w:lang w:eastAsia="es-UY"/>
          <w14:ligatures w14:val="none"/>
        </w:rPr>
        <w:t> actuó como líder de la organización criminal, utilizando la estructura del </w:t>
      </w:r>
      <w:r w:rsidRPr="00F31860">
        <w:rPr>
          <w:rFonts w:ascii="Arial" w:eastAsia="Times New Roman" w:hAnsi="Arial" w:cs="Arial"/>
          <w:b/>
          <w:bCs/>
          <w:color w:val="666666"/>
          <w:kern w:val="0"/>
          <w:sz w:val="24"/>
          <w:szCs w:val="24"/>
          <w:lang w:eastAsia="es-UY"/>
          <w14:ligatures w14:val="none"/>
        </w:rPr>
        <w:t>Estado brasileño</w:t>
      </w:r>
      <w:r w:rsidRPr="00F31860">
        <w:rPr>
          <w:rFonts w:ascii="Arial" w:eastAsia="Times New Roman" w:hAnsi="Arial" w:cs="Arial"/>
          <w:color w:val="666666"/>
          <w:kern w:val="0"/>
          <w:sz w:val="24"/>
          <w:szCs w:val="24"/>
          <w:lang w:eastAsia="es-UY"/>
          <w14:ligatures w14:val="none"/>
        </w:rPr>
        <w:t> para implementar su proyecto de poder autoritario". </w:t>
      </w:r>
    </w:p>
    <w:p w14:paraId="00A22CA6"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636BA90C"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 xml:space="preserve">Durante la votación, </w:t>
      </w:r>
      <w:proofErr w:type="spellStart"/>
      <w:r w:rsidRPr="00F31860">
        <w:rPr>
          <w:rFonts w:ascii="Arial" w:eastAsia="Times New Roman" w:hAnsi="Arial" w:cs="Arial"/>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xml:space="preserve"> dijo que Bolsonaro era " </w:t>
      </w:r>
      <w:r w:rsidRPr="00F31860">
        <w:rPr>
          <w:rFonts w:ascii="Arial" w:eastAsia="Times New Roman" w:hAnsi="Arial" w:cs="Arial"/>
          <w:b/>
          <w:bCs/>
          <w:color w:val="666666"/>
          <w:kern w:val="0"/>
          <w:sz w:val="24"/>
          <w:szCs w:val="24"/>
          <w:lang w:eastAsia="es-UY"/>
          <w14:ligatures w14:val="none"/>
        </w:rPr>
        <w:t>el líder del grupo criminal</w:t>
      </w:r>
      <w:r w:rsidRPr="00F31860">
        <w:rPr>
          <w:rFonts w:ascii="Arial" w:eastAsia="Times New Roman" w:hAnsi="Arial" w:cs="Arial"/>
          <w:color w:val="666666"/>
          <w:kern w:val="0"/>
          <w:sz w:val="24"/>
          <w:szCs w:val="24"/>
          <w:lang w:eastAsia="es-UY"/>
          <w14:ligatures w14:val="none"/>
        </w:rPr>
        <w:t> " y que "él deja claro, alto y claro, públicamente, que nunca aceptaría una derrota en las urnas, una derrota democrática en las elecciones, que nunca cumpliría la voluntad del pueblo". </w:t>
      </w:r>
    </w:p>
    <w:p w14:paraId="1B062B3A"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344114DD"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Además de </w:t>
      </w:r>
      <w:proofErr w:type="spellStart"/>
      <w:r w:rsidRPr="00F31860">
        <w:rPr>
          <w:rFonts w:ascii="Arial" w:eastAsia="Times New Roman" w:hAnsi="Arial" w:cs="Arial"/>
          <w:b/>
          <w:bCs/>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 la mayoría estuvo formada por los votos de los magistrados </w:t>
      </w:r>
      <w:proofErr w:type="spellStart"/>
      <w:r w:rsidRPr="00F31860">
        <w:rPr>
          <w:rFonts w:ascii="Arial" w:eastAsia="Times New Roman" w:hAnsi="Arial" w:cs="Arial"/>
          <w:b/>
          <w:bCs/>
          <w:color w:val="666666"/>
          <w:kern w:val="0"/>
          <w:sz w:val="24"/>
          <w:szCs w:val="24"/>
          <w:lang w:eastAsia="es-UY"/>
          <w14:ligatures w14:val="none"/>
        </w:rPr>
        <w:t>Flávio</w:t>
      </w:r>
      <w:proofErr w:type="spellEnd"/>
      <w:r w:rsidRPr="00F31860">
        <w:rPr>
          <w:rFonts w:ascii="Arial" w:eastAsia="Times New Roman" w:hAnsi="Arial" w:cs="Arial"/>
          <w:b/>
          <w:bCs/>
          <w:color w:val="666666"/>
          <w:kern w:val="0"/>
          <w:sz w:val="24"/>
          <w:szCs w:val="24"/>
          <w:lang w:eastAsia="es-UY"/>
          <w14:ligatures w14:val="none"/>
        </w:rPr>
        <w:t> Dino</w:t>
      </w:r>
      <w:r w:rsidRPr="00F31860">
        <w:rPr>
          <w:rFonts w:ascii="Arial" w:eastAsia="Times New Roman" w:hAnsi="Arial" w:cs="Arial"/>
          <w:color w:val="666666"/>
          <w:kern w:val="0"/>
          <w:sz w:val="24"/>
          <w:szCs w:val="24"/>
          <w:lang w:eastAsia="es-UY"/>
          <w14:ligatures w14:val="none"/>
        </w:rPr>
        <w:t xml:space="preserve"> , quien, tras la votación de </w:t>
      </w:r>
      <w:proofErr w:type="spellStart"/>
      <w:r w:rsidRPr="00F31860">
        <w:rPr>
          <w:rFonts w:ascii="Arial" w:eastAsia="Times New Roman" w:hAnsi="Arial" w:cs="Arial"/>
          <w:color w:val="666666"/>
          <w:kern w:val="0"/>
          <w:sz w:val="24"/>
          <w:szCs w:val="24"/>
          <w:lang w:eastAsia="es-UY"/>
          <w14:ligatures w14:val="none"/>
        </w:rPr>
        <w:t>Moraes</w:t>
      </w:r>
      <w:proofErr w:type="spellEnd"/>
      <w:r w:rsidRPr="00F31860">
        <w:rPr>
          <w:rFonts w:ascii="Arial" w:eastAsia="Times New Roman" w:hAnsi="Arial" w:cs="Arial"/>
          <w:color w:val="666666"/>
          <w:kern w:val="0"/>
          <w:sz w:val="24"/>
          <w:szCs w:val="24"/>
          <w:lang w:eastAsia="es-UY"/>
          <w14:ligatures w14:val="none"/>
        </w:rPr>
        <w:t xml:space="preserve"> sobre el fondo, defendió la condena de todos los acusados. Simultáneamente, inició el debate </w:t>
      </w:r>
      <w:r w:rsidRPr="00F31860">
        <w:rPr>
          <w:rFonts w:ascii="Arial" w:eastAsia="Times New Roman" w:hAnsi="Arial" w:cs="Arial"/>
          <w:color w:val="666666"/>
          <w:kern w:val="0"/>
          <w:sz w:val="24"/>
          <w:szCs w:val="24"/>
          <w:lang w:eastAsia="es-UY"/>
          <w14:ligatures w14:val="none"/>
        </w:rPr>
        <w:lastRenderedPageBreak/>
        <w:t>sobre la individualización de las penas, lo que afecta la duración de la pena de prisión.</w:t>
      </w:r>
    </w:p>
    <w:p w14:paraId="7AC2F31B"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3FCA4484"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 xml:space="preserve">Sin embargo, el exministro de Justicia y Seguridad Pública suavizó el papel de tres acusados: el diputado federal y exdirector general de la </w:t>
      </w:r>
      <w:proofErr w:type="spellStart"/>
      <w:r w:rsidRPr="00F31860">
        <w:rPr>
          <w:rFonts w:ascii="Arial" w:eastAsia="Times New Roman" w:hAnsi="Arial" w:cs="Arial"/>
          <w:color w:val="666666"/>
          <w:kern w:val="0"/>
          <w:sz w:val="24"/>
          <w:szCs w:val="24"/>
          <w:lang w:eastAsia="es-UY"/>
          <w14:ligatures w14:val="none"/>
        </w:rPr>
        <w:t>Abin</w:t>
      </w:r>
      <w:proofErr w:type="spellEnd"/>
      <w:r w:rsidRPr="00F31860">
        <w:rPr>
          <w:rFonts w:ascii="Arial" w:eastAsia="Times New Roman" w:hAnsi="Arial" w:cs="Arial"/>
          <w:color w:val="666666"/>
          <w:kern w:val="0"/>
          <w:sz w:val="24"/>
          <w:szCs w:val="24"/>
          <w:lang w:eastAsia="es-UY"/>
          <w14:ligatures w14:val="none"/>
        </w:rPr>
        <w:t> </w:t>
      </w:r>
      <w:r w:rsidRPr="00F31860">
        <w:rPr>
          <w:rFonts w:ascii="Arial" w:eastAsia="Times New Roman" w:hAnsi="Arial" w:cs="Arial"/>
          <w:b/>
          <w:bCs/>
          <w:color w:val="666666"/>
          <w:kern w:val="0"/>
          <w:sz w:val="24"/>
          <w:szCs w:val="24"/>
          <w:lang w:eastAsia="es-UY"/>
          <w14:ligatures w14:val="none"/>
        </w:rPr>
        <w:t xml:space="preserve">Alexandre </w:t>
      </w:r>
      <w:proofErr w:type="spellStart"/>
      <w:r w:rsidRPr="00F31860">
        <w:rPr>
          <w:rFonts w:ascii="Arial" w:eastAsia="Times New Roman" w:hAnsi="Arial" w:cs="Arial"/>
          <w:b/>
          <w:bCs/>
          <w:color w:val="666666"/>
          <w:kern w:val="0"/>
          <w:sz w:val="24"/>
          <w:szCs w:val="24"/>
          <w:lang w:eastAsia="es-UY"/>
          <w14:ligatures w14:val="none"/>
        </w:rPr>
        <w:t>Ramagem</w:t>
      </w:r>
      <w:proofErr w:type="spellEnd"/>
      <w:r w:rsidRPr="00F31860">
        <w:rPr>
          <w:rFonts w:ascii="Arial" w:eastAsia="Times New Roman" w:hAnsi="Arial" w:cs="Arial"/>
          <w:color w:val="666666"/>
          <w:kern w:val="0"/>
          <w:sz w:val="24"/>
          <w:szCs w:val="24"/>
          <w:lang w:eastAsia="es-UY"/>
          <w14:ligatures w14:val="none"/>
        </w:rPr>
        <w:t> (PL) y los exmiembros del Alto Mando del Ejército, los generales de reserva </w:t>
      </w:r>
      <w:r w:rsidRPr="00F31860">
        <w:rPr>
          <w:rFonts w:ascii="Arial" w:eastAsia="Times New Roman" w:hAnsi="Arial" w:cs="Arial"/>
          <w:b/>
          <w:bCs/>
          <w:color w:val="666666"/>
          <w:kern w:val="0"/>
          <w:sz w:val="24"/>
          <w:szCs w:val="24"/>
          <w:lang w:eastAsia="es-UY"/>
          <w14:ligatures w14:val="none"/>
        </w:rPr>
        <w:t>Augusto Heleno</w:t>
      </w:r>
      <w:r w:rsidRPr="00F31860">
        <w:rPr>
          <w:rFonts w:ascii="Arial" w:eastAsia="Times New Roman" w:hAnsi="Arial" w:cs="Arial"/>
          <w:color w:val="666666"/>
          <w:kern w:val="0"/>
          <w:sz w:val="24"/>
          <w:szCs w:val="24"/>
          <w:lang w:eastAsia="es-UY"/>
          <w14:ligatures w14:val="none"/>
        </w:rPr>
        <w:t> y </w:t>
      </w:r>
      <w:r w:rsidRPr="00F31860">
        <w:rPr>
          <w:rFonts w:ascii="Arial" w:eastAsia="Times New Roman" w:hAnsi="Arial" w:cs="Arial"/>
          <w:b/>
          <w:bCs/>
          <w:color w:val="666666"/>
          <w:kern w:val="0"/>
          <w:sz w:val="24"/>
          <w:szCs w:val="24"/>
          <w:lang w:eastAsia="es-UY"/>
          <w14:ligatures w14:val="none"/>
        </w:rPr>
        <w:t xml:space="preserve">Paulo </w:t>
      </w:r>
      <w:proofErr w:type="spellStart"/>
      <w:r w:rsidRPr="00F31860">
        <w:rPr>
          <w:rFonts w:ascii="Arial" w:eastAsia="Times New Roman" w:hAnsi="Arial" w:cs="Arial"/>
          <w:b/>
          <w:bCs/>
          <w:color w:val="666666"/>
          <w:kern w:val="0"/>
          <w:sz w:val="24"/>
          <w:szCs w:val="24"/>
          <w:lang w:eastAsia="es-UY"/>
          <w14:ligatures w14:val="none"/>
        </w:rPr>
        <w:t>Sérgio</w:t>
      </w:r>
      <w:proofErr w:type="spellEnd"/>
      <w:r w:rsidRPr="00F31860">
        <w:rPr>
          <w:rFonts w:ascii="Arial" w:eastAsia="Times New Roman" w:hAnsi="Arial" w:cs="Arial"/>
          <w:b/>
          <w:bCs/>
          <w:color w:val="666666"/>
          <w:kern w:val="0"/>
          <w:sz w:val="24"/>
          <w:szCs w:val="24"/>
          <w:lang w:eastAsia="es-UY"/>
          <w14:ligatures w14:val="none"/>
        </w:rPr>
        <w:t xml:space="preserve"> Nogueira</w:t>
      </w:r>
      <w:r w:rsidRPr="00F31860">
        <w:rPr>
          <w:rFonts w:ascii="Arial" w:eastAsia="Times New Roman" w:hAnsi="Arial" w:cs="Arial"/>
          <w:color w:val="666666"/>
          <w:kern w:val="0"/>
          <w:sz w:val="24"/>
          <w:szCs w:val="24"/>
          <w:lang w:eastAsia="es-UY"/>
          <w14:ligatures w14:val="none"/>
        </w:rPr>
        <w:t> , quienes fueron ministros del Ejecutivo hasta el final del gobierno de Bolsonaro.</w:t>
      </w:r>
    </w:p>
    <w:p w14:paraId="11BB7717"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4DB35AD0"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10 de septiembre, el voto del juez </w:t>
      </w:r>
      <w:proofErr w:type="spellStart"/>
      <w:r w:rsidRPr="00F31860">
        <w:rPr>
          <w:rFonts w:ascii="Arial" w:eastAsia="Times New Roman" w:hAnsi="Arial" w:cs="Arial"/>
          <w:color w:val="666666"/>
          <w:kern w:val="0"/>
          <w:sz w:val="24"/>
          <w:szCs w:val="24"/>
          <w:lang w:eastAsia="es-UY"/>
          <w14:ligatures w14:val="none"/>
        </w:rPr>
        <w:fldChar w:fldCharType="begin"/>
      </w:r>
      <w:r w:rsidRPr="00F31860">
        <w:rPr>
          <w:rFonts w:ascii="Arial" w:eastAsia="Times New Roman" w:hAnsi="Arial" w:cs="Arial"/>
          <w:color w:val="666666"/>
          <w:kern w:val="0"/>
          <w:sz w:val="24"/>
          <w:szCs w:val="24"/>
          <w:lang w:eastAsia="es-UY"/>
          <w14:ligatures w14:val="none"/>
        </w:rPr>
        <w:instrText>HYPERLINK "https://www.ihu.unisinos.br/657136-fux-faz-sentido-quando-o-direito-se-aparta-da-justica-artigo-de-marcelo-serafico-e-jose-alcimar" \t "_blank"</w:instrText>
      </w:r>
      <w:r w:rsidRPr="00F31860">
        <w:rPr>
          <w:rFonts w:ascii="Arial" w:eastAsia="Times New Roman" w:hAnsi="Arial" w:cs="Arial"/>
          <w:color w:val="666666"/>
          <w:kern w:val="0"/>
          <w:sz w:val="24"/>
          <w:szCs w:val="24"/>
          <w:lang w:eastAsia="es-UY"/>
          <w14:ligatures w14:val="none"/>
        </w:rPr>
      </w:r>
      <w:r w:rsidRPr="00F31860">
        <w:rPr>
          <w:rFonts w:ascii="Arial" w:eastAsia="Times New Roman" w:hAnsi="Arial" w:cs="Arial"/>
          <w:color w:val="666666"/>
          <w:kern w:val="0"/>
          <w:sz w:val="24"/>
          <w:szCs w:val="24"/>
          <w:lang w:eastAsia="es-UY"/>
          <w14:ligatures w14:val="none"/>
        </w:rPr>
        <w:fldChar w:fldCharType="separate"/>
      </w:r>
      <w:r w:rsidRPr="00F31860">
        <w:rPr>
          <w:rFonts w:ascii="Arial" w:eastAsia="Times New Roman" w:hAnsi="Arial" w:cs="Arial"/>
          <w:color w:val="FC6B01"/>
          <w:kern w:val="0"/>
          <w:sz w:val="24"/>
          <w:szCs w:val="24"/>
          <w:u w:val="single"/>
          <w:lang w:eastAsia="es-UY"/>
          <w14:ligatures w14:val="none"/>
        </w:rPr>
        <w:t>Luiz</w:t>
      </w:r>
      <w:proofErr w:type="spellEnd"/>
      <w:r w:rsidRPr="00F31860">
        <w:rPr>
          <w:rFonts w:ascii="Arial" w:eastAsia="Times New Roman" w:hAnsi="Arial" w:cs="Arial"/>
          <w:color w:val="FC6B01"/>
          <w:kern w:val="0"/>
          <w:sz w:val="24"/>
          <w:szCs w:val="24"/>
          <w:u w:val="single"/>
          <w:lang w:eastAsia="es-UY"/>
          <w14:ligatures w14:val="none"/>
        </w:rPr>
        <w:t xml:space="preserve"> Fux </w:t>
      </w:r>
      <w:proofErr w:type="spellStart"/>
      <w:r w:rsidRPr="00F31860">
        <w:rPr>
          <w:rFonts w:ascii="Arial" w:eastAsia="Times New Roman" w:hAnsi="Arial" w:cs="Arial"/>
          <w:color w:val="FC6B01"/>
          <w:kern w:val="0"/>
          <w:sz w:val="24"/>
          <w:szCs w:val="24"/>
          <w:u w:val="single"/>
          <w:lang w:eastAsia="es-UY"/>
          <w14:ligatures w14:val="none"/>
        </w:rPr>
        <w:t>Fux</w:t>
      </w:r>
      <w:proofErr w:type="spellEnd"/>
      <w:r w:rsidRPr="00F31860">
        <w:rPr>
          <w:rFonts w:ascii="Arial" w:eastAsia="Times New Roman" w:hAnsi="Arial" w:cs="Arial"/>
          <w:color w:val="FC6B01"/>
          <w:kern w:val="0"/>
          <w:sz w:val="24"/>
          <w:szCs w:val="24"/>
          <w:u w:val="single"/>
          <w:lang w:eastAsia="es-UY"/>
          <w14:ligatures w14:val="none"/>
        </w:rPr>
        <w:t xml:space="preserve"> discrepó del del relator, dictaminando que el </w:t>
      </w:r>
      <w:r w:rsidRPr="00F31860">
        <w:rPr>
          <w:rFonts w:ascii="Arial" w:eastAsia="Times New Roman" w:hAnsi="Arial" w:cs="Arial"/>
          <w:color w:val="666666"/>
          <w:kern w:val="0"/>
          <w:sz w:val="24"/>
          <w:szCs w:val="24"/>
          <w:lang w:eastAsia="es-UY"/>
          <w14:ligatures w14:val="none"/>
        </w:rPr>
        <w:fldChar w:fldCharType="end"/>
      </w:r>
      <w:r w:rsidRPr="00F31860">
        <w:rPr>
          <w:rFonts w:ascii="Arial" w:eastAsia="Times New Roman" w:hAnsi="Arial" w:cs="Arial"/>
          <w:b/>
          <w:bCs/>
          <w:color w:val="666666"/>
          <w:kern w:val="0"/>
          <w:sz w:val="24"/>
          <w:szCs w:val="24"/>
          <w:lang w:eastAsia="es-UY"/>
          <w14:ligatures w14:val="none"/>
        </w:rPr>
        <w:t>Tribunal Supremo</w:t>
      </w:r>
      <w:r w:rsidRPr="00F31860">
        <w:rPr>
          <w:rFonts w:ascii="Arial" w:eastAsia="Times New Roman" w:hAnsi="Arial" w:cs="Arial"/>
          <w:color w:val="666666"/>
          <w:kern w:val="0"/>
          <w:sz w:val="24"/>
          <w:szCs w:val="24"/>
          <w:lang w:eastAsia="es-UY"/>
          <w14:ligatures w14:val="none"/>
        </w:rPr>
        <w:t> era absolutamente incompetente para conocer del caso, lo que habría anulado todo el proceso si la mayoría hubiera ocupado el cargo. Argumentó además que el juicio del expresidente debía celebrarse en el pleno del Tribunal, considerando la "absoluta incompetencia de la primera sala" dada la jurisprudencia del Tribunal en otros casos revisados ​​por el pleno. Su voto, el más prolongado hasta la fecha, absolvió </w:t>
      </w:r>
      <w:r w:rsidRPr="00F31860">
        <w:rPr>
          <w:rFonts w:ascii="Arial" w:eastAsia="Times New Roman" w:hAnsi="Arial" w:cs="Arial"/>
          <w:b/>
          <w:bCs/>
          <w:color w:val="666666"/>
          <w:kern w:val="0"/>
          <w:sz w:val="24"/>
          <w:szCs w:val="24"/>
          <w:lang w:eastAsia="es-UY"/>
          <w14:ligatures w14:val="none"/>
        </w:rPr>
        <w:t>a Bolsonaro</w:t>
      </w:r>
      <w:r w:rsidRPr="00F31860">
        <w:rPr>
          <w:rFonts w:ascii="Arial" w:eastAsia="Times New Roman" w:hAnsi="Arial" w:cs="Arial"/>
          <w:color w:val="666666"/>
          <w:kern w:val="0"/>
          <w:sz w:val="24"/>
          <w:szCs w:val="24"/>
          <w:lang w:eastAsia="es-UY"/>
          <w14:ligatures w14:val="none"/>
        </w:rPr>
        <w:t> de los cinco delitos denunciados por la Fiscalía General de la República.</w:t>
      </w:r>
    </w:p>
    <w:p w14:paraId="716E3EBB"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74AFB5C0"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El juicio continúa el 11 de septiembre con el voto de </w:t>
      </w:r>
      <w:r w:rsidRPr="00F31860">
        <w:rPr>
          <w:rFonts w:ascii="Arial" w:eastAsia="Times New Roman" w:hAnsi="Arial" w:cs="Arial"/>
          <w:b/>
          <w:bCs/>
          <w:color w:val="666666"/>
          <w:kern w:val="0"/>
          <w:sz w:val="24"/>
          <w:szCs w:val="24"/>
          <w:lang w:eastAsia="es-UY"/>
          <w14:ligatures w14:val="none"/>
        </w:rPr>
        <w:t>Carmen </w:t>
      </w:r>
      <w:proofErr w:type="spellStart"/>
      <w:r w:rsidRPr="00F31860">
        <w:rPr>
          <w:rFonts w:ascii="Arial" w:eastAsia="Times New Roman" w:hAnsi="Arial" w:cs="Arial"/>
          <w:b/>
          <w:bCs/>
          <w:color w:val="666666"/>
          <w:kern w:val="0"/>
          <w:sz w:val="24"/>
          <w:szCs w:val="24"/>
          <w:lang w:eastAsia="es-UY"/>
          <w14:ligatures w14:val="none"/>
        </w:rPr>
        <w:t>Lúcia</w:t>
      </w:r>
      <w:proofErr w:type="spellEnd"/>
      <w:r w:rsidRPr="00F31860">
        <w:rPr>
          <w:rFonts w:ascii="Arial" w:eastAsia="Times New Roman" w:hAnsi="Arial" w:cs="Arial"/>
          <w:color w:val="666666"/>
          <w:kern w:val="0"/>
          <w:sz w:val="24"/>
          <w:szCs w:val="24"/>
          <w:lang w:eastAsia="es-UY"/>
          <w14:ligatures w14:val="none"/>
        </w:rPr>
        <w:t> , quien votó a favor de condenar a Bolsonaro por todos los cargos de la conspiración golpista, conformando la mayoría del panel. La Procuraduría General de la República (PGR) ha demostrado que « </w:t>
      </w:r>
      <w:r w:rsidRPr="00F31860">
        <w:rPr>
          <w:rFonts w:ascii="Arial" w:eastAsia="Times New Roman" w:hAnsi="Arial" w:cs="Arial"/>
          <w:b/>
          <w:bCs/>
          <w:color w:val="666666"/>
          <w:kern w:val="0"/>
          <w:sz w:val="24"/>
          <w:szCs w:val="24"/>
          <w:lang w:eastAsia="es-UY"/>
          <w14:ligatures w14:val="none"/>
        </w:rPr>
        <w:t xml:space="preserve">Jair </w:t>
      </w:r>
      <w:proofErr w:type="spellStart"/>
      <w:r w:rsidRPr="00F31860">
        <w:rPr>
          <w:rFonts w:ascii="Arial" w:eastAsia="Times New Roman" w:hAnsi="Arial" w:cs="Arial"/>
          <w:b/>
          <w:bCs/>
          <w:color w:val="666666"/>
          <w:kern w:val="0"/>
          <w:sz w:val="24"/>
          <w:szCs w:val="24"/>
          <w:lang w:eastAsia="es-UY"/>
          <w14:ligatures w14:val="none"/>
        </w:rPr>
        <w:t>Messias</w:t>
      </w:r>
      <w:proofErr w:type="spellEnd"/>
      <w:r w:rsidRPr="00F31860">
        <w:rPr>
          <w:rFonts w:ascii="Arial" w:eastAsia="Times New Roman" w:hAnsi="Arial" w:cs="Arial"/>
          <w:b/>
          <w:bCs/>
          <w:color w:val="666666"/>
          <w:kern w:val="0"/>
          <w:sz w:val="24"/>
          <w:szCs w:val="24"/>
          <w:lang w:eastAsia="es-UY"/>
          <w14:ligatures w14:val="none"/>
        </w:rPr>
        <w:t xml:space="preserve"> Bolsonaro</w:t>
      </w:r>
      <w:r w:rsidRPr="00F31860">
        <w:rPr>
          <w:rFonts w:ascii="Arial" w:eastAsia="Times New Roman" w:hAnsi="Arial" w:cs="Arial"/>
          <w:color w:val="666666"/>
          <w:kern w:val="0"/>
          <w:sz w:val="24"/>
          <w:szCs w:val="24"/>
          <w:lang w:eastAsia="es-UY"/>
          <w14:ligatures w14:val="none"/>
        </w:rPr>
        <w:t> cometió los delitos que se le imputan como parte de una organización criminal», declaró el ministro.</w:t>
      </w:r>
    </w:p>
    <w:p w14:paraId="41A87520"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13DC7EF0" w14:textId="77777777" w:rsid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"Hasta donde sabemos, emitir un recibo notariado no es exactamente lo que ocurre". "Él es el autor, es el líder de una organización [...] que pretendía tomar el poder", añadió el ministro.</w:t>
      </w:r>
    </w:p>
    <w:p w14:paraId="44AAA06A"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p>
    <w:p w14:paraId="0CFE7E27" w14:textId="77777777" w:rsidR="00F31860" w:rsidRPr="00F31860" w:rsidRDefault="00F31860" w:rsidP="00F31860">
      <w:pPr>
        <w:spacing w:after="0" w:line="240" w:lineRule="auto"/>
        <w:jc w:val="both"/>
        <w:rPr>
          <w:rFonts w:ascii="Arial" w:eastAsia="Times New Roman" w:hAnsi="Arial" w:cs="Arial"/>
          <w:color w:val="666666"/>
          <w:kern w:val="0"/>
          <w:sz w:val="24"/>
          <w:szCs w:val="24"/>
          <w:lang w:eastAsia="es-UY"/>
          <w14:ligatures w14:val="none"/>
        </w:rPr>
      </w:pPr>
      <w:r w:rsidRPr="00F31860">
        <w:rPr>
          <w:rFonts w:ascii="Arial" w:eastAsia="Times New Roman" w:hAnsi="Arial" w:cs="Arial"/>
          <w:color w:val="666666"/>
          <w:kern w:val="0"/>
          <w:sz w:val="24"/>
          <w:szCs w:val="24"/>
          <w:lang w:eastAsia="es-UY"/>
          <w14:ligatures w14:val="none"/>
        </w:rPr>
        <w:t>La sentencia de </w:t>
      </w:r>
      <w:r w:rsidRPr="00F31860">
        <w:rPr>
          <w:rFonts w:ascii="Arial" w:eastAsia="Times New Roman" w:hAnsi="Arial" w:cs="Arial"/>
          <w:b/>
          <w:bCs/>
          <w:color w:val="666666"/>
          <w:kern w:val="0"/>
          <w:sz w:val="24"/>
          <w:szCs w:val="24"/>
          <w:lang w:eastAsia="es-UY"/>
          <w14:ligatures w14:val="none"/>
        </w:rPr>
        <w:t>Bolsonaro</w:t>
      </w:r>
      <w:r w:rsidRPr="00F31860">
        <w:rPr>
          <w:rFonts w:ascii="Arial" w:eastAsia="Times New Roman" w:hAnsi="Arial" w:cs="Arial"/>
          <w:color w:val="666666"/>
          <w:kern w:val="0"/>
          <w:sz w:val="24"/>
          <w:szCs w:val="24"/>
          <w:lang w:eastAsia="es-UY"/>
          <w14:ligatures w14:val="none"/>
        </w:rPr>
        <w:t> fue atenuada considerando la avanzada edad del expresidente. La condena de 27 años y 3 meses incluye 24 años y 9 meses de prisión, 2 años y 6 meses de detención y una multa de 124 días. La multa se fijó en dos salarios mínimos diarios, lo que equivale aproximadamente a R$376.400.</w:t>
      </w:r>
    </w:p>
    <w:p w14:paraId="34C360AA" w14:textId="77777777" w:rsidR="00926044" w:rsidRDefault="00926044"/>
    <w:p w14:paraId="2F00FE54" w14:textId="444A1686" w:rsidR="00580E80" w:rsidRDefault="00580E80">
      <w:hyperlink r:id="rId75" w:history="1">
        <w:r w:rsidRPr="005B7CCB">
          <w:rPr>
            <w:rStyle w:val="Hipervnculo"/>
          </w:rPr>
          <w:t>https://www.ihu.unisinos.br/657141-de-candidato-a-condenado-os-detalhes-incomodos-da-trajetoria-de-jair-bolsonaro?utm_medium=email&amp;utm_campaign=newsletter_ihu__12-09-2025&amp;utm_source=RD+Station</w:t>
        </w:r>
      </w:hyperlink>
    </w:p>
    <w:p w14:paraId="29E6F541" w14:textId="77777777" w:rsidR="00580E80" w:rsidRDefault="00580E80"/>
    <w:sectPr w:rsidR="00580E8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860"/>
    <w:rsid w:val="00580E80"/>
    <w:rsid w:val="00926044"/>
    <w:rsid w:val="00AA6F36"/>
    <w:rsid w:val="00DE17AC"/>
    <w:rsid w:val="00F3186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977E"/>
  <w15:chartTrackingRefBased/>
  <w15:docId w15:val="{BDF3302D-7CBB-4344-B34D-BA8FF1F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18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318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3186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3186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3186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3186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186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186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186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186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186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186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3186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186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186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186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186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1860"/>
    <w:rPr>
      <w:rFonts w:eastAsiaTheme="majorEastAsia" w:cstheme="majorBidi"/>
      <w:color w:val="272727" w:themeColor="text1" w:themeTint="D8"/>
    </w:rPr>
  </w:style>
  <w:style w:type="paragraph" w:styleId="Ttulo">
    <w:name w:val="Title"/>
    <w:basedOn w:val="Normal"/>
    <w:next w:val="Normal"/>
    <w:link w:val="TtuloCar"/>
    <w:uiPriority w:val="10"/>
    <w:qFormat/>
    <w:rsid w:val="00F318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3186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3186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3186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1860"/>
    <w:pPr>
      <w:spacing w:before="160"/>
      <w:jc w:val="center"/>
    </w:pPr>
    <w:rPr>
      <w:i/>
      <w:iCs/>
      <w:color w:val="404040" w:themeColor="text1" w:themeTint="BF"/>
    </w:rPr>
  </w:style>
  <w:style w:type="character" w:customStyle="1" w:styleId="CitaCar">
    <w:name w:val="Cita Car"/>
    <w:basedOn w:val="Fuentedeprrafopredeter"/>
    <w:link w:val="Cita"/>
    <w:uiPriority w:val="29"/>
    <w:rsid w:val="00F31860"/>
    <w:rPr>
      <w:i/>
      <w:iCs/>
      <w:color w:val="404040" w:themeColor="text1" w:themeTint="BF"/>
    </w:rPr>
  </w:style>
  <w:style w:type="paragraph" w:styleId="Prrafodelista">
    <w:name w:val="List Paragraph"/>
    <w:basedOn w:val="Normal"/>
    <w:uiPriority w:val="34"/>
    <w:qFormat/>
    <w:rsid w:val="00F31860"/>
    <w:pPr>
      <w:ind w:left="720"/>
      <w:contextualSpacing/>
    </w:pPr>
  </w:style>
  <w:style w:type="character" w:styleId="nfasisintenso">
    <w:name w:val="Intense Emphasis"/>
    <w:basedOn w:val="Fuentedeprrafopredeter"/>
    <w:uiPriority w:val="21"/>
    <w:qFormat/>
    <w:rsid w:val="00F31860"/>
    <w:rPr>
      <w:i/>
      <w:iCs/>
      <w:color w:val="0F4761" w:themeColor="accent1" w:themeShade="BF"/>
    </w:rPr>
  </w:style>
  <w:style w:type="paragraph" w:styleId="Citadestacada">
    <w:name w:val="Intense Quote"/>
    <w:basedOn w:val="Normal"/>
    <w:next w:val="Normal"/>
    <w:link w:val="CitadestacadaCar"/>
    <w:uiPriority w:val="30"/>
    <w:qFormat/>
    <w:rsid w:val="00F318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1860"/>
    <w:rPr>
      <w:i/>
      <w:iCs/>
      <w:color w:val="0F4761" w:themeColor="accent1" w:themeShade="BF"/>
    </w:rPr>
  </w:style>
  <w:style w:type="character" w:styleId="Referenciaintensa">
    <w:name w:val="Intense Reference"/>
    <w:basedOn w:val="Fuentedeprrafopredeter"/>
    <w:uiPriority w:val="32"/>
    <w:qFormat/>
    <w:rsid w:val="00F31860"/>
    <w:rPr>
      <w:b/>
      <w:bCs/>
      <w:smallCaps/>
      <w:color w:val="0F4761" w:themeColor="accent1" w:themeShade="BF"/>
      <w:spacing w:val="5"/>
    </w:rPr>
  </w:style>
  <w:style w:type="character" w:styleId="Hipervnculo">
    <w:name w:val="Hyperlink"/>
    <w:basedOn w:val="Fuentedeprrafopredeter"/>
    <w:uiPriority w:val="99"/>
    <w:unhideWhenUsed/>
    <w:rsid w:val="00580E80"/>
    <w:rPr>
      <w:color w:val="467886" w:themeColor="hyperlink"/>
      <w:u w:val="single"/>
    </w:rPr>
  </w:style>
  <w:style w:type="character" w:styleId="Mencinsinresolver">
    <w:name w:val="Unresolved Mention"/>
    <w:basedOn w:val="Fuentedeprrafopredeter"/>
    <w:uiPriority w:val="99"/>
    <w:semiHidden/>
    <w:unhideWhenUsed/>
    <w:rsid w:val="00580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hu.unisinos.br/categorias/159-entrevistas/630002-operacao-lava-jato-um-grande-negocio-de-familia-que-prospera-no-rastro-de-junho-de-2013-entrevista-especial-com-ricardo-costa-de-oliveira" TargetMode="External"/><Relationship Id="rId21" Type="http://schemas.openxmlformats.org/officeDocument/2006/relationships/hyperlink" Target="https://ihu.unisinos.br/categorias/188-noticias-2018/583263-elenao-a-manifestacao-historica-liderada-por-mulheres-no-brasil-vista-por-quatro-angulos" TargetMode="External"/><Relationship Id="rId42" Type="http://schemas.openxmlformats.org/officeDocument/2006/relationships/hyperlink" Target="https://www.ihu.unisinos.br/categorias/614487-familia-bolsonaro-e-as-milicias-nao-faltam-provas-dessa-ligacao-diz-bruno-paes-manso" TargetMode="External"/><Relationship Id="rId47" Type="http://schemas.openxmlformats.org/officeDocument/2006/relationships/hyperlink" Target="https://ihu.unisinos.br/noticias/545628-novo-homem-forte-da-republica-renan-apresenta-agenda-para-o-pais-e-discute-modelo-de-coalizao-governista" TargetMode="External"/><Relationship Id="rId63" Type="http://schemas.openxmlformats.org/officeDocument/2006/relationships/hyperlink" Target="https://ihu.unisinos.br/656934-no-olho-do-furacao-artigo-de-jean-marc-von-der-weid" TargetMode="External"/><Relationship Id="rId68" Type="http://schemas.openxmlformats.org/officeDocument/2006/relationships/hyperlink" Target="https://www.ihu.unisinos.br/categorias/643528-impeachment-de-alexandre-moraes-e-a-ruptura-democratica" TargetMode="External"/><Relationship Id="rId16" Type="http://schemas.openxmlformats.org/officeDocument/2006/relationships/hyperlink" Target="https://www.ihu.unisinos.br/categorias/622325-culto-na-igreja-de-michelle-bolsonaro-tem-distribuicao-de-santinho-e-oracao-por-candidato" TargetMode="External"/><Relationship Id="rId11" Type="http://schemas.openxmlformats.org/officeDocument/2006/relationships/hyperlink" Target="https://www.ihu.unisinos.br/656711-como-foi-o-primeiro-dia-do-julgamento-de-jair-bolsonaro" TargetMode="External"/><Relationship Id="rId24" Type="http://schemas.openxmlformats.org/officeDocument/2006/relationships/image" Target="media/image3.png"/><Relationship Id="rId32" Type="http://schemas.openxmlformats.org/officeDocument/2006/relationships/hyperlink" Target="https://www.ihu.unisinos.br/656827-o-legado-de-destruicao-ambiental-de-bolsonaro" TargetMode="External"/><Relationship Id="rId37" Type="http://schemas.openxmlformats.org/officeDocument/2006/relationships/hyperlink" Target="https://www.ihu.unisinos.br/categorias/654422-por-que-goebbels-ainda-tem-tantos-alunos" TargetMode="External"/><Relationship Id="rId40" Type="http://schemas.openxmlformats.org/officeDocument/2006/relationships/hyperlink" Target="https://www.ihu.unisinos.br/categorias/592421-bolsonaro-esta-devorando-moro" TargetMode="External"/><Relationship Id="rId45" Type="http://schemas.openxmlformats.org/officeDocument/2006/relationships/hyperlink" Target="https://www.ihu.unisinos.br/categorias/608204-aliar-se-ao-coronavirus-e-o-maior-erro-de-bolsonaro-na-pandemia-diz-sanitarista" TargetMode="External"/><Relationship Id="rId53" Type="http://schemas.openxmlformats.org/officeDocument/2006/relationships/hyperlink" Target="https://www.ihu.unisinos.br/categorias/623597-especialistas-expressam-otimismo-com-vitoria-de-lula" TargetMode="External"/><Relationship Id="rId58" Type="http://schemas.openxmlformats.org/officeDocument/2006/relationships/hyperlink" Target="https://www.ihu.unisinos.br/categorias/605979-apos-invasao-do-capitolio-e-preciso-responsabilizacao-arrependimento-e-acerto-de-contas-editorial-da-revista-america" TargetMode="External"/><Relationship Id="rId66" Type="http://schemas.openxmlformats.org/officeDocument/2006/relationships/hyperlink" Target="https://www.ihu.unisinos.br/categorias/656982-quem-sao-os-indiciados-pela-pf-que-ficam-de-fora-do-julgamento-do-golpe" TargetMode="External"/><Relationship Id="rId74" Type="http://schemas.openxmlformats.org/officeDocument/2006/relationships/image" Target="media/image8.png"/><Relationship Id="rId5" Type="http://schemas.openxmlformats.org/officeDocument/2006/relationships/hyperlink" Target="https://www.ihu.unisinos.br/657039-julgamento-de-bolsonaro-votos-de-moraes-e-dino-apontam-caminhos-para-governo-e-oposicao" TargetMode="External"/><Relationship Id="rId61" Type="http://schemas.openxmlformats.org/officeDocument/2006/relationships/hyperlink" Target="https://www.ihu.unisinos.br/categorias/646273-pf-indicia-bolsonaro-e-36-por-tentativa-de-golpe-de-estado" TargetMode="External"/><Relationship Id="rId19" Type="http://schemas.openxmlformats.org/officeDocument/2006/relationships/hyperlink" Target="https://www.ihu.unisinos.br/categorias/159-entrevistas/607920-o-culto-a-morte-forjou-o-brasil-acima-de-tudo-deus-acima-de-todos-entrevista-especial-com-joao-cezar-de-castro-rocha" TargetMode="External"/><Relationship Id="rId14" Type="http://schemas.openxmlformats.org/officeDocument/2006/relationships/hyperlink" Target="https://www.ihu.unisinos.br/categorias/185-noticias-2016/553880-presa-politica-lembra-como-conheceu-coronel-ustra-homenageado-por-bolsonaro" TargetMode="External"/><Relationship Id="rId22" Type="http://schemas.openxmlformats.org/officeDocument/2006/relationships/hyperlink" Target="https://www.google.com/url?client=internal-element-cse&amp;cx=001663938647112038785:048jb5ntigg&amp;q=https://www.ihu.unisinos.br/78-noticias/584045-bolsonaro-oscila-para-baixo-e-marca-50-enquanto-haddad-ve-rejeicao-cair&amp;sa=U&amp;ved=2ahUKEwjarfec99KPAxVOHbkGHZvUMtEQFnoECAQQAg&amp;usg=AOvVaw1Vqn-VeJK7ZlmHtMt73Idg" TargetMode="External"/><Relationship Id="rId27" Type="http://schemas.openxmlformats.org/officeDocument/2006/relationships/hyperlink" Target="https://www.ihu.unisinos.br/categorias/598399-moro-bolsonaro-e-as-duas-pontas-da-tragedia-tropical" TargetMode="External"/><Relationship Id="rId30" Type="http://schemas.openxmlformats.org/officeDocument/2006/relationships/hyperlink" Target="https://ihu.unisinos.br/655948-carlos-bolsonaro-chama-governadores-de-direita-de-ratos-e-eduardo-apoia" TargetMode="External"/><Relationship Id="rId35" Type="http://schemas.openxmlformats.org/officeDocument/2006/relationships/hyperlink" Target="https://ihu.unisinos.br/categorias/599863-sites-neonazistas-crescem-no-brasil-espelhados-no-discurso-de-bolsonaro-aponta-ong" TargetMode="External"/><Relationship Id="rId43" Type="http://schemas.openxmlformats.org/officeDocument/2006/relationships/hyperlink" Target="https://www.ihu.unisinos.br/categorias/592832-witzel-e-bolsonaro-deram-a-policia-licenca-para-matar-afirma-sociologa" TargetMode="External"/><Relationship Id="rId48" Type="http://schemas.openxmlformats.org/officeDocument/2006/relationships/hyperlink" Target="https://www.ihu.unisinos.br/607571-caos-omissao-e-explosao-de-mortes-o%20-legado-de-pazuello-na-saude" TargetMode="External"/><Relationship Id="rId56" Type="http://schemas.openxmlformats.org/officeDocument/2006/relationships/hyperlink" Target="https://www.ihu.unisinos.br/categorias/646449-pf-em-audio-mauro-cid-disse-a-general-que-agronegocio-pressionou-bolsonaro-por-consumacao-do-golpe" TargetMode="External"/><Relationship Id="rId64" Type="http://schemas.openxmlformats.org/officeDocument/2006/relationships/hyperlink" Target="https://www.ihu.unisinos.br/categorias/655155-como-chegamos-ate-aqui-a-alianca-de-eduardo-bolsonaro-com-trump-que-pavimentou-o-tarifaco" TargetMode="External"/><Relationship Id="rId69" Type="http://schemas.openxmlformats.org/officeDocument/2006/relationships/hyperlink" Target="https://www.ihu.unisinos.br/655416-jair-bolsonaro-prisao-domiciliar-e-decretada-pelo-stf-por-flagrante-desrespeito" TargetMode="External"/><Relationship Id="rId77" Type="http://schemas.openxmlformats.org/officeDocument/2006/relationships/theme" Target="theme/theme1.xml"/><Relationship Id="rId8" Type="http://schemas.openxmlformats.org/officeDocument/2006/relationships/hyperlink" Target="https://www.ihu.unisinos.br/categorias/635742-o-que-foi-o-8-de-janeiro-artigo-de-bernardo-ricupero" TargetMode="External"/><Relationship Id="rId51" Type="http://schemas.openxmlformats.org/officeDocument/2006/relationships/hyperlink" Target="https://www.ihu.unisinos.br/categorias/617294-se-o-pastor-veste-a-pele-de-lobo-a-ovelha-e-tosquiada-sobre-o-gabinete-paralelo-que-controla-agenda-e-verbas-do-mec" TargetMode="External"/><Relationship Id="rId72" Type="http://schemas.openxmlformats.org/officeDocument/2006/relationships/image" Target="media/image6.png"/><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ihu.unisinos.br/656845-pandemia-de-covid-19-o-julgamento-que-jair-bolsonaro-nao-enfrentou" TargetMode="External"/><Relationship Id="rId25" Type="http://schemas.openxmlformats.org/officeDocument/2006/relationships/hyperlink" Target="https://ihu.unisinos.br/categorias/622698-fiscais-de-bolsonaro-politicos-mentem-sobre-fraude-nas-urnas-para-convocar-voluntarios" TargetMode="External"/><Relationship Id="rId33" Type="http://schemas.openxmlformats.org/officeDocument/2006/relationships/hyperlink" Target="https://www.ihu.unisinos.br/categorias/590968-bolsonaro-tomou-atitude-pusilanime-e-covarde-diz-diretor-do-inpe" TargetMode="External"/><Relationship Id="rId38" Type="http://schemas.openxmlformats.org/officeDocument/2006/relationships/hyperlink" Target="https://www.ihu.unisinos.br/categorias/596041-historico-pecuarista-de-regina-duarte-inclui-apoio-a-fazendeiros-contra-indigenas-no-ms-voltei-a-sentir-medo" TargetMode="External"/><Relationship Id="rId46" Type="http://schemas.openxmlformats.org/officeDocument/2006/relationships/hyperlink" Target="https://ihu.unisinos.br/624896-com-bolsonaro-o-sus-passou-por-um-terremoto-seguido-de-tsunami-agora-o-momento-e-de-reconstrucao-entrevista-especial-com-ligia-bahia-e-romulo-paes-de-sousa" TargetMode="External"/><Relationship Id="rId59" Type="http://schemas.openxmlformats.org/officeDocument/2006/relationships/hyperlink" Target="https://www.ihu.unisinos.br/categorias/656061-nunca-houve-na-historia-do-brasil-essa-subserviencia-aos-eua-diz-castro-rocha" TargetMode="External"/><Relationship Id="rId67" Type="http://schemas.openxmlformats.org/officeDocument/2006/relationships/hyperlink" Target="https://www.ihu.unisinos.br/categorias/654582-provas-contra-bolsonaro-sao-vigorosas-e-prisao-domiciliar-seria-afronta-diz-cientista-politico" TargetMode="External"/><Relationship Id="rId20" Type="http://schemas.openxmlformats.org/officeDocument/2006/relationships/hyperlink" Target="https://www.ihu.unisinos.br/categorias/583331-farda-familia-e-mercado-os-homens-que-compoem-o-circulo-de-poder-de-bolsonaro" TargetMode="External"/><Relationship Id="rId41" Type="http://schemas.openxmlformats.org/officeDocument/2006/relationships/hyperlink" Target="https://www.ihu.unisinos.br/categorias/588243-abraham-weintraub-um-segundo-olavete-no-mec-para-gerir-a-terra-arrasada" TargetMode="External"/><Relationship Id="rId54" Type="http://schemas.openxmlformats.org/officeDocument/2006/relationships/hyperlink" Target="https://www.ihu.unisinos.br/651120-diario-do-julgamento-do-golpe-ato-2-de-minuta-a-punhal-verde-amarelo-mais-6-viram-reus" TargetMode="External"/><Relationship Id="rId62" Type="http://schemas.openxmlformats.org/officeDocument/2006/relationships/hyperlink" Target="https://www.ihu.unisinos.br/656880-democracia-brasileira-interrompe-escalada-autoritaria-artigo-de-sandoval-alves-rocha" TargetMode="External"/><Relationship Id="rId70" Type="http://schemas.openxmlformats.org/officeDocument/2006/relationships/hyperlink" Target="https://www.ihu.unisinos.br/categorias/654348-trump-impoe-tarifaco-ao-brasil-em-apoio-a-bolsonaro" TargetMode="External"/><Relationship Id="rId75" Type="http://schemas.openxmlformats.org/officeDocument/2006/relationships/hyperlink" Target="https://www.ihu.unisinos.br/657141-de-candidato-a-condenado-os-detalhes-incomodos-da-trajetoria-de-jair-bolsonaro?utm_medium=email&amp;utm_campaign=newsletter_ihu__12-09-2025&amp;utm_source=RD+Station" TargetMode="External"/><Relationship Id="rId1" Type="http://schemas.openxmlformats.org/officeDocument/2006/relationships/styles" Target="styles.xml"/><Relationship Id="rId6" Type="http://schemas.openxmlformats.org/officeDocument/2006/relationships/hyperlink" Target="https://www.ihu.unisinos.br/publicacoes/78-noticias/572464-se-o-brasileiro-soubesse-tudo-o-que-sei-seria-muito-dificil-dormir-diz-carmen-lucia" TargetMode="External"/><Relationship Id="rId15" Type="http://schemas.openxmlformats.org/officeDocument/2006/relationships/hyperlink" Target="https://www.ihu.unisinos.br/noticias/553948-dilma-sobre-bolsonaro-e-terrivel-homenagear-o-maior-torturador-do-brasil" TargetMode="External"/><Relationship Id="rId23" Type="http://schemas.openxmlformats.org/officeDocument/2006/relationships/hyperlink" Target="https://www.ihu.unisinos.br/publicacoes/78-noticias/584304-o-voto-evangelico-garantiu-a-eleicao-de-jair-bolsonaro" TargetMode="External"/><Relationship Id="rId28" Type="http://schemas.openxmlformats.org/officeDocument/2006/relationships/hyperlink" Target="https://www.ihu.unisinos.br/78-noticias/584939-velha-guarda-de-chicago-chega-ao-poder-com-paulo-guedes" TargetMode="External"/><Relationship Id="rId36" Type="http://schemas.openxmlformats.org/officeDocument/2006/relationships/hyperlink" Target="https://www.ihu.unisinos.br/categorias/595712-roberto-alvim-nao-e-o-unico-goebbolsonarista-no-governo-brasileiro-observa-le-monde" TargetMode="External"/><Relationship Id="rId49" Type="http://schemas.openxmlformats.org/officeDocument/2006/relationships/hyperlink" Target="https://www.ihu.unisinos.br/647789-governos-autoritarios-tentam-silenciar-o-trabalho-da-imprensa-na-america-latina" TargetMode="External"/><Relationship Id="rId57" Type="http://schemas.openxmlformats.org/officeDocument/2006/relationships/hyperlink" Target="https://www.ihu.unisinos.br/categorias/649254-donald-trump-e-jair-bolsonaro-quem-os-sustenta-artigo-de-rui-costa-santos" TargetMode="External"/><Relationship Id="rId10" Type="http://schemas.openxmlformats.org/officeDocument/2006/relationships/hyperlink" Target="https://www.ihu.unisinos.br/categorias/625460-terrorismo-nas-sedes-dos-tres-poderes-em-brasilia-sem-punicao-nao-tera-fim-artigo-de-gilvander-moreira" TargetMode="External"/><Relationship Id="rId31" Type="http://schemas.openxmlformats.org/officeDocument/2006/relationships/hyperlink" Target="https://www.ihu.unisinos.br/categorias/159-entrevistas/624806-jair-messias-bolsonaro-tirou-o-mec-da-tomada-e-plugou-na-tomada-da-guerra-cultural-bolsonarista-entrevista-especial-com-daniel-cara" TargetMode="External"/><Relationship Id="rId44" Type="http://schemas.openxmlformats.org/officeDocument/2006/relationships/hyperlink" Target="https://www.ihu.unisinos.br/categorias/614035-cpi-da-covid-muito-aquem-da-tragedia-nacional-artigo-de-plinio-de-arruda-sampaio-jr" TargetMode="External"/><Relationship Id="rId52" Type="http://schemas.openxmlformats.org/officeDocument/2006/relationships/hyperlink" Target="https://ihu.unisinos.br/656846-redes-bolsonaristas-seguem-na-defesa-de-jair-mas-nao-furaram-a-bolha-aponta-analise" TargetMode="External"/><Relationship Id="rId60" Type="http://schemas.openxmlformats.org/officeDocument/2006/relationships/hyperlink" Target="https://ihu.unisinos.br/categorias/653937-inelegivel-e-descartado-pela-elite-bolsonaro-e-carta-fora-do-baralho-para-2026-analisa-cientista-politico" TargetMode="External"/><Relationship Id="rId65" Type="http://schemas.openxmlformats.org/officeDocument/2006/relationships/hyperlink" Target="https://www.ihu.unisinos.br/categorias/656237-lei-magnitsky-como-a-trama-de-jair-e-eduardo-com-os-eua-levou-ao-indiciamento-da-pf" TargetMode="External"/><Relationship Id="rId73"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s://www.ihu.unisinos.br/657039-julgamento-de-bolsonaro-votos-de-moraes-e-dino-apontam-caminhos-para-governo-e-oposicao" TargetMode="External"/><Relationship Id="rId13" Type="http://schemas.openxmlformats.org/officeDocument/2006/relationships/hyperlink" Target="https://ihu.unisinos.br/categorias/591174-bolsonaro-se-apequena-ao-dizer-que-sabe-como-se-matava-e-torturava-na-ditadura" TargetMode="External"/><Relationship Id="rId18" Type="http://schemas.openxmlformats.org/officeDocument/2006/relationships/hyperlink" Target="https://www.ihu.unisinos.br/categorias/586662-na-tv-bolsonaro-diz-que-ministro-mentiu-e-adverte-o-vice-mourao" TargetMode="External"/><Relationship Id="rId39" Type="http://schemas.openxmlformats.org/officeDocument/2006/relationships/hyperlink" Target="https://www.ihu.unisinos.br/categorias/613843-relatorio-da-cpi-expoe-estrategia-macabra-de-bolsonaro-na-pandemia" TargetMode="External"/><Relationship Id="rId34" Type="http://schemas.openxmlformats.org/officeDocument/2006/relationships/hyperlink" Target="https://www.ihu.unisinos.br/categorias/602033-leonardo-dicaprio-fala-sobre-aumento-das-queimadas-na-amazonia-e-critica-bolsonaro" TargetMode="External"/><Relationship Id="rId50" Type="http://schemas.openxmlformats.org/officeDocument/2006/relationships/hyperlink" Target="https://www.ihu.unisinos.br/categorias/656712-julgamento-historico-moraes-gonet-defesas-e-bastidores-do-1-dia-no-stf" TargetMode="External"/><Relationship Id="rId55" Type="http://schemas.openxmlformats.org/officeDocument/2006/relationships/image" Target="media/image4.png"/><Relationship Id="rId76" Type="http://schemas.openxmlformats.org/officeDocument/2006/relationships/fontTable" Target="fontTable.xml"/><Relationship Id="rId7" Type="http://schemas.openxmlformats.org/officeDocument/2006/relationships/hyperlink" Target="https://www.ihu.unisinos.br/655899-moraes-pede-data-a-zanin-para-julgamento-de-bolsonaro" TargetMode="External"/><Relationship Id="rId71" Type="http://schemas.openxmlformats.org/officeDocument/2006/relationships/image" Target="media/image5.png"/><Relationship Id="rId2" Type="http://schemas.openxmlformats.org/officeDocument/2006/relationships/settings" Target="settings.xml"/><Relationship Id="rId29" Type="http://schemas.openxmlformats.org/officeDocument/2006/relationships/hyperlink" Target="https://www.ihu.unisinos.br/categorias/586694-laranjal-do-psl-gera-nova-crise-no-governo-bolsona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24</Pages>
  <Words>10916</Words>
  <Characters>60038</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2025-09-12T12:57:00Z</dcterms:created>
  <dcterms:modified xsi:type="dcterms:W3CDTF">2025-09-12T13:15:00Z</dcterms:modified>
</cp:coreProperties>
</file>