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7AD1B70D" w14:textId="032DFE65" w:rsidR="00DC7506" w:rsidRDefault="00DC7506" w:rsidP="00711013">
            <w:pPr>
              <w:pStyle w:val="Sinespaciado"/>
              <w:shd w:val="clear" w:color="auto" w:fill="002060"/>
              <w:jc w:val="center"/>
              <w:rPr>
                <w:b/>
                <w:bCs/>
                <w:noProof/>
                <w:sz w:val="28"/>
                <w:szCs w:val="28"/>
              </w:rPr>
            </w:pPr>
            <w:r>
              <w:rPr>
                <w:b/>
                <w:bCs/>
                <w:noProof/>
                <w:sz w:val="28"/>
                <w:szCs w:val="28"/>
              </w:rPr>
              <w:t xml:space="preserve">San José de Cupertino, OFM Conv.  – Italia </w:t>
            </w:r>
          </w:p>
          <w:p w14:paraId="0920E1B5" w14:textId="7D2F61C7" w:rsidR="000921DE" w:rsidRPr="004175E9" w:rsidRDefault="000921DE" w:rsidP="00711013">
            <w:pPr>
              <w:pStyle w:val="Sinespaciado"/>
              <w:shd w:val="clear" w:color="auto" w:fill="002060"/>
              <w:jc w:val="center"/>
              <w:rPr>
                <w:b/>
                <w:bCs/>
                <w:noProof/>
                <w:sz w:val="28"/>
                <w:szCs w:val="28"/>
              </w:rPr>
            </w:pPr>
            <w:r>
              <w:rPr>
                <w:b/>
                <w:bCs/>
                <w:noProof/>
                <w:sz w:val="28"/>
                <w:szCs w:val="28"/>
              </w:rPr>
              <w:t xml:space="preserve"> </w:t>
            </w:r>
            <w:r w:rsidR="00DC7506">
              <w:rPr>
                <w:noProof/>
              </w:rPr>
              <w:drawing>
                <wp:inline distT="0" distB="0" distL="0" distR="0" wp14:anchorId="1DC6FE57" wp14:editId="0CF9068C">
                  <wp:extent cx="1647825" cy="1799998"/>
                  <wp:effectExtent l="0" t="0" r="0" b="0"/>
                  <wp:docPr id="1118650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083" cy="1804649"/>
                          </a:xfrm>
                          <a:prstGeom prst="rect">
                            <a:avLst/>
                          </a:prstGeom>
                          <a:noFill/>
                          <a:ln>
                            <a:noFill/>
                          </a:ln>
                        </pic:spPr>
                      </pic:pic>
                    </a:graphicData>
                  </a:graphic>
                </wp:inline>
              </w:drawing>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5E7E5641" w:rsidR="00EC62D7" w:rsidRDefault="00EC62D7" w:rsidP="00EC62D7">
            <w:pPr>
              <w:pStyle w:val="Sinespaciado"/>
              <w:jc w:val="center"/>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916AA">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11013">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C890AC" w14:textId="77777777" w:rsidR="00711013" w:rsidRPr="00AC39CC" w:rsidRDefault="00711013" w:rsidP="00EC62D7">
            <w:pPr>
              <w:pStyle w:val="Sinespaciado"/>
              <w:jc w:val="center"/>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76DB4987" w:rsidR="00F946BA" w:rsidRPr="002D3A47" w:rsidRDefault="00460235" w:rsidP="00F946BA">
            <w:pPr>
              <w:pStyle w:val="Sinespaciado"/>
              <w:jc w:val="center"/>
              <w:rPr>
                <w:rFonts w:ascii="Georgia" w:hAnsi="Georgia"/>
                <w:b/>
                <w:bCs/>
                <w:sz w:val="32"/>
                <w:szCs w:val="32"/>
              </w:rPr>
            </w:pPr>
            <w:r>
              <w:rPr>
                <w:rFonts w:ascii="Georgia" w:hAnsi="Georgia"/>
                <w:b/>
                <w:bCs/>
                <w:sz w:val="32"/>
                <w:szCs w:val="32"/>
              </w:rPr>
              <w:t>18</w:t>
            </w:r>
            <w:r w:rsidR="00002CDF">
              <w:rPr>
                <w:rFonts w:ascii="Georgia" w:hAnsi="Georgia"/>
                <w:b/>
                <w:bCs/>
                <w:sz w:val="32"/>
                <w:szCs w:val="32"/>
              </w:rPr>
              <w:t>/</w:t>
            </w:r>
            <w:r w:rsidR="00284182">
              <w:rPr>
                <w:rFonts w:ascii="Georgia" w:hAnsi="Georgia"/>
                <w:b/>
                <w:bCs/>
                <w:sz w:val="32"/>
                <w:szCs w:val="32"/>
              </w:rPr>
              <w:t>0</w:t>
            </w:r>
            <w:r w:rsidR="00B22E61">
              <w:rPr>
                <w:rFonts w:ascii="Georgia" w:hAnsi="Georgia"/>
                <w:b/>
                <w:bCs/>
                <w:sz w:val="32"/>
                <w:szCs w:val="32"/>
              </w:rPr>
              <w:t>9</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1078D1A7" w14:textId="3B6A4985" w:rsidR="00142D32" w:rsidRDefault="00142D32" w:rsidP="006012E5">
      <w:pPr>
        <w:pStyle w:val="Sinespaciado"/>
        <w:rPr>
          <w:sz w:val="26"/>
          <w:szCs w:val="26"/>
        </w:rPr>
      </w:pPr>
    </w:p>
    <w:p w14:paraId="0635DCBB" w14:textId="302D3846" w:rsidR="00711013" w:rsidRDefault="00DC7506" w:rsidP="00DC7506">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Baskerville Old Face" w:hAnsi="Baskerville Old Face"/>
          <w:sz w:val="26"/>
          <w:szCs w:val="26"/>
          <w:lang w:bidi="es-ES"/>
        </w:rPr>
      </w:pPr>
      <w:r w:rsidRPr="00DC7506">
        <w:rPr>
          <w:rFonts w:ascii="Baskerville Old Face" w:hAnsi="Baskerville Old Face"/>
          <w:b/>
          <w:bCs/>
          <w:sz w:val="26"/>
          <w:szCs w:val="26"/>
          <w:lang w:bidi="es-ES"/>
        </w:rPr>
        <w:t>San José de Cupertino, o Copertino</w:t>
      </w:r>
      <w:r w:rsidRPr="00DC7506">
        <w:rPr>
          <w:rFonts w:ascii="Baskerville Old Face" w:hAnsi="Baskerville Old Face"/>
          <w:sz w:val="26"/>
          <w:szCs w:val="26"/>
          <w:lang w:bidi="es-ES"/>
        </w:rPr>
        <w:t> (17 de junio de 1603 - 18 de septiembre de 1663), fue un fraile </w:t>
      </w:r>
      <w:hyperlink r:id="rId10" w:tooltip="Reino de Nápoles" w:history="1">
        <w:r w:rsidRPr="00DC7506">
          <w:rPr>
            <w:rStyle w:val="Hipervnculo"/>
            <w:rFonts w:ascii="Baskerville Old Face" w:hAnsi="Baskerville Old Face"/>
            <w:color w:val="auto"/>
            <w:sz w:val="26"/>
            <w:szCs w:val="26"/>
            <w:u w:val="none"/>
            <w:lang w:bidi="es-ES"/>
          </w:rPr>
          <w:t>napolitano</w:t>
        </w:r>
      </w:hyperlink>
      <w:r w:rsidRPr="00DC7506">
        <w:rPr>
          <w:rFonts w:ascii="Baskerville Old Face" w:hAnsi="Baskerville Old Face"/>
          <w:sz w:val="26"/>
          <w:szCs w:val="26"/>
          <w:lang w:bidi="es-ES"/>
        </w:rPr>
        <w:t>, </w:t>
      </w:r>
      <w:hyperlink r:id="rId11" w:tooltip="Santo" w:history="1">
        <w:r w:rsidRPr="00DC7506">
          <w:rPr>
            <w:rStyle w:val="Hipervnculo"/>
            <w:rFonts w:ascii="Baskerville Old Face" w:hAnsi="Baskerville Old Face"/>
            <w:color w:val="auto"/>
            <w:sz w:val="26"/>
            <w:szCs w:val="26"/>
            <w:u w:val="none"/>
            <w:lang w:bidi="es-ES"/>
          </w:rPr>
          <w:t>santo</w:t>
        </w:r>
      </w:hyperlink>
      <w:r w:rsidRPr="00DC7506">
        <w:rPr>
          <w:rFonts w:ascii="Baskerville Old Face" w:hAnsi="Baskerville Old Face"/>
          <w:sz w:val="26"/>
          <w:szCs w:val="26"/>
          <w:lang w:bidi="es-ES"/>
        </w:rPr>
        <w:t> de la </w:t>
      </w:r>
      <w:hyperlink r:id="rId12" w:tooltip="Iglesia católica" w:history="1">
        <w:r w:rsidRPr="00DC7506">
          <w:rPr>
            <w:rStyle w:val="Hipervnculo"/>
            <w:rFonts w:ascii="Baskerville Old Face" w:hAnsi="Baskerville Old Face"/>
            <w:color w:val="auto"/>
            <w:sz w:val="26"/>
            <w:szCs w:val="26"/>
            <w:u w:val="none"/>
            <w:lang w:bidi="es-ES"/>
          </w:rPr>
          <w:t>Iglesia católica</w:t>
        </w:r>
      </w:hyperlink>
      <w:r w:rsidRPr="00DC7506">
        <w:rPr>
          <w:rFonts w:ascii="Baskerville Old Face" w:hAnsi="Baskerville Old Face"/>
          <w:sz w:val="26"/>
          <w:szCs w:val="26"/>
          <w:lang w:bidi="es-ES"/>
        </w:rPr>
        <w:t>, de quien se dice que los </w:t>
      </w:r>
      <w:hyperlink r:id="rId13" w:anchor="M%C3%ADstica_cristiana" w:tooltip="Misticismo" w:history="1">
        <w:r w:rsidRPr="00DC7506">
          <w:rPr>
            <w:rStyle w:val="Hipervnculo"/>
            <w:rFonts w:ascii="Baskerville Old Face" w:hAnsi="Baskerville Old Face"/>
            <w:color w:val="auto"/>
            <w:sz w:val="26"/>
            <w:szCs w:val="26"/>
            <w:u w:val="none"/>
            <w:lang w:bidi="es-ES"/>
          </w:rPr>
          <w:t>fenómenos místicos</w:t>
        </w:r>
      </w:hyperlink>
      <w:r w:rsidRPr="00DC7506">
        <w:rPr>
          <w:rFonts w:ascii="Baskerville Old Face" w:hAnsi="Baskerville Old Face"/>
          <w:sz w:val="26"/>
          <w:szCs w:val="26"/>
          <w:lang w:bidi="es-ES"/>
        </w:rPr>
        <w:t> de orden corporal alcanzaron un carácter notorio, en particular la </w:t>
      </w:r>
      <w:hyperlink r:id="rId14" w:tooltip="Levitación" w:history="1">
        <w:r w:rsidRPr="00DC7506">
          <w:rPr>
            <w:rStyle w:val="Hipervnculo"/>
            <w:rFonts w:ascii="Baskerville Old Face" w:hAnsi="Baskerville Old Face"/>
            <w:color w:val="auto"/>
            <w:sz w:val="26"/>
            <w:szCs w:val="26"/>
            <w:u w:val="none"/>
            <w:lang w:bidi="es-ES"/>
          </w:rPr>
          <w:t>levitación</w:t>
        </w:r>
      </w:hyperlink>
      <w:r w:rsidRPr="00DC7506">
        <w:rPr>
          <w:rFonts w:ascii="Baskerville Old Face" w:hAnsi="Baskerville Old Face"/>
          <w:sz w:val="26"/>
          <w:szCs w:val="26"/>
          <w:lang w:bidi="es-ES"/>
        </w:rPr>
        <w:t>. Es considerado patrón de los viajeros en avión, los aviadores, los astronautas, las personas con </w:t>
      </w:r>
      <w:hyperlink r:id="rId15" w:tooltip="Discapacidad intelectual" w:history="1">
        <w:r w:rsidRPr="00DC7506">
          <w:rPr>
            <w:rStyle w:val="Hipervnculo"/>
            <w:rFonts w:ascii="Baskerville Old Face" w:hAnsi="Baskerville Old Face"/>
            <w:color w:val="auto"/>
            <w:sz w:val="26"/>
            <w:szCs w:val="26"/>
            <w:u w:val="none"/>
            <w:lang w:bidi="es-ES"/>
          </w:rPr>
          <w:t>discapacidad intelectual</w:t>
        </w:r>
      </w:hyperlink>
      <w:r w:rsidRPr="00DC7506">
        <w:rPr>
          <w:rFonts w:ascii="Baskerville Old Face" w:hAnsi="Baskerville Old Face"/>
          <w:sz w:val="26"/>
          <w:szCs w:val="26"/>
          <w:lang w:bidi="es-ES"/>
        </w:rPr>
        <w:t> y los estudiantes en exámenes, esto último por las dificultades que debió atravesar en su etapa de estudiante.</w:t>
      </w:r>
    </w:p>
    <w:p w14:paraId="419FAEBE" w14:textId="77777777" w:rsidR="00DC7506" w:rsidRDefault="00DC7506" w:rsidP="00DC7506">
      <w:pPr>
        <w:pStyle w:val="Sinespaciado"/>
        <w:shd w:val="clear" w:color="auto" w:fill="FFFFFF" w:themeFill="background1"/>
        <w:jc w:val="both"/>
        <w:rPr>
          <w:rFonts w:ascii="Baskerville Old Face" w:hAnsi="Baskerville Old Face"/>
          <w:sz w:val="26"/>
          <w:szCs w:val="26"/>
          <w:lang w:bidi="es-ES"/>
        </w:rPr>
      </w:pPr>
    </w:p>
    <w:p w14:paraId="1A2600B5" w14:textId="77777777" w:rsidR="00DC7506" w:rsidRPr="00DC7506" w:rsidRDefault="00DC7506" w:rsidP="00DC7506">
      <w:pPr>
        <w:pStyle w:val="Sinespaciado"/>
        <w:jc w:val="center"/>
        <w:rPr>
          <w:sz w:val="40"/>
          <w:szCs w:val="40"/>
          <w:lang w:bidi="es-ES"/>
        </w:rPr>
      </w:pPr>
      <w:r w:rsidRPr="00DC7506">
        <w:rPr>
          <w:sz w:val="40"/>
          <w:szCs w:val="40"/>
          <w:lang w:bidi="es-ES"/>
        </w:rPr>
        <w:t>El Papa a los religiosos: reconocer los signos de los tiempos para servir a los necesitados</w:t>
      </w:r>
    </w:p>
    <w:p w14:paraId="212904F1" w14:textId="79244774" w:rsidR="00DC7506" w:rsidRDefault="00DC7506" w:rsidP="00DC7506">
      <w:pPr>
        <w:pStyle w:val="Sinespaciado"/>
        <w:jc w:val="center"/>
        <w:rPr>
          <w:sz w:val="26"/>
          <w:szCs w:val="26"/>
          <w:lang w:bidi="es-ES"/>
        </w:rPr>
      </w:pPr>
      <w:r>
        <w:rPr>
          <w:noProof/>
        </w:rPr>
        <w:drawing>
          <wp:inline distT="0" distB="0" distL="0" distR="0" wp14:anchorId="7FD61882" wp14:editId="02BB7EAC">
            <wp:extent cx="4818448" cy="2647950"/>
            <wp:effectExtent l="0" t="0" r="1270" b="0"/>
            <wp:docPr id="1424287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87047" name=""/>
                    <pic:cNvPicPr/>
                  </pic:nvPicPr>
                  <pic:blipFill>
                    <a:blip r:embed="rId16"/>
                    <a:stretch>
                      <a:fillRect/>
                    </a:stretch>
                  </pic:blipFill>
                  <pic:spPr>
                    <a:xfrm>
                      <a:off x="0" y="0"/>
                      <a:ext cx="4837953" cy="2658669"/>
                    </a:xfrm>
                    <a:prstGeom prst="rect">
                      <a:avLst/>
                    </a:prstGeom>
                  </pic:spPr>
                </pic:pic>
              </a:graphicData>
            </a:graphic>
          </wp:inline>
        </w:drawing>
      </w:r>
    </w:p>
    <w:p w14:paraId="3EF5E6DC" w14:textId="0AD4CF7F" w:rsidR="00DC7506" w:rsidRPr="00DC7506" w:rsidRDefault="00DC7506" w:rsidP="00DC7506">
      <w:pPr>
        <w:pStyle w:val="Sinespaciado"/>
        <w:jc w:val="both"/>
        <w:rPr>
          <w:sz w:val="26"/>
          <w:szCs w:val="26"/>
          <w:lang w:bidi="es-ES"/>
        </w:rPr>
      </w:pPr>
      <w:r w:rsidRPr="00DC7506">
        <w:rPr>
          <w:sz w:val="26"/>
          <w:szCs w:val="26"/>
          <w:lang w:bidi="es-ES"/>
        </w:rPr>
        <w:t>Responder a las necesidades del mundo, la obediencia para recordar a la sociedad actual el sentido del sacrificio y la importancia de vivir juntos la vocación religiosa. Estas son las tres sugerencias que León XIV dio a los participantes en los Capítulos Generales de los Misioneros de la Preciosísima Sangre, de la Sociedad de María (Maristas), de los Frailes Franciscanos de la Inmaculada y de las Ursulinas.</w:t>
      </w:r>
    </w:p>
    <w:p w14:paraId="7AA66E38" w14:textId="3C3AC66E" w:rsidR="00DC7506" w:rsidRPr="00DC7506" w:rsidRDefault="00DC7506" w:rsidP="00DC7506">
      <w:pPr>
        <w:pStyle w:val="Sinespaciado"/>
        <w:rPr>
          <w:b/>
          <w:bCs/>
          <w:i/>
          <w:iCs/>
          <w:sz w:val="26"/>
          <w:szCs w:val="26"/>
          <w:lang w:bidi="es-ES"/>
        </w:rPr>
      </w:pPr>
      <w:r w:rsidRPr="00DC7506">
        <w:rPr>
          <w:b/>
          <w:bCs/>
          <w:i/>
          <w:iCs/>
          <w:sz w:val="26"/>
          <w:szCs w:val="26"/>
          <w:lang w:bidi="es-ES"/>
        </w:rPr>
        <w:t>Isabella H. de Carvalho – Ciudad del Vaticano – 13/09/2025</w:t>
      </w:r>
    </w:p>
    <w:p w14:paraId="5DDF548D" w14:textId="77777777" w:rsidR="00DC7506" w:rsidRDefault="00DC7506" w:rsidP="00DC7506">
      <w:pPr>
        <w:pStyle w:val="Sinespaciado"/>
        <w:jc w:val="both"/>
        <w:rPr>
          <w:sz w:val="26"/>
          <w:szCs w:val="26"/>
          <w:lang w:bidi="es-ES"/>
        </w:rPr>
      </w:pPr>
      <w:r w:rsidRPr="00DC7506">
        <w:rPr>
          <w:sz w:val="26"/>
          <w:szCs w:val="26"/>
          <w:lang w:bidi="es-ES"/>
        </w:rPr>
        <w:lastRenderedPageBreak/>
        <w:t>Prestar «atención a los signos de los tiempos» para servir al prójimo en sus necesidades, vivir «la obediencia como un acto de amor» en el mundo actual y la importancia de «la vida en común». Estos son los tres mensajes de aliento que León XIV transmite a los religiosos y religiosas de diversas congregaciones e institutos, reunidos en Roma para sus capítulos generales y asambleas, con quienes se ha reunido hoy, 18 de septiembre, en audiencia en el Vaticano. Entre los participantes se encontraban miembros de los Misioneros de la Preciosísima Sangre, de la Sociedad de María (Maristas), de los Frailes Franciscanos de la Inmaculada y de las Ursulinas de María Inmaculada. Recordando el «bien» que hacen cada día en todas partes del mundo —«a menudo desconocido a los ojos de los hombres, pero no a los de Dios»—, el Papa invitó a los religiosos a «continuar con fe y generosidad» sus misiones, respondiendo a las necesidades del mundo, siguiendo los pasos de quienes fundaron estas familias religiosas.</w:t>
      </w:r>
    </w:p>
    <w:p w14:paraId="3EB73090" w14:textId="77777777" w:rsidR="00DC7506" w:rsidRPr="00DC7506" w:rsidRDefault="00DC7506" w:rsidP="00DC7506">
      <w:pPr>
        <w:pStyle w:val="Sinespaciado"/>
        <w:jc w:val="both"/>
        <w:rPr>
          <w:sz w:val="26"/>
          <w:szCs w:val="26"/>
          <w:lang w:bidi="es-ES"/>
        </w:rPr>
      </w:pPr>
    </w:p>
    <w:p w14:paraId="5BBB88F3" w14:textId="64095BA9" w:rsidR="00DC7506" w:rsidRPr="00DC7506" w:rsidRDefault="00DC7506" w:rsidP="00DC7506">
      <w:pPr>
        <w:pStyle w:val="Sinespaciado"/>
        <w:ind w:left="708"/>
        <w:rPr>
          <w:i/>
          <w:iCs/>
          <w:sz w:val="26"/>
          <w:szCs w:val="26"/>
          <w:lang w:bidi="es-ES"/>
        </w:rPr>
      </w:pPr>
      <w:r w:rsidRPr="00DC7506">
        <w:rPr>
          <w:i/>
          <w:iCs/>
          <w:sz w:val="26"/>
          <w:szCs w:val="26"/>
          <w:lang w:bidi="es-ES"/>
        </w:rPr>
        <w:t>“Sus fundadores y fundadoras fueron personas capaces de observar, evaluar, amar y luego partir, incluso a riesgo de sufrir grandes penas, incluso a costa de perder lo propio, para servir a los hermanos en sus necesidades reales, reconociendo en la indigencia del prójimo la voz de Dios”</w:t>
      </w:r>
    </w:p>
    <w:p w14:paraId="7151A3E4" w14:textId="77777777" w:rsidR="00DC7506" w:rsidRPr="00DC7506" w:rsidRDefault="00DC7506" w:rsidP="00DC7506">
      <w:pPr>
        <w:pStyle w:val="Sinespaciado"/>
        <w:rPr>
          <w:sz w:val="26"/>
          <w:szCs w:val="26"/>
          <w:lang w:bidi="es-ES"/>
        </w:rPr>
      </w:pPr>
    </w:p>
    <w:p w14:paraId="4481C96A" w14:textId="77777777" w:rsidR="00DC7506" w:rsidRPr="00DC7506" w:rsidRDefault="00DC7506" w:rsidP="00DC7506">
      <w:pPr>
        <w:pStyle w:val="Sinespaciado"/>
        <w:rPr>
          <w:b/>
          <w:bCs/>
          <w:sz w:val="28"/>
          <w:szCs w:val="28"/>
          <w:lang w:bidi="es-ES"/>
        </w:rPr>
      </w:pPr>
      <w:r w:rsidRPr="00DC7506">
        <w:rPr>
          <w:b/>
          <w:bCs/>
          <w:sz w:val="28"/>
          <w:szCs w:val="28"/>
          <w:lang w:bidi="es-ES"/>
        </w:rPr>
        <w:t>La atención a los signos de los tiempos</w:t>
      </w:r>
    </w:p>
    <w:p w14:paraId="4218BA01" w14:textId="77777777" w:rsidR="00DC7506" w:rsidRDefault="00DC7506" w:rsidP="00DC7506">
      <w:pPr>
        <w:pStyle w:val="Sinespaciado"/>
        <w:jc w:val="both"/>
        <w:rPr>
          <w:sz w:val="26"/>
          <w:szCs w:val="26"/>
          <w:lang w:bidi="es-ES"/>
        </w:rPr>
      </w:pPr>
      <w:r w:rsidRPr="00DC7506">
        <w:rPr>
          <w:sz w:val="26"/>
          <w:szCs w:val="26"/>
          <w:lang w:bidi="es-ES"/>
        </w:rPr>
        <w:t>Es precisamente esta atención a los signos de los tiempos la que, según destaca el Pontífice, debería ser el impulso para estimular la misión. «Sin esta mirada abierta y atenta a las necesidades reales de los hermanos, ninguna de sus Congregaciones habría nacido jamás», insiste, «por eso es importante que trabajen en la memoria viva de esos valientes comienzos» Citando a su predecesor, el Papa Francisco, el Papa León explica que esto no significa «hacer arqueología o cultivar nostalgias inútiles», sino «recorrer el camino de las generaciones pasadas» para captar «la chispa inspiradora» e identificar «potencialidades quizás aún inexploradas, para ponerlas al servicio del “aquí y ahora”».</w:t>
      </w:r>
    </w:p>
    <w:p w14:paraId="3801C2D4" w14:textId="77777777" w:rsidR="00DC7506" w:rsidRPr="00DC7506" w:rsidRDefault="00DC7506" w:rsidP="00DC7506">
      <w:pPr>
        <w:pStyle w:val="Sinespaciado"/>
        <w:jc w:val="both"/>
        <w:rPr>
          <w:sz w:val="26"/>
          <w:szCs w:val="26"/>
          <w:lang w:bidi="es-ES"/>
        </w:rPr>
      </w:pPr>
    </w:p>
    <w:p w14:paraId="49A491AD" w14:textId="77777777" w:rsidR="00DC7506" w:rsidRDefault="00DC7506" w:rsidP="00DC7506">
      <w:pPr>
        <w:pStyle w:val="Sinespaciado"/>
        <w:jc w:val="both"/>
        <w:rPr>
          <w:sz w:val="26"/>
          <w:szCs w:val="26"/>
          <w:lang w:bidi="es-ES"/>
        </w:rPr>
      </w:pPr>
      <w:r w:rsidRPr="00DC7506">
        <w:rPr>
          <w:sz w:val="26"/>
          <w:szCs w:val="26"/>
          <w:lang w:bidi="es-ES"/>
        </w:rPr>
        <w:t>De hecho, el Pontífice recuerda a los diversos fundadores de estas realidades y la «herencia polifacética» que dejaron. Como, por ejemplo, la beata Brigida di Jesús Morello, que fundó la Congregación de las Hermanas Ursulinas de María Inmaculada y, en el siglo XVII, a través de la formación de los jóvenes, «inauguró una obra de promoción de la mujer que daría muchos frutos en el futuro». O también San Gaspar del Bufalo, fundador de los Misioneros de la Preciosísima Sangre, que dos siglos después, en Roma, «se comprometió a combatir el espíritu rampante de "impiedad e irreligión" que afligía a su época». O también el padre Jean-Claude Colin, que partió del «espíritu de humildad y ocultamiento de María de Nazaret» para fundar la Sociedad de María. Por último, León XIV menciona también a San Francisco y a San Maximiliano Kolbe, que inspiraron el nacimiento de los Frailes Franciscanos de la Inmaculada.</w:t>
      </w:r>
    </w:p>
    <w:p w14:paraId="1D753B1B" w14:textId="77777777" w:rsidR="00DC7506" w:rsidRPr="00DC7506" w:rsidRDefault="00DC7506" w:rsidP="00DC7506">
      <w:pPr>
        <w:pStyle w:val="Sinespaciado"/>
        <w:jc w:val="both"/>
        <w:rPr>
          <w:sz w:val="26"/>
          <w:szCs w:val="26"/>
          <w:lang w:bidi="es-ES"/>
        </w:rPr>
      </w:pPr>
    </w:p>
    <w:p w14:paraId="49758778" w14:textId="77777777" w:rsidR="00DC7506" w:rsidRPr="00DC7506" w:rsidRDefault="00DC7506" w:rsidP="00DC7506">
      <w:pPr>
        <w:pStyle w:val="Sinespaciado"/>
        <w:jc w:val="both"/>
        <w:rPr>
          <w:b/>
          <w:bCs/>
          <w:sz w:val="28"/>
          <w:szCs w:val="28"/>
          <w:lang w:bidi="es-ES"/>
        </w:rPr>
      </w:pPr>
      <w:r w:rsidRPr="00DC7506">
        <w:rPr>
          <w:b/>
          <w:bCs/>
          <w:sz w:val="28"/>
          <w:szCs w:val="28"/>
          <w:lang w:bidi="es-ES"/>
        </w:rPr>
        <w:t>La obediencia puede ayudar al mundo a redescubrir el valor del sacrificio</w:t>
      </w:r>
    </w:p>
    <w:p w14:paraId="3CDAD678" w14:textId="77777777" w:rsidR="00DC7506" w:rsidRDefault="00DC7506" w:rsidP="00DC7506">
      <w:pPr>
        <w:pStyle w:val="Sinespaciado"/>
        <w:jc w:val="both"/>
        <w:rPr>
          <w:sz w:val="26"/>
          <w:szCs w:val="26"/>
          <w:lang w:bidi="es-ES"/>
        </w:rPr>
      </w:pPr>
      <w:r w:rsidRPr="00DC7506">
        <w:rPr>
          <w:sz w:val="26"/>
          <w:szCs w:val="26"/>
          <w:lang w:bidi="es-ES"/>
        </w:rPr>
        <w:t xml:space="preserve">El Pontífice subraya además la importancia de la obediencia como «valor fundamental» para la vida de los religiosos, pero también para el mundo actual, en el que a menudo impera la autorreferencialidad. «Hoy en día, hablar de obediencia no está muy de moda: se considera una renuncia a la propia libertad. Pero no es así». La obediencia es, por el contrario, «una escuela de libertad en el amor», de la que Jesús fue el primer ejemplo a través de «su relación con el Padre». </w:t>
      </w:r>
      <w:r w:rsidRPr="00DC7506">
        <w:rPr>
          <w:sz w:val="26"/>
          <w:szCs w:val="26"/>
          <w:lang w:bidi="es-ES"/>
        </w:rPr>
        <w:lastRenderedPageBreak/>
        <w:t>León XIV menciona a este respecto a San Agustín, que insistía en la «estrecha relación que existe, en la vida cristiana, entre la obediencia y el amor verdadero».</w:t>
      </w:r>
    </w:p>
    <w:p w14:paraId="3C5DFC37" w14:textId="77777777" w:rsidR="00DC7506" w:rsidRPr="00DC7506" w:rsidRDefault="00DC7506" w:rsidP="00DC7506">
      <w:pPr>
        <w:pStyle w:val="Sinespaciado"/>
        <w:jc w:val="both"/>
        <w:rPr>
          <w:sz w:val="26"/>
          <w:szCs w:val="26"/>
          <w:lang w:bidi="es-ES"/>
        </w:rPr>
      </w:pPr>
    </w:p>
    <w:p w14:paraId="32628533" w14:textId="77777777" w:rsidR="00DC7506" w:rsidRDefault="00DC7506" w:rsidP="00DC7506">
      <w:pPr>
        <w:pStyle w:val="Sinespaciado"/>
        <w:jc w:val="both"/>
        <w:rPr>
          <w:sz w:val="26"/>
          <w:szCs w:val="26"/>
          <w:lang w:bidi="es-ES"/>
        </w:rPr>
      </w:pPr>
      <w:r w:rsidRPr="00DC7506">
        <w:rPr>
          <w:sz w:val="26"/>
          <w:szCs w:val="26"/>
          <w:lang w:bidi="es-ES"/>
        </w:rPr>
        <w:t>“La obediencia, en su significado más profundo de escucha activa y generosa del otro, es un gran acto de amor con el que se acepta morir a uno mismo para que el hermano y la hermana puedan crecer y vivir. Profesada y vivida con fe, traza un camino luminoso de entrega, que puede ayudar mucho al mundo en el que vivimos a redescubrir el valor del sacrificio, la capacidad de relaciones duraderas y una madurez en el estar juntos que va más allá del «sentir» del momento para consolidarse en la fidelidad.”</w:t>
      </w:r>
    </w:p>
    <w:p w14:paraId="5CEEC54D" w14:textId="77777777" w:rsidR="00DC7506" w:rsidRPr="00DC7506" w:rsidRDefault="00DC7506" w:rsidP="00DC7506">
      <w:pPr>
        <w:pStyle w:val="Sinespaciado"/>
        <w:jc w:val="both"/>
        <w:rPr>
          <w:sz w:val="26"/>
          <w:szCs w:val="26"/>
          <w:lang w:bidi="es-ES"/>
        </w:rPr>
      </w:pPr>
    </w:p>
    <w:p w14:paraId="089CB392" w14:textId="77777777" w:rsidR="00DC7506" w:rsidRPr="00DC7506" w:rsidRDefault="00DC7506" w:rsidP="00DC7506">
      <w:pPr>
        <w:pStyle w:val="Sinespaciado"/>
        <w:jc w:val="both"/>
        <w:rPr>
          <w:b/>
          <w:bCs/>
          <w:sz w:val="28"/>
          <w:szCs w:val="28"/>
          <w:lang w:bidi="es-ES"/>
        </w:rPr>
      </w:pPr>
      <w:r w:rsidRPr="00DC7506">
        <w:rPr>
          <w:b/>
          <w:bCs/>
          <w:sz w:val="28"/>
          <w:szCs w:val="28"/>
          <w:lang w:bidi="es-ES"/>
        </w:rPr>
        <w:t>La importancia de la vida en comunidad</w:t>
      </w:r>
    </w:p>
    <w:p w14:paraId="7EA1AACC" w14:textId="77777777" w:rsidR="00DC7506" w:rsidRDefault="00DC7506" w:rsidP="00DC7506">
      <w:pPr>
        <w:pStyle w:val="Sinespaciado"/>
        <w:jc w:val="both"/>
        <w:rPr>
          <w:sz w:val="26"/>
          <w:szCs w:val="26"/>
          <w:lang w:bidi="es-ES"/>
        </w:rPr>
      </w:pPr>
      <w:r w:rsidRPr="00DC7506">
        <w:rPr>
          <w:sz w:val="26"/>
          <w:szCs w:val="26"/>
          <w:lang w:bidi="es-ES"/>
        </w:rPr>
        <w:t>Por último, el Pontífice invita a los religiosos a vivir la vida en comunidad «como lugar de santificación y fuente de inspiración, testimonio y fuerza en el apostolado». Aclara que en ella el Espíritu es «uno y pasa simultáneamente a todos» y «se disfruta del fruto del don ajeno como del propio».</w:t>
      </w:r>
    </w:p>
    <w:p w14:paraId="01D47C50" w14:textId="77777777" w:rsidR="00DC7506" w:rsidRPr="00DC7506" w:rsidRDefault="00DC7506" w:rsidP="00DC7506">
      <w:pPr>
        <w:pStyle w:val="Sinespaciado"/>
        <w:jc w:val="both"/>
        <w:rPr>
          <w:sz w:val="26"/>
          <w:szCs w:val="26"/>
          <w:lang w:bidi="es-ES"/>
        </w:rPr>
      </w:pPr>
    </w:p>
    <w:p w14:paraId="1B224E3F" w14:textId="77777777" w:rsidR="00DC7506" w:rsidRPr="00DC7506" w:rsidRDefault="00DC7506" w:rsidP="00DC7506">
      <w:pPr>
        <w:pStyle w:val="Sinespaciado"/>
        <w:ind w:left="708"/>
        <w:jc w:val="both"/>
        <w:rPr>
          <w:i/>
          <w:iCs/>
          <w:sz w:val="26"/>
          <w:szCs w:val="26"/>
          <w:lang w:bidi="es-ES"/>
        </w:rPr>
      </w:pPr>
      <w:r w:rsidRPr="00DC7506">
        <w:rPr>
          <w:i/>
          <w:iCs/>
          <w:sz w:val="26"/>
          <w:szCs w:val="26"/>
          <w:lang w:bidi="es-ES"/>
        </w:rPr>
        <w:t>“No en vano, el Espíritu Santo inspiró a quienes los precedieron a unirse a las hermanas y hermanos que la Providencia puso en su camino, para que en la comunión de los buenos se multiplicara y creciera el bien. Así fue en los inicios de sus fundaciones y a lo largo de los siglos, y así sigue siendo ahora”</w:t>
      </w:r>
    </w:p>
    <w:p w14:paraId="76679013" w14:textId="4E25CDF6" w:rsidR="00DC7506" w:rsidRPr="008E3435" w:rsidRDefault="00000000" w:rsidP="008E3435">
      <w:pPr>
        <w:pStyle w:val="Sinespaciado"/>
      </w:pPr>
      <w:r>
        <w:pict w14:anchorId="1B5B34EE">
          <v:rect id="_x0000_i1036" style="width:0;height:1.5pt" o:hralign="center" o:hrstd="t" o:hr="t" fillcolor="#a0a0a0" stroked="f"/>
        </w:pict>
      </w:r>
    </w:p>
    <w:p w14:paraId="5ACE3271" w14:textId="50C05165" w:rsidR="008E3435" w:rsidRPr="008E3435" w:rsidRDefault="008E3435" w:rsidP="008E3435">
      <w:pPr>
        <w:pStyle w:val="Sinespaciado"/>
        <w:pBdr>
          <w:top w:val="single" w:sz="4" w:space="1" w:color="auto"/>
          <w:left w:val="single" w:sz="4" w:space="4" w:color="auto"/>
          <w:bottom w:val="single" w:sz="4" w:space="1" w:color="auto"/>
          <w:right w:val="single" w:sz="4" w:space="4" w:color="auto"/>
        </w:pBdr>
        <w:shd w:val="clear" w:color="auto" w:fill="909EE6"/>
        <w:rPr>
          <w:b/>
          <w:bCs/>
          <w:sz w:val="32"/>
          <w:szCs w:val="32"/>
        </w:rPr>
      </w:pPr>
      <w:r w:rsidRPr="008E3435">
        <w:rPr>
          <w:b/>
          <w:bCs/>
          <w:sz w:val="32"/>
          <w:szCs w:val="32"/>
        </w:rPr>
        <w:t>BOLETIN ALFA &amp; OMEGA digital – Madrid – ONG – 18/09/2025</w:t>
      </w:r>
    </w:p>
    <w:p w14:paraId="70745610" w14:textId="77777777" w:rsidR="008E3435" w:rsidRPr="008E3435" w:rsidRDefault="008E3435" w:rsidP="008E3435">
      <w:pPr>
        <w:pStyle w:val="Sinespaciado"/>
      </w:pPr>
    </w:p>
    <w:p w14:paraId="7368E9A4" w14:textId="6689AC20" w:rsidR="008E3435" w:rsidRDefault="008E3435" w:rsidP="008E3435">
      <w:pPr>
        <w:pStyle w:val="Sinespaciado"/>
        <w:jc w:val="center"/>
        <w:rPr>
          <w:b/>
          <w:bCs/>
          <w:sz w:val="40"/>
          <w:szCs w:val="40"/>
        </w:rPr>
      </w:pPr>
      <w:r w:rsidRPr="008E3435">
        <w:rPr>
          <w:b/>
          <w:bCs/>
          <w:sz w:val="40"/>
          <w:szCs w:val="40"/>
        </w:rPr>
        <w:t>Primera periodista en entrevistar a León XIV: «Quiere evitar decisiones que polaricen»</w:t>
      </w:r>
    </w:p>
    <w:p w14:paraId="093F7294" w14:textId="621B4578" w:rsidR="008E3435" w:rsidRDefault="008E3435" w:rsidP="008E3435">
      <w:pPr>
        <w:pStyle w:val="Sinespaciado"/>
        <w:jc w:val="center"/>
        <w:rPr>
          <w:sz w:val="26"/>
          <w:szCs w:val="26"/>
        </w:rPr>
      </w:pPr>
      <w:hyperlink r:id="rId17" w:history="1">
        <w:r w:rsidRPr="008E3435">
          <w:rPr>
            <w:rStyle w:val="Hipervnculo"/>
            <w:color w:val="auto"/>
            <w:sz w:val="26"/>
            <w:szCs w:val="26"/>
            <w:u w:val="none"/>
            <w:lang w:bidi="es-ES"/>
          </w:rPr>
          <w:t>Javier Martínez-Brocal</w:t>
        </w:r>
      </w:hyperlink>
      <w:r>
        <w:rPr>
          <w:sz w:val="26"/>
          <w:szCs w:val="26"/>
        </w:rPr>
        <w:t>, periodista</w:t>
      </w:r>
    </w:p>
    <w:p w14:paraId="4E5EC353" w14:textId="5CF993A4" w:rsidR="008E3435" w:rsidRDefault="008E3435" w:rsidP="008E3435">
      <w:pPr>
        <w:pStyle w:val="Sinespaciado"/>
        <w:jc w:val="both"/>
        <w:rPr>
          <w:sz w:val="26"/>
          <w:szCs w:val="26"/>
        </w:rPr>
      </w:pPr>
      <w:r w:rsidRPr="008E3435">
        <w:rPr>
          <w:sz w:val="26"/>
          <w:szCs w:val="26"/>
        </w:rPr>
        <w:t>Ve la luz este jueves la biografía del Papa en la que se incluye su primera entrevista, concedida a la estadounidense Elise Ann Allen. «Va paso a paso, pero con claridad. Toma decisiones sin alardes», asegura</w:t>
      </w:r>
    </w:p>
    <w:p w14:paraId="0C9C57A2" w14:textId="77777777" w:rsidR="008E3435" w:rsidRDefault="008E3435" w:rsidP="008E3435">
      <w:pPr>
        <w:pStyle w:val="Sinespaciado"/>
        <w:jc w:val="both"/>
        <w:rPr>
          <w:sz w:val="26"/>
          <w:szCs w:val="26"/>
        </w:rPr>
      </w:pPr>
    </w:p>
    <w:p w14:paraId="31067165" w14:textId="6A8F67B7" w:rsidR="008E3435" w:rsidRDefault="008E3435" w:rsidP="008E3435">
      <w:pPr>
        <w:pStyle w:val="Sinespaciado"/>
        <w:jc w:val="center"/>
        <w:rPr>
          <w:sz w:val="26"/>
          <w:szCs w:val="26"/>
        </w:rPr>
      </w:pPr>
      <w:r>
        <w:rPr>
          <w:noProof/>
        </w:rPr>
        <w:drawing>
          <wp:inline distT="0" distB="0" distL="0" distR="0" wp14:anchorId="1A8AD6C9" wp14:editId="5747CD8F">
            <wp:extent cx="5572125" cy="2006628"/>
            <wp:effectExtent l="0" t="0" r="0" b="0"/>
            <wp:docPr id="549562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62490" name=""/>
                    <pic:cNvPicPr/>
                  </pic:nvPicPr>
                  <pic:blipFill>
                    <a:blip r:embed="rId18"/>
                    <a:stretch>
                      <a:fillRect/>
                    </a:stretch>
                  </pic:blipFill>
                  <pic:spPr>
                    <a:xfrm>
                      <a:off x="0" y="0"/>
                      <a:ext cx="5582394" cy="2010326"/>
                    </a:xfrm>
                    <a:prstGeom prst="rect">
                      <a:avLst/>
                    </a:prstGeom>
                  </pic:spPr>
                </pic:pic>
              </a:graphicData>
            </a:graphic>
          </wp:inline>
        </w:drawing>
      </w:r>
    </w:p>
    <w:p w14:paraId="788C2E6E" w14:textId="77777777" w:rsidR="008E3435" w:rsidRDefault="008E3435" w:rsidP="008E3435">
      <w:pPr>
        <w:pStyle w:val="Sinespaciado"/>
        <w:rPr>
          <w:sz w:val="26"/>
          <w:szCs w:val="26"/>
        </w:rPr>
      </w:pPr>
    </w:p>
    <w:p w14:paraId="1B2C8B51" w14:textId="726304C3" w:rsidR="008E3435" w:rsidRDefault="008E3435" w:rsidP="008E3435">
      <w:pPr>
        <w:pStyle w:val="Sinespaciado"/>
        <w:jc w:val="both"/>
        <w:rPr>
          <w:sz w:val="26"/>
          <w:szCs w:val="26"/>
        </w:rPr>
      </w:pPr>
      <w:r>
        <w:rPr>
          <w:noProof/>
        </w:rPr>
        <w:lastRenderedPageBreak/>
        <w:drawing>
          <wp:anchor distT="0" distB="0" distL="114300" distR="114300" simplePos="0" relativeHeight="251658240" behindDoc="0" locked="0" layoutInCell="1" allowOverlap="1" wp14:anchorId="5BBA9630" wp14:editId="4580B998">
            <wp:simplePos x="0" y="0"/>
            <wp:positionH relativeFrom="column">
              <wp:posOffset>3914775</wp:posOffset>
            </wp:positionH>
            <wp:positionV relativeFrom="paragraph">
              <wp:posOffset>70485</wp:posOffset>
            </wp:positionV>
            <wp:extent cx="2438400" cy="3276600"/>
            <wp:effectExtent l="0" t="0" r="0" b="0"/>
            <wp:wrapSquare wrapText="bothSides"/>
            <wp:docPr id="659889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435">
        <w:rPr>
          <w:sz w:val="26"/>
          <w:szCs w:val="26"/>
        </w:rPr>
        <w:t>—</w:t>
      </w:r>
      <w:r w:rsidRPr="008E3435">
        <w:rPr>
          <w:b/>
          <w:bCs/>
          <w:sz w:val="26"/>
          <w:szCs w:val="26"/>
        </w:rPr>
        <w:t>¿Cómo consiguió entrevistar al Papa? </w:t>
      </w:r>
      <w:r>
        <w:rPr>
          <w:b/>
          <w:bCs/>
          <w:sz w:val="26"/>
          <w:szCs w:val="26"/>
        </w:rPr>
        <w:t xml:space="preserve"> </w:t>
      </w:r>
      <w:r w:rsidRPr="008E3435">
        <w:rPr>
          <w:sz w:val="26"/>
          <w:szCs w:val="26"/>
        </w:rPr>
        <w:t>—A mí también me sorprendió que aceptara. Se lo propuse para escribir su biografía y contar su vida y su visión del mundo. Coincidió con que también él desea presentarse. Creo que le gustó que el libro salga primero en Perú, un país que ama profundamente. </w:t>
      </w:r>
      <w:hyperlink r:id="rId20" w:tgtFrame="_blank" w:history="1">
        <w:r w:rsidRPr="008E3435">
          <w:rPr>
            <w:rStyle w:val="Hipervnculo"/>
            <w:sz w:val="26"/>
            <w:szCs w:val="26"/>
          </w:rPr>
          <w:t>También influyó que nos conocíamos lo suficiente para que hubiera cierta confianza</w:t>
        </w:r>
      </w:hyperlink>
      <w:r w:rsidRPr="008E3435">
        <w:rPr>
          <w:sz w:val="26"/>
          <w:szCs w:val="26"/>
        </w:rPr>
        <w:t>. </w:t>
      </w:r>
    </w:p>
    <w:p w14:paraId="6B94B17A" w14:textId="77777777" w:rsidR="008E3435" w:rsidRPr="008E3435" w:rsidRDefault="008E3435" w:rsidP="008E3435">
      <w:pPr>
        <w:pStyle w:val="Sinespaciado"/>
        <w:jc w:val="both"/>
        <w:rPr>
          <w:sz w:val="26"/>
          <w:szCs w:val="26"/>
        </w:rPr>
      </w:pPr>
    </w:p>
    <w:p w14:paraId="16E9650A" w14:textId="0D4F1016" w:rsidR="008E3435" w:rsidRDefault="008E3435" w:rsidP="008E3435">
      <w:pPr>
        <w:pStyle w:val="Sinespaciado"/>
        <w:jc w:val="both"/>
        <w:rPr>
          <w:sz w:val="26"/>
          <w:szCs w:val="26"/>
        </w:rPr>
      </w:pPr>
      <w:r w:rsidRPr="008E3435">
        <w:rPr>
          <w:sz w:val="26"/>
          <w:szCs w:val="26"/>
        </w:rPr>
        <w:t>—¿</w:t>
      </w:r>
      <w:r w:rsidRPr="008E3435">
        <w:rPr>
          <w:b/>
          <w:bCs/>
          <w:sz w:val="26"/>
          <w:szCs w:val="26"/>
        </w:rPr>
        <w:t>Qué descubrió de León XIV que no supiera antes? </w:t>
      </w:r>
      <w:r w:rsidRPr="008E3435">
        <w:rPr>
          <w:sz w:val="26"/>
          <w:szCs w:val="26"/>
        </w:rPr>
        <w:t>—Muchos detalles muy humanos. Por ejemplo, que le encanta conducir. Cuando estaba en la universidad, antes de hacerse agustino, enseñaba a otros a conducir para ganar algo de dinero. Y más adelante también trabajó en un cementerio. Pudo hacer ese trabajo porque es una persona alegre. Pero me impresionó la huella que Perú ha dejado en su vida; no solo como país querido, sino como lugar donde desarrolló una visión pastoral muy concreta. </w:t>
      </w:r>
    </w:p>
    <w:p w14:paraId="0FC35641" w14:textId="77777777" w:rsidR="008E3435" w:rsidRPr="008E3435" w:rsidRDefault="008E3435" w:rsidP="008E3435">
      <w:pPr>
        <w:pStyle w:val="Sinespaciado"/>
        <w:jc w:val="both"/>
        <w:rPr>
          <w:sz w:val="26"/>
          <w:szCs w:val="26"/>
        </w:rPr>
      </w:pPr>
    </w:p>
    <w:p w14:paraId="12D5F678" w14:textId="53D0B8AE" w:rsidR="008E3435" w:rsidRDefault="008E3435" w:rsidP="008E3435">
      <w:pPr>
        <w:pStyle w:val="Sinespaciado"/>
        <w:jc w:val="both"/>
        <w:rPr>
          <w:sz w:val="26"/>
          <w:szCs w:val="26"/>
        </w:rPr>
      </w:pPr>
      <w:r w:rsidRPr="008E3435">
        <w:rPr>
          <w:sz w:val="26"/>
          <w:szCs w:val="26"/>
        </w:rPr>
        <w:t>—</w:t>
      </w:r>
      <w:r w:rsidRPr="008E3435">
        <w:rPr>
          <w:b/>
          <w:bCs/>
          <w:sz w:val="26"/>
          <w:szCs w:val="26"/>
        </w:rPr>
        <w:t>¿Qué aprendió allí? </w:t>
      </w:r>
      <w:r w:rsidRPr="008E3435">
        <w:rPr>
          <w:sz w:val="26"/>
          <w:szCs w:val="26"/>
        </w:rPr>
        <w:t>—Muchísimo; pero especialmente un tipo de pastoral única, una nueva imagen de parroquia. Era la del obispo agustino John McNabb, quizá la persona que más ha influido en su vida. Formó equipos de laicos que asumían tareas pastorales donde no llegaba el sacerdote: daban catequesis, organizaban celebraciones, recogían firmas para causas sociales. En zonas donde no había iglesias, llevaban mesas para celebrar. Otras diócesis empezaron a estudiar ese estilo. Prevost asumió con convicción esa perspectiva. Es una pastoral sinodal, de caminar juntos, de estar al lado de la gente, de responder a sus necesidades reales.</w:t>
      </w:r>
    </w:p>
    <w:p w14:paraId="6E4FF2EF" w14:textId="77777777" w:rsidR="008E3435" w:rsidRPr="008E3435" w:rsidRDefault="008E3435" w:rsidP="008E3435">
      <w:pPr>
        <w:pStyle w:val="Sinespaciado"/>
        <w:jc w:val="both"/>
        <w:rPr>
          <w:sz w:val="26"/>
          <w:szCs w:val="26"/>
        </w:rPr>
      </w:pPr>
    </w:p>
    <w:p w14:paraId="355D1829" w14:textId="0C27B902" w:rsidR="008E3435" w:rsidRDefault="008E3435" w:rsidP="008E3435">
      <w:pPr>
        <w:pStyle w:val="Sinespaciado"/>
        <w:jc w:val="both"/>
        <w:rPr>
          <w:sz w:val="26"/>
          <w:szCs w:val="26"/>
        </w:rPr>
      </w:pPr>
      <w:r w:rsidRPr="008E3435">
        <w:rPr>
          <w:sz w:val="26"/>
          <w:szCs w:val="26"/>
        </w:rPr>
        <w:t>—</w:t>
      </w:r>
      <w:r w:rsidRPr="008E3435">
        <w:rPr>
          <w:b/>
          <w:bCs/>
          <w:sz w:val="26"/>
          <w:szCs w:val="26"/>
        </w:rPr>
        <w:t>¿Dónde ha sido más feliz en su vida? </w:t>
      </w:r>
      <w:r w:rsidRPr="008E3435">
        <w:rPr>
          <w:sz w:val="26"/>
          <w:szCs w:val="26"/>
        </w:rPr>
        <w:t>—Durante sus cuatro años como estudiante de Derecho Canónico en Roma. Se enamoró de la ciudad, de su ritmo, de su belleza. Me decía que le costó mucho dejar Roma para irse a Perú, donde la situación era difícil. Fue un cambio muy fuerte, un momento de verdadera entrega. Ahí tuvo que aceptar su misión, encarnar su rol. Y lo hizo con apertura, con disposición total.</w:t>
      </w:r>
    </w:p>
    <w:p w14:paraId="41E66552" w14:textId="77777777" w:rsidR="008E3435" w:rsidRPr="008E3435" w:rsidRDefault="008E3435" w:rsidP="008E3435">
      <w:pPr>
        <w:pStyle w:val="Sinespaciado"/>
        <w:jc w:val="both"/>
        <w:rPr>
          <w:sz w:val="26"/>
          <w:szCs w:val="26"/>
        </w:rPr>
      </w:pPr>
    </w:p>
    <w:p w14:paraId="4F74AA12" w14:textId="3EC9E56A" w:rsidR="008E3435" w:rsidRDefault="008E3435" w:rsidP="008E3435">
      <w:pPr>
        <w:pStyle w:val="Sinespaciado"/>
        <w:jc w:val="both"/>
        <w:rPr>
          <w:sz w:val="26"/>
          <w:szCs w:val="26"/>
        </w:rPr>
      </w:pPr>
      <w:r w:rsidRPr="008E3435">
        <w:rPr>
          <w:sz w:val="26"/>
          <w:szCs w:val="26"/>
        </w:rPr>
        <w:t>—</w:t>
      </w:r>
      <w:r w:rsidRPr="008E3435">
        <w:rPr>
          <w:b/>
          <w:bCs/>
          <w:sz w:val="26"/>
          <w:szCs w:val="26"/>
        </w:rPr>
        <w:t>¿Qué rasgos de su carácter destacaría? </w:t>
      </w:r>
      <w:r w:rsidRPr="008E3435">
        <w:rPr>
          <w:sz w:val="26"/>
          <w:szCs w:val="26"/>
        </w:rPr>
        <w:t>—Es muy de Chicago. Muy puntual, muy organizado, muy eficaz en la administración. Tiene un estilo directo, te señala los errores con claridad, pero siempre con respeto. También tiene un sentido del humor muy norteamericano. Es metódico, exigente, pero muy humano.</w:t>
      </w:r>
    </w:p>
    <w:p w14:paraId="5FA055AA" w14:textId="77777777" w:rsidR="008E3435" w:rsidRPr="008E3435" w:rsidRDefault="008E3435" w:rsidP="008E3435">
      <w:pPr>
        <w:pStyle w:val="Sinespaciado"/>
        <w:jc w:val="both"/>
        <w:rPr>
          <w:sz w:val="26"/>
          <w:szCs w:val="26"/>
        </w:rPr>
      </w:pPr>
    </w:p>
    <w:p w14:paraId="49AD51D3" w14:textId="77777777" w:rsidR="008E3435" w:rsidRDefault="008E3435" w:rsidP="008E3435">
      <w:pPr>
        <w:pStyle w:val="Sinespaciado"/>
        <w:jc w:val="both"/>
        <w:rPr>
          <w:sz w:val="26"/>
          <w:szCs w:val="26"/>
        </w:rPr>
      </w:pPr>
      <w:r w:rsidRPr="008E3435">
        <w:rPr>
          <w:sz w:val="26"/>
          <w:szCs w:val="26"/>
        </w:rPr>
        <w:t>—</w:t>
      </w:r>
      <w:r w:rsidRPr="008E3435">
        <w:rPr>
          <w:b/>
          <w:bCs/>
          <w:sz w:val="26"/>
          <w:szCs w:val="26"/>
        </w:rPr>
        <w:t>¿Por qué ha titulado el libro </w:t>
      </w:r>
      <w:hyperlink r:id="rId21" w:tgtFrame="_blank" w:history="1">
        <w:r w:rsidRPr="008E3435">
          <w:rPr>
            <w:rStyle w:val="Hipervnculo"/>
            <w:b/>
            <w:bCs/>
            <w:i/>
            <w:iCs/>
            <w:sz w:val="26"/>
            <w:szCs w:val="26"/>
          </w:rPr>
          <w:t>León XIV, ciudadano del mundo, misionero del siglo XXI</w:t>
        </w:r>
      </w:hyperlink>
      <w:r w:rsidRPr="008E3435">
        <w:rPr>
          <w:b/>
          <w:bCs/>
          <w:sz w:val="26"/>
          <w:szCs w:val="26"/>
        </w:rPr>
        <w:t>? </w:t>
      </w:r>
      <w:r w:rsidRPr="008E3435">
        <w:rPr>
          <w:sz w:val="26"/>
          <w:szCs w:val="26"/>
        </w:rPr>
        <w:br/>
        <w:t xml:space="preserve">—Porque lo es. Por cultura, por origen y por experiencia. Creció en un entorno muy abierto, en una época en que Estados Unidos aún era racista. Su madre era de piel oscura y vivió ciertas tensiones, casi racismo. Sin embargo, en su familia siempre había gente de distintos orígenes entrando y saliendo de casa. Luego estudió Matemáticas, fue misionero en Perú, superior general de los agustinos durante doce años. Es una figura muy actual, muy conectada con el mundo que </w:t>
      </w:r>
      <w:r w:rsidRPr="008E3435">
        <w:rPr>
          <w:sz w:val="26"/>
          <w:szCs w:val="26"/>
        </w:rPr>
        <w:lastRenderedPageBreak/>
        <w:t>vivimos. Ha viajado por todo el mundo y lo conoce. Tiene visión global, usa redes sociales, es sensible a los desafíos actuales. Tiene prioridades muy claras y responde a las necesidades del presente. </w:t>
      </w:r>
    </w:p>
    <w:p w14:paraId="6B0303CA" w14:textId="77777777" w:rsidR="008E3435" w:rsidRPr="008E3435" w:rsidRDefault="008E3435" w:rsidP="008E3435">
      <w:pPr>
        <w:pStyle w:val="Sinespaciado"/>
        <w:jc w:val="both"/>
        <w:rPr>
          <w:sz w:val="26"/>
          <w:szCs w:val="26"/>
        </w:rPr>
      </w:pPr>
    </w:p>
    <w:p w14:paraId="1928EAF7" w14:textId="6DB55829" w:rsidR="008E3435" w:rsidRDefault="008E3435" w:rsidP="008E3435">
      <w:pPr>
        <w:pStyle w:val="Sinespaciado"/>
        <w:jc w:val="both"/>
        <w:rPr>
          <w:sz w:val="26"/>
          <w:szCs w:val="26"/>
        </w:rPr>
      </w:pPr>
      <w:r w:rsidRPr="008E3435">
        <w:rPr>
          <w:sz w:val="26"/>
          <w:szCs w:val="26"/>
        </w:rPr>
        <w:t>—</w:t>
      </w:r>
      <w:r w:rsidRPr="008E3435">
        <w:rPr>
          <w:b/>
          <w:bCs/>
          <w:sz w:val="26"/>
          <w:szCs w:val="26"/>
        </w:rPr>
        <w:t>¿Cómo han sido sus inicios de Papa? </w:t>
      </w:r>
      <w:r w:rsidRPr="008E3435">
        <w:rPr>
          <w:sz w:val="26"/>
          <w:szCs w:val="26"/>
        </w:rPr>
        <w:t>—Lleva solo cuatro meses en el trabajo más complejo que existe en el mundo y está en fase de escucha, de observación. Quiere aprender antes de actuar. Va paso a paso, pero con claridad. Siempre ha tenido perfil bajo. Toma decisiones sin alardes. Cuando era prior general hizo cosas muy fuertes, necesarias, pero sin ruido. No le importa si la gente lo sabe o no, si se escribe sobre ello. Lo hace porque hay que hacerlo. Quiere evitar decisiones que polaricen.</w:t>
      </w:r>
    </w:p>
    <w:p w14:paraId="7644952C" w14:textId="77777777" w:rsidR="008E3435" w:rsidRPr="008E3435" w:rsidRDefault="008E3435" w:rsidP="008E3435">
      <w:pPr>
        <w:pStyle w:val="Sinespaciado"/>
        <w:jc w:val="both"/>
        <w:rPr>
          <w:sz w:val="26"/>
          <w:szCs w:val="26"/>
        </w:rPr>
      </w:pPr>
    </w:p>
    <w:p w14:paraId="51CABB01" w14:textId="401B9E70" w:rsidR="008E3435" w:rsidRPr="008E3435" w:rsidRDefault="008E3435" w:rsidP="008E3435">
      <w:pPr>
        <w:pStyle w:val="Sinespaciado"/>
        <w:jc w:val="both"/>
        <w:rPr>
          <w:sz w:val="26"/>
          <w:szCs w:val="26"/>
        </w:rPr>
      </w:pPr>
      <w:r w:rsidRPr="008E3435">
        <w:rPr>
          <w:sz w:val="26"/>
          <w:szCs w:val="26"/>
        </w:rPr>
        <w:t>—</w:t>
      </w:r>
      <w:r w:rsidRPr="008E3435">
        <w:rPr>
          <w:b/>
          <w:bCs/>
          <w:sz w:val="26"/>
          <w:szCs w:val="26"/>
        </w:rPr>
        <w:t>¿Qué le ha dejado esta experiencia? </w:t>
      </w:r>
      <w:r w:rsidRPr="008E3435">
        <w:rPr>
          <w:sz w:val="26"/>
          <w:szCs w:val="26"/>
        </w:rPr>
        <w:t>—El privilegio de descubrir a una persona realmente buena. Para mí ha sido un honor escribir su historia, y más aún hacerlo con sus propias palabras, con su perspectiva. Es una persona sincera, hecha para servir. Tiene una mentalidad orientada hacia los demás. </w:t>
      </w:r>
    </w:p>
    <w:p w14:paraId="71E50418" w14:textId="13CED919" w:rsidR="008E3435" w:rsidRDefault="00000000" w:rsidP="008E3435">
      <w:pPr>
        <w:pStyle w:val="Sinespaciado"/>
        <w:rPr>
          <w:sz w:val="26"/>
          <w:szCs w:val="26"/>
        </w:rPr>
      </w:pPr>
      <w:r>
        <w:pict w14:anchorId="1C05565C">
          <v:rect id="_x0000_i1037" style="width:0;height:1.5pt" o:hralign="center" o:hrstd="t" o:hr="t" fillcolor="#a0a0a0" stroked="f"/>
        </w:pict>
      </w:r>
    </w:p>
    <w:p w14:paraId="75F57855" w14:textId="0DA6292C" w:rsidR="008E3435" w:rsidRDefault="008E3435" w:rsidP="008E3435">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rPr>
      </w:pPr>
      <w:r w:rsidRPr="008E3435">
        <w:rPr>
          <w:b/>
          <w:bCs/>
          <w:sz w:val="28"/>
          <w:szCs w:val="28"/>
        </w:rPr>
        <w:t>ECO CATOLICO “Una visión cristiana del mundo” – Nacionales – 18/09/2025</w:t>
      </w:r>
    </w:p>
    <w:p w14:paraId="62DD99B2" w14:textId="77777777" w:rsidR="008E3435" w:rsidRDefault="008E3435" w:rsidP="008E3435">
      <w:pPr>
        <w:pStyle w:val="Sinespaciado"/>
        <w:rPr>
          <w:b/>
          <w:bCs/>
          <w:sz w:val="28"/>
          <w:szCs w:val="28"/>
        </w:rPr>
      </w:pPr>
    </w:p>
    <w:p w14:paraId="3D0F8970" w14:textId="77777777" w:rsidR="004132EA" w:rsidRDefault="004132EA" w:rsidP="004132EA">
      <w:pPr>
        <w:pStyle w:val="Sinespaciado"/>
        <w:jc w:val="center"/>
        <w:rPr>
          <w:b/>
          <w:bCs/>
          <w:sz w:val="40"/>
          <w:szCs w:val="40"/>
        </w:rPr>
      </w:pPr>
      <w:r w:rsidRPr="004132EA">
        <w:rPr>
          <w:b/>
          <w:bCs/>
          <w:sz w:val="40"/>
          <w:szCs w:val="40"/>
        </w:rPr>
        <w:t>Ordenado un nuevo pastor generaleño</w:t>
      </w:r>
    </w:p>
    <w:p w14:paraId="3E1E766B" w14:textId="49F7A465" w:rsidR="004132EA" w:rsidRPr="004132EA" w:rsidRDefault="004132EA" w:rsidP="004132EA">
      <w:pPr>
        <w:pStyle w:val="Sinespaciado"/>
        <w:jc w:val="center"/>
        <w:rPr>
          <w:b/>
          <w:bCs/>
          <w:sz w:val="40"/>
          <w:szCs w:val="40"/>
        </w:rPr>
      </w:pPr>
      <w:r>
        <w:rPr>
          <w:noProof/>
        </w:rPr>
        <w:drawing>
          <wp:inline distT="0" distB="0" distL="0" distR="0" wp14:anchorId="3C6A951B" wp14:editId="67A06BA2">
            <wp:extent cx="3752850" cy="2609805"/>
            <wp:effectExtent l="0" t="0" r="0" b="635"/>
            <wp:docPr id="561272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72818" name=""/>
                    <pic:cNvPicPr/>
                  </pic:nvPicPr>
                  <pic:blipFill>
                    <a:blip r:embed="rId22"/>
                    <a:stretch>
                      <a:fillRect/>
                    </a:stretch>
                  </pic:blipFill>
                  <pic:spPr>
                    <a:xfrm>
                      <a:off x="0" y="0"/>
                      <a:ext cx="3764306" cy="2617772"/>
                    </a:xfrm>
                    <a:prstGeom prst="rect">
                      <a:avLst/>
                    </a:prstGeom>
                  </pic:spPr>
                </pic:pic>
              </a:graphicData>
            </a:graphic>
          </wp:inline>
        </w:drawing>
      </w:r>
    </w:p>
    <w:p w14:paraId="181853AC" w14:textId="104E18A5" w:rsidR="004132EA" w:rsidRPr="004132EA" w:rsidRDefault="004132EA" w:rsidP="004132EA">
      <w:pPr>
        <w:pStyle w:val="Sinespaciado"/>
        <w:jc w:val="center"/>
        <w:rPr>
          <w:b/>
          <w:bCs/>
          <w:sz w:val="28"/>
          <w:szCs w:val="28"/>
        </w:rPr>
      </w:pPr>
      <w:r>
        <w:rPr>
          <w:b/>
          <w:bCs/>
          <w:sz w:val="28"/>
          <w:szCs w:val="28"/>
        </w:rPr>
        <w:t xml:space="preserve">Por </w:t>
      </w:r>
      <w:hyperlink r:id="rId23" w:history="1">
        <w:r w:rsidRPr="004132EA">
          <w:rPr>
            <w:rStyle w:val="Hipervnculo"/>
            <w:b/>
            <w:bCs/>
            <w:sz w:val="28"/>
            <w:szCs w:val="28"/>
          </w:rPr>
          <w:t>Laura Ávila Chacón</w:t>
        </w:r>
      </w:hyperlink>
      <w:r>
        <w:rPr>
          <w:b/>
          <w:bCs/>
          <w:sz w:val="28"/>
          <w:szCs w:val="28"/>
        </w:rPr>
        <w:t>, periodista</w:t>
      </w:r>
    </w:p>
    <w:p w14:paraId="73A288F9" w14:textId="77777777" w:rsidR="008E3435" w:rsidRDefault="008E3435" w:rsidP="008E3435">
      <w:pPr>
        <w:pStyle w:val="Sinespaciado"/>
        <w:rPr>
          <w:b/>
          <w:bCs/>
          <w:sz w:val="28"/>
          <w:szCs w:val="28"/>
        </w:rPr>
      </w:pPr>
    </w:p>
    <w:p w14:paraId="72D7D957" w14:textId="03F5775A" w:rsidR="008E3435" w:rsidRPr="008E3435" w:rsidRDefault="008E3435" w:rsidP="004132EA">
      <w:pPr>
        <w:pStyle w:val="Sinespaciado"/>
        <w:jc w:val="both"/>
        <w:rPr>
          <w:sz w:val="26"/>
          <w:szCs w:val="26"/>
        </w:rPr>
      </w:pPr>
      <w:r w:rsidRPr="008E3435">
        <w:rPr>
          <w:sz w:val="26"/>
          <w:szCs w:val="26"/>
        </w:rPr>
        <w:t xml:space="preserve">El pasado sábado 13 de setiembre, la Diócesis de San Isidro recibió un nuevo presbítero, se trata del Padre Jason Albán Ulate Benavides, ordenado por imposición de manos y oración </w:t>
      </w:r>
      <w:r w:rsidR="00526F6C" w:rsidRPr="008E3435">
        <w:rPr>
          <w:sz w:val="26"/>
          <w:szCs w:val="26"/>
        </w:rPr>
        <w:t>consagratoria</w:t>
      </w:r>
      <w:r w:rsidRPr="008E3435">
        <w:rPr>
          <w:sz w:val="26"/>
          <w:szCs w:val="26"/>
        </w:rPr>
        <w:t xml:space="preserve"> de Monseñor Juan Miguel Castro, obispo generaleño.</w:t>
      </w:r>
    </w:p>
    <w:p w14:paraId="2248BFC3" w14:textId="77777777" w:rsidR="008E3435" w:rsidRPr="008E3435" w:rsidRDefault="008E3435" w:rsidP="004132EA">
      <w:pPr>
        <w:pStyle w:val="Sinespaciado"/>
        <w:jc w:val="both"/>
        <w:rPr>
          <w:sz w:val="26"/>
          <w:szCs w:val="26"/>
        </w:rPr>
      </w:pPr>
    </w:p>
    <w:p w14:paraId="5DB9CFE5" w14:textId="77777777" w:rsidR="008E3435" w:rsidRPr="008E3435" w:rsidRDefault="008E3435" w:rsidP="004132EA">
      <w:pPr>
        <w:pStyle w:val="Sinespaciado"/>
        <w:jc w:val="both"/>
        <w:rPr>
          <w:sz w:val="26"/>
          <w:szCs w:val="26"/>
        </w:rPr>
      </w:pPr>
      <w:r w:rsidRPr="008E3435">
        <w:rPr>
          <w:sz w:val="26"/>
          <w:szCs w:val="26"/>
        </w:rPr>
        <w:t>La Santa Misa, en la Catedral San Isidro Labrador, estuvo colmada de fieles, amigos y familiares del nuevo sacerdote. Antes del inicio de la celebración, Albán recibió la bendición de sus padres, un acto sumamente emotivo que suscitó el aplauso de los presentes.</w:t>
      </w:r>
    </w:p>
    <w:p w14:paraId="3C69769C" w14:textId="77777777" w:rsidR="008E3435" w:rsidRDefault="008E3435" w:rsidP="004132EA">
      <w:pPr>
        <w:pStyle w:val="Sinespaciado"/>
        <w:jc w:val="both"/>
        <w:rPr>
          <w:sz w:val="26"/>
          <w:szCs w:val="26"/>
        </w:rPr>
      </w:pPr>
      <w:r w:rsidRPr="008E3435">
        <w:rPr>
          <w:sz w:val="26"/>
          <w:szCs w:val="26"/>
        </w:rPr>
        <w:lastRenderedPageBreak/>
        <w:t>En su homilía, Monseñor Juan Miguel Castro dijo que la ordenación es un motivo de alegría para toda la diócesis, porque es una gracia que no solo transforma la vida de Albán, sino también la de toda la comunidad.</w:t>
      </w:r>
    </w:p>
    <w:p w14:paraId="647EB96F" w14:textId="77777777" w:rsidR="004132EA" w:rsidRPr="008E3435" w:rsidRDefault="004132EA" w:rsidP="004132EA">
      <w:pPr>
        <w:pStyle w:val="Sinespaciado"/>
        <w:jc w:val="both"/>
        <w:rPr>
          <w:sz w:val="26"/>
          <w:szCs w:val="26"/>
        </w:rPr>
      </w:pPr>
    </w:p>
    <w:p w14:paraId="34F80029" w14:textId="77777777" w:rsidR="008E3435" w:rsidRDefault="008E3435" w:rsidP="004132EA">
      <w:pPr>
        <w:pStyle w:val="Sinespaciado"/>
        <w:jc w:val="both"/>
        <w:rPr>
          <w:sz w:val="26"/>
          <w:szCs w:val="26"/>
        </w:rPr>
      </w:pPr>
      <w:r w:rsidRPr="008E3435">
        <w:rPr>
          <w:sz w:val="26"/>
          <w:szCs w:val="26"/>
        </w:rPr>
        <w:t>Partiendo de las lecturas proclamadas, le dijo al nuevo sacerdote que su vocación no es un accidente ni un plan humano.</w:t>
      </w:r>
    </w:p>
    <w:p w14:paraId="57BA6B13" w14:textId="77777777" w:rsidR="004132EA" w:rsidRPr="008E3435" w:rsidRDefault="004132EA" w:rsidP="004132EA">
      <w:pPr>
        <w:pStyle w:val="Sinespaciado"/>
        <w:jc w:val="both"/>
        <w:rPr>
          <w:sz w:val="26"/>
          <w:szCs w:val="26"/>
        </w:rPr>
      </w:pPr>
    </w:p>
    <w:p w14:paraId="292AF54B" w14:textId="77777777" w:rsidR="008E3435" w:rsidRPr="008E3435" w:rsidRDefault="008E3435" w:rsidP="004132EA">
      <w:pPr>
        <w:pStyle w:val="Sinespaciado"/>
        <w:jc w:val="both"/>
        <w:rPr>
          <w:sz w:val="26"/>
          <w:szCs w:val="26"/>
        </w:rPr>
      </w:pPr>
      <w:r w:rsidRPr="008E3435">
        <w:rPr>
          <w:sz w:val="26"/>
          <w:szCs w:val="26"/>
        </w:rPr>
        <w:t>“</w:t>
      </w:r>
      <w:r w:rsidRPr="00F76A39">
        <w:rPr>
          <w:i/>
          <w:iCs/>
          <w:sz w:val="26"/>
          <w:szCs w:val="26"/>
        </w:rPr>
        <w:t>Como Jeremías fuiste pensado, amado y llamado por Dios desde la eternidad. El Señor te dice hoy, no digas soy un niño, porque adonde yo te envíe irás y lo que te mande dirás. Eso significa que tu vida ya no le pertenece a sí misma, eres puesto al servicio del Evangelio y aunque experimentes tu debilidad, confía, es Dios quien pone sus palabras en tu boca y sus manos en las tuyas, de ahí brota tu humildad, nunca olvidar que el ministerio no es mérito sino un don, no es poder, sino servicio, no es grandeza humana, sino misericordia divina</w:t>
      </w:r>
      <w:r w:rsidRPr="008E3435">
        <w:rPr>
          <w:sz w:val="26"/>
          <w:szCs w:val="26"/>
        </w:rPr>
        <w:t>”, dijo Monseñor.</w:t>
      </w:r>
    </w:p>
    <w:p w14:paraId="390F817E" w14:textId="77777777" w:rsidR="008E3435" w:rsidRPr="008E3435" w:rsidRDefault="008E3435" w:rsidP="008E3435">
      <w:pPr>
        <w:pStyle w:val="Sinespaciado"/>
        <w:rPr>
          <w:sz w:val="26"/>
          <w:szCs w:val="26"/>
        </w:rPr>
      </w:pPr>
    </w:p>
    <w:p w14:paraId="2DD641F3" w14:textId="2C5221E8" w:rsidR="008E3435" w:rsidRDefault="00384ADD" w:rsidP="00526F6C">
      <w:pPr>
        <w:pStyle w:val="Sinespaciado"/>
        <w:pBdr>
          <w:top w:val="single" w:sz="4" w:space="1" w:color="auto" w:shadow="1"/>
          <w:left w:val="single" w:sz="4" w:space="4" w:color="auto" w:shadow="1"/>
          <w:bottom w:val="single" w:sz="4" w:space="1" w:color="auto" w:shadow="1"/>
          <w:right w:val="single" w:sz="4" w:space="4" w:color="auto" w:shadow="1"/>
        </w:pBdr>
        <w:shd w:val="clear" w:color="auto" w:fill="FFF2CC" w:themeFill="accent4" w:themeFillTint="33"/>
        <w:jc w:val="both"/>
        <w:rPr>
          <w:rFonts w:ascii="Abadi" w:hAnsi="Abadi"/>
          <w:sz w:val="26"/>
          <w:szCs w:val="26"/>
        </w:rPr>
      </w:pPr>
      <w:r w:rsidRPr="00526F6C">
        <w:rPr>
          <w:rFonts w:ascii="Abadi" w:hAnsi="Abadi"/>
          <w:b/>
          <w:bCs/>
          <w:sz w:val="26"/>
          <w:szCs w:val="26"/>
        </w:rPr>
        <w:t>Pbro.  Jason Albán Ulate Benavides</w:t>
      </w:r>
      <w:r w:rsidRPr="00526F6C">
        <w:rPr>
          <w:rFonts w:ascii="Abadi" w:hAnsi="Abadi"/>
          <w:sz w:val="26"/>
          <w:szCs w:val="26"/>
        </w:rPr>
        <w:t xml:space="preserve">. Nació: 01/09/1996, en Ciudad Quesada, Alajuela. Hijo de Don Jorge Ulate Montero y Dña. Roxana Benavides Lizano. Estudio en el Seminario Nacional de Nuestra Señora de los Ángeles, donde hizo la Filosofia y Teologia. </w:t>
      </w:r>
      <w:bookmarkStart w:id="0" w:name="_Hlk190858246"/>
      <w:r w:rsidRPr="00526F6C">
        <w:rPr>
          <w:rFonts w:ascii="Abadi" w:hAnsi="Abadi"/>
          <w:sz w:val="26"/>
          <w:szCs w:val="26"/>
        </w:rPr>
        <w:t xml:space="preserve">Bachiller en Filosofía y Humanidades por la Universidad Católica de Costa Rica (2019). Bachiller en Teologia por la Universidad Católica de Costa Rica (2024). </w:t>
      </w:r>
      <w:bookmarkEnd w:id="0"/>
      <w:r w:rsidRPr="00526F6C">
        <w:rPr>
          <w:rFonts w:ascii="Abadi" w:hAnsi="Abadi"/>
          <w:sz w:val="26"/>
          <w:szCs w:val="26"/>
        </w:rPr>
        <w:t xml:space="preserve">Instituido Acolitó. Ord, Diác. </w:t>
      </w:r>
      <w:r w:rsidR="00526F6C">
        <w:rPr>
          <w:rFonts w:ascii="Abadi" w:hAnsi="Abadi"/>
          <w:sz w:val="26"/>
          <w:szCs w:val="26"/>
        </w:rPr>
        <w:t xml:space="preserve">El </w:t>
      </w:r>
      <w:r w:rsidRPr="00526F6C">
        <w:rPr>
          <w:rFonts w:ascii="Abadi" w:hAnsi="Abadi"/>
          <w:sz w:val="26"/>
          <w:szCs w:val="26"/>
        </w:rPr>
        <w:t xml:space="preserve">22/03/2024, Diócesis de San Isidro de El General. Ord. Pbro. 06/09/2025 por Mons. </w:t>
      </w:r>
      <w:bookmarkStart w:id="1" w:name="_Hlk209074333"/>
      <w:r w:rsidRPr="00526F6C">
        <w:rPr>
          <w:rFonts w:ascii="Abadi" w:hAnsi="Abadi"/>
          <w:sz w:val="26"/>
          <w:szCs w:val="26"/>
        </w:rPr>
        <w:t>Juan Miguel Castro</w:t>
      </w:r>
      <w:r w:rsidR="00526F6C">
        <w:rPr>
          <w:rFonts w:ascii="Abadi" w:hAnsi="Abadi"/>
          <w:sz w:val="26"/>
          <w:szCs w:val="26"/>
        </w:rPr>
        <w:t xml:space="preserve"> en la Catedral de San Isidro de El General (OGLO)</w:t>
      </w:r>
      <w:bookmarkEnd w:id="1"/>
    </w:p>
    <w:p w14:paraId="796FF03E" w14:textId="77777777" w:rsidR="00526F6C" w:rsidRDefault="00526F6C" w:rsidP="00526F6C">
      <w:pPr>
        <w:pStyle w:val="Sinespaciado"/>
        <w:shd w:val="clear" w:color="auto" w:fill="FFFFFF" w:themeFill="background1"/>
        <w:jc w:val="both"/>
        <w:rPr>
          <w:rFonts w:ascii="Abadi" w:hAnsi="Abadi"/>
          <w:sz w:val="26"/>
          <w:szCs w:val="26"/>
        </w:rPr>
      </w:pPr>
    </w:p>
    <w:p w14:paraId="4E87A0EF" w14:textId="3B6F8CB5" w:rsidR="00526F6C" w:rsidRPr="00F76A39" w:rsidRDefault="00F76A39" w:rsidP="00F76A39">
      <w:pPr>
        <w:pStyle w:val="Sinespaciado"/>
        <w:pBdr>
          <w:top w:val="single" w:sz="4" w:space="1" w:color="auto"/>
          <w:left w:val="single" w:sz="4" w:space="4" w:color="auto"/>
          <w:bottom w:val="single" w:sz="4" w:space="1" w:color="auto"/>
          <w:right w:val="single" w:sz="4" w:space="4" w:color="auto"/>
        </w:pBdr>
        <w:shd w:val="clear" w:color="auto" w:fill="C00000"/>
        <w:jc w:val="both"/>
        <w:rPr>
          <w:b/>
          <w:bCs/>
          <w:sz w:val="32"/>
          <w:szCs w:val="32"/>
        </w:rPr>
      </w:pPr>
      <w:r w:rsidRPr="00F76A39">
        <w:rPr>
          <w:b/>
          <w:bCs/>
          <w:sz w:val="32"/>
          <w:szCs w:val="32"/>
        </w:rPr>
        <w:t>REVISTA ECCELSIA – CEE – CULTURA – 17/09/2025</w:t>
      </w:r>
    </w:p>
    <w:p w14:paraId="6205A914" w14:textId="77777777" w:rsidR="00F76A39" w:rsidRDefault="00F76A39" w:rsidP="00526F6C">
      <w:pPr>
        <w:pStyle w:val="Sinespaciado"/>
        <w:shd w:val="clear" w:color="auto" w:fill="FFFFFF" w:themeFill="background1"/>
        <w:jc w:val="both"/>
        <w:rPr>
          <w:rFonts w:ascii="Abadi" w:hAnsi="Abadi"/>
          <w:sz w:val="26"/>
          <w:szCs w:val="26"/>
        </w:rPr>
      </w:pPr>
    </w:p>
    <w:p w14:paraId="1620DB83" w14:textId="77777777" w:rsidR="00F76A39" w:rsidRPr="00F76A39" w:rsidRDefault="00F76A39" w:rsidP="00F76A39">
      <w:pPr>
        <w:pStyle w:val="Sinespaciado"/>
        <w:shd w:val="clear" w:color="auto" w:fill="FFFFFF" w:themeFill="background1"/>
        <w:jc w:val="center"/>
        <w:rPr>
          <w:rFonts w:ascii="Abadi" w:hAnsi="Abadi"/>
          <w:b/>
          <w:bCs/>
          <w:sz w:val="40"/>
          <w:szCs w:val="40"/>
        </w:rPr>
      </w:pPr>
      <w:r w:rsidRPr="00F76A39">
        <w:rPr>
          <w:rFonts w:ascii="Abadi" w:hAnsi="Abadi"/>
          <w:b/>
          <w:bCs/>
          <w:sz w:val="40"/>
          <w:szCs w:val="40"/>
        </w:rPr>
        <w:t>La cultura que habla de lo humano</w:t>
      </w:r>
    </w:p>
    <w:p w14:paraId="0591EBA3" w14:textId="11A26776" w:rsidR="00F76A39" w:rsidRDefault="00F76A39" w:rsidP="00F76A39">
      <w:pPr>
        <w:pStyle w:val="Sinespaciado"/>
        <w:shd w:val="clear" w:color="auto" w:fill="FFFFFF" w:themeFill="background1"/>
        <w:jc w:val="center"/>
        <w:rPr>
          <w:rFonts w:ascii="Abadi" w:hAnsi="Abadi"/>
          <w:sz w:val="26"/>
          <w:szCs w:val="26"/>
        </w:rPr>
      </w:pPr>
      <w:r>
        <w:rPr>
          <w:rFonts w:ascii="Abadi" w:hAnsi="Abadi"/>
          <w:sz w:val="26"/>
          <w:szCs w:val="26"/>
        </w:rPr>
        <w:t>P</w:t>
      </w:r>
      <w:r w:rsidRPr="00F76A39">
        <w:rPr>
          <w:rFonts w:ascii="Abadi" w:hAnsi="Abadi"/>
          <w:sz w:val="26"/>
          <w:szCs w:val="26"/>
        </w:rPr>
        <w:t xml:space="preserve">or </w:t>
      </w:r>
      <w:r w:rsidRPr="00F76A39">
        <w:rPr>
          <w:rFonts w:ascii="Abadi" w:hAnsi="Abadi"/>
          <w:b/>
          <w:bCs/>
          <w:sz w:val="26"/>
          <w:szCs w:val="26"/>
        </w:rPr>
        <w:t>Elena Santa María</w:t>
      </w:r>
      <w:r>
        <w:rPr>
          <w:rFonts w:ascii="Abadi" w:hAnsi="Abadi"/>
          <w:b/>
          <w:bCs/>
          <w:sz w:val="26"/>
          <w:szCs w:val="26"/>
        </w:rPr>
        <w:t xml:space="preserve"> – </w:t>
      </w:r>
      <w:r>
        <w:rPr>
          <w:rFonts w:ascii="Abadi" w:hAnsi="Abadi"/>
          <w:sz w:val="26"/>
          <w:szCs w:val="26"/>
        </w:rPr>
        <w:t>colaboración (12/08//2025)</w:t>
      </w:r>
    </w:p>
    <w:p w14:paraId="70B0F39D" w14:textId="77777777" w:rsidR="00F76A39" w:rsidRPr="00F76A39" w:rsidRDefault="00F76A39" w:rsidP="00F76A39">
      <w:pPr>
        <w:pStyle w:val="Sinespaciado"/>
        <w:shd w:val="clear" w:color="auto" w:fill="FFFFFF" w:themeFill="background1"/>
        <w:jc w:val="center"/>
        <w:rPr>
          <w:rFonts w:ascii="Abadi" w:hAnsi="Abadi"/>
          <w:sz w:val="26"/>
          <w:szCs w:val="26"/>
        </w:rPr>
      </w:pPr>
    </w:p>
    <w:p w14:paraId="4A0984C9" w14:textId="77777777" w:rsidR="00F76A39" w:rsidRDefault="00F76A39" w:rsidP="00F76A39">
      <w:pPr>
        <w:pStyle w:val="Sinespaciado"/>
        <w:jc w:val="both"/>
        <w:rPr>
          <w:sz w:val="26"/>
          <w:szCs w:val="26"/>
        </w:rPr>
      </w:pPr>
      <w:r w:rsidRPr="00F76A39">
        <w:rPr>
          <w:sz w:val="26"/>
          <w:szCs w:val="26"/>
        </w:rPr>
        <w:t>Este verano he tenido la suerte de coincidir en el Pirineo catalán con el actor de teatro italiano Carlo Rossi. No sabía quién era, incluso reconozco cierto escepticismo cuando los amigos que me acompañaron me dijeron que íbamos a ver un monólogo suyo. Un monólogo cómico de un italiano que no habla apenas español. Qué atrevido.</w:t>
      </w:r>
    </w:p>
    <w:p w14:paraId="67E545AF" w14:textId="77777777" w:rsidR="00F76A39" w:rsidRPr="00F76A39" w:rsidRDefault="00F76A39" w:rsidP="00F76A39">
      <w:pPr>
        <w:pStyle w:val="Sinespaciado"/>
        <w:jc w:val="both"/>
        <w:rPr>
          <w:sz w:val="26"/>
          <w:szCs w:val="26"/>
        </w:rPr>
      </w:pPr>
    </w:p>
    <w:p w14:paraId="6A37F22D" w14:textId="77777777" w:rsidR="00F76A39" w:rsidRDefault="00F76A39" w:rsidP="00F76A39">
      <w:pPr>
        <w:pStyle w:val="Sinespaciado"/>
        <w:jc w:val="both"/>
        <w:rPr>
          <w:sz w:val="26"/>
          <w:szCs w:val="26"/>
        </w:rPr>
      </w:pPr>
      <w:r w:rsidRPr="00F76A39">
        <w:rPr>
          <w:sz w:val="26"/>
          <w:szCs w:val="26"/>
        </w:rPr>
        <w:t>Desde luego, Carlo fue atrevido. Había preparado un espectáculo en torno a la pregunta: “¿por qué soy cristiano?” Podría haber sido una buena chapa pero no lo fue. Con la única compañía de un sombrero y una silla puso al público en pie con una simpática y torpe conversación con un altavoz inteligente. La voz le preguntaba en español, él respondía en un italiano muy asequible para un público que no lo tenía por qué entender.</w:t>
      </w:r>
    </w:p>
    <w:p w14:paraId="1B397876" w14:textId="77777777" w:rsidR="00F76A39" w:rsidRPr="00F76A39" w:rsidRDefault="00F76A39" w:rsidP="00F76A39">
      <w:pPr>
        <w:pStyle w:val="Sinespaciado"/>
        <w:jc w:val="both"/>
        <w:rPr>
          <w:sz w:val="26"/>
          <w:szCs w:val="26"/>
        </w:rPr>
      </w:pPr>
    </w:p>
    <w:p w14:paraId="7F529C68" w14:textId="77777777" w:rsidR="00F76A39" w:rsidRDefault="00F76A39" w:rsidP="00F76A39">
      <w:pPr>
        <w:pStyle w:val="Sinespaciado"/>
        <w:jc w:val="both"/>
        <w:rPr>
          <w:sz w:val="26"/>
          <w:szCs w:val="26"/>
        </w:rPr>
      </w:pPr>
      <w:r w:rsidRPr="00F76A39">
        <w:rPr>
          <w:sz w:val="26"/>
          <w:szCs w:val="26"/>
        </w:rPr>
        <w:t xml:space="preserve">Su “estrategia” ante el interrogatorio de la IA era responder con evasivas. El objetivo de hacer reír a su público lo consiguió de forma sobresaliente. Pero lo que más me sorprendió no fue verme riendo a carcajadas ante sus ocurrencias, sino comprobar que éstas, que parecían inocentes y espontáneas, estaban bien pensadas y estudiadas y formaban parte de un camino hacia la respuesta final. Entre bromas, Carlo acabó respondiendo a la pregunta de forma muy seria. «Soy cristiano </w:t>
      </w:r>
      <w:r w:rsidRPr="00F76A39">
        <w:rPr>
          <w:sz w:val="26"/>
          <w:szCs w:val="26"/>
        </w:rPr>
        <w:lastRenderedPageBreak/>
        <w:t>porque soy preferido». Una preferencia que experimenta en una carne a la que llamó «amigos peligrosos», porque le hacen preguntas incómodas como la del título del monólogo que le obligan a tomarse la vida en serio.</w:t>
      </w:r>
    </w:p>
    <w:p w14:paraId="4F695C7E" w14:textId="77777777" w:rsidR="00F76A39" w:rsidRPr="00F76A39" w:rsidRDefault="00F76A39" w:rsidP="00F76A39">
      <w:pPr>
        <w:pStyle w:val="Sinespaciado"/>
        <w:jc w:val="both"/>
        <w:rPr>
          <w:sz w:val="26"/>
          <w:szCs w:val="26"/>
        </w:rPr>
      </w:pPr>
    </w:p>
    <w:p w14:paraId="1F474FD9" w14:textId="77777777" w:rsidR="00F76A39" w:rsidRDefault="00F76A39" w:rsidP="00F76A39">
      <w:pPr>
        <w:pStyle w:val="Sinespaciado"/>
        <w:jc w:val="both"/>
        <w:rPr>
          <w:sz w:val="26"/>
          <w:szCs w:val="26"/>
        </w:rPr>
      </w:pPr>
      <w:r w:rsidRPr="00F76A39">
        <w:rPr>
          <w:sz w:val="26"/>
          <w:szCs w:val="26"/>
        </w:rPr>
        <w:t>No es verdad que el sombrero y la silla fueran su única compañía. La última escena fue realmente conmovedora. Cuando Carlo entonó el Oh sole mio napolitano varias personas del público se levantaron para cantar con él. «Estos son mis amigos peligrosos» concluyó Rossi señalándolos conmovido.</w:t>
      </w:r>
    </w:p>
    <w:p w14:paraId="3930EE5A" w14:textId="08D9A8F4" w:rsidR="009674CD" w:rsidRDefault="00000000" w:rsidP="00F76A39">
      <w:pPr>
        <w:pStyle w:val="Sinespaciado"/>
        <w:jc w:val="both"/>
        <w:rPr>
          <w:sz w:val="26"/>
          <w:szCs w:val="26"/>
        </w:rPr>
      </w:pPr>
      <w:r>
        <w:rPr>
          <w:shd w:val="clear" w:color="auto" w:fill="000000" w:themeFill="text1"/>
        </w:rPr>
        <w:pict w14:anchorId="23A84131">
          <v:rect id="_x0000_i1038" style="width:0;height:1.5pt" o:hralign="center" o:hrstd="t" o:hr="t" fillcolor="#a0a0a0" stroked="f"/>
        </w:pict>
      </w:r>
    </w:p>
    <w:p w14:paraId="7327B181" w14:textId="2150F905" w:rsidR="009674CD" w:rsidRPr="00F76A39" w:rsidRDefault="009674CD" w:rsidP="009674CD">
      <w:pPr>
        <w:pStyle w:val="Sinespaciado"/>
        <w:jc w:val="center"/>
        <w:rPr>
          <w:sz w:val="26"/>
          <w:szCs w:val="26"/>
        </w:rPr>
      </w:pPr>
      <w:r>
        <w:rPr>
          <w:noProof/>
        </w:rPr>
        <w:drawing>
          <wp:inline distT="0" distB="0" distL="0" distR="0" wp14:anchorId="3A6E08E3" wp14:editId="2A57BEAA">
            <wp:extent cx="5238750" cy="4724400"/>
            <wp:effectExtent l="0" t="0" r="0" b="0"/>
            <wp:docPr id="839301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01417" name=""/>
                    <pic:cNvPicPr/>
                  </pic:nvPicPr>
                  <pic:blipFill>
                    <a:blip r:embed="rId24"/>
                    <a:stretch>
                      <a:fillRect/>
                    </a:stretch>
                  </pic:blipFill>
                  <pic:spPr>
                    <a:xfrm>
                      <a:off x="0" y="0"/>
                      <a:ext cx="5238750" cy="4724400"/>
                    </a:xfrm>
                    <a:prstGeom prst="rect">
                      <a:avLst/>
                    </a:prstGeom>
                  </pic:spPr>
                </pic:pic>
              </a:graphicData>
            </a:graphic>
          </wp:inline>
        </w:drawing>
      </w:r>
    </w:p>
    <w:p w14:paraId="0561E1EF" w14:textId="77777777" w:rsidR="00F76A39" w:rsidRPr="00526F6C" w:rsidRDefault="00F76A39" w:rsidP="00526F6C">
      <w:pPr>
        <w:pStyle w:val="Sinespaciado"/>
        <w:shd w:val="clear" w:color="auto" w:fill="FFFFFF" w:themeFill="background1"/>
        <w:jc w:val="both"/>
        <w:rPr>
          <w:rFonts w:ascii="Abadi" w:hAnsi="Abadi"/>
          <w:sz w:val="26"/>
          <w:szCs w:val="26"/>
        </w:rPr>
      </w:pPr>
    </w:p>
    <w:sectPr w:rsidR="00F76A39" w:rsidRPr="00526F6C" w:rsidSect="00546E18">
      <w:pgSz w:w="12240" w:h="15840"/>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73AE8" w14:textId="77777777" w:rsidR="009104DE" w:rsidRDefault="009104DE" w:rsidP="00A07A32">
      <w:r>
        <w:separator/>
      </w:r>
    </w:p>
  </w:endnote>
  <w:endnote w:type="continuationSeparator" w:id="0">
    <w:p w14:paraId="5838FC24" w14:textId="77777777" w:rsidR="009104DE" w:rsidRDefault="009104DE"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8DA8B" w14:textId="77777777" w:rsidR="009104DE" w:rsidRDefault="009104DE" w:rsidP="00A07A32">
      <w:r>
        <w:separator/>
      </w:r>
    </w:p>
  </w:footnote>
  <w:footnote w:type="continuationSeparator" w:id="0">
    <w:p w14:paraId="74BC394B" w14:textId="77777777" w:rsidR="009104DE" w:rsidRDefault="009104DE"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7" style="width:0;height:1.5pt" o:hralign="center" o:bullet="t" o:hrstd="t" o:hr="t" fillcolor="#a0a0a0" stroked="f"/>
    </w:pict>
  </w:numPicBullet>
  <w:numPicBullet w:numPicBulletId="1">
    <w:pict>
      <v:rect id="_x0000_i1038" style="width:0;height:1.5pt" o:hralign="center" o:bullet="t" o:hrstd="t" o:hr="t" fillcolor="#a0a0a0" stroked="f"/>
    </w:pict>
  </w:numPicBullet>
  <w:numPicBullet w:numPicBulletId="2">
    <w:pict>
      <v:rect id="_x0000_i1039" style="width:0;height:1.5pt" o:hralign="center" o:bullet="t" o:hrstd="t" o:hr="t" fillcolor="#a0a0a0" stroked="f"/>
    </w:pict>
  </w:numPicBullet>
  <w:numPicBullet w:numPicBulletId="3">
    <w:pict>
      <v:rect id="_x0000_i1040" style="width:0;height:1.5pt" o:hralign="center" o:bullet="t" o:hrstd="t" o:hr="t" fillcolor="#a0a0a0" stroked="f"/>
    </w:pict>
  </w:numPicBullet>
  <w:numPicBullet w:numPicBulletId="4">
    <w:pict>
      <v:rect id="_x0000_i1041" style="width:0;height:1.5pt" o:hralign="center" o:bullet="t" o:hrstd="t" o:hr="t" fillcolor="#a0a0a0" stroked="f"/>
    </w:pict>
  </w:numPicBullet>
  <w:numPicBullet w:numPicBulletId="5">
    <w:pict>
      <v:rect id="_x0000_i1042" style="width:0;height:1.5pt" o:hralign="center" o:bullet="t" o:hrstd="t" o:hr="t" fillcolor="#a0a0a0" stroked="f"/>
    </w:pict>
  </w:numPicBullet>
  <w:numPicBullet w:numPicBulletId="6">
    <w:pict>
      <v:rect id="_x0000_i1043" style="width:0;height:1.5pt" o:hralign="center" o:bullet="t" o:hrstd="t" o:hr="t" fillcolor="#a0a0a0" stroked="f"/>
    </w:pict>
  </w:numPicBullet>
  <w:numPicBullet w:numPicBulletId="7">
    <w:pict>
      <v:rect id="_x0000_i1044" style="width:0;height:1.5pt" o:hralign="center" o:bullet="t" o:hrstd="t" o:hr="t" fillcolor="#a0a0a0" stroked="f"/>
    </w:pict>
  </w:numPicBullet>
  <w:numPicBullet w:numPicBulletId="8">
    <w:pict>
      <v:rect id="_x0000_i1045" style="width:0;height:1.5pt" o:hralign="center" o:bullet="t" o:hrstd="t" o:hr="t" fillcolor="#a0a0a0" stroked="f"/>
    </w:pict>
  </w:numPicBullet>
  <w:numPicBullet w:numPicBulletId="9">
    <w:pict>
      <v:rect id="_x0000_i1046" style="width:0;height:1.5pt" o:hralign="center" o:bullet="t" o:hrstd="t" o:hr="t" fillcolor="#a0a0a0" stroked="f"/>
    </w:pict>
  </w:numPicBullet>
  <w:numPicBullet w:numPicBulletId="10">
    <w:pict>
      <v:rect id="_x0000_i1047"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D12F1A"/>
    <w:multiLevelType w:val="multilevel"/>
    <w:tmpl w:val="5F3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AF5CE4"/>
    <w:multiLevelType w:val="hybridMultilevel"/>
    <w:tmpl w:val="B6C89D6E"/>
    <w:lvl w:ilvl="0" w:tplc="2624B22A">
      <w:start w:val="1"/>
      <w:numFmt w:val="bullet"/>
      <w:lvlText w:val=""/>
      <w:lvlPicBulletId w:val="8"/>
      <w:lvlJc w:val="left"/>
      <w:pPr>
        <w:tabs>
          <w:tab w:val="num" w:pos="720"/>
        </w:tabs>
        <w:ind w:left="720" w:hanging="360"/>
      </w:pPr>
      <w:rPr>
        <w:rFonts w:ascii="Symbol" w:hAnsi="Symbol" w:hint="default"/>
      </w:rPr>
    </w:lvl>
    <w:lvl w:ilvl="1" w:tplc="767A99C6" w:tentative="1">
      <w:start w:val="1"/>
      <w:numFmt w:val="bullet"/>
      <w:lvlText w:val=""/>
      <w:lvlJc w:val="left"/>
      <w:pPr>
        <w:tabs>
          <w:tab w:val="num" w:pos="1440"/>
        </w:tabs>
        <w:ind w:left="1440" w:hanging="360"/>
      </w:pPr>
      <w:rPr>
        <w:rFonts w:ascii="Symbol" w:hAnsi="Symbol" w:hint="default"/>
      </w:rPr>
    </w:lvl>
    <w:lvl w:ilvl="2" w:tplc="C6A2DAA4" w:tentative="1">
      <w:start w:val="1"/>
      <w:numFmt w:val="bullet"/>
      <w:lvlText w:val=""/>
      <w:lvlJc w:val="left"/>
      <w:pPr>
        <w:tabs>
          <w:tab w:val="num" w:pos="2160"/>
        </w:tabs>
        <w:ind w:left="2160" w:hanging="360"/>
      </w:pPr>
      <w:rPr>
        <w:rFonts w:ascii="Symbol" w:hAnsi="Symbol" w:hint="default"/>
      </w:rPr>
    </w:lvl>
    <w:lvl w:ilvl="3" w:tplc="4356AD78" w:tentative="1">
      <w:start w:val="1"/>
      <w:numFmt w:val="bullet"/>
      <w:lvlText w:val=""/>
      <w:lvlJc w:val="left"/>
      <w:pPr>
        <w:tabs>
          <w:tab w:val="num" w:pos="2880"/>
        </w:tabs>
        <w:ind w:left="2880" w:hanging="360"/>
      </w:pPr>
      <w:rPr>
        <w:rFonts w:ascii="Symbol" w:hAnsi="Symbol" w:hint="default"/>
      </w:rPr>
    </w:lvl>
    <w:lvl w:ilvl="4" w:tplc="639CC194" w:tentative="1">
      <w:start w:val="1"/>
      <w:numFmt w:val="bullet"/>
      <w:lvlText w:val=""/>
      <w:lvlJc w:val="left"/>
      <w:pPr>
        <w:tabs>
          <w:tab w:val="num" w:pos="3600"/>
        </w:tabs>
        <w:ind w:left="3600" w:hanging="360"/>
      </w:pPr>
      <w:rPr>
        <w:rFonts w:ascii="Symbol" w:hAnsi="Symbol" w:hint="default"/>
      </w:rPr>
    </w:lvl>
    <w:lvl w:ilvl="5" w:tplc="BBEA92E6" w:tentative="1">
      <w:start w:val="1"/>
      <w:numFmt w:val="bullet"/>
      <w:lvlText w:val=""/>
      <w:lvlJc w:val="left"/>
      <w:pPr>
        <w:tabs>
          <w:tab w:val="num" w:pos="4320"/>
        </w:tabs>
        <w:ind w:left="4320" w:hanging="360"/>
      </w:pPr>
      <w:rPr>
        <w:rFonts w:ascii="Symbol" w:hAnsi="Symbol" w:hint="default"/>
      </w:rPr>
    </w:lvl>
    <w:lvl w:ilvl="6" w:tplc="0A5849C4" w:tentative="1">
      <w:start w:val="1"/>
      <w:numFmt w:val="bullet"/>
      <w:lvlText w:val=""/>
      <w:lvlJc w:val="left"/>
      <w:pPr>
        <w:tabs>
          <w:tab w:val="num" w:pos="5040"/>
        </w:tabs>
        <w:ind w:left="5040" w:hanging="360"/>
      </w:pPr>
      <w:rPr>
        <w:rFonts w:ascii="Symbol" w:hAnsi="Symbol" w:hint="default"/>
      </w:rPr>
    </w:lvl>
    <w:lvl w:ilvl="7" w:tplc="46746438" w:tentative="1">
      <w:start w:val="1"/>
      <w:numFmt w:val="bullet"/>
      <w:lvlText w:val=""/>
      <w:lvlJc w:val="left"/>
      <w:pPr>
        <w:tabs>
          <w:tab w:val="num" w:pos="5760"/>
        </w:tabs>
        <w:ind w:left="5760" w:hanging="360"/>
      </w:pPr>
      <w:rPr>
        <w:rFonts w:ascii="Symbol" w:hAnsi="Symbol" w:hint="default"/>
      </w:rPr>
    </w:lvl>
    <w:lvl w:ilvl="8" w:tplc="3D044CC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5B2641"/>
    <w:multiLevelType w:val="multilevel"/>
    <w:tmpl w:val="8F3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C4C37"/>
    <w:multiLevelType w:val="multilevel"/>
    <w:tmpl w:val="625A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59D645F"/>
    <w:multiLevelType w:val="multilevel"/>
    <w:tmpl w:val="A1F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0C4E33"/>
    <w:multiLevelType w:val="hybridMultilevel"/>
    <w:tmpl w:val="7CFA1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BAC0DF8"/>
    <w:multiLevelType w:val="hybridMultilevel"/>
    <w:tmpl w:val="357C2EC8"/>
    <w:lvl w:ilvl="0" w:tplc="2D686942">
      <w:start w:val="1"/>
      <w:numFmt w:val="bullet"/>
      <w:lvlText w:val=""/>
      <w:lvlPicBulletId w:val="10"/>
      <w:lvlJc w:val="left"/>
      <w:pPr>
        <w:tabs>
          <w:tab w:val="num" w:pos="720"/>
        </w:tabs>
        <w:ind w:left="720" w:hanging="360"/>
      </w:pPr>
      <w:rPr>
        <w:rFonts w:ascii="Symbol" w:hAnsi="Symbol" w:hint="default"/>
      </w:rPr>
    </w:lvl>
    <w:lvl w:ilvl="1" w:tplc="8598A3E4" w:tentative="1">
      <w:start w:val="1"/>
      <w:numFmt w:val="bullet"/>
      <w:lvlText w:val=""/>
      <w:lvlJc w:val="left"/>
      <w:pPr>
        <w:tabs>
          <w:tab w:val="num" w:pos="1440"/>
        </w:tabs>
        <w:ind w:left="1440" w:hanging="360"/>
      </w:pPr>
      <w:rPr>
        <w:rFonts w:ascii="Symbol" w:hAnsi="Symbol" w:hint="default"/>
      </w:rPr>
    </w:lvl>
    <w:lvl w:ilvl="2" w:tplc="09660F9C" w:tentative="1">
      <w:start w:val="1"/>
      <w:numFmt w:val="bullet"/>
      <w:lvlText w:val=""/>
      <w:lvlJc w:val="left"/>
      <w:pPr>
        <w:tabs>
          <w:tab w:val="num" w:pos="2160"/>
        </w:tabs>
        <w:ind w:left="2160" w:hanging="360"/>
      </w:pPr>
      <w:rPr>
        <w:rFonts w:ascii="Symbol" w:hAnsi="Symbol" w:hint="default"/>
      </w:rPr>
    </w:lvl>
    <w:lvl w:ilvl="3" w:tplc="51769234" w:tentative="1">
      <w:start w:val="1"/>
      <w:numFmt w:val="bullet"/>
      <w:lvlText w:val=""/>
      <w:lvlJc w:val="left"/>
      <w:pPr>
        <w:tabs>
          <w:tab w:val="num" w:pos="2880"/>
        </w:tabs>
        <w:ind w:left="2880" w:hanging="360"/>
      </w:pPr>
      <w:rPr>
        <w:rFonts w:ascii="Symbol" w:hAnsi="Symbol" w:hint="default"/>
      </w:rPr>
    </w:lvl>
    <w:lvl w:ilvl="4" w:tplc="82A6A000" w:tentative="1">
      <w:start w:val="1"/>
      <w:numFmt w:val="bullet"/>
      <w:lvlText w:val=""/>
      <w:lvlJc w:val="left"/>
      <w:pPr>
        <w:tabs>
          <w:tab w:val="num" w:pos="3600"/>
        </w:tabs>
        <w:ind w:left="3600" w:hanging="360"/>
      </w:pPr>
      <w:rPr>
        <w:rFonts w:ascii="Symbol" w:hAnsi="Symbol" w:hint="default"/>
      </w:rPr>
    </w:lvl>
    <w:lvl w:ilvl="5" w:tplc="BDE696E8" w:tentative="1">
      <w:start w:val="1"/>
      <w:numFmt w:val="bullet"/>
      <w:lvlText w:val=""/>
      <w:lvlJc w:val="left"/>
      <w:pPr>
        <w:tabs>
          <w:tab w:val="num" w:pos="4320"/>
        </w:tabs>
        <w:ind w:left="4320" w:hanging="360"/>
      </w:pPr>
      <w:rPr>
        <w:rFonts w:ascii="Symbol" w:hAnsi="Symbol" w:hint="default"/>
      </w:rPr>
    </w:lvl>
    <w:lvl w:ilvl="6" w:tplc="D5DE5C32" w:tentative="1">
      <w:start w:val="1"/>
      <w:numFmt w:val="bullet"/>
      <w:lvlText w:val=""/>
      <w:lvlJc w:val="left"/>
      <w:pPr>
        <w:tabs>
          <w:tab w:val="num" w:pos="5040"/>
        </w:tabs>
        <w:ind w:left="5040" w:hanging="360"/>
      </w:pPr>
      <w:rPr>
        <w:rFonts w:ascii="Symbol" w:hAnsi="Symbol" w:hint="default"/>
      </w:rPr>
    </w:lvl>
    <w:lvl w:ilvl="7" w:tplc="6096BCDE" w:tentative="1">
      <w:start w:val="1"/>
      <w:numFmt w:val="bullet"/>
      <w:lvlText w:val=""/>
      <w:lvlJc w:val="left"/>
      <w:pPr>
        <w:tabs>
          <w:tab w:val="num" w:pos="5760"/>
        </w:tabs>
        <w:ind w:left="5760" w:hanging="360"/>
      </w:pPr>
      <w:rPr>
        <w:rFonts w:ascii="Symbol" w:hAnsi="Symbol" w:hint="default"/>
      </w:rPr>
    </w:lvl>
    <w:lvl w:ilvl="8" w:tplc="39A006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60D40E4"/>
    <w:multiLevelType w:val="multilevel"/>
    <w:tmpl w:val="7CB0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4789A"/>
    <w:multiLevelType w:val="multilevel"/>
    <w:tmpl w:val="F50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DDC3000"/>
    <w:multiLevelType w:val="multilevel"/>
    <w:tmpl w:val="5366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779963">
    <w:abstractNumId w:val="12"/>
  </w:num>
  <w:num w:numId="2" w16cid:durableId="683287659">
    <w:abstractNumId w:val="27"/>
  </w:num>
  <w:num w:numId="3" w16cid:durableId="728529381">
    <w:abstractNumId w:val="31"/>
  </w:num>
  <w:num w:numId="4" w16cid:durableId="68234440">
    <w:abstractNumId w:val="4"/>
  </w:num>
  <w:num w:numId="5" w16cid:durableId="1781365608">
    <w:abstractNumId w:val="15"/>
  </w:num>
  <w:num w:numId="6" w16cid:durableId="533009151">
    <w:abstractNumId w:val="7"/>
  </w:num>
  <w:num w:numId="7" w16cid:durableId="901212903">
    <w:abstractNumId w:val="14"/>
  </w:num>
  <w:num w:numId="8" w16cid:durableId="1222252637">
    <w:abstractNumId w:val="24"/>
  </w:num>
  <w:num w:numId="9" w16cid:durableId="1714500130">
    <w:abstractNumId w:val="0"/>
  </w:num>
  <w:num w:numId="10" w16cid:durableId="1260216319">
    <w:abstractNumId w:val="32"/>
  </w:num>
  <w:num w:numId="11" w16cid:durableId="1546871227">
    <w:abstractNumId w:val="9"/>
  </w:num>
  <w:num w:numId="12" w16cid:durableId="25181756">
    <w:abstractNumId w:val="1"/>
  </w:num>
  <w:num w:numId="13" w16cid:durableId="1465613946">
    <w:abstractNumId w:val="6"/>
  </w:num>
  <w:num w:numId="14" w16cid:durableId="26952468">
    <w:abstractNumId w:val="30"/>
  </w:num>
  <w:num w:numId="15" w16cid:durableId="986321871">
    <w:abstractNumId w:val="13"/>
  </w:num>
  <w:num w:numId="16" w16cid:durableId="778764484">
    <w:abstractNumId w:val="17"/>
  </w:num>
  <w:num w:numId="17" w16cid:durableId="686490563">
    <w:abstractNumId w:val="21"/>
  </w:num>
  <w:num w:numId="18" w16cid:durableId="2038583506">
    <w:abstractNumId w:val="18"/>
  </w:num>
  <w:num w:numId="19" w16cid:durableId="2006324204">
    <w:abstractNumId w:val="5"/>
  </w:num>
  <w:num w:numId="20" w16cid:durableId="186263559">
    <w:abstractNumId w:val="20"/>
  </w:num>
  <w:num w:numId="21" w16cid:durableId="487064933">
    <w:abstractNumId w:val="23"/>
  </w:num>
  <w:num w:numId="22" w16cid:durableId="1426342997">
    <w:abstractNumId w:val="3"/>
  </w:num>
  <w:num w:numId="23" w16cid:durableId="1452168471">
    <w:abstractNumId w:val="25"/>
  </w:num>
  <w:num w:numId="24" w16cid:durableId="935866605">
    <w:abstractNumId w:val="16"/>
  </w:num>
  <w:num w:numId="25" w16cid:durableId="266425904">
    <w:abstractNumId w:val="11"/>
  </w:num>
  <w:num w:numId="26" w16cid:durableId="580022149">
    <w:abstractNumId w:val="8"/>
  </w:num>
  <w:num w:numId="27" w16cid:durableId="420492982">
    <w:abstractNumId w:val="10"/>
  </w:num>
  <w:num w:numId="28" w16cid:durableId="1509101222">
    <w:abstractNumId w:val="33"/>
  </w:num>
  <w:num w:numId="29" w16cid:durableId="1029993041">
    <w:abstractNumId w:val="22"/>
  </w:num>
  <w:num w:numId="30" w16cid:durableId="2126188080">
    <w:abstractNumId w:val="28"/>
  </w:num>
  <w:num w:numId="31" w16cid:durableId="146212798">
    <w:abstractNumId w:val="29"/>
  </w:num>
  <w:num w:numId="32" w16cid:durableId="1053044094">
    <w:abstractNumId w:val="19"/>
  </w:num>
  <w:num w:numId="33" w16cid:durableId="371031045">
    <w:abstractNumId w:val="2"/>
  </w:num>
  <w:num w:numId="34" w16cid:durableId="19999152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844"/>
    <w:rsid w:val="00002CDF"/>
    <w:rsid w:val="00003E1E"/>
    <w:rsid w:val="0000445E"/>
    <w:rsid w:val="00004771"/>
    <w:rsid w:val="00005CB7"/>
    <w:rsid w:val="00006621"/>
    <w:rsid w:val="000066BF"/>
    <w:rsid w:val="0000670B"/>
    <w:rsid w:val="00007706"/>
    <w:rsid w:val="00007A96"/>
    <w:rsid w:val="00007A9F"/>
    <w:rsid w:val="0001180F"/>
    <w:rsid w:val="00012624"/>
    <w:rsid w:val="00015D46"/>
    <w:rsid w:val="00015D7F"/>
    <w:rsid w:val="0001626F"/>
    <w:rsid w:val="00016E0C"/>
    <w:rsid w:val="00020643"/>
    <w:rsid w:val="000230EF"/>
    <w:rsid w:val="00025592"/>
    <w:rsid w:val="00027800"/>
    <w:rsid w:val="0003009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A5A"/>
    <w:rsid w:val="00046AA4"/>
    <w:rsid w:val="00046B77"/>
    <w:rsid w:val="00050D64"/>
    <w:rsid w:val="000512E2"/>
    <w:rsid w:val="00052130"/>
    <w:rsid w:val="0005311C"/>
    <w:rsid w:val="0005332E"/>
    <w:rsid w:val="00053F55"/>
    <w:rsid w:val="0005552C"/>
    <w:rsid w:val="000579E7"/>
    <w:rsid w:val="00057B97"/>
    <w:rsid w:val="0006011B"/>
    <w:rsid w:val="00060CCF"/>
    <w:rsid w:val="00061DC1"/>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6E4"/>
    <w:rsid w:val="0008562E"/>
    <w:rsid w:val="00085C69"/>
    <w:rsid w:val="00086489"/>
    <w:rsid w:val="00086628"/>
    <w:rsid w:val="00090E41"/>
    <w:rsid w:val="00091FCF"/>
    <w:rsid w:val="000921DE"/>
    <w:rsid w:val="000927CA"/>
    <w:rsid w:val="00094BEB"/>
    <w:rsid w:val="00095AE9"/>
    <w:rsid w:val="000A025F"/>
    <w:rsid w:val="000A1535"/>
    <w:rsid w:val="000A1A80"/>
    <w:rsid w:val="000A1DBF"/>
    <w:rsid w:val="000A240D"/>
    <w:rsid w:val="000A25D4"/>
    <w:rsid w:val="000A3610"/>
    <w:rsid w:val="000A38B5"/>
    <w:rsid w:val="000A4F68"/>
    <w:rsid w:val="000A4FA5"/>
    <w:rsid w:val="000A58D3"/>
    <w:rsid w:val="000A5BCD"/>
    <w:rsid w:val="000A5EE2"/>
    <w:rsid w:val="000A5F5A"/>
    <w:rsid w:val="000A6017"/>
    <w:rsid w:val="000A6B1A"/>
    <w:rsid w:val="000A7985"/>
    <w:rsid w:val="000A7D22"/>
    <w:rsid w:val="000B1E94"/>
    <w:rsid w:val="000B24AD"/>
    <w:rsid w:val="000B4E06"/>
    <w:rsid w:val="000B4EB3"/>
    <w:rsid w:val="000B5387"/>
    <w:rsid w:val="000B5673"/>
    <w:rsid w:val="000B5D95"/>
    <w:rsid w:val="000B69C1"/>
    <w:rsid w:val="000B7734"/>
    <w:rsid w:val="000C01B4"/>
    <w:rsid w:val="000C14B3"/>
    <w:rsid w:val="000C1D61"/>
    <w:rsid w:val="000C373A"/>
    <w:rsid w:val="000C5342"/>
    <w:rsid w:val="000C76A5"/>
    <w:rsid w:val="000D06B0"/>
    <w:rsid w:val="000D18E8"/>
    <w:rsid w:val="000D23DA"/>
    <w:rsid w:val="000D28F5"/>
    <w:rsid w:val="000D41C1"/>
    <w:rsid w:val="000D4966"/>
    <w:rsid w:val="000D78F1"/>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3061"/>
    <w:rsid w:val="000F41C8"/>
    <w:rsid w:val="000F53AA"/>
    <w:rsid w:val="000F6A39"/>
    <w:rsid w:val="000F72CE"/>
    <w:rsid w:val="00101AA7"/>
    <w:rsid w:val="00102373"/>
    <w:rsid w:val="00104241"/>
    <w:rsid w:val="00104FE1"/>
    <w:rsid w:val="00107190"/>
    <w:rsid w:val="00107667"/>
    <w:rsid w:val="0011010B"/>
    <w:rsid w:val="001105BC"/>
    <w:rsid w:val="001121F8"/>
    <w:rsid w:val="00113F75"/>
    <w:rsid w:val="001161BF"/>
    <w:rsid w:val="0011678F"/>
    <w:rsid w:val="0011751B"/>
    <w:rsid w:val="001176B4"/>
    <w:rsid w:val="00117DB7"/>
    <w:rsid w:val="001227CF"/>
    <w:rsid w:val="0012349A"/>
    <w:rsid w:val="0012356E"/>
    <w:rsid w:val="00124DA9"/>
    <w:rsid w:val="00124EBF"/>
    <w:rsid w:val="00125779"/>
    <w:rsid w:val="00125A10"/>
    <w:rsid w:val="00125AE7"/>
    <w:rsid w:val="00125C5F"/>
    <w:rsid w:val="00127A83"/>
    <w:rsid w:val="00127CD2"/>
    <w:rsid w:val="00130169"/>
    <w:rsid w:val="001324CE"/>
    <w:rsid w:val="00132745"/>
    <w:rsid w:val="001354DE"/>
    <w:rsid w:val="001356AA"/>
    <w:rsid w:val="00135E30"/>
    <w:rsid w:val="001372FE"/>
    <w:rsid w:val="00140042"/>
    <w:rsid w:val="00142D3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0F67"/>
    <w:rsid w:val="00161ED8"/>
    <w:rsid w:val="00162A04"/>
    <w:rsid w:val="00162B3E"/>
    <w:rsid w:val="00163786"/>
    <w:rsid w:val="00163CA4"/>
    <w:rsid w:val="00164110"/>
    <w:rsid w:val="0016610E"/>
    <w:rsid w:val="00170192"/>
    <w:rsid w:val="00170C6D"/>
    <w:rsid w:val="001722F8"/>
    <w:rsid w:val="001728C3"/>
    <w:rsid w:val="00173A60"/>
    <w:rsid w:val="00173B67"/>
    <w:rsid w:val="00174CED"/>
    <w:rsid w:val="00175825"/>
    <w:rsid w:val="00175FFC"/>
    <w:rsid w:val="00176B95"/>
    <w:rsid w:val="0017790E"/>
    <w:rsid w:val="00177F2D"/>
    <w:rsid w:val="0018075C"/>
    <w:rsid w:val="001815FB"/>
    <w:rsid w:val="001821ED"/>
    <w:rsid w:val="0018407F"/>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13E6"/>
    <w:rsid w:val="001A3D15"/>
    <w:rsid w:val="001A3F88"/>
    <w:rsid w:val="001A5657"/>
    <w:rsid w:val="001A5E3D"/>
    <w:rsid w:val="001A6064"/>
    <w:rsid w:val="001A69B7"/>
    <w:rsid w:val="001A765B"/>
    <w:rsid w:val="001B0119"/>
    <w:rsid w:val="001B033E"/>
    <w:rsid w:val="001B23FB"/>
    <w:rsid w:val="001B3A09"/>
    <w:rsid w:val="001B4B08"/>
    <w:rsid w:val="001B4BDF"/>
    <w:rsid w:val="001B4E81"/>
    <w:rsid w:val="001B4EA0"/>
    <w:rsid w:val="001B7241"/>
    <w:rsid w:val="001B7CDA"/>
    <w:rsid w:val="001C038F"/>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0399"/>
    <w:rsid w:val="001E1D5E"/>
    <w:rsid w:val="001E246B"/>
    <w:rsid w:val="001E52AA"/>
    <w:rsid w:val="001E6559"/>
    <w:rsid w:val="001E6F0F"/>
    <w:rsid w:val="001E78E5"/>
    <w:rsid w:val="001E7BB2"/>
    <w:rsid w:val="001F05F8"/>
    <w:rsid w:val="001F07EB"/>
    <w:rsid w:val="001F1DFA"/>
    <w:rsid w:val="001F5863"/>
    <w:rsid w:val="001F61D2"/>
    <w:rsid w:val="001F6675"/>
    <w:rsid w:val="001F6D02"/>
    <w:rsid w:val="001F74B3"/>
    <w:rsid w:val="00200072"/>
    <w:rsid w:val="00200FED"/>
    <w:rsid w:val="00201F59"/>
    <w:rsid w:val="0020338A"/>
    <w:rsid w:val="00207FA7"/>
    <w:rsid w:val="00210BC9"/>
    <w:rsid w:val="00212804"/>
    <w:rsid w:val="002132FD"/>
    <w:rsid w:val="00213E35"/>
    <w:rsid w:val="0021410F"/>
    <w:rsid w:val="00214426"/>
    <w:rsid w:val="00214EEF"/>
    <w:rsid w:val="0021562F"/>
    <w:rsid w:val="002156C3"/>
    <w:rsid w:val="00216281"/>
    <w:rsid w:val="00216EF2"/>
    <w:rsid w:val="00221643"/>
    <w:rsid w:val="002232D6"/>
    <w:rsid w:val="00223693"/>
    <w:rsid w:val="00224C90"/>
    <w:rsid w:val="00224D28"/>
    <w:rsid w:val="002265A8"/>
    <w:rsid w:val="00227605"/>
    <w:rsid w:val="00227FBE"/>
    <w:rsid w:val="002303E8"/>
    <w:rsid w:val="00230F4C"/>
    <w:rsid w:val="00231D30"/>
    <w:rsid w:val="002323BA"/>
    <w:rsid w:val="002334ED"/>
    <w:rsid w:val="00233EFC"/>
    <w:rsid w:val="00234776"/>
    <w:rsid w:val="00234FEB"/>
    <w:rsid w:val="00235847"/>
    <w:rsid w:val="00236503"/>
    <w:rsid w:val="002426B3"/>
    <w:rsid w:val="00242930"/>
    <w:rsid w:val="00242BD0"/>
    <w:rsid w:val="00242F70"/>
    <w:rsid w:val="0024348A"/>
    <w:rsid w:val="00244EC3"/>
    <w:rsid w:val="00245221"/>
    <w:rsid w:val="00246C2F"/>
    <w:rsid w:val="00250697"/>
    <w:rsid w:val="002510D8"/>
    <w:rsid w:val="0025341A"/>
    <w:rsid w:val="00253524"/>
    <w:rsid w:val="00254289"/>
    <w:rsid w:val="0025571A"/>
    <w:rsid w:val="0025581C"/>
    <w:rsid w:val="00255A9F"/>
    <w:rsid w:val="00256176"/>
    <w:rsid w:val="00256D50"/>
    <w:rsid w:val="00262767"/>
    <w:rsid w:val="0026278D"/>
    <w:rsid w:val="002629DC"/>
    <w:rsid w:val="002643EE"/>
    <w:rsid w:val="00264D38"/>
    <w:rsid w:val="002663A8"/>
    <w:rsid w:val="00266528"/>
    <w:rsid w:val="00266EF5"/>
    <w:rsid w:val="00274A2F"/>
    <w:rsid w:val="00277360"/>
    <w:rsid w:val="00277DD2"/>
    <w:rsid w:val="00277E20"/>
    <w:rsid w:val="00281D54"/>
    <w:rsid w:val="00282C3C"/>
    <w:rsid w:val="00282CBD"/>
    <w:rsid w:val="00283CDD"/>
    <w:rsid w:val="00284182"/>
    <w:rsid w:val="00284DD2"/>
    <w:rsid w:val="00285588"/>
    <w:rsid w:val="002857FD"/>
    <w:rsid w:val="00285BB6"/>
    <w:rsid w:val="00285DAA"/>
    <w:rsid w:val="002860B5"/>
    <w:rsid w:val="00286639"/>
    <w:rsid w:val="00286F1B"/>
    <w:rsid w:val="00287154"/>
    <w:rsid w:val="002871AA"/>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6BC"/>
    <w:rsid w:val="002B1BBB"/>
    <w:rsid w:val="002B2F09"/>
    <w:rsid w:val="002B31ED"/>
    <w:rsid w:val="002B3226"/>
    <w:rsid w:val="002B5C4A"/>
    <w:rsid w:val="002B62A5"/>
    <w:rsid w:val="002B62A6"/>
    <w:rsid w:val="002B62EB"/>
    <w:rsid w:val="002B7BF0"/>
    <w:rsid w:val="002C5FD6"/>
    <w:rsid w:val="002D1E9D"/>
    <w:rsid w:val="002D3993"/>
    <w:rsid w:val="002D3A47"/>
    <w:rsid w:val="002D6A22"/>
    <w:rsid w:val="002D6B90"/>
    <w:rsid w:val="002D77F2"/>
    <w:rsid w:val="002D7BC5"/>
    <w:rsid w:val="002E3087"/>
    <w:rsid w:val="002E3194"/>
    <w:rsid w:val="002E5001"/>
    <w:rsid w:val="002E5949"/>
    <w:rsid w:val="002E63E7"/>
    <w:rsid w:val="002E6E73"/>
    <w:rsid w:val="002E6FAF"/>
    <w:rsid w:val="002E7630"/>
    <w:rsid w:val="002E7D08"/>
    <w:rsid w:val="002F4817"/>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101F"/>
    <w:rsid w:val="00341CB7"/>
    <w:rsid w:val="0034492E"/>
    <w:rsid w:val="0034493C"/>
    <w:rsid w:val="00345638"/>
    <w:rsid w:val="00345800"/>
    <w:rsid w:val="00345E70"/>
    <w:rsid w:val="00347143"/>
    <w:rsid w:val="00347D62"/>
    <w:rsid w:val="00350377"/>
    <w:rsid w:val="00350741"/>
    <w:rsid w:val="003515FB"/>
    <w:rsid w:val="00351791"/>
    <w:rsid w:val="00351E57"/>
    <w:rsid w:val="003524D6"/>
    <w:rsid w:val="003529FC"/>
    <w:rsid w:val="00354ECF"/>
    <w:rsid w:val="00356027"/>
    <w:rsid w:val="00356F86"/>
    <w:rsid w:val="00357A47"/>
    <w:rsid w:val="00357C54"/>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B51"/>
    <w:rsid w:val="0038024F"/>
    <w:rsid w:val="0038118B"/>
    <w:rsid w:val="003825F7"/>
    <w:rsid w:val="00382770"/>
    <w:rsid w:val="0038365B"/>
    <w:rsid w:val="00384ADD"/>
    <w:rsid w:val="00385291"/>
    <w:rsid w:val="00385B01"/>
    <w:rsid w:val="003861AD"/>
    <w:rsid w:val="00386851"/>
    <w:rsid w:val="00387286"/>
    <w:rsid w:val="0038751A"/>
    <w:rsid w:val="00387AE6"/>
    <w:rsid w:val="00387D39"/>
    <w:rsid w:val="003908D6"/>
    <w:rsid w:val="003916AA"/>
    <w:rsid w:val="00391721"/>
    <w:rsid w:val="00391C3E"/>
    <w:rsid w:val="003933DB"/>
    <w:rsid w:val="00394FDC"/>
    <w:rsid w:val="003952D1"/>
    <w:rsid w:val="003954CA"/>
    <w:rsid w:val="0039684A"/>
    <w:rsid w:val="0039703E"/>
    <w:rsid w:val="0039789A"/>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2BA"/>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32EA"/>
    <w:rsid w:val="0041439A"/>
    <w:rsid w:val="00414D96"/>
    <w:rsid w:val="00415635"/>
    <w:rsid w:val="00415897"/>
    <w:rsid w:val="004159E6"/>
    <w:rsid w:val="00415AC1"/>
    <w:rsid w:val="00415E7D"/>
    <w:rsid w:val="004166D3"/>
    <w:rsid w:val="00417387"/>
    <w:rsid w:val="004175E9"/>
    <w:rsid w:val="00417B84"/>
    <w:rsid w:val="004202C7"/>
    <w:rsid w:val="00420F5C"/>
    <w:rsid w:val="00421C02"/>
    <w:rsid w:val="00422325"/>
    <w:rsid w:val="004224CB"/>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2C3"/>
    <w:rsid w:val="004377DB"/>
    <w:rsid w:val="00437DD7"/>
    <w:rsid w:val="004413C7"/>
    <w:rsid w:val="004429DB"/>
    <w:rsid w:val="0044346A"/>
    <w:rsid w:val="00443720"/>
    <w:rsid w:val="00443DFF"/>
    <w:rsid w:val="00444B39"/>
    <w:rsid w:val="00445422"/>
    <w:rsid w:val="004454AC"/>
    <w:rsid w:val="00445B6E"/>
    <w:rsid w:val="00445FA5"/>
    <w:rsid w:val="0044663B"/>
    <w:rsid w:val="0044700E"/>
    <w:rsid w:val="0044717C"/>
    <w:rsid w:val="004500D6"/>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235"/>
    <w:rsid w:val="004606EA"/>
    <w:rsid w:val="00461244"/>
    <w:rsid w:val="00461F07"/>
    <w:rsid w:val="0046370C"/>
    <w:rsid w:val="00464C26"/>
    <w:rsid w:val="00465662"/>
    <w:rsid w:val="00465CA3"/>
    <w:rsid w:val="00467501"/>
    <w:rsid w:val="0046768D"/>
    <w:rsid w:val="00467F5F"/>
    <w:rsid w:val="00470091"/>
    <w:rsid w:val="004715F4"/>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055"/>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1AB4"/>
    <w:rsid w:val="004B2ADE"/>
    <w:rsid w:val="004B32C8"/>
    <w:rsid w:val="004B3928"/>
    <w:rsid w:val="004B3BFE"/>
    <w:rsid w:val="004B451C"/>
    <w:rsid w:val="004B468F"/>
    <w:rsid w:val="004B60BB"/>
    <w:rsid w:val="004B78F7"/>
    <w:rsid w:val="004C0743"/>
    <w:rsid w:val="004C2120"/>
    <w:rsid w:val="004C2692"/>
    <w:rsid w:val="004C26A9"/>
    <w:rsid w:val="004C3CBB"/>
    <w:rsid w:val="004C5134"/>
    <w:rsid w:val="004C5452"/>
    <w:rsid w:val="004C554F"/>
    <w:rsid w:val="004C58E5"/>
    <w:rsid w:val="004D0212"/>
    <w:rsid w:val="004D028C"/>
    <w:rsid w:val="004D11F3"/>
    <w:rsid w:val="004D13AE"/>
    <w:rsid w:val="004D4396"/>
    <w:rsid w:val="004D43CE"/>
    <w:rsid w:val="004D4B22"/>
    <w:rsid w:val="004D521D"/>
    <w:rsid w:val="004D62FB"/>
    <w:rsid w:val="004D7B19"/>
    <w:rsid w:val="004D7B3F"/>
    <w:rsid w:val="004E091C"/>
    <w:rsid w:val="004E0C6B"/>
    <w:rsid w:val="004E0CA0"/>
    <w:rsid w:val="004E1AC2"/>
    <w:rsid w:val="004E3667"/>
    <w:rsid w:val="004E3918"/>
    <w:rsid w:val="004E4ED2"/>
    <w:rsid w:val="004E5504"/>
    <w:rsid w:val="004E5DA2"/>
    <w:rsid w:val="004F01B5"/>
    <w:rsid w:val="004F029C"/>
    <w:rsid w:val="004F1229"/>
    <w:rsid w:val="004F1DF1"/>
    <w:rsid w:val="004F2523"/>
    <w:rsid w:val="004F2EE0"/>
    <w:rsid w:val="004F30D0"/>
    <w:rsid w:val="004F3B59"/>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26F6C"/>
    <w:rsid w:val="005308A1"/>
    <w:rsid w:val="005309D8"/>
    <w:rsid w:val="00533A67"/>
    <w:rsid w:val="005358AA"/>
    <w:rsid w:val="00536D4B"/>
    <w:rsid w:val="00537323"/>
    <w:rsid w:val="00537D5F"/>
    <w:rsid w:val="00537F63"/>
    <w:rsid w:val="0054127E"/>
    <w:rsid w:val="00542489"/>
    <w:rsid w:val="00542E06"/>
    <w:rsid w:val="00543692"/>
    <w:rsid w:val="00544B2A"/>
    <w:rsid w:val="00546E18"/>
    <w:rsid w:val="005473AE"/>
    <w:rsid w:val="00547787"/>
    <w:rsid w:val="00547BAB"/>
    <w:rsid w:val="005519F3"/>
    <w:rsid w:val="00551A15"/>
    <w:rsid w:val="00553180"/>
    <w:rsid w:val="0055373C"/>
    <w:rsid w:val="00553BE2"/>
    <w:rsid w:val="00554554"/>
    <w:rsid w:val="00554BA7"/>
    <w:rsid w:val="00555924"/>
    <w:rsid w:val="005559BA"/>
    <w:rsid w:val="00555D64"/>
    <w:rsid w:val="00555FA0"/>
    <w:rsid w:val="00556268"/>
    <w:rsid w:val="00557540"/>
    <w:rsid w:val="00560C91"/>
    <w:rsid w:val="00561FE4"/>
    <w:rsid w:val="00562788"/>
    <w:rsid w:val="00562A49"/>
    <w:rsid w:val="00562C7D"/>
    <w:rsid w:val="005635AA"/>
    <w:rsid w:val="00564684"/>
    <w:rsid w:val="005665EB"/>
    <w:rsid w:val="00566BB7"/>
    <w:rsid w:val="00566D9F"/>
    <w:rsid w:val="00567792"/>
    <w:rsid w:val="00571B5A"/>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A6F87"/>
    <w:rsid w:val="005A71EB"/>
    <w:rsid w:val="005B02F4"/>
    <w:rsid w:val="005B062F"/>
    <w:rsid w:val="005B146F"/>
    <w:rsid w:val="005B23E3"/>
    <w:rsid w:val="005B2938"/>
    <w:rsid w:val="005B2C55"/>
    <w:rsid w:val="005B3239"/>
    <w:rsid w:val="005B33D2"/>
    <w:rsid w:val="005B3924"/>
    <w:rsid w:val="005B4FC5"/>
    <w:rsid w:val="005B5FD3"/>
    <w:rsid w:val="005B6028"/>
    <w:rsid w:val="005B60E9"/>
    <w:rsid w:val="005B6394"/>
    <w:rsid w:val="005B6FDA"/>
    <w:rsid w:val="005C034D"/>
    <w:rsid w:val="005C1E5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32A"/>
    <w:rsid w:val="00602600"/>
    <w:rsid w:val="00605316"/>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1FE"/>
    <w:rsid w:val="00633534"/>
    <w:rsid w:val="00634EE7"/>
    <w:rsid w:val="0063538C"/>
    <w:rsid w:val="0063577D"/>
    <w:rsid w:val="00636A14"/>
    <w:rsid w:val="00637568"/>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28C"/>
    <w:rsid w:val="00647ACF"/>
    <w:rsid w:val="00651574"/>
    <w:rsid w:val="00653F7D"/>
    <w:rsid w:val="0065412A"/>
    <w:rsid w:val="006548C5"/>
    <w:rsid w:val="00656152"/>
    <w:rsid w:val="00656635"/>
    <w:rsid w:val="0065681D"/>
    <w:rsid w:val="00656C7E"/>
    <w:rsid w:val="00661E4D"/>
    <w:rsid w:val="00661E58"/>
    <w:rsid w:val="00661F5B"/>
    <w:rsid w:val="00663F61"/>
    <w:rsid w:val="00664AB3"/>
    <w:rsid w:val="00665696"/>
    <w:rsid w:val="0066584F"/>
    <w:rsid w:val="00666D99"/>
    <w:rsid w:val="00670DDB"/>
    <w:rsid w:val="0067144C"/>
    <w:rsid w:val="00671FF6"/>
    <w:rsid w:val="00672754"/>
    <w:rsid w:val="00672CFF"/>
    <w:rsid w:val="00673C77"/>
    <w:rsid w:val="00673DF4"/>
    <w:rsid w:val="00673E17"/>
    <w:rsid w:val="0067421F"/>
    <w:rsid w:val="00674CD0"/>
    <w:rsid w:val="00674DEB"/>
    <w:rsid w:val="006762C7"/>
    <w:rsid w:val="00676C79"/>
    <w:rsid w:val="00680470"/>
    <w:rsid w:val="00681B21"/>
    <w:rsid w:val="00681D2A"/>
    <w:rsid w:val="006825B9"/>
    <w:rsid w:val="00682E1D"/>
    <w:rsid w:val="0068514A"/>
    <w:rsid w:val="00686A01"/>
    <w:rsid w:val="00687839"/>
    <w:rsid w:val="00690CBD"/>
    <w:rsid w:val="00691E5A"/>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71FE"/>
    <w:rsid w:val="006B1BB4"/>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E12AF"/>
    <w:rsid w:val="006E1D42"/>
    <w:rsid w:val="006E414C"/>
    <w:rsid w:val="006E5425"/>
    <w:rsid w:val="006E5E7A"/>
    <w:rsid w:val="006F0148"/>
    <w:rsid w:val="006F2E05"/>
    <w:rsid w:val="006F6024"/>
    <w:rsid w:val="006F6D1C"/>
    <w:rsid w:val="00701C38"/>
    <w:rsid w:val="007024E9"/>
    <w:rsid w:val="007037FC"/>
    <w:rsid w:val="0070702B"/>
    <w:rsid w:val="007072E1"/>
    <w:rsid w:val="00711013"/>
    <w:rsid w:val="00711D09"/>
    <w:rsid w:val="007121C4"/>
    <w:rsid w:val="007123E3"/>
    <w:rsid w:val="00713901"/>
    <w:rsid w:val="00714F51"/>
    <w:rsid w:val="00716C96"/>
    <w:rsid w:val="00717217"/>
    <w:rsid w:val="00717F77"/>
    <w:rsid w:val="0072000D"/>
    <w:rsid w:val="007204DF"/>
    <w:rsid w:val="00720B5A"/>
    <w:rsid w:val="00720CCC"/>
    <w:rsid w:val="00723FD3"/>
    <w:rsid w:val="00724D89"/>
    <w:rsid w:val="0072503B"/>
    <w:rsid w:val="00726859"/>
    <w:rsid w:val="00727568"/>
    <w:rsid w:val="00727677"/>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0192"/>
    <w:rsid w:val="00761A04"/>
    <w:rsid w:val="00762A13"/>
    <w:rsid w:val="00762DAC"/>
    <w:rsid w:val="007642E1"/>
    <w:rsid w:val="00764BE1"/>
    <w:rsid w:val="00764D58"/>
    <w:rsid w:val="00765395"/>
    <w:rsid w:val="00766489"/>
    <w:rsid w:val="00766A5D"/>
    <w:rsid w:val="00770339"/>
    <w:rsid w:val="00770770"/>
    <w:rsid w:val="00770BC7"/>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2806"/>
    <w:rsid w:val="0079416F"/>
    <w:rsid w:val="0079430B"/>
    <w:rsid w:val="007951F6"/>
    <w:rsid w:val="00795D6F"/>
    <w:rsid w:val="007961BE"/>
    <w:rsid w:val="007973DA"/>
    <w:rsid w:val="00797804"/>
    <w:rsid w:val="007A0889"/>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E7322"/>
    <w:rsid w:val="007F038B"/>
    <w:rsid w:val="007F092E"/>
    <w:rsid w:val="007F0EEC"/>
    <w:rsid w:val="007F1D05"/>
    <w:rsid w:val="007F25DC"/>
    <w:rsid w:val="007F2F55"/>
    <w:rsid w:val="007F5CAC"/>
    <w:rsid w:val="007F6315"/>
    <w:rsid w:val="00800537"/>
    <w:rsid w:val="008013D4"/>
    <w:rsid w:val="008024EB"/>
    <w:rsid w:val="00802769"/>
    <w:rsid w:val="008027CF"/>
    <w:rsid w:val="00802BAA"/>
    <w:rsid w:val="0080350A"/>
    <w:rsid w:val="008035F0"/>
    <w:rsid w:val="00803DD7"/>
    <w:rsid w:val="008042CB"/>
    <w:rsid w:val="00805A2A"/>
    <w:rsid w:val="00807420"/>
    <w:rsid w:val="00807B2C"/>
    <w:rsid w:val="00807C5E"/>
    <w:rsid w:val="0081044F"/>
    <w:rsid w:val="00810F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635F"/>
    <w:rsid w:val="00827505"/>
    <w:rsid w:val="00827862"/>
    <w:rsid w:val="008307FA"/>
    <w:rsid w:val="00831033"/>
    <w:rsid w:val="008319B4"/>
    <w:rsid w:val="00832F34"/>
    <w:rsid w:val="0083326D"/>
    <w:rsid w:val="008344BE"/>
    <w:rsid w:val="00834E18"/>
    <w:rsid w:val="0083552A"/>
    <w:rsid w:val="008377A4"/>
    <w:rsid w:val="0084036C"/>
    <w:rsid w:val="00840719"/>
    <w:rsid w:val="00840743"/>
    <w:rsid w:val="0084081A"/>
    <w:rsid w:val="00841EA3"/>
    <w:rsid w:val="00842ADD"/>
    <w:rsid w:val="00843ABF"/>
    <w:rsid w:val="0084489D"/>
    <w:rsid w:val="00844D37"/>
    <w:rsid w:val="008457C6"/>
    <w:rsid w:val="00845912"/>
    <w:rsid w:val="0084616F"/>
    <w:rsid w:val="008464C2"/>
    <w:rsid w:val="00846891"/>
    <w:rsid w:val="00846F31"/>
    <w:rsid w:val="008473FC"/>
    <w:rsid w:val="008479AA"/>
    <w:rsid w:val="008515B7"/>
    <w:rsid w:val="0085322F"/>
    <w:rsid w:val="00853AB0"/>
    <w:rsid w:val="00856EE6"/>
    <w:rsid w:val="00857BDA"/>
    <w:rsid w:val="00860264"/>
    <w:rsid w:val="0086046F"/>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4F3E"/>
    <w:rsid w:val="008864B6"/>
    <w:rsid w:val="008873C7"/>
    <w:rsid w:val="00887717"/>
    <w:rsid w:val="008904FB"/>
    <w:rsid w:val="0089203D"/>
    <w:rsid w:val="00892348"/>
    <w:rsid w:val="0089332C"/>
    <w:rsid w:val="008940E5"/>
    <w:rsid w:val="00896410"/>
    <w:rsid w:val="00897CB4"/>
    <w:rsid w:val="00897F2E"/>
    <w:rsid w:val="008A12CB"/>
    <w:rsid w:val="008A3295"/>
    <w:rsid w:val="008A3CD5"/>
    <w:rsid w:val="008A3F4B"/>
    <w:rsid w:val="008A4258"/>
    <w:rsid w:val="008A60D6"/>
    <w:rsid w:val="008A7633"/>
    <w:rsid w:val="008B088E"/>
    <w:rsid w:val="008B0FE8"/>
    <w:rsid w:val="008B1333"/>
    <w:rsid w:val="008B266E"/>
    <w:rsid w:val="008B275A"/>
    <w:rsid w:val="008B380F"/>
    <w:rsid w:val="008B4CE3"/>
    <w:rsid w:val="008B5B4B"/>
    <w:rsid w:val="008B7903"/>
    <w:rsid w:val="008C008D"/>
    <w:rsid w:val="008C10E7"/>
    <w:rsid w:val="008C14AE"/>
    <w:rsid w:val="008C30F2"/>
    <w:rsid w:val="008C5542"/>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35"/>
    <w:rsid w:val="008E34F9"/>
    <w:rsid w:val="008E3548"/>
    <w:rsid w:val="008E46FD"/>
    <w:rsid w:val="008E47FF"/>
    <w:rsid w:val="008E4C50"/>
    <w:rsid w:val="008E5729"/>
    <w:rsid w:val="008E5DB1"/>
    <w:rsid w:val="008E6297"/>
    <w:rsid w:val="008E7E40"/>
    <w:rsid w:val="008F1D84"/>
    <w:rsid w:val="008F23CC"/>
    <w:rsid w:val="008F2838"/>
    <w:rsid w:val="008F2C3B"/>
    <w:rsid w:val="008F3389"/>
    <w:rsid w:val="008F3B13"/>
    <w:rsid w:val="008F4B2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04DE"/>
    <w:rsid w:val="00911605"/>
    <w:rsid w:val="00911E02"/>
    <w:rsid w:val="00912153"/>
    <w:rsid w:val="00915F72"/>
    <w:rsid w:val="009165D0"/>
    <w:rsid w:val="00916A18"/>
    <w:rsid w:val="0091756A"/>
    <w:rsid w:val="00917F49"/>
    <w:rsid w:val="00922425"/>
    <w:rsid w:val="00923173"/>
    <w:rsid w:val="00923EB5"/>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5FD7"/>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F29"/>
    <w:rsid w:val="0096330B"/>
    <w:rsid w:val="00966145"/>
    <w:rsid w:val="0096690F"/>
    <w:rsid w:val="00966E2B"/>
    <w:rsid w:val="00966E93"/>
    <w:rsid w:val="0096702C"/>
    <w:rsid w:val="009674CD"/>
    <w:rsid w:val="00970A57"/>
    <w:rsid w:val="00972669"/>
    <w:rsid w:val="00972FFB"/>
    <w:rsid w:val="00973282"/>
    <w:rsid w:val="00973741"/>
    <w:rsid w:val="00973FCF"/>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5EA2"/>
    <w:rsid w:val="009863AC"/>
    <w:rsid w:val="009870BE"/>
    <w:rsid w:val="00987425"/>
    <w:rsid w:val="0098745B"/>
    <w:rsid w:val="00990419"/>
    <w:rsid w:val="009924AD"/>
    <w:rsid w:val="00992C4B"/>
    <w:rsid w:val="00992D22"/>
    <w:rsid w:val="00992E78"/>
    <w:rsid w:val="009936B6"/>
    <w:rsid w:val="0099382B"/>
    <w:rsid w:val="00994AB6"/>
    <w:rsid w:val="00994F8A"/>
    <w:rsid w:val="009977FE"/>
    <w:rsid w:val="00997DC8"/>
    <w:rsid w:val="009A1357"/>
    <w:rsid w:val="009A1755"/>
    <w:rsid w:val="009A29E7"/>
    <w:rsid w:val="009A3395"/>
    <w:rsid w:val="009A33B9"/>
    <w:rsid w:val="009A350C"/>
    <w:rsid w:val="009A38AD"/>
    <w:rsid w:val="009A4535"/>
    <w:rsid w:val="009A4D76"/>
    <w:rsid w:val="009A6EDF"/>
    <w:rsid w:val="009A7BC6"/>
    <w:rsid w:val="009B0EAF"/>
    <w:rsid w:val="009B1666"/>
    <w:rsid w:val="009B399F"/>
    <w:rsid w:val="009B3F08"/>
    <w:rsid w:val="009B4DC3"/>
    <w:rsid w:val="009B5F15"/>
    <w:rsid w:val="009B64C0"/>
    <w:rsid w:val="009B6636"/>
    <w:rsid w:val="009B6FF5"/>
    <w:rsid w:val="009B7228"/>
    <w:rsid w:val="009C0374"/>
    <w:rsid w:val="009C0923"/>
    <w:rsid w:val="009C2EEE"/>
    <w:rsid w:val="009C3CCB"/>
    <w:rsid w:val="009C5D18"/>
    <w:rsid w:val="009C6EDB"/>
    <w:rsid w:val="009C7A57"/>
    <w:rsid w:val="009D0291"/>
    <w:rsid w:val="009D0559"/>
    <w:rsid w:val="009D06CF"/>
    <w:rsid w:val="009D0DD6"/>
    <w:rsid w:val="009D1911"/>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1648"/>
    <w:rsid w:val="009F238B"/>
    <w:rsid w:val="009F2666"/>
    <w:rsid w:val="009F2B0F"/>
    <w:rsid w:val="009F2C22"/>
    <w:rsid w:val="009F3D7D"/>
    <w:rsid w:val="009F5103"/>
    <w:rsid w:val="009F6233"/>
    <w:rsid w:val="009F7AAF"/>
    <w:rsid w:val="009F7D44"/>
    <w:rsid w:val="009F7EAC"/>
    <w:rsid w:val="00A01600"/>
    <w:rsid w:val="00A01D79"/>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14A1"/>
    <w:rsid w:val="00A3256B"/>
    <w:rsid w:val="00A32681"/>
    <w:rsid w:val="00A326E7"/>
    <w:rsid w:val="00A32FEC"/>
    <w:rsid w:val="00A33031"/>
    <w:rsid w:val="00A340C9"/>
    <w:rsid w:val="00A340FB"/>
    <w:rsid w:val="00A341DF"/>
    <w:rsid w:val="00A344F2"/>
    <w:rsid w:val="00A3508E"/>
    <w:rsid w:val="00A35828"/>
    <w:rsid w:val="00A36CEF"/>
    <w:rsid w:val="00A37D54"/>
    <w:rsid w:val="00A426D9"/>
    <w:rsid w:val="00A43647"/>
    <w:rsid w:val="00A43B98"/>
    <w:rsid w:val="00A445AD"/>
    <w:rsid w:val="00A4466F"/>
    <w:rsid w:val="00A44DAD"/>
    <w:rsid w:val="00A45B83"/>
    <w:rsid w:val="00A463D6"/>
    <w:rsid w:val="00A468DF"/>
    <w:rsid w:val="00A46D3A"/>
    <w:rsid w:val="00A47459"/>
    <w:rsid w:val="00A47E58"/>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6939"/>
    <w:rsid w:val="00A87EA5"/>
    <w:rsid w:val="00A900E7"/>
    <w:rsid w:val="00A904E9"/>
    <w:rsid w:val="00A90D8F"/>
    <w:rsid w:val="00A91AF6"/>
    <w:rsid w:val="00A9205B"/>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4442"/>
    <w:rsid w:val="00AA45BA"/>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39CC"/>
    <w:rsid w:val="00AC5C8E"/>
    <w:rsid w:val="00AC7569"/>
    <w:rsid w:val="00AD0AE1"/>
    <w:rsid w:val="00AD0E03"/>
    <w:rsid w:val="00AD2295"/>
    <w:rsid w:val="00AD34CB"/>
    <w:rsid w:val="00AD38C9"/>
    <w:rsid w:val="00AD3BE7"/>
    <w:rsid w:val="00AD3F16"/>
    <w:rsid w:val="00AD458A"/>
    <w:rsid w:val="00AD4732"/>
    <w:rsid w:val="00AD4867"/>
    <w:rsid w:val="00AD5351"/>
    <w:rsid w:val="00AD5DD9"/>
    <w:rsid w:val="00AD688F"/>
    <w:rsid w:val="00AD68BF"/>
    <w:rsid w:val="00AD6A76"/>
    <w:rsid w:val="00AD6F88"/>
    <w:rsid w:val="00AD74F1"/>
    <w:rsid w:val="00AE0090"/>
    <w:rsid w:val="00AE2562"/>
    <w:rsid w:val="00AE280D"/>
    <w:rsid w:val="00AE2D90"/>
    <w:rsid w:val="00AE393C"/>
    <w:rsid w:val="00AE3E5F"/>
    <w:rsid w:val="00AE50CD"/>
    <w:rsid w:val="00AF02EB"/>
    <w:rsid w:val="00AF1141"/>
    <w:rsid w:val="00AF3082"/>
    <w:rsid w:val="00AF4030"/>
    <w:rsid w:val="00AF4159"/>
    <w:rsid w:val="00AF4ADD"/>
    <w:rsid w:val="00AF5180"/>
    <w:rsid w:val="00AF6BFE"/>
    <w:rsid w:val="00AF7A1B"/>
    <w:rsid w:val="00AF7F78"/>
    <w:rsid w:val="00B025BD"/>
    <w:rsid w:val="00B038D3"/>
    <w:rsid w:val="00B043D7"/>
    <w:rsid w:val="00B04E3F"/>
    <w:rsid w:val="00B06A8B"/>
    <w:rsid w:val="00B07399"/>
    <w:rsid w:val="00B075A0"/>
    <w:rsid w:val="00B102AE"/>
    <w:rsid w:val="00B11396"/>
    <w:rsid w:val="00B1389B"/>
    <w:rsid w:val="00B154F0"/>
    <w:rsid w:val="00B1649E"/>
    <w:rsid w:val="00B170EE"/>
    <w:rsid w:val="00B177DF"/>
    <w:rsid w:val="00B17A69"/>
    <w:rsid w:val="00B17CA7"/>
    <w:rsid w:val="00B20248"/>
    <w:rsid w:val="00B2099A"/>
    <w:rsid w:val="00B20B25"/>
    <w:rsid w:val="00B21E0F"/>
    <w:rsid w:val="00B22E61"/>
    <w:rsid w:val="00B22EF0"/>
    <w:rsid w:val="00B2389A"/>
    <w:rsid w:val="00B238D4"/>
    <w:rsid w:val="00B23E60"/>
    <w:rsid w:val="00B24FC6"/>
    <w:rsid w:val="00B25E79"/>
    <w:rsid w:val="00B26469"/>
    <w:rsid w:val="00B278CF"/>
    <w:rsid w:val="00B30FE1"/>
    <w:rsid w:val="00B31DEE"/>
    <w:rsid w:val="00B338E0"/>
    <w:rsid w:val="00B33975"/>
    <w:rsid w:val="00B34909"/>
    <w:rsid w:val="00B35147"/>
    <w:rsid w:val="00B356D4"/>
    <w:rsid w:val="00B360DF"/>
    <w:rsid w:val="00B3665B"/>
    <w:rsid w:val="00B3665E"/>
    <w:rsid w:val="00B37041"/>
    <w:rsid w:val="00B373D0"/>
    <w:rsid w:val="00B376C4"/>
    <w:rsid w:val="00B40190"/>
    <w:rsid w:val="00B40B20"/>
    <w:rsid w:val="00B45903"/>
    <w:rsid w:val="00B45913"/>
    <w:rsid w:val="00B47081"/>
    <w:rsid w:val="00B47FCC"/>
    <w:rsid w:val="00B51D11"/>
    <w:rsid w:val="00B54985"/>
    <w:rsid w:val="00B553AA"/>
    <w:rsid w:val="00B56DB4"/>
    <w:rsid w:val="00B57FC9"/>
    <w:rsid w:val="00B60866"/>
    <w:rsid w:val="00B60BFF"/>
    <w:rsid w:val="00B60EAA"/>
    <w:rsid w:val="00B61089"/>
    <w:rsid w:val="00B62012"/>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EE"/>
    <w:rsid w:val="00B84F75"/>
    <w:rsid w:val="00B86EA1"/>
    <w:rsid w:val="00B87F0A"/>
    <w:rsid w:val="00B918D6"/>
    <w:rsid w:val="00B919D8"/>
    <w:rsid w:val="00B91F35"/>
    <w:rsid w:val="00B923A5"/>
    <w:rsid w:val="00B92C03"/>
    <w:rsid w:val="00B94143"/>
    <w:rsid w:val="00B945C0"/>
    <w:rsid w:val="00B95FD6"/>
    <w:rsid w:val="00B9637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E9F"/>
    <w:rsid w:val="00BB4609"/>
    <w:rsid w:val="00BB4818"/>
    <w:rsid w:val="00BB6566"/>
    <w:rsid w:val="00BB673C"/>
    <w:rsid w:val="00BB71FF"/>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589C"/>
    <w:rsid w:val="00BD635D"/>
    <w:rsid w:val="00BD6DA9"/>
    <w:rsid w:val="00BD75BB"/>
    <w:rsid w:val="00BE0034"/>
    <w:rsid w:val="00BE1E51"/>
    <w:rsid w:val="00BE2339"/>
    <w:rsid w:val="00BE37C5"/>
    <w:rsid w:val="00BE6C6A"/>
    <w:rsid w:val="00BF0A84"/>
    <w:rsid w:val="00BF0F58"/>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6153"/>
    <w:rsid w:val="00C071EB"/>
    <w:rsid w:val="00C0750F"/>
    <w:rsid w:val="00C07D61"/>
    <w:rsid w:val="00C10427"/>
    <w:rsid w:val="00C10B68"/>
    <w:rsid w:val="00C10C99"/>
    <w:rsid w:val="00C11C5D"/>
    <w:rsid w:val="00C11C9E"/>
    <w:rsid w:val="00C149D8"/>
    <w:rsid w:val="00C14C6D"/>
    <w:rsid w:val="00C15784"/>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5E19"/>
    <w:rsid w:val="00C268E5"/>
    <w:rsid w:val="00C275CD"/>
    <w:rsid w:val="00C3185F"/>
    <w:rsid w:val="00C32CC6"/>
    <w:rsid w:val="00C32FAF"/>
    <w:rsid w:val="00C33A45"/>
    <w:rsid w:val="00C346D1"/>
    <w:rsid w:val="00C34E1E"/>
    <w:rsid w:val="00C35672"/>
    <w:rsid w:val="00C36FE8"/>
    <w:rsid w:val="00C405A3"/>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369C"/>
    <w:rsid w:val="00C55168"/>
    <w:rsid w:val="00C564D6"/>
    <w:rsid w:val="00C56668"/>
    <w:rsid w:val="00C574E6"/>
    <w:rsid w:val="00C600F8"/>
    <w:rsid w:val="00C60DB5"/>
    <w:rsid w:val="00C61359"/>
    <w:rsid w:val="00C654B5"/>
    <w:rsid w:val="00C65D5C"/>
    <w:rsid w:val="00C67EDF"/>
    <w:rsid w:val="00C70769"/>
    <w:rsid w:val="00C708CA"/>
    <w:rsid w:val="00C71582"/>
    <w:rsid w:val="00C71FA5"/>
    <w:rsid w:val="00C75452"/>
    <w:rsid w:val="00C765C9"/>
    <w:rsid w:val="00C77E36"/>
    <w:rsid w:val="00C8035F"/>
    <w:rsid w:val="00C80F3B"/>
    <w:rsid w:val="00C810C6"/>
    <w:rsid w:val="00C813FD"/>
    <w:rsid w:val="00C828B2"/>
    <w:rsid w:val="00C84BC9"/>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3C3E"/>
    <w:rsid w:val="00CA4173"/>
    <w:rsid w:val="00CA4961"/>
    <w:rsid w:val="00CA4E95"/>
    <w:rsid w:val="00CA5079"/>
    <w:rsid w:val="00CA564B"/>
    <w:rsid w:val="00CA67B6"/>
    <w:rsid w:val="00CA7992"/>
    <w:rsid w:val="00CA7FFD"/>
    <w:rsid w:val="00CB0E4D"/>
    <w:rsid w:val="00CB1288"/>
    <w:rsid w:val="00CB1584"/>
    <w:rsid w:val="00CB2657"/>
    <w:rsid w:val="00CB2BAA"/>
    <w:rsid w:val="00CB326C"/>
    <w:rsid w:val="00CB34ED"/>
    <w:rsid w:val="00CB45C9"/>
    <w:rsid w:val="00CB4DBA"/>
    <w:rsid w:val="00CB52A6"/>
    <w:rsid w:val="00CB5CB0"/>
    <w:rsid w:val="00CC4EEF"/>
    <w:rsid w:val="00CC5555"/>
    <w:rsid w:val="00CC62EA"/>
    <w:rsid w:val="00CC7848"/>
    <w:rsid w:val="00CD2266"/>
    <w:rsid w:val="00CD3465"/>
    <w:rsid w:val="00CD44E9"/>
    <w:rsid w:val="00CD501C"/>
    <w:rsid w:val="00CD60A4"/>
    <w:rsid w:val="00CD68EE"/>
    <w:rsid w:val="00CE09A0"/>
    <w:rsid w:val="00CE0EC6"/>
    <w:rsid w:val="00CE2119"/>
    <w:rsid w:val="00CE27FA"/>
    <w:rsid w:val="00CE3CA5"/>
    <w:rsid w:val="00CE572E"/>
    <w:rsid w:val="00CE5E88"/>
    <w:rsid w:val="00CE61B0"/>
    <w:rsid w:val="00CE69A4"/>
    <w:rsid w:val="00CE7D29"/>
    <w:rsid w:val="00CF1FDD"/>
    <w:rsid w:val="00CF337A"/>
    <w:rsid w:val="00CF38B8"/>
    <w:rsid w:val="00CF64A5"/>
    <w:rsid w:val="00CF6D8A"/>
    <w:rsid w:val="00D003A7"/>
    <w:rsid w:val="00D00977"/>
    <w:rsid w:val="00D00AB3"/>
    <w:rsid w:val="00D013D3"/>
    <w:rsid w:val="00D018CF"/>
    <w:rsid w:val="00D025ED"/>
    <w:rsid w:val="00D04687"/>
    <w:rsid w:val="00D04967"/>
    <w:rsid w:val="00D0630B"/>
    <w:rsid w:val="00D066B2"/>
    <w:rsid w:val="00D06C26"/>
    <w:rsid w:val="00D10E13"/>
    <w:rsid w:val="00D13C14"/>
    <w:rsid w:val="00D15691"/>
    <w:rsid w:val="00D15E79"/>
    <w:rsid w:val="00D161BA"/>
    <w:rsid w:val="00D16ACE"/>
    <w:rsid w:val="00D16D7F"/>
    <w:rsid w:val="00D17B47"/>
    <w:rsid w:val="00D2024F"/>
    <w:rsid w:val="00D20425"/>
    <w:rsid w:val="00D20C9A"/>
    <w:rsid w:val="00D21173"/>
    <w:rsid w:val="00D2161B"/>
    <w:rsid w:val="00D216E6"/>
    <w:rsid w:val="00D21F45"/>
    <w:rsid w:val="00D22114"/>
    <w:rsid w:val="00D22962"/>
    <w:rsid w:val="00D23DD6"/>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050D"/>
    <w:rsid w:val="00D61265"/>
    <w:rsid w:val="00D619B5"/>
    <w:rsid w:val="00D64391"/>
    <w:rsid w:val="00D64DCE"/>
    <w:rsid w:val="00D65562"/>
    <w:rsid w:val="00D65763"/>
    <w:rsid w:val="00D72189"/>
    <w:rsid w:val="00D727D0"/>
    <w:rsid w:val="00D72A9B"/>
    <w:rsid w:val="00D734BA"/>
    <w:rsid w:val="00D7496E"/>
    <w:rsid w:val="00D74B9A"/>
    <w:rsid w:val="00D75B5C"/>
    <w:rsid w:val="00D75CBD"/>
    <w:rsid w:val="00D77DBD"/>
    <w:rsid w:val="00D822B2"/>
    <w:rsid w:val="00D8287E"/>
    <w:rsid w:val="00D83F0D"/>
    <w:rsid w:val="00D87ADD"/>
    <w:rsid w:val="00D90216"/>
    <w:rsid w:val="00D90349"/>
    <w:rsid w:val="00D90E4F"/>
    <w:rsid w:val="00D93073"/>
    <w:rsid w:val="00D9333E"/>
    <w:rsid w:val="00D93D9C"/>
    <w:rsid w:val="00D945E2"/>
    <w:rsid w:val="00D94F7F"/>
    <w:rsid w:val="00D95128"/>
    <w:rsid w:val="00D962B9"/>
    <w:rsid w:val="00D96335"/>
    <w:rsid w:val="00DA0561"/>
    <w:rsid w:val="00DA18AB"/>
    <w:rsid w:val="00DA2B29"/>
    <w:rsid w:val="00DA39EB"/>
    <w:rsid w:val="00DA402F"/>
    <w:rsid w:val="00DA42AC"/>
    <w:rsid w:val="00DA489A"/>
    <w:rsid w:val="00DA4B92"/>
    <w:rsid w:val="00DA5957"/>
    <w:rsid w:val="00DA5D2B"/>
    <w:rsid w:val="00DA711C"/>
    <w:rsid w:val="00DA723A"/>
    <w:rsid w:val="00DB0313"/>
    <w:rsid w:val="00DB093A"/>
    <w:rsid w:val="00DB0AFB"/>
    <w:rsid w:val="00DB11E5"/>
    <w:rsid w:val="00DB236E"/>
    <w:rsid w:val="00DB24D0"/>
    <w:rsid w:val="00DB26D7"/>
    <w:rsid w:val="00DB29F3"/>
    <w:rsid w:val="00DB2E14"/>
    <w:rsid w:val="00DB3C33"/>
    <w:rsid w:val="00DB5191"/>
    <w:rsid w:val="00DB602C"/>
    <w:rsid w:val="00DB63BD"/>
    <w:rsid w:val="00DB7059"/>
    <w:rsid w:val="00DB7605"/>
    <w:rsid w:val="00DC0325"/>
    <w:rsid w:val="00DC296E"/>
    <w:rsid w:val="00DC4C9F"/>
    <w:rsid w:val="00DC5894"/>
    <w:rsid w:val="00DC5ADB"/>
    <w:rsid w:val="00DC7452"/>
    <w:rsid w:val="00DC748D"/>
    <w:rsid w:val="00DC7506"/>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37F97"/>
    <w:rsid w:val="00E40DBB"/>
    <w:rsid w:val="00E42DE1"/>
    <w:rsid w:val="00E44502"/>
    <w:rsid w:val="00E44ABF"/>
    <w:rsid w:val="00E45ABF"/>
    <w:rsid w:val="00E4640E"/>
    <w:rsid w:val="00E475D0"/>
    <w:rsid w:val="00E5135B"/>
    <w:rsid w:val="00E516EA"/>
    <w:rsid w:val="00E51D0E"/>
    <w:rsid w:val="00E51D41"/>
    <w:rsid w:val="00E528BC"/>
    <w:rsid w:val="00E535CB"/>
    <w:rsid w:val="00E53AB4"/>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37F"/>
    <w:rsid w:val="00E7178D"/>
    <w:rsid w:val="00E7387F"/>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5BD8"/>
    <w:rsid w:val="00E86437"/>
    <w:rsid w:val="00E86F09"/>
    <w:rsid w:val="00E90492"/>
    <w:rsid w:val="00E90764"/>
    <w:rsid w:val="00E9086A"/>
    <w:rsid w:val="00E91040"/>
    <w:rsid w:val="00E916E7"/>
    <w:rsid w:val="00E918CF"/>
    <w:rsid w:val="00E922BC"/>
    <w:rsid w:val="00E94649"/>
    <w:rsid w:val="00E96334"/>
    <w:rsid w:val="00E97570"/>
    <w:rsid w:val="00EA0029"/>
    <w:rsid w:val="00EA0150"/>
    <w:rsid w:val="00EA1C40"/>
    <w:rsid w:val="00EA1C64"/>
    <w:rsid w:val="00EA2AEB"/>
    <w:rsid w:val="00EA7212"/>
    <w:rsid w:val="00EB09DF"/>
    <w:rsid w:val="00EB0B6E"/>
    <w:rsid w:val="00EB1150"/>
    <w:rsid w:val="00EB117E"/>
    <w:rsid w:val="00EB2583"/>
    <w:rsid w:val="00EB3B7E"/>
    <w:rsid w:val="00EB3E6B"/>
    <w:rsid w:val="00EB4AD0"/>
    <w:rsid w:val="00EB747A"/>
    <w:rsid w:val="00EB7487"/>
    <w:rsid w:val="00EB7FB8"/>
    <w:rsid w:val="00EC0FF1"/>
    <w:rsid w:val="00EC15DD"/>
    <w:rsid w:val="00EC2D72"/>
    <w:rsid w:val="00EC314C"/>
    <w:rsid w:val="00EC34DE"/>
    <w:rsid w:val="00EC41CE"/>
    <w:rsid w:val="00EC6109"/>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26B0"/>
    <w:rsid w:val="00EE2E5E"/>
    <w:rsid w:val="00EE355B"/>
    <w:rsid w:val="00EE3F18"/>
    <w:rsid w:val="00EE4245"/>
    <w:rsid w:val="00EE47DB"/>
    <w:rsid w:val="00EE4B81"/>
    <w:rsid w:val="00EE5E8F"/>
    <w:rsid w:val="00EE6385"/>
    <w:rsid w:val="00EE6422"/>
    <w:rsid w:val="00EE64B2"/>
    <w:rsid w:val="00EF0340"/>
    <w:rsid w:val="00EF1ADC"/>
    <w:rsid w:val="00EF291B"/>
    <w:rsid w:val="00EF33CA"/>
    <w:rsid w:val="00EF44EC"/>
    <w:rsid w:val="00EF4830"/>
    <w:rsid w:val="00EF53DC"/>
    <w:rsid w:val="00EF5876"/>
    <w:rsid w:val="00EF6305"/>
    <w:rsid w:val="00EF64B0"/>
    <w:rsid w:val="00EF6D4F"/>
    <w:rsid w:val="00EF7B16"/>
    <w:rsid w:val="00F007BD"/>
    <w:rsid w:val="00F01F77"/>
    <w:rsid w:val="00F02DF2"/>
    <w:rsid w:val="00F02E2D"/>
    <w:rsid w:val="00F03571"/>
    <w:rsid w:val="00F040BD"/>
    <w:rsid w:val="00F044F3"/>
    <w:rsid w:val="00F0565B"/>
    <w:rsid w:val="00F06BCF"/>
    <w:rsid w:val="00F11D18"/>
    <w:rsid w:val="00F11FD0"/>
    <w:rsid w:val="00F12D17"/>
    <w:rsid w:val="00F13163"/>
    <w:rsid w:val="00F13D84"/>
    <w:rsid w:val="00F14367"/>
    <w:rsid w:val="00F156F4"/>
    <w:rsid w:val="00F15834"/>
    <w:rsid w:val="00F1714D"/>
    <w:rsid w:val="00F172AE"/>
    <w:rsid w:val="00F206CA"/>
    <w:rsid w:val="00F22905"/>
    <w:rsid w:val="00F22C2C"/>
    <w:rsid w:val="00F257C8"/>
    <w:rsid w:val="00F262E1"/>
    <w:rsid w:val="00F26C6F"/>
    <w:rsid w:val="00F30647"/>
    <w:rsid w:val="00F30C5B"/>
    <w:rsid w:val="00F312D3"/>
    <w:rsid w:val="00F31D4B"/>
    <w:rsid w:val="00F3209F"/>
    <w:rsid w:val="00F34A1C"/>
    <w:rsid w:val="00F36C16"/>
    <w:rsid w:val="00F40358"/>
    <w:rsid w:val="00F42479"/>
    <w:rsid w:val="00F427FF"/>
    <w:rsid w:val="00F429EB"/>
    <w:rsid w:val="00F43646"/>
    <w:rsid w:val="00F437DA"/>
    <w:rsid w:val="00F43CD4"/>
    <w:rsid w:val="00F448D0"/>
    <w:rsid w:val="00F44E56"/>
    <w:rsid w:val="00F45B9D"/>
    <w:rsid w:val="00F46529"/>
    <w:rsid w:val="00F505C5"/>
    <w:rsid w:val="00F509F7"/>
    <w:rsid w:val="00F51DD4"/>
    <w:rsid w:val="00F537E0"/>
    <w:rsid w:val="00F5453D"/>
    <w:rsid w:val="00F558EE"/>
    <w:rsid w:val="00F56248"/>
    <w:rsid w:val="00F56D7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4898"/>
    <w:rsid w:val="00FA58FF"/>
    <w:rsid w:val="00FA590E"/>
    <w:rsid w:val="00FA6127"/>
    <w:rsid w:val="00FA6D3D"/>
    <w:rsid w:val="00FB01AE"/>
    <w:rsid w:val="00FB0F4B"/>
    <w:rsid w:val="00FB1F44"/>
    <w:rsid w:val="00FB5E85"/>
    <w:rsid w:val="00FB6483"/>
    <w:rsid w:val="00FB72E5"/>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9F6"/>
    <w:rsid w:val="00FD7A80"/>
    <w:rsid w:val="00FD7C64"/>
    <w:rsid w:val="00FE2E8F"/>
    <w:rsid w:val="00FE46C3"/>
    <w:rsid w:val="00FE538D"/>
    <w:rsid w:val="00FE668C"/>
    <w:rsid w:val="00FE6940"/>
    <w:rsid w:val="00FE6B40"/>
    <w:rsid w:val="00FE7344"/>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Misticismo"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penguinlibros.com/es/libro-de-biografias/391296-libro-leon-xiv-9788410214750?srsltid=AfmBOoouKbyiCV0mUJYtN8nqWjTMAlqewdirjl5DJswBKSFW3WYLp6Xj" TargetMode="External"/><Relationship Id="rId7" Type="http://schemas.openxmlformats.org/officeDocument/2006/relationships/endnotes" Target="endnotes.xml"/><Relationship Id="rId12" Type="http://schemas.openxmlformats.org/officeDocument/2006/relationships/hyperlink" Target="https://es.wikipedia.org/wiki/Iglesia_cat%C3%B3lica" TargetMode="External"/><Relationship Id="rId17" Type="http://schemas.openxmlformats.org/officeDocument/2006/relationships/hyperlink" Target="https://alfayomega.es/author/jmartinezbroc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alfayomega.es/la-primera-periodista-en-entrevistar-a-leon-xiv-subraya-que-es-la-misma-persona-que-antes-de-ser-eleg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Santo"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s.wikipedia.org/wiki/Discapacidad_intelectual" TargetMode="External"/><Relationship Id="rId23" Type="http://schemas.openxmlformats.org/officeDocument/2006/relationships/hyperlink" Target="https://www.ecocatolico.org/iglesia-viva/diocesis-y-parroquias/itemlist/user/805-lauraavilachacon" TargetMode="External"/><Relationship Id="rId10" Type="http://schemas.openxmlformats.org/officeDocument/2006/relationships/hyperlink" Target="https://es.wikipedia.org/wiki/Reino_de_N%C3%A1poles"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es.wikipedia.org/wiki/Levitaci%C3%B3n"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2361</Words>
  <Characters>12991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2025-09-19T12:18:00Z</dcterms:created>
  <dcterms:modified xsi:type="dcterms:W3CDTF">2025-09-19T12:18:00Z</dcterms:modified>
</cp:coreProperties>
</file>