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65719" w14:textId="2D9015F3" w:rsidR="00265969" w:rsidRPr="00556E65" w:rsidRDefault="00265969" w:rsidP="00265969">
      <w:pPr>
        <w:spacing w:after="0" w:line="465" w:lineRule="atLeast"/>
        <w:jc w:val="center"/>
        <w:textAlignment w:val="top"/>
        <w:rPr>
          <w:rFonts w:ascii="Times New Roman" w:eastAsia="Times New Roman" w:hAnsi="Times New Roman" w:cs="Times New Roman"/>
          <w:b/>
          <w:bCs/>
          <w:kern w:val="0"/>
          <w:sz w:val="24"/>
          <w:szCs w:val="24"/>
          <w:bdr w:val="none" w:sz="0" w:space="0" w:color="auto" w:frame="1"/>
          <w:lang w:eastAsia="pt-PT"/>
          <w14:ligatures w14:val="none"/>
        </w:rPr>
      </w:pPr>
      <w:r w:rsidRPr="00556E65">
        <w:rPr>
          <w:rFonts w:ascii="Times New Roman" w:eastAsia="Times New Roman" w:hAnsi="Times New Roman" w:cs="Times New Roman"/>
          <w:b/>
          <w:bCs/>
          <w:kern w:val="0"/>
          <w:sz w:val="24"/>
          <w:szCs w:val="24"/>
          <w:bdr w:val="none" w:sz="0" w:space="0" w:color="auto" w:frame="1"/>
          <w:lang w:eastAsia="pt-PT"/>
          <w14:ligatures w14:val="none"/>
        </w:rPr>
        <w:t>POVOS INDIGENAS PRECISAM DE JUSTIÇA</w:t>
      </w:r>
    </w:p>
    <w:p w14:paraId="42F9DBBA" w14:textId="77777777" w:rsidR="00613E1A" w:rsidRDefault="00613E1A" w:rsidP="00265969">
      <w:pPr>
        <w:spacing w:after="0" w:line="465" w:lineRule="atLeast"/>
        <w:jc w:val="center"/>
        <w:textAlignment w:val="top"/>
        <w:rPr>
          <w:rFonts w:ascii="Times New Roman" w:eastAsia="Times New Roman" w:hAnsi="Times New Roman" w:cs="Times New Roman"/>
          <w:b/>
          <w:bCs/>
          <w:color w:val="696969"/>
          <w:kern w:val="0"/>
          <w:sz w:val="24"/>
          <w:szCs w:val="24"/>
          <w:bdr w:val="none" w:sz="0" w:space="0" w:color="auto" w:frame="1"/>
          <w:lang w:eastAsia="pt-PT"/>
          <w14:ligatures w14:val="none"/>
        </w:rPr>
      </w:pPr>
    </w:p>
    <w:p w14:paraId="558CCDEC" w14:textId="0DD24A88" w:rsidR="00265969" w:rsidRPr="001F62D7" w:rsidRDefault="00943AD5" w:rsidP="001F62D7">
      <w:pPr>
        <w:spacing w:after="0" w:line="276" w:lineRule="auto"/>
        <w:jc w:val="both"/>
        <w:textAlignment w:val="top"/>
        <w:rPr>
          <w:rFonts w:ascii="Times New Roman" w:eastAsia="Times New Roman" w:hAnsi="Times New Roman" w:cs="Times New Roman"/>
          <w:kern w:val="0"/>
          <w:sz w:val="24"/>
          <w:szCs w:val="24"/>
          <w:lang w:eastAsia="pt-PT"/>
          <w14:ligatures w14:val="none"/>
        </w:rPr>
      </w:pPr>
      <w:r w:rsidRPr="001F62D7">
        <w:rPr>
          <w:rFonts w:ascii="Times New Roman" w:eastAsia="Times New Roman" w:hAnsi="Times New Roman" w:cs="Times New Roman"/>
          <w:b/>
          <w:bCs/>
          <w:kern w:val="0"/>
          <w:sz w:val="24"/>
          <w:szCs w:val="24"/>
          <w:bdr w:val="none" w:sz="0" w:space="0" w:color="auto" w:frame="1"/>
          <w:lang w:eastAsia="pt-PT"/>
          <w14:ligatures w14:val="none"/>
        </w:rPr>
        <w:t>“</w:t>
      </w:r>
      <w:r w:rsidR="00265969" w:rsidRPr="001F62D7">
        <w:rPr>
          <w:rFonts w:ascii="Times New Roman" w:eastAsia="Times New Roman" w:hAnsi="Times New Roman" w:cs="Times New Roman"/>
          <w:kern w:val="0"/>
          <w:sz w:val="24"/>
          <w:szCs w:val="24"/>
          <w:lang w:eastAsia="pt-PT"/>
          <w14:ligatures w14:val="none"/>
        </w:rPr>
        <w:t>Nós, indígenas dos povos Karipuna, Kujubim, Puruborá, Migueleno, Guarasugwe, Cassupa, Wajurú, Kaxarari, Karitiana, Oro Wari,</w:t>
      </w:r>
      <w:r w:rsidR="00F24929">
        <w:rPr>
          <w:rFonts w:ascii="Times New Roman" w:eastAsia="Times New Roman" w:hAnsi="Times New Roman" w:cs="Times New Roman"/>
          <w:kern w:val="0"/>
          <w:sz w:val="24"/>
          <w:szCs w:val="24"/>
          <w:lang w:eastAsia="pt-PT"/>
          <w14:ligatures w14:val="none"/>
        </w:rPr>
        <w:t xml:space="preserve"> </w:t>
      </w:r>
      <w:r w:rsidR="00265969" w:rsidRPr="001F62D7">
        <w:rPr>
          <w:rFonts w:ascii="Times New Roman" w:eastAsia="Times New Roman" w:hAnsi="Times New Roman" w:cs="Times New Roman"/>
          <w:kern w:val="0"/>
          <w:sz w:val="24"/>
          <w:szCs w:val="24"/>
          <w:lang w:eastAsia="pt-PT"/>
          <w14:ligatures w14:val="none"/>
        </w:rPr>
        <w:t xml:space="preserve">dos povos Apanjêkra Canela, Memõrtumré Canela, Gavião, Tremembé, Akroá Gamella, </w:t>
      </w:r>
      <w:bookmarkStart w:id="0" w:name="_Hlk211525165"/>
      <w:r w:rsidR="00265969" w:rsidRPr="001F62D7">
        <w:rPr>
          <w:rFonts w:ascii="Times New Roman" w:eastAsia="Times New Roman" w:hAnsi="Times New Roman" w:cs="Times New Roman"/>
          <w:kern w:val="0"/>
          <w:sz w:val="24"/>
          <w:szCs w:val="24"/>
          <w:lang w:eastAsia="pt-PT"/>
          <w14:ligatures w14:val="none"/>
        </w:rPr>
        <w:t>Krenjê</w:t>
      </w:r>
      <w:bookmarkEnd w:id="0"/>
      <w:r w:rsidR="00265969" w:rsidRPr="001F62D7">
        <w:rPr>
          <w:rFonts w:ascii="Times New Roman" w:eastAsia="Times New Roman" w:hAnsi="Times New Roman" w:cs="Times New Roman"/>
          <w:kern w:val="0"/>
          <w:sz w:val="24"/>
          <w:szCs w:val="24"/>
          <w:lang w:eastAsia="pt-PT"/>
          <w14:ligatures w14:val="none"/>
        </w:rPr>
        <w:t xml:space="preserve"> e </w:t>
      </w:r>
      <w:bookmarkStart w:id="1" w:name="_Hlk211525269"/>
      <w:r w:rsidR="00265969" w:rsidRPr="001F62D7">
        <w:rPr>
          <w:rFonts w:ascii="Times New Roman" w:eastAsia="Times New Roman" w:hAnsi="Times New Roman" w:cs="Times New Roman"/>
          <w:kern w:val="0"/>
          <w:sz w:val="24"/>
          <w:szCs w:val="24"/>
          <w:lang w:eastAsia="pt-PT"/>
          <w14:ligatures w14:val="none"/>
        </w:rPr>
        <w:t>Krepym</w:t>
      </w:r>
      <w:bookmarkEnd w:id="1"/>
      <w:r w:rsidR="00265969" w:rsidRPr="001F62D7">
        <w:rPr>
          <w:rFonts w:ascii="Times New Roman" w:eastAsia="Times New Roman" w:hAnsi="Times New Roman" w:cs="Times New Roman"/>
          <w:kern w:val="0"/>
          <w:sz w:val="24"/>
          <w:szCs w:val="24"/>
          <w:lang w:eastAsia="pt-PT"/>
          <w14:ligatures w14:val="none"/>
        </w:rPr>
        <w:t>, e dos povos Pataxó Hã-hã-hãe, estamos em Brasília para denunciar a situação de extrema insegurança que vivemos enquanto esperamos por décadas a demarcação e proteção dos nossos territórios.</w:t>
      </w:r>
      <w:r w:rsidR="00DD4E85" w:rsidRPr="001F62D7">
        <w:rPr>
          <w:rFonts w:ascii="Times New Roman" w:eastAsia="Times New Roman" w:hAnsi="Times New Roman" w:cs="Times New Roman"/>
          <w:kern w:val="0"/>
          <w:sz w:val="24"/>
          <w:szCs w:val="24"/>
          <w:lang w:eastAsia="pt-PT"/>
          <w14:ligatures w14:val="none"/>
        </w:rPr>
        <w:t xml:space="preserve"> (…)</w:t>
      </w:r>
      <w:r w:rsidR="00265969" w:rsidRPr="001F62D7">
        <w:rPr>
          <w:rFonts w:ascii="Times New Roman" w:eastAsia="Times New Roman" w:hAnsi="Times New Roman" w:cs="Times New Roman"/>
          <w:kern w:val="0"/>
          <w:sz w:val="24"/>
          <w:szCs w:val="24"/>
          <w:lang w:eastAsia="pt-PT"/>
          <w14:ligatures w14:val="none"/>
        </w:rPr>
        <w:t xml:space="preserve"> Nossos territórios não estão demarcados e durante essa espera, que parece não ter fim, diariamente nossos territórios são invadidos, desmatados, explorados, queimados, envenenados, entre tantas outras maldades que os não indígenas fazem muito bem, sem nenhum tipo de receio ou responsabilização.</w:t>
      </w:r>
      <w:r w:rsidR="00613E1A" w:rsidRPr="001F62D7">
        <w:rPr>
          <w:rFonts w:ascii="Times New Roman" w:eastAsia="Times New Roman" w:hAnsi="Times New Roman" w:cs="Times New Roman"/>
          <w:kern w:val="0"/>
          <w:sz w:val="24"/>
          <w:szCs w:val="24"/>
          <w:lang w:eastAsia="pt-PT"/>
          <w14:ligatures w14:val="none"/>
        </w:rPr>
        <w:t>”</w:t>
      </w:r>
      <w:r w:rsidR="00B81E97" w:rsidRPr="001F62D7">
        <w:rPr>
          <w:rFonts w:ascii="Times New Roman" w:eastAsia="Times New Roman" w:hAnsi="Times New Roman" w:cs="Times New Roman"/>
          <w:kern w:val="0"/>
          <w:sz w:val="24"/>
          <w:szCs w:val="24"/>
          <w:lang w:eastAsia="pt-PT"/>
          <w14:ligatures w14:val="none"/>
        </w:rPr>
        <w:t xml:space="preserve">, foi assim que estes povos indígenas começam a sua exposição aos órgãos </w:t>
      </w:r>
      <w:r w:rsidR="00173DCD" w:rsidRPr="001F62D7">
        <w:rPr>
          <w:rFonts w:ascii="Times New Roman" w:eastAsia="Times New Roman" w:hAnsi="Times New Roman" w:cs="Times New Roman"/>
          <w:kern w:val="0"/>
          <w:sz w:val="24"/>
          <w:szCs w:val="24"/>
          <w:lang w:eastAsia="pt-PT"/>
          <w14:ligatures w14:val="none"/>
        </w:rPr>
        <w:t>dos governamentais brasileiros</w:t>
      </w:r>
      <w:r w:rsidR="00363515" w:rsidRPr="001F62D7">
        <w:rPr>
          <w:rFonts w:ascii="Times New Roman" w:eastAsia="Times New Roman" w:hAnsi="Times New Roman" w:cs="Times New Roman"/>
          <w:kern w:val="0"/>
          <w:sz w:val="24"/>
          <w:szCs w:val="24"/>
          <w:lang w:eastAsia="pt-PT"/>
          <w14:ligatures w14:val="none"/>
        </w:rPr>
        <w:t xml:space="preserve">, nomeadamente, </w:t>
      </w:r>
      <w:r w:rsidR="00DE3351" w:rsidRPr="001F62D7">
        <w:rPr>
          <w:rFonts w:ascii="Times New Roman" w:eastAsia="Times New Roman" w:hAnsi="Times New Roman" w:cs="Times New Roman"/>
          <w:kern w:val="0"/>
          <w:sz w:val="24"/>
          <w:szCs w:val="24"/>
          <w:lang w:eastAsia="pt-PT"/>
          <w14:ligatures w14:val="none"/>
        </w:rPr>
        <w:t>ao Supremo Tribunal Federal</w:t>
      </w:r>
      <w:r w:rsidR="001678B0" w:rsidRPr="001F62D7">
        <w:rPr>
          <w:rFonts w:ascii="Times New Roman" w:eastAsia="Times New Roman" w:hAnsi="Times New Roman" w:cs="Times New Roman"/>
          <w:kern w:val="0"/>
          <w:sz w:val="24"/>
          <w:szCs w:val="24"/>
          <w:lang w:eastAsia="pt-PT"/>
          <w14:ligatures w14:val="none"/>
        </w:rPr>
        <w:t>. E continua</w:t>
      </w:r>
      <w:r w:rsidR="00173DCD" w:rsidRPr="001F62D7">
        <w:rPr>
          <w:rFonts w:ascii="Times New Roman" w:eastAsia="Times New Roman" w:hAnsi="Times New Roman" w:cs="Times New Roman"/>
          <w:kern w:val="0"/>
          <w:sz w:val="24"/>
          <w:szCs w:val="24"/>
          <w:lang w:eastAsia="pt-PT"/>
          <w14:ligatures w14:val="none"/>
        </w:rPr>
        <w:t>m: “</w:t>
      </w:r>
      <w:r w:rsidR="00265969" w:rsidRPr="001F62D7">
        <w:rPr>
          <w:rFonts w:ascii="Times New Roman" w:eastAsia="Times New Roman" w:hAnsi="Times New Roman" w:cs="Times New Roman"/>
          <w:kern w:val="0"/>
          <w:sz w:val="24"/>
          <w:szCs w:val="24"/>
          <w:lang w:eastAsia="pt-PT"/>
          <w14:ligatures w14:val="none"/>
        </w:rPr>
        <w:t>Se não bastasse isso, estamos cada dia mais encurralados, sufocados e sem espaço para viver da forma como bem entendemos. Se não bastasse a contaminação dos nossos rios, que por sua vez envenena nossos alimentos e nossos corpos, agora o veneno tem vindo também pelo ar. Quando ousamos pedir socorro e resistir em nossos territórios a polícia ao invés de nos proteger nos agride e não fazem distinção se é um ancião, uma criança ou uma mulher. Ao invés de prender a milícia organizada que atira contra nós, a polícia nos prende.</w:t>
      </w:r>
      <w:r w:rsidR="00173DCD" w:rsidRPr="001F62D7">
        <w:rPr>
          <w:rFonts w:ascii="Times New Roman" w:eastAsia="Times New Roman" w:hAnsi="Times New Roman" w:cs="Times New Roman"/>
          <w:kern w:val="0"/>
          <w:sz w:val="24"/>
          <w:szCs w:val="24"/>
          <w:lang w:eastAsia="pt-PT"/>
          <w14:ligatures w14:val="none"/>
        </w:rPr>
        <w:t>”</w:t>
      </w:r>
      <w:r w:rsidR="005A6A1C" w:rsidRPr="001F62D7">
        <w:rPr>
          <w:rFonts w:ascii="Times New Roman" w:eastAsia="Times New Roman" w:hAnsi="Times New Roman" w:cs="Times New Roman"/>
          <w:kern w:val="0"/>
          <w:sz w:val="24"/>
          <w:szCs w:val="24"/>
          <w:lang w:eastAsia="pt-PT"/>
          <w14:ligatures w14:val="none"/>
        </w:rPr>
        <w:t xml:space="preserve"> E destacam em Brasília: “A gente não quer esse marco temporal, não é lei para nós. A gente está aqui lutando contra esse marco temporal, que nós não queremos. [Contra] essa lei que está aprovada, que os deputados aprovaram. A gente está aqui lutando, nós queremos a nossa demarcação de nosso território”</w:t>
      </w:r>
    </w:p>
    <w:p w14:paraId="1B6E573D" w14:textId="7948F6C8" w:rsidR="007F2A16" w:rsidRDefault="00556E65" w:rsidP="00746C5B">
      <w:pPr>
        <w:spacing w:after="0" w:line="276" w:lineRule="auto"/>
        <w:jc w:val="both"/>
        <w:rPr>
          <w:rFonts w:ascii="Times New Roman" w:hAnsi="Times New Roman" w:cs="Times New Roman"/>
          <w:sz w:val="24"/>
          <w:szCs w:val="24"/>
          <w:shd w:val="clear" w:color="auto" w:fill="FFFFFF"/>
        </w:rPr>
      </w:pPr>
      <w:r w:rsidRPr="00C9100C">
        <w:rPr>
          <w:rFonts w:ascii="Times New Roman" w:hAnsi="Times New Roman" w:cs="Times New Roman"/>
          <w:sz w:val="24"/>
          <w:szCs w:val="24"/>
        </w:rPr>
        <w:t>O</w:t>
      </w:r>
      <w:r w:rsidR="00606B8E" w:rsidRPr="00C9100C">
        <w:rPr>
          <w:rFonts w:ascii="Times New Roman" w:hAnsi="Times New Roman" w:cs="Times New Roman"/>
          <w:sz w:val="24"/>
          <w:szCs w:val="24"/>
        </w:rPr>
        <w:t>s</w:t>
      </w:r>
      <w:r w:rsidRPr="00C9100C">
        <w:rPr>
          <w:rFonts w:ascii="Times New Roman" w:hAnsi="Times New Roman" w:cs="Times New Roman"/>
          <w:sz w:val="24"/>
          <w:szCs w:val="24"/>
        </w:rPr>
        <w:t xml:space="preserve"> povo</w:t>
      </w:r>
      <w:r w:rsidR="00606B8E" w:rsidRPr="00C9100C">
        <w:rPr>
          <w:rFonts w:ascii="Times New Roman" w:hAnsi="Times New Roman" w:cs="Times New Roman"/>
          <w:sz w:val="24"/>
          <w:szCs w:val="24"/>
        </w:rPr>
        <w:t>s</w:t>
      </w:r>
      <w:r w:rsidRPr="00C9100C">
        <w:rPr>
          <w:rFonts w:ascii="Times New Roman" w:hAnsi="Times New Roman" w:cs="Times New Roman"/>
          <w:sz w:val="24"/>
          <w:szCs w:val="24"/>
        </w:rPr>
        <w:t xml:space="preserve"> Karipuna</w:t>
      </w:r>
      <w:r w:rsidR="00D66F18" w:rsidRPr="00C9100C">
        <w:rPr>
          <w:rFonts w:ascii="Times New Roman" w:hAnsi="Times New Roman" w:cs="Times New Roman"/>
          <w:sz w:val="24"/>
          <w:szCs w:val="24"/>
        </w:rPr>
        <w:t>,</w:t>
      </w:r>
      <w:r w:rsidR="00606B8E" w:rsidRPr="00C9100C">
        <w:rPr>
          <w:rFonts w:ascii="Times New Roman" w:hAnsi="Times New Roman" w:cs="Times New Roman"/>
          <w:sz w:val="24"/>
          <w:szCs w:val="24"/>
        </w:rPr>
        <w:t xml:space="preserve"> </w:t>
      </w:r>
      <w:r w:rsidR="0017162A" w:rsidRPr="00C9100C">
        <w:rPr>
          <w:rFonts w:ascii="Times New Roman" w:hAnsi="Times New Roman" w:cs="Times New Roman"/>
          <w:sz w:val="24"/>
          <w:szCs w:val="24"/>
        </w:rPr>
        <w:t>Kujubim, Putuburá</w:t>
      </w:r>
      <w:r w:rsidR="00601B70" w:rsidRPr="00C9100C">
        <w:rPr>
          <w:rFonts w:ascii="Times New Roman" w:hAnsi="Times New Roman" w:cs="Times New Roman"/>
          <w:sz w:val="24"/>
          <w:szCs w:val="24"/>
        </w:rPr>
        <w:t xml:space="preserve">, </w:t>
      </w:r>
      <w:r w:rsidR="0035329A" w:rsidRPr="00C9100C">
        <w:rPr>
          <w:rFonts w:ascii="Times New Roman" w:hAnsi="Times New Roman" w:cs="Times New Roman"/>
          <w:sz w:val="24"/>
          <w:szCs w:val="24"/>
        </w:rPr>
        <w:t>Migueleno</w:t>
      </w:r>
      <w:r w:rsidR="00601B70" w:rsidRPr="00C9100C">
        <w:rPr>
          <w:rFonts w:ascii="Times New Roman" w:hAnsi="Times New Roman" w:cs="Times New Roman"/>
          <w:sz w:val="24"/>
          <w:szCs w:val="24"/>
        </w:rPr>
        <w:t>, Guarasugwe</w:t>
      </w:r>
      <w:r w:rsidR="0035329A" w:rsidRPr="00C9100C">
        <w:rPr>
          <w:rFonts w:ascii="Times New Roman" w:hAnsi="Times New Roman" w:cs="Times New Roman"/>
          <w:sz w:val="24"/>
          <w:szCs w:val="24"/>
        </w:rPr>
        <w:t xml:space="preserve">, </w:t>
      </w:r>
      <w:r w:rsidR="009436E2" w:rsidRPr="00C9100C">
        <w:rPr>
          <w:rFonts w:ascii="Times New Roman" w:hAnsi="Times New Roman" w:cs="Times New Roman"/>
          <w:sz w:val="24"/>
          <w:szCs w:val="24"/>
        </w:rPr>
        <w:t>Cassupa</w:t>
      </w:r>
      <w:r w:rsidR="00C91B6B" w:rsidRPr="00C9100C">
        <w:rPr>
          <w:rFonts w:ascii="Times New Roman" w:hAnsi="Times New Roman" w:cs="Times New Roman"/>
          <w:sz w:val="24"/>
          <w:szCs w:val="24"/>
        </w:rPr>
        <w:t>,</w:t>
      </w:r>
      <w:r w:rsidR="00D96ED7" w:rsidRPr="00C9100C">
        <w:rPr>
          <w:rFonts w:ascii="Times New Roman" w:eastAsia="Times New Roman" w:hAnsi="Times New Roman" w:cs="Times New Roman"/>
          <w:kern w:val="0"/>
          <w:sz w:val="24"/>
          <w:szCs w:val="24"/>
          <w:lang w:eastAsia="pt-PT"/>
          <w14:ligatures w14:val="none"/>
        </w:rPr>
        <w:t xml:space="preserve"> Wajurú,</w:t>
      </w:r>
      <w:r w:rsidR="00C91B6B" w:rsidRPr="00C9100C">
        <w:rPr>
          <w:rFonts w:ascii="Times New Roman" w:hAnsi="Times New Roman" w:cs="Times New Roman"/>
          <w:sz w:val="24"/>
          <w:szCs w:val="24"/>
        </w:rPr>
        <w:t xml:space="preserve"> </w:t>
      </w:r>
      <w:r w:rsidR="007804D0" w:rsidRPr="00C9100C">
        <w:rPr>
          <w:rFonts w:ascii="Times New Roman" w:eastAsia="Times New Roman" w:hAnsi="Times New Roman" w:cs="Times New Roman"/>
          <w:kern w:val="0"/>
          <w:sz w:val="24"/>
          <w:szCs w:val="24"/>
          <w:lang w:eastAsia="pt-PT"/>
          <w14:ligatures w14:val="none"/>
        </w:rPr>
        <w:t xml:space="preserve">Kaxarari, </w:t>
      </w:r>
      <w:r w:rsidR="00E97629" w:rsidRPr="00C9100C">
        <w:rPr>
          <w:rFonts w:ascii="Times New Roman" w:hAnsi="Times New Roman" w:cs="Times New Roman"/>
          <w:sz w:val="24"/>
          <w:szCs w:val="24"/>
        </w:rPr>
        <w:t>Karitiana</w:t>
      </w:r>
      <w:r w:rsidR="00C9100C" w:rsidRPr="00C9100C">
        <w:rPr>
          <w:rFonts w:ascii="Times New Roman" w:hAnsi="Times New Roman" w:cs="Times New Roman"/>
          <w:sz w:val="24"/>
          <w:szCs w:val="24"/>
        </w:rPr>
        <w:t xml:space="preserve"> e Oro Wari </w:t>
      </w:r>
      <w:r w:rsidR="00232976" w:rsidRPr="00C9100C">
        <w:rPr>
          <w:rFonts w:ascii="Times New Roman" w:hAnsi="Times New Roman" w:cs="Times New Roman"/>
          <w:sz w:val="24"/>
          <w:szCs w:val="24"/>
        </w:rPr>
        <w:t xml:space="preserve">são </w:t>
      </w:r>
      <w:r w:rsidRPr="00C9100C">
        <w:rPr>
          <w:rFonts w:ascii="Times New Roman" w:hAnsi="Times New Roman" w:cs="Times New Roman"/>
          <w:sz w:val="24"/>
          <w:szCs w:val="24"/>
        </w:rPr>
        <w:t>originário</w:t>
      </w:r>
      <w:r w:rsidR="00232976" w:rsidRPr="00C9100C">
        <w:rPr>
          <w:rFonts w:ascii="Times New Roman" w:hAnsi="Times New Roman" w:cs="Times New Roman"/>
          <w:sz w:val="24"/>
          <w:szCs w:val="24"/>
        </w:rPr>
        <w:t>s</w:t>
      </w:r>
      <w:r w:rsidRPr="00C9100C">
        <w:rPr>
          <w:rFonts w:ascii="Times New Roman" w:hAnsi="Times New Roman" w:cs="Times New Roman"/>
          <w:sz w:val="24"/>
          <w:szCs w:val="24"/>
        </w:rPr>
        <w:t xml:space="preserve"> da região de Rondônia</w:t>
      </w:r>
      <w:r w:rsidR="001A2009" w:rsidRPr="00C9100C">
        <w:rPr>
          <w:rFonts w:ascii="Times New Roman" w:hAnsi="Times New Roman" w:cs="Times New Roman"/>
          <w:sz w:val="24"/>
          <w:szCs w:val="24"/>
        </w:rPr>
        <w:t xml:space="preserve"> </w:t>
      </w:r>
      <w:r w:rsidR="008A5D9B" w:rsidRPr="00C9100C">
        <w:rPr>
          <w:rFonts w:ascii="Times New Roman" w:hAnsi="Times New Roman" w:cs="Times New Roman"/>
          <w:sz w:val="24"/>
          <w:szCs w:val="24"/>
        </w:rPr>
        <w:t>[</w:t>
      </w:r>
      <w:r w:rsidR="00A2014D">
        <w:rPr>
          <w:rFonts w:ascii="Times New Roman" w:hAnsi="Times New Roman" w:cs="Times New Roman"/>
          <w:sz w:val="24"/>
          <w:szCs w:val="24"/>
        </w:rPr>
        <w:t xml:space="preserve">a </w:t>
      </w:r>
      <w:r w:rsidR="00A2014D" w:rsidRPr="00C9100C">
        <w:rPr>
          <w:rFonts w:ascii="Times New Roman" w:hAnsi="Times New Roman" w:cs="Times New Roman"/>
          <w:sz w:val="24"/>
          <w:szCs w:val="24"/>
        </w:rPr>
        <w:t>região</w:t>
      </w:r>
      <w:r w:rsidR="004D739A" w:rsidRPr="00C9100C">
        <w:rPr>
          <w:rFonts w:ascii="Times New Roman" w:hAnsi="Times New Roman" w:cs="Times New Roman"/>
          <w:sz w:val="24"/>
          <w:szCs w:val="24"/>
        </w:rPr>
        <w:t xml:space="preserve"> de Rondônia está localizada na região Norte do Brasil, fazendo fronteira com os estados do Amazonas, Mato Grosso e Acre, além da Bolívia ao sul. Esta área é caracterizada por sua vasta floresta amazónica, rica biodiversidade e é historicamente habitada por diversos povos indígenas</w:t>
      </w:r>
      <w:r w:rsidR="007B7024">
        <w:rPr>
          <w:rFonts w:ascii="Times New Roman" w:hAnsi="Times New Roman" w:cs="Times New Roman"/>
          <w:sz w:val="24"/>
          <w:szCs w:val="24"/>
        </w:rPr>
        <w:t>]</w:t>
      </w:r>
      <w:r w:rsidR="00F00D4F">
        <w:rPr>
          <w:rFonts w:ascii="Times New Roman" w:hAnsi="Times New Roman" w:cs="Times New Roman"/>
          <w:sz w:val="24"/>
          <w:szCs w:val="24"/>
        </w:rPr>
        <w:t xml:space="preserve">. </w:t>
      </w:r>
      <w:r w:rsidR="00A2014D" w:rsidRPr="001F264F">
        <w:rPr>
          <w:rFonts w:ascii="Times New Roman" w:hAnsi="Times New Roman" w:cs="Times New Roman"/>
          <w:sz w:val="24"/>
          <w:szCs w:val="24"/>
        </w:rPr>
        <w:t>Os povos</w:t>
      </w:r>
      <w:r w:rsidR="0073276C" w:rsidRPr="001F264F">
        <w:rPr>
          <w:rFonts w:ascii="Times New Roman" w:hAnsi="Times New Roman" w:cs="Times New Roman"/>
          <w:sz w:val="24"/>
          <w:szCs w:val="24"/>
        </w:rPr>
        <w:t xml:space="preserve"> Apanjêkra Canela</w:t>
      </w:r>
      <w:r w:rsidR="000A7B45" w:rsidRPr="001F264F">
        <w:rPr>
          <w:rFonts w:ascii="Times New Roman" w:hAnsi="Times New Roman" w:cs="Times New Roman"/>
          <w:sz w:val="24"/>
          <w:szCs w:val="24"/>
        </w:rPr>
        <w:t>, Memõrtumré Canela, Gavião, Tremembé, Akroá Gamella, Krenjê e Krepym, são do Estado do Maranhão</w:t>
      </w:r>
      <w:r w:rsidR="00B5460C" w:rsidRPr="001F264F">
        <w:rPr>
          <w:rFonts w:ascii="Times New Roman" w:hAnsi="Times New Roman" w:cs="Times New Roman"/>
          <w:sz w:val="24"/>
          <w:szCs w:val="24"/>
        </w:rPr>
        <w:t xml:space="preserve"> </w:t>
      </w:r>
      <w:r w:rsidR="00BD42D6" w:rsidRPr="001F264F">
        <w:rPr>
          <w:rFonts w:ascii="Times New Roman" w:hAnsi="Times New Roman" w:cs="Times New Roman"/>
          <w:sz w:val="24"/>
          <w:szCs w:val="24"/>
        </w:rPr>
        <w:t>[o estado do Maranhão</w:t>
      </w:r>
      <w:r w:rsidR="00D46C9A">
        <w:rPr>
          <w:rFonts w:ascii="Times New Roman" w:hAnsi="Times New Roman" w:cs="Times New Roman"/>
          <w:sz w:val="24"/>
          <w:szCs w:val="24"/>
        </w:rPr>
        <w:t xml:space="preserve"> está localizado na Região Nordeste do Brasil</w:t>
      </w:r>
      <w:r w:rsidR="005A5BD8">
        <w:rPr>
          <w:rFonts w:ascii="Times New Roman" w:hAnsi="Times New Roman" w:cs="Times New Roman"/>
          <w:sz w:val="24"/>
          <w:szCs w:val="24"/>
        </w:rPr>
        <w:t xml:space="preserve"> </w:t>
      </w:r>
      <w:r w:rsidR="003E2096" w:rsidRPr="003E2096">
        <w:rPr>
          <w:rFonts w:ascii="Times New Roman" w:hAnsi="Times New Roman" w:cs="Times New Roman"/>
          <w:color w:val="202122"/>
          <w:sz w:val="24"/>
          <w:szCs w:val="24"/>
          <w:shd w:val="clear" w:color="auto" w:fill="FFFFFF"/>
        </w:rPr>
        <w:t xml:space="preserve">faz </w:t>
      </w:r>
      <w:r w:rsidR="005A5BD8">
        <w:rPr>
          <w:rFonts w:ascii="Times New Roman" w:hAnsi="Times New Roman" w:cs="Times New Roman"/>
          <w:color w:val="202122"/>
          <w:sz w:val="24"/>
          <w:szCs w:val="24"/>
          <w:shd w:val="clear" w:color="auto" w:fill="FFFFFF"/>
        </w:rPr>
        <w:t>fronteira</w:t>
      </w:r>
      <w:r w:rsidR="00887CA8">
        <w:rPr>
          <w:rFonts w:ascii="Times New Roman" w:hAnsi="Times New Roman" w:cs="Times New Roman"/>
          <w:color w:val="202122"/>
          <w:sz w:val="24"/>
          <w:szCs w:val="24"/>
          <w:shd w:val="clear" w:color="auto" w:fill="FFFFFF"/>
        </w:rPr>
        <w:t xml:space="preserve"> com </w:t>
      </w:r>
      <w:r w:rsidR="003E2096" w:rsidRPr="003E2096">
        <w:rPr>
          <w:rFonts w:ascii="Times New Roman" w:hAnsi="Times New Roman" w:cs="Times New Roman"/>
          <w:color w:val="202122"/>
          <w:sz w:val="24"/>
          <w:szCs w:val="24"/>
          <w:shd w:val="clear" w:color="auto" w:fill="FFFFFF"/>
        </w:rPr>
        <w:t xml:space="preserve">três estados </w:t>
      </w:r>
      <w:r w:rsidR="006D579F" w:rsidRPr="00055CD0">
        <w:rPr>
          <w:rFonts w:ascii="Times New Roman" w:hAnsi="Times New Roman" w:cs="Times New Roman"/>
          <w:sz w:val="24"/>
          <w:szCs w:val="24"/>
          <w:shd w:val="clear" w:color="auto" w:fill="FFFFFF"/>
        </w:rPr>
        <w:t>brasileiros: </w:t>
      </w:r>
      <w:hyperlink r:id="rId4" w:tooltip="Piauí" w:history="1">
        <w:r w:rsidR="006D579F" w:rsidRPr="00055CD0">
          <w:rPr>
            <w:rStyle w:val="Hipervnculo"/>
            <w:rFonts w:ascii="Times New Roman" w:hAnsi="Times New Roman" w:cs="Times New Roman"/>
            <w:color w:val="auto"/>
            <w:sz w:val="24"/>
            <w:szCs w:val="24"/>
            <w:u w:val="none"/>
            <w:shd w:val="clear" w:color="auto" w:fill="FFFFFF"/>
          </w:rPr>
          <w:t>Piauí</w:t>
        </w:r>
      </w:hyperlink>
      <w:r w:rsidR="006D579F" w:rsidRPr="00055CD0">
        <w:rPr>
          <w:rFonts w:ascii="Times New Roman" w:hAnsi="Times New Roman" w:cs="Times New Roman"/>
          <w:sz w:val="24"/>
          <w:szCs w:val="24"/>
          <w:shd w:val="clear" w:color="auto" w:fill="FFFFFF"/>
        </w:rPr>
        <w:t> (leste), </w:t>
      </w:r>
      <w:hyperlink r:id="rId5" w:tooltip="Tocantins" w:history="1">
        <w:r w:rsidR="006D579F" w:rsidRPr="00055CD0">
          <w:rPr>
            <w:rStyle w:val="Hipervnculo"/>
            <w:rFonts w:ascii="Times New Roman" w:hAnsi="Times New Roman" w:cs="Times New Roman"/>
            <w:color w:val="auto"/>
            <w:sz w:val="24"/>
            <w:szCs w:val="24"/>
            <w:u w:val="none"/>
            <w:shd w:val="clear" w:color="auto" w:fill="FFFFFF"/>
          </w:rPr>
          <w:t>Tocantins</w:t>
        </w:r>
      </w:hyperlink>
      <w:r w:rsidR="006D579F" w:rsidRPr="00055CD0">
        <w:rPr>
          <w:rFonts w:ascii="Times New Roman" w:hAnsi="Times New Roman" w:cs="Times New Roman"/>
          <w:sz w:val="24"/>
          <w:szCs w:val="24"/>
          <w:shd w:val="clear" w:color="auto" w:fill="FFFFFF"/>
        </w:rPr>
        <w:t> (sul e sudoeste) e </w:t>
      </w:r>
      <w:hyperlink r:id="rId6" w:tooltip="Pará" w:history="1">
        <w:r w:rsidR="006D579F" w:rsidRPr="00055CD0">
          <w:rPr>
            <w:rStyle w:val="Hipervnculo"/>
            <w:rFonts w:ascii="Times New Roman" w:hAnsi="Times New Roman" w:cs="Times New Roman"/>
            <w:color w:val="auto"/>
            <w:sz w:val="24"/>
            <w:szCs w:val="24"/>
            <w:u w:val="none"/>
            <w:shd w:val="clear" w:color="auto" w:fill="FFFFFF"/>
          </w:rPr>
          <w:t>Pará</w:t>
        </w:r>
      </w:hyperlink>
      <w:r w:rsidR="006D579F" w:rsidRPr="00055CD0">
        <w:rPr>
          <w:rFonts w:ascii="Times New Roman" w:hAnsi="Times New Roman" w:cs="Times New Roman"/>
          <w:sz w:val="24"/>
          <w:szCs w:val="24"/>
          <w:shd w:val="clear" w:color="auto" w:fill="FFFFFF"/>
        </w:rPr>
        <w:t> (oeste), além do </w:t>
      </w:r>
      <w:hyperlink r:id="rId7" w:tooltip="Oceano Atlântico" w:history="1">
        <w:r w:rsidR="006D579F" w:rsidRPr="00055CD0">
          <w:rPr>
            <w:rStyle w:val="Hipervnculo"/>
            <w:rFonts w:ascii="Times New Roman" w:hAnsi="Times New Roman" w:cs="Times New Roman"/>
            <w:color w:val="auto"/>
            <w:sz w:val="24"/>
            <w:szCs w:val="24"/>
            <w:u w:val="none"/>
            <w:shd w:val="clear" w:color="auto" w:fill="FFFFFF"/>
          </w:rPr>
          <w:t>Oceano Atlântico</w:t>
        </w:r>
      </w:hyperlink>
      <w:r w:rsidR="006D579F" w:rsidRPr="00055CD0">
        <w:rPr>
          <w:rFonts w:ascii="Times New Roman" w:hAnsi="Times New Roman" w:cs="Times New Roman"/>
          <w:sz w:val="24"/>
          <w:szCs w:val="24"/>
          <w:shd w:val="clear" w:color="auto" w:fill="FFFFFF"/>
        </w:rPr>
        <w:t xml:space="preserve"> (norte ) e é 17º mais rico do Brasil. </w:t>
      </w:r>
      <w:hyperlink r:id="rId8" w:tooltip="Indústria" w:history="1">
        <w:r w:rsidR="006D579F" w:rsidRPr="00055CD0">
          <w:rPr>
            <w:rStyle w:val="Hipervnculo"/>
            <w:rFonts w:ascii="Times New Roman" w:hAnsi="Times New Roman" w:cs="Times New Roman"/>
            <w:color w:val="auto"/>
            <w:sz w:val="24"/>
            <w:szCs w:val="24"/>
            <w:u w:val="none"/>
            <w:shd w:val="clear" w:color="auto" w:fill="FFFFFF"/>
          </w:rPr>
          <w:t>indústria</w:t>
        </w:r>
      </w:hyperlink>
      <w:r w:rsidR="006D579F" w:rsidRPr="00055CD0">
        <w:rPr>
          <w:rFonts w:ascii="Times New Roman" w:hAnsi="Times New Roman" w:cs="Times New Roman"/>
          <w:sz w:val="24"/>
          <w:szCs w:val="24"/>
          <w:shd w:val="clear" w:color="auto" w:fill="FFFFFF"/>
        </w:rPr>
        <w:t> (trabalho</w:t>
      </w:r>
      <w:r w:rsidR="006D579F">
        <w:rPr>
          <w:rFonts w:ascii="Times New Roman" w:hAnsi="Times New Roman" w:cs="Times New Roman"/>
          <w:sz w:val="24"/>
          <w:szCs w:val="24"/>
          <w:shd w:val="clear" w:color="auto" w:fill="FFFFFF"/>
        </w:rPr>
        <w:t xml:space="preserve"> </w:t>
      </w:r>
      <w:r w:rsidR="00346C24">
        <w:rPr>
          <w:rFonts w:ascii="Times New Roman" w:hAnsi="Times New Roman" w:cs="Times New Roman"/>
          <w:sz w:val="24"/>
          <w:szCs w:val="24"/>
          <w:shd w:val="clear" w:color="auto" w:fill="FFFFFF"/>
        </w:rPr>
        <w:t xml:space="preserve"> </w:t>
      </w:r>
      <w:hyperlink r:id="rId9" w:tooltip="Alumínio" w:history="1">
        <w:r w:rsidR="006D579F" w:rsidRPr="00055CD0">
          <w:rPr>
            <w:rStyle w:val="Hipervnculo"/>
            <w:rFonts w:ascii="Times New Roman" w:hAnsi="Times New Roman" w:cs="Times New Roman"/>
            <w:color w:val="auto"/>
            <w:sz w:val="24"/>
            <w:szCs w:val="24"/>
            <w:u w:val="none"/>
            <w:shd w:val="clear" w:color="auto" w:fill="FFFFFF"/>
          </w:rPr>
          <w:t>alumínio</w:t>
        </w:r>
      </w:hyperlink>
      <w:r w:rsidR="006D579F" w:rsidRPr="00055CD0">
        <w:rPr>
          <w:rFonts w:ascii="Times New Roman" w:hAnsi="Times New Roman" w:cs="Times New Roman"/>
          <w:sz w:val="24"/>
          <w:szCs w:val="24"/>
          <w:shd w:val="clear" w:color="auto" w:fill="FFFFFF"/>
        </w:rPr>
        <w:t> e </w:t>
      </w:r>
      <w:hyperlink r:id="rId10" w:tooltip="Alumina" w:history="1">
        <w:r w:rsidR="006D579F" w:rsidRPr="00055CD0">
          <w:rPr>
            <w:rStyle w:val="Hipervnculo"/>
            <w:rFonts w:ascii="Times New Roman" w:hAnsi="Times New Roman" w:cs="Times New Roman"/>
            <w:color w:val="auto"/>
            <w:sz w:val="24"/>
            <w:szCs w:val="24"/>
            <w:u w:val="none"/>
            <w:shd w:val="clear" w:color="auto" w:fill="FFFFFF"/>
          </w:rPr>
          <w:t>alumina</w:t>
        </w:r>
      </w:hyperlink>
      <w:r w:rsidR="006D579F" w:rsidRPr="00055CD0">
        <w:rPr>
          <w:rFonts w:ascii="Times New Roman" w:hAnsi="Times New Roman" w:cs="Times New Roman"/>
          <w:sz w:val="24"/>
          <w:szCs w:val="24"/>
          <w:shd w:val="clear" w:color="auto" w:fill="FFFFFF"/>
        </w:rPr>
        <w:t>, </w:t>
      </w:r>
      <w:hyperlink r:id="rId11" w:tooltip="Celulose" w:history="1">
        <w:r w:rsidR="006D579F" w:rsidRPr="00055CD0">
          <w:rPr>
            <w:rStyle w:val="Hipervnculo"/>
            <w:rFonts w:ascii="Times New Roman" w:hAnsi="Times New Roman" w:cs="Times New Roman"/>
            <w:color w:val="auto"/>
            <w:sz w:val="24"/>
            <w:szCs w:val="24"/>
            <w:u w:val="none"/>
            <w:shd w:val="clear" w:color="auto" w:fill="FFFFFF"/>
          </w:rPr>
          <w:t>celulose</w:t>
        </w:r>
      </w:hyperlink>
      <w:r w:rsidR="006D579F" w:rsidRPr="00055CD0">
        <w:rPr>
          <w:rFonts w:ascii="Times New Roman" w:hAnsi="Times New Roman" w:cs="Times New Roman"/>
          <w:sz w:val="24"/>
          <w:szCs w:val="24"/>
          <w:shd w:val="clear" w:color="auto" w:fill="FFFFFF"/>
        </w:rPr>
        <w:t>, </w:t>
      </w:r>
      <w:hyperlink r:id="rId12" w:tooltip="Indústria alimentícia" w:history="1">
        <w:r w:rsidR="006D579F" w:rsidRPr="00055CD0">
          <w:rPr>
            <w:rStyle w:val="Hipervnculo"/>
            <w:rFonts w:ascii="Times New Roman" w:hAnsi="Times New Roman" w:cs="Times New Roman"/>
            <w:color w:val="auto"/>
            <w:sz w:val="24"/>
            <w:szCs w:val="24"/>
            <w:u w:val="none"/>
            <w:shd w:val="clear" w:color="auto" w:fill="FFFFFF"/>
          </w:rPr>
          <w:t>alimentícia</w:t>
        </w:r>
      </w:hyperlink>
      <w:r w:rsidR="006D579F" w:rsidRPr="00055CD0">
        <w:rPr>
          <w:rFonts w:ascii="Times New Roman" w:hAnsi="Times New Roman" w:cs="Times New Roman"/>
          <w:sz w:val="24"/>
          <w:szCs w:val="24"/>
          <w:shd w:val="clear" w:color="auto" w:fill="FFFFFF"/>
        </w:rPr>
        <w:t>, </w:t>
      </w:r>
      <w:hyperlink r:id="rId13" w:tooltip="Indústria madeireira" w:history="1">
        <w:r w:rsidR="006D579F" w:rsidRPr="00055CD0">
          <w:rPr>
            <w:rStyle w:val="Hipervnculo"/>
            <w:rFonts w:ascii="Times New Roman" w:hAnsi="Times New Roman" w:cs="Times New Roman"/>
            <w:color w:val="auto"/>
            <w:sz w:val="24"/>
            <w:szCs w:val="24"/>
            <w:u w:val="none"/>
            <w:shd w:val="clear" w:color="auto" w:fill="FFFFFF"/>
          </w:rPr>
          <w:t>madeireira</w:t>
        </w:r>
      </w:hyperlink>
      <w:r w:rsidR="006D579F" w:rsidRPr="00055CD0">
        <w:rPr>
          <w:rFonts w:ascii="Times New Roman" w:hAnsi="Times New Roman" w:cs="Times New Roman"/>
          <w:sz w:val="24"/>
          <w:szCs w:val="24"/>
          <w:shd w:val="clear" w:color="auto" w:fill="FFFFFF"/>
        </w:rPr>
        <w:t>), os </w:t>
      </w:r>
      <w:hyperlink r:id="rId14" w:tooltip="Prestação de serviços" w:history="1">
        <w:r w:rsidR="006D579F" w:rsidRPr="00055CD0">
          <w:rPr>
            <w:rStyle w:val="Hipervnculo"/>
            <w:rFonts w:ascii="Times New Roman" w:hAnsi="Times New Roman" w:cs="Times New Roman"/>
            <w:color w:val="auto"/>
            <w:sz w:val="24"/>
            <w:szCs w:val="24"/>
            <w:u w:val="none"/>
            <w:shd w:val="clear" w:color="auto" w:fill="FFFFFF"/>
          </w:rPr>
          <w:t>serviços</w:t>
        </w:r>
      </w:hyperlink>
      <w:r w:rsidR="006D579F" w:rsidRPr="00055CD0">
        <w:rPr>
          <w:rFonts w:ascii="Times New Roman" w:hAnsi="Times New Roman" w:cs="Times New Roman"/>
          <w:sz w:val="24"/>
          <w:szCs w:val="24"/>
          <w:shd w:val="clear" w:color="auto" w:fill="FFFFFF"/>
        </w:rPr>
        <w:t>, o </w:t>
      </w:r>
      <w:hyperlink r:id="rId15" w:tooltip="Extrativismo vegetal" w:history="1">
        <w:r w:rsidR="006D579F" w:rsidRPr="00566A09">
          <w:rPr>
            <w:rStyle w:val="Hipervnculo"/>
            <w:rFonts w:ascii="Times New Roman" w:hAnsi="Times New Roman" w:cs="Times New Roman"/>
            <w:color w:val="auto"/>
            <w:sz w:val="24"/>
            <w:szCs w:val="24"/>
            <w:u w:val="none"/>
            <w:shd w:val="clear" w:color="auto" w:fill="FFFFFF"/>
          </w:rPr>
          <w:t>extrativismo vegetal</w:t>
        </w:r>
      </w:hyperlink>
      <w:r w:rsidR="006D579F" w:rsidRPr="00566A09">
        <w:rPr>
          <w:rFonts w:ascii="Times New Roman" w:hAnsi="Times New Roman" w:cs="Times New Roman"/>
          <w:sz w:val="24"/>
          <w:szCs w:val="24"/>
          <w:shd w:val="clear" w:color="auto" w:fill="FFFFFF"/>
        </w:rPr>
        <w:t> (</w:t>
      </w:r>
      <w:hyperlink r:id="rId16" w:tooltip="Babaçu" w:history="1">
        <w:r w:rsidR="006D579F" w:rsidRPr="00566A09">
          <w:rPr>
            <w:rStyle w:val="Hipervnculo"/>
            <w:rFonts w:ascii="Times New Roman" w:hAnsi="Times New Roman" w:cs="Times New Roman"/>
            <w:color w:val="auto"/>
            <w:sz w:val="24"/>
            <w:szCs w:val="24"/>
            <w:u w:val="none"/>
            <w:shd w:val="clear" w:color="auto" w:fill="FFFFFF"/>
          </w:rPr>
          <w:t>babaçu</w:t>
        </w:r>
      </w:hyperlink>
      <w:r w:rsidR="006D579F" w:rsidRPr="00566A09">
        <w:rPr>
          <w:rFonts w:ascii="Times New Roman" w:hAnsi="Times New Roman" w:cs="Times New Roman"/>
          <w:sz w:val="24"/>
          <w:szCs w:val="24"/>
          <w:shd w:val="clear" w:color="auto" w:fill="FFFFFF"/>
        </w:rPr>
        <w:t>), a </w:t>
      </w:r>
      <w:hyperlink r:id="rId17" w:tooltip="Agricultura" w:history="1">
        <w:r w:rsidR="006D579F" w:rsidRPr="00566A09">
          <w:rPr>
            <w:rStyle w:val="Hipervnculo"/>
            <w:rFonts w:ascii="Times New Roman" w:hAnsi="Times New Roman" w:cs="Times New Roman"/>
            <w:color w:val="auto"/>
            <w:sz w:val="24"/>
            <w:szCs w:val="24"/>
            <w:u w:val="none"/>
            <w:shd w:val="clear" w:color="auto" w:fill="FFFFFF"/>
          </w:rPr>
          <w:t>agricultura</w:t>
        </w:r>
      </w:hyperlink>
      <w:r w:rsidR="006D579F" w:rsidRPr="00566A09">
        <w:rPr>
          <w:rFonts w:ascii="Times New Roman" w:hAnsi="Times New Roman" w:cs="Times New Roman"/>
          <w:sz w:val="24"/>
          <w:szCs w:val="24"/>
          <w:shd w:val="clear" w:color="auto" w:fill="FFFFFF"/>
        </w:rPr>
        <w:t> (</w:t>
      </w:r>
      <w:hyperlink r:id="rId18" w:tooltip="Soja" w:history="1">
        <w:r w:rsidR="006D579F" w:rsidRPr="00566A09">
          <w:rPr>
            <w:rStyle w:val="Hipervnculo"/>
            <w:rFonts w:ascii="Times New Roman" w:hAnsi="Times New Roman" w:cs="Times New Roman"/>
            <w:color w:val="auto"/>
            <w:sz w:val="24"/>
            <w:szCs w:val="24"/>
            <w:u w:val="none"/>
            <w:shd w:val="clear" w:color="auto" w:fill="FFFFFF"/>
          </w:rPr>
          <w:t>soja</w:t>
        </w:r>
      </w:hyperlink>
      <w:r w:rsidR="006D579F" w:rsidRPr="00566A09">
        <w:rPr>
          <w:rFonts w:ascii="Times New Roman" w:hAnsi="Times New Roman" w:cs="Times New Roman"/>
          <w:sz w:val="24"/>
          <w:szCs w:val="24"/>
          <w:shd w:val="clear" w:color="auto" w:fill="FFFFFF"/>
        </w:rPr>
        <w:t>, </w:t>
      </w:r>
      <w:hyperlink r:id="rId19" w:tooltip="Mandioca" w:history="1">
        <w:r w:rsidR="006D579F" w:rsidRPr="00566A09">
          <w:rPr>
            <w:rStyle w:val="Hipervnculo"/>
            <w:rFonts w:ascii="Times New Roman" w:hAnsi="Times New Roman" w:cs="Times New Roman"/>
            <w:color w:val="auto"/>
            <w:sz w:val="24"/>
            <w:szCs w:val="24"/>
            <w:u w:val="none"/>
            <w:shd w:val="clear" w:color="auto" w:fill="FFFFFF"/>
          </w:rPr>
          <w:t>mandioca</w:t>
        </w:r>
      </w:hyperlink>
      <w:r w:rsidR="006D579F" w:rsidRPr="00566A09">
        <w:rPr>
          <w:rFonts w:ascii="Times New Roman" w:hAnsi="Times New Roman" w:cs="Times New Roman"/>
          <w:sz w:val="24"/>
          <w:szCs w:val="24"/>
          <w:shd w:val="clear" w:color="auto" w:fill="FFFFFF"/>
        </w:rPr>
        <w:t>, </w:t>
      </w:r>
      <w:hyperlink r:id="rId20" w:tooltip="Arroz" w:history="1">
        <w:r w:rsidR="006D579F" w:rsidRPr="00566A09">
          <w:rPr>
            <w:rStyle w:val="Hipervnculo"/>
            <w:rFonts w:ascii="Times New Roman" w:hAnsi="Times New Roman" w:cs="Times New Roman"/>
            <w:color w:val="auto"/>
            <w:sz w:val="24"/>
            <w:szCs w:val="24"/>
            <w:u w:val="none"/>
            <w:shd w:val="clear" w:color="auto" w:fill="FFFFFF"/>
          </w:rPr>
          <w:t>arroz</w:t>
        </w:r>
      </w:hyperlink>
      <w:r w:rsidR="006D579F" w:rsidRPr="00566A09">
        <w:rPr>
          <w:rFonts w:ascii="Times New Roman" w:hAnsi="Times New Roman" w:cs="Times New Roman"/>
          <w:sz w:val="24"/>
          <w:szCs w:val="24"/>
          <w:shd w:val="clear" w:color="auto" w:fill="FFFFFF"/>
        </w:rPr>
        <w:t>, </w:t>
      </w:r>
      <w:hyperlink r:id="rId21" w:tooltip="Milho" w:history="1">
        <w:r w:rsidR="006D579F" w:rsidRPr="00566A09">
          <w:rPr>
            <w:rStyle w:val="Hipervnculo"/>
            <w:rFonts w:ascii="Times New Roman" w:hAnsi="Times New Roman" w:cs="Times New Roman"/>
            <w:color w:val="auto"/>
            <w:sz w:val="24"/>
            <w:szCs w:val="24"/>
            <w:u w:val="none"/>
            <w:shd w:val="clear" w:color="auto" w:fill="FFFFFF"/>
          </w:rPr>
          <w:t>milho</w:t>
        </w:r>
      </w:hyperlink>
      <w:r w:rsidR="006D579F" w:rsidRPr="00566A09">
        <w:rPr>
          <w:rFonts w:ascii="Times New Roman" w:hAnsi="Times New Roman" w:cs="Times New Roman"/>
          <w:sz w:val="24"/>
          <w:szCs w:val="24"/>
          <w:shd w:val="clear" w:color="auto" w:fill="FFFFFF"/>
        </w:rPr>
        <w:t>) e a </w:t>
      </w:r>
      <w:hyperlink r:id="rId22" w:tooltip="Pecuária" w:history="1">
        <w:r w:rsidR="006D579F" w:rsidRPr="00566A09">
          <w:rPr>
            <w:rStyle w:val="Hipervnculo"/>
            <w:rFonts w:ascii="Times New Roman" w:hAnsi="Times New Roman" w:cs="Times New Roman"/>
            <w:color w:val="auto"/>
            <w:sz w:val="24"/>
            <w:szCs w:val="24"/>
            <w:u w:val="none"/>
            <w:shd w:val="clear" w:color="auto" w:fill="FFFFFF"/>
          </w:rPr>
          <w:t>pecuária</w:t>
        </w:r>
      </w:hyperlink>
      <w:r w:rsidR="006D579F" w:rsidRPr="00566A09">
        <w:rPr>
          <w:rFonts w:ascii="Times New Roman" w:hAnsi="Times New Roman" w:cs="Times New Roman"/>
          <w:sz w:val="24"/>
          <w:szCs w:val="24"/>
          <w:shd w:val="clear" w:color="auto" w:fill="FFFFFF"/>
        </w:rPr>
        <w:t xml:space="preserve">] e povo </w:t>
      </w:r>
      <w:r w:rsidR="006D579F" w:rsidRPr="00566A09">
        <w:rPr>
          <w:rFonts w:ascii="Times New Roman" w:hAnsi="Times New Roman" w:cs="Times New Roman"/>
          <w:sz w:val="24"/>
          <w:szCs w:val="24"/>
        </w:rPr>
        <w:t>Pataxó Hã-hã-hãe, originário do estado da Bahia</w:t>
      </w:r>
      <w:r w:rsidR="00DF5078" w:rsidRPr="00566A09">
        <w:rPr>
          <w:rFonts w:ascii="Times New Roman" w:hAnsi="Times New Roman" w:cs="Times New Roman"/>
          <w:sz w:val="24"/>
          <w:szCs w:val="24"/>
        </w:rPr>
        <w:t xml:space="preserve"> [este Estad</w:t>
      </w:r>
      <w:r w:rsidR="000A6797" w:rsidRPr="00566A09">
        <w:rPr>
          <w:rFonts w:ascii="Times New Roman" w:hAnsi="Times New Roman" w:cs="Times New Roman"/>
          <w:sz w:val="24"/>
          <w:szCs w:val="24"/>
        </w:rPr>
        <w:t xml:space="preserve">o, banhado pelo Oceânio Atlântico, </w:t>
      </w:r>
      <w:r w:rsidR="003569D7" w:rsidRPr="00566A09">
        <w:rPr>
          <w:rFonts w:ascii="Times New Roman" w:hAnsi="Times New Roman" w:cs="Times New Roman"/>
          <w:sz w:val="24"/>
          <w:szCs w:val="24"/>
        </w:rPr>
        <w:t> na costa mais extensa do país, está situada na </w:t>
      </w:r>
      <w:hyperlink r:id="rId23" w:tooltip="Região Nordeste do Brasil" w:history="1">
        <w:r w:rsidR="003569D7" w:rsidRPr="00566A09">
          <w:rPr>
            <w:rStyle w:val="Hipervnculo"/>
            <w:rFonts w:ascii="Times New Roman" w:eastAsiaTheme="majorEastAsia" w:hAnsi="Times New Roman" w:cs="Times New Roman"/>
            <w:color w:val="auto"/>
            <w:sz w:val="24"/>
            <w:szCs w:val="24"/>
            <w:u w:val="none"/>
          </w:rPr>
          <w:t>Região Nordeste</w:t>
        </w:r>
      </w:hyperlink>
      <w:r w:rsidR="003569D7" w:rsidRPr="00566A09">
        <w:rPr>
          <w:rFonts w:ascii="Times New Roman" w:hAnsi="Times New Roman" w:cs="Times New Roman"/>
          <w:sz w:val="24"/>
          <w:szCs w:val="24"/>
        </w:rPr>
        <w:t>,</w:t>
      </w:r>
      <w:r w:rsidR="00756D38" w:rsidRPr="00566A09">
        <w:rPr>
          <w:rFonts w:ascii="Times New Roman" w:hAnsi="Times New Roman" w:cs="Times New Roman"/>
          <w:sz w:val="24"/>
          <w:szCs w:val="24"/>
        </w:rPr>
        <w:t xml:space="preserve"> </w:t>
      </w:r>
      <w:r w:rsidR="003569D7" w:rsidRPr="00566A09">
        <w:rPr>
          <w:rFonts w:ascii="Times New Roman" w:hAnsi="Times New Roman" w:cs="Times New Roman"/>
          <w:sz w:val="24"/>
          <w:szCs w:val="24"/>
        </w:rPr>
        <w:t>onde representa a </w:t>
      </w:r>
      <w:hyperlink r:id="rId24" w:tooltip="Lista de unidades federativas do Brasil por área" w:history="1">
        <w:r w:rsidR="003569D7" w:rsidRPr="00566A09">
          <w:rPr>
            <w:rStyle w:val="Hipervnculo"/>
            <w:rFonts w:ascii="Times New Roman" w:eastAsiaTheme="majorEastAsia" w:hAnsi="Times New Roman" w:cs="Times New Roman"/>
            <w:color w:val="auto"/>
            <w:sz w:val="24"/>
            <w:szCs w:val="24"/>
            <w:u w:val="none"/>
          </w:rPr>
          <w:t>maior extensão territorial</w:t>
        </w:r>
      </w:hyperlink>
      <w:r w:rsidR="003569D7" w:rsidRPr="00566A09">
        <w:rPr>
          <w:rFonts w:ascii="Times New Roman" w:hAnsi="Times New Roman" w:cs="Times New Roman"/>
          <w:sz w:val="24"/>
          <w:szCs w:val="24"/>
        </w:rPr>
        <w:t>, a </w:t>
      </w:r>
      <w:hyperlink r:id="rId25" w:tooltip="Lista de estados do Brasil por população" w:history="1">
        <w:r w:rsidR="003569D7" w:rsidRPr="00566A09">
          <w:rPr>
            <w:rStyle w:val="Hipervnculo"/>
            <w:rFonts w:ascii="Times New Roman" w:eastAsiaTheme="majorEastAsia" w:hAnsi="Times New Roman" w:cs="Times New Roman"/>
            <w:color w:val="auto"/>
            <w:sz w:val="24"/>
            <w:szCs w:val="24"/>
            <w:u w:val="none"/>
          </w:rPr>
          <w:t>maior população</w:t>
        </w:r>
      </w:hyperlink>
      <w:r w:rsidR="003569D7" w:rsidRPr="00566A09">
        <w:rPr>
          <w:rFonts w:ascii="Times New Roman" w:hAnsi="Times New Roman" w:cs="Times New Roman"/>
          <w:sz w:val="24"/>
          <w:szCs w:val="24"/>
        </w:rPr>
        <w:t>, o maior </w:t>
      </w:r>
      <w:hyperlink r:id="rId26" w:tooltip="Lista de unidades federativas do Brasil por PIB" w:history="1">
        <w:r w:rsidR="003569D7" w:rsidRPr="00566A09">
          <w:rPr>
            <w:rStyle w:val="Hipervnculo"/>
            <w:rFonts w:ascii="Times New Roman" w:eastAsiaTheme="majorEastAsia" w:hAnsi="Times New Roman" w:cs="Times New Roman"/>
            <w:color w:val="auto"/>
            <w:sz w:val="24"/>
            <w:szCs w:val="24"/>
            <w:u w:val="none"/>
          </w:rPr>
          <w:t>produto interno bruto</w:t>
        </w:r>
      </w:hyperlink>
      <w:r w:rsidR="00F80293">
        <w:rPr>
          <w:rFonts w:ascii="Times New Roman" w:hAnsi="Times New Roman" w:cs="Times New Roman"/>
          <w:sz w:val="24"/>
          <w:szCs w:val="24"/>
        </w:rPr>
        <w:t xml:space="preserve">]. </w:t>
      </w:r>
      <w:r w:rsidR="00DB4D65" w:rsidRPr="00F95EF8">
        <w:rPr>
          <w:rFonts w:ascii="Times New Roman" w:hAnsi="Times New Roman" w:cs="Times New Roman"/>
          <w:sz w:val="24"/>
          <w:szCs w:val="24"/>
        </w:rPr>
        <w:t xml:space="preserve">Todos estes povos têm enfrentado </w:t>
      </w:r>
      <w:r w:rsidR="00346C24" w:rsidRPr="00F95EF8">
        <w:rPr>
          <w:rFonts w:ascii="Times New Roman" w:hAnsi="Times New Roman" w:cs="Times New Roman"/>
          <w:sz w:val="24"/>
          <w:szCs w:val="24"/>
        </w:rPr>
        <w:t xml:space="preserve">graves ameaças à sua sobrevivência e à preservação de seu território. </w:t>
      </w:r>
      <w:r w:rsidR="003569D7" w:rsidRPr="00F95EF8">
        <w:rPr>
          <w:rFonts w:ascii="Times New Roman" w:hAnsi="Times New Roman" w:cs="Times New Roman"/>
          <w:sz w:val="24"/>
          <w:szCs w:val="24"/>
        </w:rPr>
        <w:t xml:space="preserve">para comercialização,  escravizados </w:t>
      </w:r>
      <w:r w:rsidR="003D37D1" w:rsidRPr="00F95EF8">
        <w:rPr>
          <w:rFonts w:ascii="Times New Roman" w:hAnsi="Times New Roman" w:cs="Times New Roman"/>
          <w:sz w:val="24"/>
          <w:szCs w:val="24"/>
        </w:rPr>
        <w:t xml:space="preserve">e eram </w:t>
      </w:r>
      <w:r w:rsidR="003569D7" w:rsidRPr="00F95EF8">
        <w:rPr>
          <w:rFonts w:ascii="Times New Roman" w:hAnsi="Times New Roman" w:cs="Times New Roman"/>
          <w:sz w:val="24"/>
          <w:szCs w:val="24"/>
        </w:rPr>
        <w:t>antigamente chamadas costas "</w:t>
      </w:r>
      <w:hyperlink r:id="rId27" w:tooltip="Costa dos Escravos" w:history="1">
        <w:r w:rsidR="003569D7" w:rsidRPr="00F95EF8">
          <w:rPr>
            <w:rStyle w:val="Hipervnculo"/>
            <w:rFonts w:ascii="Times New Roman" w:eastAsiaTheme="majorEastAsia" w:hAnsi="Times New Roman" w:cs="Times New Roman"/>
            <w:color w:val="auto"/>
            <w:sz w:val="24"/>
            <w:szCs w:val="24"/>
            <w:u w:val="none"/>
          </w:rPr>
          <w:t>dos escravos</w:t>
        </w:r>
      </w:hyperlink>
      <w:r w:rsidR="003569D7" w:rsidRPr="00F95EF8">
        <w:rPr>
          <w:rFonts w:ascii="Times New Roman" w:hAnsi="Times New Roman" w:cs="Times New Roman"/>
          <w:sz w:val="24"/>
          <w:szCs w:val="24"/>
        </w:rPr>
        <w:t>", "</w:t>
      </w:r>
      <w:hyperlink r:id="rId28" w:tooltip="Costa da Pimenta" w:history="1">
        <w:r w:rsidR="003569D7" w:rsidRPr="00F95EF8">
          <w:rPr>
            <w:rStyle w:val="Hipervnculo"/>
            <w:rFonts w:ascii="Times New Roman" w:eastAsiaTheme="majorEastAsia" w:hAnsi="Times New Roman" w:cs="Times New Roman"/>
            <w:color w:val="auto"/>
            <w:sz w:val="24"/>
            <w:szCs w:val="24"/>
            <w:u w:val="none"/>
          </w:rPr>
          <w:t>da pimenta</w:t>
        </w:r>
      </w:hyperlink>
      <w:r w:rsidR="003569D7" w:rsidRPr="00F95EF8">
        <w:rPr>
          <w:rFonts w:ascii="Times New Roman" w:hAnsi="Times New Roman" w:cs="Times New Roman"/>
          <w:sz w:val="24"/>
          <w:szCs w:val="24"/>
        </w:rPr>
        <w:t>", "</w:t>
      </w:r>
      <w:hyperlink r:id="rId29" w:tooltip="Costa do Marfim" w:history="1">
        <w:r w:rsidR="003569D7" w:rsidRPr="00F95EF8">
          <w:rPr>
            <w:rStyle w:val="Hipervnculo"/>
            <w:rFonts w:ascii="Times New Roman" w:eastAsiaTheme="majorEastAsia" w:hAnsi="Times New Roman" w:cs="Times New Roman"/>
            <w:color w:val="auto"/>
            <w:sz w:val="24"/>
            <w:szCs w:val="24"/>
            <w:u w:val="none"/>
          </w:rPr>
          <w:t>do marfim</w:t>
        </w:r>
      </w:hyperlink>
      <w:r w:rsidR="003569D7" w:rsidRPr="00F95EF8">
        <w:rPr>
          <w:rFonts w:ascii="Times New Roman" w:hAnsi="Times New Roman" w:cs="Times New Roman"/>
          <w:sz w:val="24"/>
          <w:szCs w:val="24"/>
        </w:rPr>
        <w:t>" e "</w:t>
      </w:r>
      <w:hyperlink r:id="rId30" w:tooltip="Costa do Ouro (região)" w:history="1">
        <w:r w:rsidR="003569D7" w:rsidRPr="00F95EF8">
          <w:rPr>
            <w:rStyle w:val="Hipervnculo"/>
            <w:rFonts w:ascii="Times New Roman" w:eastAsiaTheme="majorEastAsia" w:hAnsi="Times New Roman" w:cs="Times New Roman"/>
            <w:color w:val="auto"/>
            <w:sz w:val="24"/>
            <w:szCs w:val="24"/>
            <w:u w:val="none"/>
          </w:rPr>
          <w:t>do ouro</w:t>
        </w:r>
      </w:hyperlink>
      <w:r w:rsidR="003569D7" w:rsidRPr="00F95EF8">
        <w:rPr>
          <w:rFonts w:ascii="Times New Roman" w:hAnsi="Times New Roman" w:cs="Times New Roman"/>
          <w:sz w:val="24"/>
          <w:szCs w:val="24"/>
        </w:rPr>
        <w:t>", </w:t>
      </w:r>
      <w:r w:rsidR="006D579F" w:rsidRPr="006D579F">
        <w:rPr>
          <w:rFonts w:ascii="Times New Roman" w:hAnsi="Times New Roman" w:cs="Times New Roman"/>
          <w:sz w:val="24"/>
          <w:szCs w:val="24"/>
        </w:rPr>
        <w:t>destaca</w:t>
      </w:r>
      <w:r w:rsidR="002357F2">
        <w:rPr>
          <w:rFonts w:ascii="Times New Roman" w:hAnsi="Times New Roman" w:cs="Times New Roman"/>
          <w:sz w:val="24"/>
          <w:szCs w:val="24"/>
        </w:rPr>
        <w:t>m</w:t>
      </w:r>
      <w:r w:rsidR="006D579F" w:rsidRPr="006D579F">
        <w:rPr>
          <w:rFonts w:ascii="Times New Roman" w:hAnsi="Times New Roman" w:cs="Times New Roman"/>
          <w:sz w:val="24"/>
          <w:szCs w:val="24"/>
        </w:rPr>
        <w:t xml:space="preserve">-se pela sua longa trajetória de resistência e luta pela recuperação e demarcação de suas terras tradicionais. Ao longo das décadas, enfrentaram processos de expulsão, violência e </w:t>
      </w:r>
      <w:r w:rsidR="006D579F" w:rsidRPr="006D579F">
        <w:rPr>
          <w:rFonts w:ascii="Times New Roman" w:hAnsi="Times New Roman" w:cs="Times New Roman"/>
          <w:sz w:val="24"/>
          <w:szCs w:val="24"/>
        </w:rPr>
        <w:lastRenderedPageBreak/>
        <w:t>sucessivas tentativas de usurpação de seu território, especialmente na região sul da Bahia. Mesmo diante de constantes ameaças, mantêm vivas práticas culturais, línguas e tradições ancestrais, reforçando o sentido de pertencimento e identidade coletiva</w:t>
      </w:r>
      <w:r w:rsidR="00B836E3">
        <w:rPr>
          <w:rFonts w:ascii="Times New Roman" w:hAnsi="Times New Roman" w:cs="Times New Roman"/>
          <w:sz w:val="24"/>
          <w:szCs w:val="24"/>
        </w:rPr>
        <w:t>, de acordo com CMI, Conselh</w:t>
      </w:r>
      <w:r w:rsidR="00746C5B">
        <w:rPr>
          <w:rFonts w:ascii="Times New Roman" w:hAnsi="Times New Roman" w:cs="Times New Roman"/>
          <w:sz w:val="24"/>
          <w:szCs w:val="24"/>
        </w:rPr>
        <w:t>o Missionário Indígena do Brasil.</w:t>
      </w:r>
      <w:r w:rsidR="007F2A16">
        <w:rPr>
          <w:rFonts w:ascii="Times New Roman" w:hAnsi="Times New Roman" w:cs="Times New Roman"/>
          <w:sz w:val="24"/>
          <w:szCs w:val="24"/>
          <w:shd w:val="clear" w:color="auto" w:fill="FFFFFF"/>
        </w:rPr>
        <w:t xml:space="preserve">  </w:t>
      </w:r>
    </w:p>
    <w:p w14:paraId="7806C34A" w14:textId="4E7A31D4" w:rsidR="00121103" w:rsidRDefault="00265969" w:rsidP="00D627FC">
      <w:pPr>
        <w:spacing w:after="225" w:line="240" w:lineRule="auto"/>
        <w:jc w:val="both"/>
        <w:textAlignment w:val="top"/>
        <w:rPr>
          <w:rFonts w:ascii="Times New Roman" w:eastAsia="Times New Roman" w:hAnsi="Times New Roman" w:cs="Times New Roman"/>
          <w:kern w:val="0"/>
          <w:sz w:val="24"/>
          <w:szCs w:val="24"/>
          <w:lang w:eastAsia="pt-PT"/>
          <w14:ligatures w14:val="none"/>
        </w:rPr>
      </w:pPr>
      <w:r w:rsidRPr="00265969">
        <w:rPr>
          <w:rFonts w:ascii="Times New Roman" w:eastAsia="Times New Roman" w:hAnsi="Times New Roman" w:cs="Times New Roman"/>
          <w:color w:val="333333"/>
          <w:kern w:val="0"/>
          <w:sz w:val="24"/>
          <w:szCs w:val="24"/>
          <w:lang w:eastAsia="pt-PT"/>
          <w14:ligatures w14:val="none"/>
        </w:rPr>
        <w:t xml:space="preserve">“Cadê a demarcação do nosso território? Nós estamos ameaçados de não termos nossa terra demarcada. O tempo está passando e nós temos pressa, porque os nossos direitos estão sendo violados. E a gente se pergunta: por que temos </w:t>
      </w:r>
      <w:r w:rsidR="00AD7AB0" w:rsidRPr="00265969">
        <w:rPr>
          <w:rFonts w:ascii="Times New Roman" w:eastAsia="Times New Roman" w:hAnsi="Times New Roman" w:cs="Times New Roman"/>
          <w:color w:val="333333"/>
          <w:kern w:val="0"/>
          <w:sz w:val="24"/>
          <w:szCs w:val="24"/>
          <w:lang w:eastAsia="pt-PT"/>
          <w14:ligatures w14:val="none"/>
        </w:rPr>
        <w:t>de</w:t>
      </w:r>
      <w:r w:rsidRPr="00265969">
        <w:rPr>
          <w:rFonts w:ascii="Times New Roman" w:eastAsia="Times New Roman" w:hAnsi="Times New Roman" w:cs="Times New Roman"/>
          <w:color w:val="333333"/>
          <w:kern w:val="0"/>
          <w:sz w:val="24"/>
          <w:szCs w:val="24"/>
          <w:lang w:eastAsia="pt-PT"/>
          <w14:ligatures w14:val="none"/>
        </w:rPr>
        <w:t xml:space="preserve"> morrer primeiro?”, </w:t>
      </w:r>
      <w:r w:rsidRPr="00D627FC">
        <w:rPr>
          <w:rFonts w:ascii="Times New Roman" w:eastAsia="Times New Roman" w:hAnsi="Times New Roman" w:cs="Times New Roman"/>
          <w:kern w:val="0"/>
          <w:sz w:val="24"/>
          <w:szCs w:val="24"/>
          <w:lang w:eastAsia="pt-PT"/>
          <w14:ligatures w14:val="none"/>
        </w:rPr>
        <w:t>question</w:t>
      </w:r>
      <w:r w:rsidR="00AD7AB0" w:rsidRPr="00D627FC">
        <w:rPr>
          <w:rFonts w:ascii="Times New Roman" w:eastAsia="Times New Roman" w:hAnsi="Times New Roman" w:cs="Times New Roman"/>
          <w:kern w:val="0"/>
          <w:sz w:val="24"/>
          <w:szCs w:val="24"/>
          <w:lang w:eastAsia="pt-PT"/>
          <w14:ligatures w14:val="none"/>
        </w:rPr>
        <w:t>am</w:t>
      </w:r>
      <w:r w:rsidR="00BE1D9C" w:rsidRPr="00D627FC">
        <w:rPr>
          <w:rFonts w:ascii="Times New Roman" w:eastAsia="Times New Roman" w:hAnsi="Times New Roman" w:cs="Times New Roman"/>
          <w:kern w:val="0"/>
          <w:sz w:val="24"/>
          <w:szCs w:val="24"/>
          <w:lang w:eastAsia="pt-PT"/>
          <w14:ligatures w14:val="none"/>
        </w:rPr>
        <w:t xml:space="preserve">, e </w:t>
      </w:r>
      <w:r w:rsidR="00D627FC" w:rsidRPr="00D627FC">
        <w:rPr>
          <w:rFonts w:ascii="Times New Roman" w:eastAsia="Times New Roman" w:hAnsi="Times New Roman" w:cs="Times New Roman"/>
          <w:kern w:val="0"/>
          <w:sz w:val="24"/>
          <w:szCs w:val="24"/>
          <w:lang w:eastAsia="pt-PT"/>
          <w14:ligatures w14:val="none"/>
        </w:rPr>
        <w:t>no seu comunicado</w:t>
      </w:r>
      <w:r w:rsidR="00BE1D9C" w:rsidRPr="00D627FC">
        <w:rPr>
          <w:rFonts w:ascii="Times New Roman" w:eastAsia="Times New Roman" w:hAnsi="Times New Roman" w:cs="Times New Roman"/>
          <w:kern w:val="0"/>
          <w:sz w:val="24"/>
          <w:szCs w:val="24"/>
          <w:lang w:eastAsia="pt-PT"/>
          <w14:ligatures w14:val="none"/>
        </w:rPr>
        <w:t xml:space="preserve"> afirmam:</w:t>
      </w:r>
      <w:r w:rsidR="00D627FC" w:rsidRPr="00D627FC">
        <w:rPr>
          <w:rFonts w:ascii="Times New Roman" w:eastAsia="Times New Roman" w:hAnsi="Times New Roman" w:cs="Times New Roman"/>
          <w:kern w:val="0"/>
          <w:sz w:val="24"/>
          <w:szCs w:val="24"/>
          <w:lang w:eastAsia="pt-PT"/>
          <w14:ligatures w14:val="none"/>
        </w:rPr>
        <w:t xml:space="preserve"> </w:t>
      </w:r>
      <w:r w:rsidR="00D627FC">
        <w:rPr>
          <w:rFonts w:ascii="Times New Roman" w:eastAsia="Times New Roman" w:hAnsi="Times New Roman" w:cs="Times New Roman"/>
          <w:kern w:val="0"/>
          <w:sz w:val="24"/>
          <w:szCs w:val="24"/>
          <w:lang w:eastAsia="pt-PT"/>
          <w14:ligatures w14:val="none"/>
        </w:rPr>
        <w:t>“</w:t>
      </w:r>
      <w:r w:rsidRPr="00D627FC">
        <w:rPr>
          <w:rFonts w:ascii="Times New Roman" w:eastAsia="Times New Roman" w:hAnsi="Times New Roman" w:cs="Times New Roman"/>
          <w:kern w:val="0"/>
          <w:sz w:val="24"/>
          <w:szCs w:val="24"/>
          <w:lang w:eastAsia="pt-PT"/>
          <w14:ligatures w14:val="none"/>
        </w:rPr>
        <w:t xml:space="preserve">Se não bastasse isso, estamos cada dia mais encurralados, sufocados e sem espaço para viver da forma como bem </w:t>
      </w:r>
      <w:r w:rsidR="00A63F05" w:rsidRPr="00D627FC">
        <w:rPr>
          <w:rFonts w:ascii="Times New Roman" w:eastAsia="Times New Roman" w:hAnsi="Times New Roman" w:cs="Times New Roman"/>
          <w:kern w:val="0"/>
          <w:sz w:val="24"/>
          <w:szCs w:val="24"/>
          <w:lang w:eastAsia="pt-PT"/>
          <w14:ligatures w14:val="none"/>
        </w:rPr>
        <w:t>entendemos.</w:t>
      </w:r>
      <w:r w:rsidR="00A63F05">
        <w:rPr>
          <w:rFonts w:ascii="Times New Roman" w:eastAsia="Times New Roman" w:hAnsi="Times New Roman" w:cs="Times New Roman"/>
          <w:kern w:val="0"/>
          <w:sz w:val="24"/>
          <w:szCs w:val="24"/>
          <w:lang w:eastAsia="pt-PT"/>
          <w14:ligatures w14:val="none"/>
        </w:rPr>
        <w:t>” Acabando</w:t>
      </w:r>
      <w:r w:rsidR="00D627FC">
        <w:rPr>
          <w:rFonts w:ascii="Times New Roman" w:eastAsia="Times New Roman" w:hAnsi="Times New Roman" w:cs="Times New Roman"/>
          <w:kern w:val="0"/>
          <w:sz w:val="24"/>
          <w:szCs w:val="24"/>
          <w:lang w:eastAsia="pt-PT"/>
          <w14:ligatures w14:val="none"/>
        </w:rPr>
        <w:t xml:space="preserve"> por escrever que: </w:t>
      </w:r>
      <w:r w:rsidR="00D627FC" w:rsidRPr="00D627FC">
        <w:rPr>
          <w:rFonts w:ascii="Times New Roman" w:eastAsia="Times New Roman" w:hAnsi="Times New Roman" w:cs="Times New Roman"/>
          <w:kern w:val="0"/>
          <w:sz w:val="24"/>
          <w:szCs w:val="24"/>
          <w:lang w:eastAsia="pt-PT"/>
          <w14:ligatures w14:val="none"/>
        </w:rPr>
        <w:t>“</w:t>
      </w:r>
      <w:r w:rsidRPr="00D627FC">
        <w:rPr>
          <w:rFonts w:ascii="Times New Roman" w:eastAsia="Times New Roman" w:hAnsi="Times New Roman" w:cs="Times New Roman"/>
          <w:kern w:val="0"/>
          <w:sz w:val="24"/>
          <w:szCs w:val="24"/>
          <w:lang w:eastAsia="pt-PT"/>
          <w14:ligatures w14:val="none"/>
        </w:rPr>
        <w:t>Então, estamos aqui, para pedir a Vossas Excelências que protejam os nossos direitos, protejam a Constituição Federal e que julguem o que precisa ser julgado, a Lei 14.701/2023 e o RE 1017365, com a máxima urgência. Lembrando que nossos direitos não se negociam, devem ser respeitados por todos.</w:t>
      </w:r>
      <w:r w:rsidR="00D627FC" w:rsidRPr="00D627FC">
        <w:rPr>
          <w:rFonts w:ascii="Times New Roman" w:eastAsia="Times New Roman" w:hAnsi="Times New Roman" w:cs="Times New Roman"/>
          <w:kern w:val="0"/>
          <w:sz w:val="24"/>
          <w:szCs w:val="24"/>
          <w:lang w:eastAsia="pt-PT"/>
          <w14:ligatures w14:val="none"/>
        </w:rPr>
        <w:t>”</w:t>
      </w:r>
    </w:p>
    <w:p w14:paraId="3862424B" w14:textId="730137EA" w:rsidR="00D627FC" w:rsidRPr="00D627FC" w:rsidRDefault="00D627FC" w:rsidP="00D627FC">
      <w:pPr>
        <w:spacing w:after="225" w:line="240" w:lineRule="auto"/>
        <w:jc w:val="both"/>
        <w:textAlignment w:val="top"/>
        <w:rPr>
          <w:rFonts w:ascii="Times New Roman" w:eastAsia="Times New Roman" w:hAnsi="Times New Roman" w:cs="Times New Roman"/>
          <w:kern w:val="0"/>
          <w:sz w:val="24"/>
          <w:szCs w:val="24"/>
          <w:lang w:eastAsia="pt-PT"/>
          <w14:ligatures w14:val="none"/>
        </w:rPr>
      </w:pPr>
      <w:r>
        <w:rPr>
          <w:rFonts w:ascii="Times New Roman" w:eastAsia="Times New Roman" w:hAnsi="Times New Roman" w:cs="Times New Roman"/>
          <w:kern w:val="0"/>
          <w:sz w:val="24"/>
          <w:szCs w:val="24"/>
          <w:lang w:eastAsia="pt-PT"/>
          <w14:ligatures w14:val="none"/>
        </w:rPr>
        <w:t xml:space="preserve">Joaquim Armindo – </w:t>
      </w:r>
      <w:r w:rsidR="00F04576">
        <w:rPr>
          <w:rFonts w:ascii="Times New Roman" w:eastAsia="Times New Roman" w:hAnsi="Times New Roman" w:cs="Times New Roman"/>
          <w:kern w:val="0"/>
          <w:sz w:val="24"/>
          <w:szCs w:val="24"/>
          <w:lang w:eastAsia="pt-PT"/>
          <w14:ligatures w14:val="none"/>
        </w:rPr>
        <w:t>Doutor em Ecologia e Saúde Ambiental</w:t>
      </w:r>
    </w:p>
    <w:sectPr w:rsidR="00D627FC" w:rsidRPr="00D627F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69"/>
    <w:rsid w:val="0001345A"/>
    <w:rsid w:val="00022844"/>
    <w:rsid w:val="00040E42"/>
    <w:rsid w:val="00055CD0"/>
    <w:rsid w:val="00097729"/>
    <w:rsid w:val="000A6797"/>
    <w:rsid w:val="000A7B45"/>
    <w:rsid w:val="000E7FDE"/>
    <w:rsid w:val="000F5E78"/>
    <w:rsid w:val="001059B3"/>
    <w:rsid w:val="0011704C"/>
    <w:rsid w:val="00121103"/>
    <w:rsid w:val="00151B12"/>
    <w:rsid w:val="00164085"/>
    <w:rsid w:val="0016765E"/>
    <w:rsid w:val="00167777"/>
    <w:rsid w:val="001678B0"/>
    <w:rsid w:val="0017162A"/>
    <w:rsid w:val="00172C53"/>
    <w:rsid w:val="00173DCD"/>
    <w:rsid w:val="001A2009"/>
    <w:rsid w:val="001F264F"/>
    <w:rsid w:val="001F391F"/>
    <w:rsid w:val="001F62D7"/>
    <w:rsid w:val="00232976"/>
    <w:rsid w:val="002357F2"/>
    <w:rsid w:val="00265969"/>
    <w:rsid w:val="002A39EB"/>
    <w:rsid w:val="002C5DE9"/>
    <w:rsid w:val="002E0011"/>
    <w:rsid w:val="00325744"/>
    <w:rsid w:val="00346C24"/>
    <w:rsid w:val="0035329A"/>
    <w:rsid w:val="003569D7"/>
    <w:rsid w:val="00363515"/>
    <w:rsid w:val="0037642A"/>
    <w:rsid w:val="003D23EE"/>
    <w:rsid w:val="003D37D1"/>
    <w:rsid w:val="003E2096"/>
    <w:rsid w:val="003E6944"/>
    <w:rsid w:val="004457FB"/>
    <w:rsid w:val="004D739A"/>
    <w:rsid w:val="00501679"/>
    <w:rsid w:val="00507C34"/>
    <w:rsid w:val="00556E65"/>
    <w:rsid w:val="00566A09"/>
    <w:rsid w:val="00571D96"/>
    <w:rsid w:val="005A5BD8"/>
    <w:rsid w:val="005A6A1C"/>
    <w:rsid w:val="00601B70"/>
    <w:rsid w:val="00606B8E"/>
    <w:rsid w:val="00613E1A"/>
    <w:rsid w:val="006D579F"/>
    <w:rsid w:val="0073276C"/>
    <w:rsid w:val="00746C5B"/>
    <w:rsid w:val="00756D38"/>
    <w:rsid w:val="00760724"/>
    <w:rsid w:val="007804D0"/>
    <w:rsid w:val="007926BA"/>
    <w:rsid w:val="007A56E3"/>
    <w:rsid w:val="007B7024"/>
    <w:rsid w:val="007F2A16"/>
    <w:rsid w:val="00806BCD"/>
    <w:rsid w:val="008445D5"/>
    <w:rsid w:val="00856B9D"/>
    <w:rsid w:val="0088671B"/>
    <w:rsid w:val="00887CA8"/>
    <w:rsid w:val="00892760"/>
    <w:rsid w:val="008A5D9B"/>
    <w:rsid w:val="0091099A"/>
    <w:rsid w:val="009436E2"/>
    <w:rsid w:val="00943AD5"/>
    <w:rsid w:val="00987279"/>
    <w:rsid w:val="009E391B"/>
    <w:rsid w:val="00A07F41"/>
    <w:rsid w:val="00A2014D"/>
    <w:rsid w:val="00A255B0"/>
    <w:rsid w:val="00A428CD"/>
    <w:rsid w:val="00A63F05"/>
    <w:rsid w:val="00AB5EEC"/>
    <w:rsid w:val="00AD184B"/>
    <w:rsid w:val="00AD7AB0"/>
    <w:rsid w:val="00AF3698"/>
    <w:rsid w:val="00AF6414"/>
    <w:rsid w:val="00B5460C"/>
    <w:rsid w:val="00B71A10"/>
    <w:rsid w:val="00B81E97"/>
    <w:rsid w:val="00B836E3"/>
    <w:rsid w:val="00BD42D6"/>
    <w:rsid w:val="00BE1D9C"/>
    <w:rsid w:val="00C83BAC"/>
    <w:rsid w:val="00C9100C"/>
    <w:rsid w:val="00C91B6B"/>
    <w:rsid w:val="00CD0EAC"/>
    <w:rsid w:val="00D46C9A"/>
    <w:rsid w:val="00D627FC"/>
    <w:rsid w:val="00D66F18"/>
    <w:rsid w:val="00D96ED7"/>
    <w:rsid w:val="00DB4D65"/>
    <w:rsid w:val="00DD4E85"/>
    <w:rsid w:val="00DE3351"/>
    <w:rsid w:val="00DF5078"/>
    <w:rsid w:val="00E25816"/>
    <w:rsid w:val="00E34C4A"/>
    <w:rsid w:val="00E97629"/>
    <w:rsid w:val="00EC5869"/>
    <w:rsid w:val="00F00D4F"/>
    <w:rsid w:val="00F04576"/>
    <w:rsid w:val="00F24929"/>
    <w:rsid w:val="00F80293"/>
    <w:rsid w:val="00F834A4"/>
    <w:rsid w:val="00F95EF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37716"/>
  <w15:chartTrackingRefBased/>
  <w15:docId w15:val="{6F2BDDFB-A09C-4376-B04D-A33D3CC56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659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659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6596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6596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6596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6596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6596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6596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6596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596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6596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6596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6596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6596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6596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6596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6596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65969"/>
    <w:rPr>
      <w:rFonts w:eastAsiaTheme="majorEastAsia" w:cstheme="majorBidi"/>
      <w:color w:val="272727" w:themeColor="text1" w:themeTint="D8"/>
    </w:rPr>
  </w:style>
  <w:style w:type="paragraph" w:styleId="Ttulo">
    <w:name w:val="Title"/>
    <w:basedOn w:val="Normal"/>
    <w:next w:val="Normal"/>
    <w:link w:val="TtuloCar"/>
    <w:uiPriority w:val="10"/>
    <w:qFormat/>
    <w:rsid w:val="002659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6596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6596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6596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65969"/>
    <w:pPr>
      <w:spacing w:before="160"/>
      <w:jc w:val="center"/>
    </w:pPr>
    <w:rPr>
      <w:i/>
      <w:iCs/>
      <w:color w:val="404040" w:themeColor="text1" w:themeTint="BF"/>
    </w:rPr>
  </w:style>
  <w:style w:type="character" w:customStyle="1" w:styleId="CitaCar">
    <w:name w:val="Cita Car"/>
    <w:basedOn w:val="Fuentedeprrafopredeter"/>
    <w:link w:val="Cita"/>
    <w:uiPriority w:val="29"/>
    <w:rsid w:val="00265969"/>
    <w:rPr>
      <w:i/>
      <w:iCs/>
      <w:color w:val="404040" w:themeColor="text1" w:themeTint="BF"/>
    </w:rPr>
  </w:style>
  <w:style w:type="paragraph" w:styleId="Prrafodelista">
    <w:name w:val="List Paragraph"/>
    <w:basedOn w:val="Normal"/>
    <w:uiPriority w:val="34"/>
    <w:qFormat/>
    <w:rsid w:val="00265969"/>
    <w:pPr>
      <w:ind w:left="720"/>
      <w:contextualSpacing/>
    </w:pPr>
  </w:style>
  <w:style w:type="character" w:styleId="nfasisintenso">
    <w:name w:val="Intense Emphasis"/>
    <w:basedOn w:val="Fuentedeprrafopredeter"/>
    <w:uiPriority w:val="21"/>
    <w:qFormat/>
    <w:rsid w:val="00265969"/>
    <w:rPr>
      <w:i/>
      <w:iCs/>
      <w:color w:val="0F4761" w:themeColor="accent1" w:themeShade="BF"/>
    </w:rPr>
  </w:style>
  <w:style w:type="paragraph" w:styleId="Citadestacada">
    <w:name w:val="Intense Quote"/>
    <w:basedOn w:val="Normal"/>
    <w:next w:val="Normal"/>
    <w:link w:val="CitadestacadaCar"/>
    <w:uiPriority w:val="30"/>
    <w:qFormat/>
    <w:rsid w:val="002659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65969"/>
    <w:rPr>
      <w:i/>
      <w:iCs/>
      <w:color w:val="0F4761" w:themeColor="accent1" w:themeShade="BF"/>
    </w:rPr>
  </w:style>
  <w:style w:type="character" w:styleId="Referenciaintensa">
    <w:name w:val="Intense Reference"/>
    <w:basedOn w:val="Fuentedeprrafopredeter"/>
    <w:uiPriority w:val="32"/>
    <w:qFormat/>
    <w:rsid w:val="00265969"/>
    <w:rPr>
      <w:b/>
      <w:bCs/>
      <w:smallCaps/>
      <w:color w:val="0F4761" w:themeColor="accent1" w:themeShade="BF"/>
      <w:spacing w:val="5"/>
    </w:rPr>
  </w:style>
  <w:style w:type="character" w:styleId="Hipervnculo">
    <w:name w:val="Hyperlink"/>
    <w:basedOn w:val="Fuentedeprrafopredeter"/>
    <w:uiPriority w:val="99"/>
    <w:semiHidden/>
    <w:unhideWhenUsed/>
    <w:rsid w:val="003E2096"/>
    <w:rPr>
      <w:color w:val="0000FF"/>
      <w:u w:val="single"/>
    </w:rPr>
  </w:style>
  <w:style w:type="character" w:customStyle="1" w:styleId="cite-bracket">
    <w:name w:val="cite-bracket"/>
    <w:basedOn w:val="Fuentedeprrafopredeter"/>
    <w:rsid w:val="003E2096"/>
  </w:style>
  <w:style w:type="paragraph" w:styleId="NormalWeb">
    <w:name w:val="Normal (Web)"/>
    <w:basedOn w:val="Normal"/>
    <w:uiPriority w:val="99"/>
    <w:semiHidden/>
    <w:unhideWhenUsed/>
    <w:rsid w:val="00EC5869"/>
    <w:pPr>
      <w:spacing w:before="100" w:beforeAutospacing="1" w:after="100" w:afterAutospacing="1" w:line="240" w:lineRule="auto"/>
    </w:pPr>
    <w:rPr>
      <w:rFonts w:ascii="Times New Roman" w:eastAsia="Times New Roman" w:hAnsi="Times New Roman" w:cs="Times New Roman"/>
      <w:kern w:val="0"/>
      <w:sz w:val="24"/>
      <w:szCs w:val="24"/>
      <w:lang w:eastAsia="pt-PT"/>
      <w14:ligatures w14:val="none"/>
    </w:rPr>
  </w:style>
  <w:style w:type="character" w:customStyle="1" w:styleId="afi">
    <w:name w:val="afi"/>
    <w:basedOn w:val="Fuentedeprrafopredeter"/>
    <w:rsid w:val="00EC5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wikipedia.org/wiki/Ind%C3%BAstria" TargetMode="External"/><Relationship Id="rId13" Type="http://schemas.openxmlformats.org/officeDocument/2006/relationships/hyperlink" Target="https://pt.wikipedia.org/wiki/Ind%C3%BAstria_madeireira" TargetMode="External"/><Relationship Id="rId18" Type="http://schemas.openxmlformats.org/officeDocument/2006/relationships/hyperlink" Target="https://pt.wikipedia.org/wiki/Soja" TargetMode="External"/><Relationship Id="rId26" Type="http://schemas.openxmlformats.org/officeDocument/2006/relationships/hyperlink" Target="https://pt.wikipedia.org/wiki/Lista_de_unidades_federativas_do_Brasil_por_PIB" TargetMode="External"/><Relationship Id="rId3" Type="http://schemas.openxmlformats.org/officeDocument/2006/relationships/webSettings" Target="webSettings.xml"/><Relationship Id="rId21" Type="http://schemas.openxmlformats.org/officeDocument/2006/relationships/hyperlink" Target="https://pt.wikipedia.org/wiki/Milho" TargetMode="External"/><Relationship Id="rId7" Type="http://schemas.openxmlformats.org/officeDocument/2006/relationships/hyperlink" Target="https://pt.wikipedia.org/wiki/Oceano_Atl%C3%A2ntico" TargetMode="External"/><Relationship Id="rId12" Type="http://schemas.openxmlformats.org/officeDocument/2006/relationships/hyperlink" Target="https://pt.wikipedia.org/wiki/Ind%C3%BAstria_aliment%C3%ADcia" TargetMode="External"/><Relationship Id="rId17" Type="http://schemas.openxmlformats.org/officeDocument/2006/relationships/hyperlink" Target="https://pt.wikipedia.org/wiki/Agricultura" TargetMode="External"/><Relationship Id="rId25" Type="http://schemas.openxmlformats.org/officeDocument/2006/relationships/hyperlink" Target="https://pt.wikipedia.org/wiki/Lista_de_estados_do_Brasil_por_popula%C3%A7%C3%A3o" TargetMode="External"/><Relationship Id="rId2" Type="http://schemas.openxmlformats.org/officeDocument/2006/relationships/settings" Target="settings.xml"/><Relationship Id="rId16" Type="http://schemas.openxmlformats.org/officeDocument/2006/relationships/hyperlink" Target="https://pt.wikipedia.org/wiki/Baba%C3%A7u" TargetMode="External"/><Relationship Id="rId20" Type="http://schemas.openxmlformats.org/officeDocument/2006/relationships/hyperlink" Target="https://pt.wikipedia.org/wiki/Arroz" TargetMode="External"/><Relationship Id="rId29" Type="http://schemas.openxmlformats.org/officeDocument/2006/relationships/hyperlink" Target="https://pt.wikipedia.org/wiki/Costa_do_Marfim" TargetMode="External"/><Relationship Id="rId1" Type="http://schemas.openxmlformats.org/officeDocument/2006/relationships/styles" Target="styles.xml"/><Relationship Id="rId6" Type="http://schemas.openxmlformats.org/officeDocument/2006/relationships/hyperlink" Target="https://pt.wikipedia.org/wiki/Par%C3%A1" TargetMode="External"/><Relationship Id="rId11" Type="http://schemas.openxmlformats.org/officeDocument/2006/relationships/hyperlink" Target="https://pt.wikipedia.org/wiki/Celulose" TargetMode="External"/><Relationship Id="rId24" Type="http://schemas.openxmlformats.org/officeDocument/2006/relationships/hyperlink" Target="https://pt.wikipedia.org/wiki/Lista_de_unidades_federativas_do_Brasil_por_%C3%A1rea" TargetMode="External"/><Relationship Id="rId32" Type="http://schemas.openxmlformats.org/officeDocument/2006/relationships/theme" Target="theme/theme1.xml"/><Relationship Id="rId5" Type="http://schemas.openxmlformats.org/officeDocument/2006/relationships/hyperlink" Target="https://pt.wikipedia.org/wiki/Tocantins" TargetMode="External"/><Relationship Id="rId15" Type="http://schemas.openxmlformats.org/officeDocument/2006/relationships/hyperlink" Target="https://pt.wikipedia.org/wiki/Extrativismo_vegetal" TargetMode="External"/><Relationship Id="rId23" Type="http://schemas.openxmlformats.org/officeDocument/2006/relationships/hyperlink" Target="https://pt.wikipedia.org/wiki/Regi%C3%A3o_Nordeste_do_Brasil" TargetMode="External"/><Relationship Id="rId28" Type="http://schemas.openxmlformats.org/officeDocument/2006/relationships/hyperlink" Target="https://pt.wikipedia.org/wiki/Costa_da_Pimenta" TargetMode="External"/><Relationship Id="rId10" Type="http://schemas.openxmlformats.org/officeDocument/2006/relationships/hyperlink" Target="https://pt.wikipedia.org/wiki/Alumina" TargetMode="External"/><Relationship Id="rId19" Type="http://schemas.openxmlformats.org/officeDocument/2006/relationships/hyperlink" Target="https://pt.wikipedia.org/wiki/Mandioca" TargetMode="External"/><Relationship Id="rId31" Type="http://schemas.openxmlformats.org/officeDocument/2006/relationships/fontTable" Target="fontTable.xml"/><Relationship Id="rId4" Type="http://schemas.openxmlformats.org/officeDocument/2006/relationships/hyperlink" Target="https://pt.wikipedia.org/wiki/Piau%C3%AD" TargetMode="External"/><Relationship Id="rId9" Type="http://schemas.openxmlformats.org/officeDocument/2006/relationships/hyperlink" Target="https://pt.wikipedia.org/wiki/Alum%C3%ADnio" TargetMode="External"/><Relationship Id="rId14" Type="http://schemas.openxmlformats.org/officeDocument/2006/relationships/hyperlink" Target="https://pt.wikipedia.org/wiki/Presta%C3%A7%C3%A3o_de_servi%C3%A7os" TargetMode="External"/><Relationship Id="rId22" Type="http://schemas.openxmlformats.org/officeDocument/2006/relationships/hyperlink" Target="https://pt.wikipedia.org/wiki/Pecu%C3%A1ria" TargetMode="External"/><Relationship Id="rId27" Type="http://schemas.openxmlformats.org/officeDocument/2006/relationships/hyperlink" Target="https://pt.wikipedia.org/wiki/Costa_dos_Escravos" TargetMode="External"/><Relationship Id="rId30" Type="http://schemas.openxmlformats.org/officeDocument/2006/relationships/hyperlink" Target="https://pt.wikipedia.org/wiki/Costa_do_Ouro_(regi%C3%A3o)"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1054</Words>
  <Characters>5803</Characters>
  <Application>Microsoft Office Word</Application>
  <DocSecurity>0</DocSecurity>
  <Lines>48</Lines>
  <Paragraphs>13</Paragraphs>
  <ScaleCrop>false</ScaleCrop>
  <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Joaquim Armindo</dc:creator>
  <cp:keywords/>
  <dc:description/>
  <cp:lastModifiedBy>Rosario Hermano</cp:lastModifiedBy>
  <cp:revision>2</cp:revision>
  <dcterms:created xsi:type="dcterms:W3CDTF">2025-10-18T19:26:00Z</dcterms:created>
  <dcterms:modified xsi:type="dcterms:W3CDTF">2025-10-18T19:26:00Z</dcterms:modified>
</cp:coreProperties>
</file>