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2"/>
        <w:gridCol w:w="6731"/>
      </w:tblGrid>
      <w:tr w:rsidR="0039684A" w14:paraId="32E98C4E" w14:textId="77777777" w:rsidTr="008C0E52">
        <w:trPr>
          <w:trHeight w:val="3636"/>
        </w:trPr>
        <w:tc>
          <w:tcPr>
            <w:tcW w:w="3802" w:type="dxa"/>
            <w:shd w:val="clear" w:color="auto" w:fill="002060"/>
          </w:tcPr>
          <w:p w14:paraId="1A15FE78" w14:textId="0F3199E0" w:rsidR="00B95FA2" w:rsidRDefault="00D978E4" w:rsidP="00AC023B">
            <w:pPr>
              <w:pStyle w:val="Sinespaciado"/>
              <w:jc w:val="center"/>
              <w:rPr>
                <w:b/>
                <w:bCs/>
                <w:sz w:val="32"/>
                <w:szCs w:val="32"/>
                <w:lang w:val="it-IT" w:bidi="es-ES"/>
              </w:rPr>
            </w:pPr>
            <w:r w:rsidRPr="00D978E4">
              <w:rPr>
                <w:b/>
                <w:bCs/>
                <w:sz w:val="32"/>
                <w:szCs w:val="32"/>
                <w:lang w:val="it-IT" w:bidi="es-ES"/>
              </w:rPr>
              <w:t>Santa Laura Montoya, religiosa c</w:t>
            </w:r>
            <w:r>
              <w:rPr>
                <w:b/>
                <w:bCs/>
                <w:sz w:val="32"/>
                <w:szCs w:val="32"/>
                <w:lang w:val="it-IT" w:bidi="es-ES"/>
              </w:rPr>
              <w:t>olombiana</w:t>
            </w:r>
          </w:p>
          <w:p w14:paraId="0E6BCBE3" w14:textId="3F5E46B1" w:rsidR="00D978E4" w:rsidRPr="00D978E4" w:rsidRDefault="00D978E4" w:rsidP="00AC023B">
            <w:pPr>
              <w:pStyle w:val="Sinespaciado"/>
              <w:jc w:val="center"/>
              <w:rPr>
                <w:b/>
                <w:bCs/>
                <w:sz w:val="32"/>
                <w:szCs w:val="32"/>
                <w:lang w:val="it-IT" w:bidi="es-ES"/>
              </w:rPr>
            </w:pPr>
            <w:r>
              <w:rPr>
                <w:noProof/>
              </w:rPr>
              <w:drawing>
                <wp:inline distT="0" distB="0" distL="0" distR="0" wp14:anchorId="1ECACEAB" wp14:editId="3774C58D">
                  <wp:extent cx="1847850" cy="1647825"/>
                  <wp:effectExtent l="0" t="0" r="0" b="9525"/>
                  <wp:docPr id="734300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00314" name=""/>
                          <pic:cNvPicPr/>
                        </pic:nvPicPr>
                        <pic:blipFill>
                          <a:blip r:embed="rId8"/>
                          <a:stretch>
                            <a:fillRect/>
                          </a:stretch>
                        </pic:blipFill>
                        <pic:spPr>
                          <a:xfrm>
                            <a:off x="0" y="0"/>
                            <a:ext cx="1847850" cy="1647825"/>
                          </a:xfrm>
                          <a:prstGeom prst="rect">
                            <a:avLst/>
                          </a:prstGeom>
                        </pic:spPr>
                      </pic:pic>
                    </a:graphicData>
                  </a:graphic>
                </wp:inline>
              </w:drawing>
            </w:r>
          </w:p>
          <w:p w14:paraId="0920E1B5" w14:textId="37E4D0DF" w:rsidR="00B95FA2" w:rsidRPr="00D978E4" w:rsidRDefault="00B95FA2" w:rsidP="00AC023B">
            <w:pPr>
              <w:pStyle w:val="Sinespaciado"/>
              <w:jc w:val="center"/>
              <w:rPr>
                <w:b/>
                <w:bCs/>
                <w:sz w:val="32"/>
                <w:szCs w:val="32"/>
                <w:lang w:val="it-IT" w:bidi="es-ES"/>
              </w:rPr>
            </w:pPr>
          </w:p>
        </w:tc>
        <w:tc>
          <w:tcPr>
            <w:tcW w:w="6731" w:type="dxa"/>
            <w:shd w:val="clear" w:color="auto" w:fill="FFF2CC" w:themeFill="accent4" w:themeFillTint="33"/>
          </w:tcPr>
          <w:p w14:paraId="3FEFABF9" w14:textId="77777777" w:rsidR="00F946BA" w:rsidRPr="00D978E4" w:rsidRDefault="00F946BA" w:rsidP="00F946BA">
            <w:pPr>
              <w:pStyle w:val="Sinespaciado"/>
              <w:jc w:val="center"/>
              <w:rPr>
                <w:rFonts w:ascii="Georgia" w:hAnsi="Georgia"/>
                <w:color w:val="000000" w:themeColor="text1"/>
                <w:sz w:val="36"/>
                <w:szCs w:val="36"/>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916BE" w14:textId="2B8C78F3" w:rsidR="00EC62D7" w:rsidRPr="00D2414C" w:rsidRDefault="00EC62D7" w:rsidP="00EC62D7">
            <w:pPr>
              <w:pStyle w:val="Sinespaciado"/>
              <w:jc w:val="center"/>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14C">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D2414C">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776FD">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D978E4">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3802D2D1" w:rsidR="00F946BA" w:rsidRPr="00D066FD" w:rsidRDefault="00BB27CC" w:rsidP="00F946BA">
            <w:pPr>
              <w:pStyle w:val="Sinespaciado"/>
              <w:jc w:val="center"/>
              <w:rPr>
                <w:rFonts w:ascii="Georgia" w:hAnsi="Georgia"/>
                <w:b/>
                <w:bCs/>
                <w:sz w:val="32"/>
                <w:szCs w:val="32"/>
                <w:lang w:val="pt-PT"/>
              </w:rPr>
            </w:pPr>
            <w:r>
              <w:rPr>
                <w:rFonts w:ascii="Georgia" w:hAnsi="Georgia"/>
                <w:b/>
                <w:bCs/>
                <w:sz w:val="32"/>
                <w:szCs w:val="32"/>
                <w:lang w:val="pt-PT"/>
              </w:rPr>
              <w:t>2</w:t>
            </w:r>
            <w:r w:rsidR="00D978E4">
              <w:rPr>
                <w:rFonts w:ascii="Georgia" w:hAnsi="Georgia"/>
                <w:b/>
                <w:bCs/>
                <w:sz w:val="32"/>
                <w:szCs w:val="32"/>
                <w:lang w:val="pt-PT"/>
              </w:rPr>
              <w:t>1</w:t>
            </w:r>
            <w:r w:rsidR="00002CDF" w:rsidRPr="00D066FD">
              <w:rPr>
                <w:rFonts w:ascii="Georgia" w:hAnsi="Georgia"/>
                <w:b/>
                <w:bCs/>
                <w:sz w:val="32"/>
                <w:szCs w:val="32"/>
                <w:lang w:val="pt-PT"/>
              </w:rPr>
              <w:t>/</w:t>
            </w:r>
            <w:r w:rsidR="005E0E7A" w:rsidRPr="00D066FD">
              <w:rPr>
                <w:rFonts w:ascii="Georgia" w:hAnsi="Georgia"/>
                <w:b/>
                <w:bCs/>
                <w:sz w:val="32"/>
                <w:szCs w:val="32"/>
                <w:lang w:val="pt-PT"/>
              </w:rPr>
              <w:t>10</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hyperlink r:id="rId9" w:history="1">
              <w:r w:rsidRPr="00D066FD">
                <w:rPr>
                  <w:rStyle w:val="Hipervnculo"/>
                  <w:rFonts w:ascii="Georgia" w:hAnsi="Georgia"/>
                  <w:sz w:val="28"/>
                  <w:szCs w:val="28"/>
                  <w:lang w:val="pt-PT"/>
                </w:rPr>
                <w:t>oscargdolobo1951@gmail.com</w:t>
              </w:r>
            </w:hyperlink>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7F51C613" w14:textId="77777777" w:rsidR="008C0E52" w:rsidRDefault="008C0E52" w:rsidP="00D978E4">
      <w:pPr>
        <w:pStyle w:val="Sinespaciado"/>
        <w:jc w:val="both"/>
        <w:rPr>
          <w:sz w:val="18"/>
          <w:szCs w:val="18"/>
          <w:lang w:bidi="es-ES"/>
        </w:rPr>
      </w:pPr>
    </w:p>
    <w:p w14:paraId="3252E2BC" w14:textId="77777777" w:rsidR="00D978E4" w:rsidRDefault="00D978E4" w:rsidP="00D978E4">
      <w:pPr>
        <w:pStyle w:val="Sinespaciado"/>
        <w:pBdr>
          <w:top w:val="single" w:sz="4" w:space="1" w:color="auto"/>
          <w:left w:val="single" w:sz="4" w:space="4" w:color="auto"/>
          <w:bottom w:val="single" w:sz="4" w:space="1" w:color="auto"/>
          <w:right w:val="single" w:sz="4" w:space="4" w:color="auto"/>
        </w:pBdr>
        <w:jc w:val="both"/>
        <w:rPr>
          <w:sz w:val="26"/>
          <w:szCs w:val="26"/>
        </w:rPr>
      </w:pPr>
      <w:r w:rsidRPr="00D978E4">
        <w:rPr>
          <w:b/>
          <w:bCs/>
          <w:sz w:val="26"/>
          <w:szCs w:val="26"/>
        </w:rPr>
        <w:t>Santa María Laura de Jesús Montoya Upegui</w:t>
      </w:r>
      <w:r w:rsidRPr="00D978E4">
        <w:rPr>
          <w:sz w:val="26"/>
          <w:szCs w:val="26"/>
        </w:rPr>
        <w:t>, M.M.L. (Jericó, Antioquia, 26 de mayo de 1874 - Belencito, Medellín, Colombia, 21 de octubre de 1949), o más conocida como </w:t>
      </w:r>
      <w:r w:rsidRPr="00D978E4">
        <w:rPr>
          <w:b/>
          <w:bCs/>
          <w:sz w:val="26"/>
          <w:szCs w:val="26"/>
        </w:rPr>
        <w:t>Santa Laura de Jesús</w:t>
      </w:r>
      <w:r w:rsidRPr="00D978E4">
        <w:rPr>
          <w:sz w:val="26"/>
          <w:szCs w:val="26"/>
        </w:rPr>
        <w:t> o </w:t>
      </w:r>
      <w:r w:rsidRPr="00D978E4">
        <w:rPr>
          <w:b/>
          <w:bCs/>
          <w:sz w:val="26"/>
          <w:szCs w:val="26"/>
        </w:rPr>
        <w:t>Madre Laura</w:t>
      </w:r>
      <w:r w:rsidRPr="00D978E4">
        <w:rPr>
          <w:sz w:val="26"/>
          <w:szCs w:val="26"/>
        </w:rPr>
        <w:t>, es una santa católica, fue educadora, escritora y misionera fundadora de la Congregación de las Misioneras de María Inmaculada y de Santa Catalina de Siena.</w:t>
      </w:r>
    </w:p>
    <w:p w14:paraId="5DDC9DA6" w14:textId="77777777" w:rsidR="00D978E4" w:rsidRDefault="00D978E4" w:rsidP="00D978E4">
      <w:pPr>
        <w:pStyle w:val="Sinespaciado"/>
        <w:jc w:val="both"/>
        <w:rPr>
          <w:sz w:val="26"/>
          <w:szCs w:val="26"/>
        </w:rPr>
      </w:pPr>
    </w:p>
    <w:p w14:paraId="006FBD6F" w14:textId="5B4DC186" w:rsidR="004163A5" w:rsidRPr="004163A5" w:rsidRDefault="004163A5" w:rsidP="004163A5">
      <w:pPr>
        <w:pStyle w:val="Sinespaciado"/>
        <w:pBdr>
          <w:top w:val="single" w:sz="4" w:space="1" w:color="auto"/>
          <w:left w:val="single" w:sz="4" w:space="4" w:color="auto"/>
          <w:bottom w:val="single" w:sz="4" w:space="1" w:color="auto"/>
          <w:right w:val="single" w:sz="4" w:space="15" w:color="auto"/>
        </w:pBdr>
        <w:shd w:val="clear" w:color="auto" w:fill="FFFFFF" w:themeFill="background1"/>
        <w:rPr>
          <w:b/>
          <w:bCs/>
          <w:sz w:val="28"/>
          <w:szCs w:val="28"/>
        </w:rPr>
      </w:pPr>
      <w:bookmarkStart w:id="0" w:name="_Hlk211764359"/>
      <w:r w:rsidRPr="004163A5">
        <w:rPr>
          <w:b/>
          <w:bCs/>
          <w:sz w:val="28"/>
          <w:szCs w:val="28"/>
        </w:rPr>
        <w:t>Recuperado: LA NACION – OPINION – COLUMNISTAS – 18/102025 – P. 28</w:t>
      </w:r>
    </w:p>
    <w:bookmarkEnd w:id="0"/>
    <w:p w14:paraId="59C30877" w14:textId="77777777" w:rsidR="004163A5" w:rsidRPr="00FB0014" w:rsidRDefault="004163A5" w:rsidP="004163A5">
      <w:pPr>
        <w:pStyle w:val="Sinespaciado"/>
      </w:pPr>
    </w:p>
    <w:p w14:paraId="2A289F77" w14:textId="77777777" w:rsidR="004163A5" w:rsidRPr="00183F7F" w:rsidRDefault="004163A5" w:rsidP="004163A5">
      <w:pPr>
        <w:pStyle w:val="Sinespaciado"/>
        <w:jc w:val="cente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3F7F">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‘Dilexi TE’: el mensaje de León XIV que pone a los pobres en el centro</w:t>
      </w:r>
    </w:p>
    <w:p w14:paraId="737A5C30" w14:textId="77777777" w:rsidR="004163A5" w:rsidRPr="004163A5" w:rsidRDefault="004163A5" w:rsidP="004163A5">
      <w:pPr>
        <w:pStyle w:val="Sinespaciado"/>
        <w:jc w:val="both"/>
        <w:rPr>
          <w:sz w:val="26"/>
          <w:szCs w:val="26"/>
          <w:lang w:val="es-ES_tradnl"/>
        </w:rPr>
      </w:pPr>
      <w:r w:rsidRPr="004163A5">
        <w:rPr>
          <w:b/>
          <w:bCs/>
          <w:sz w:val="26"/>
          <w:szCs w:val="26"/>
          <w:lang w:val="es-ES_tradnl"/>
        </w:rPr>
        <w:t xml:space="preserve">Dr. CONSTANTINO URCUYO: </w:t>
      </w:r>
      <w:r w:rsidRPr="004163A5">
        <w:rPr>
          <w:sz w:val="26"/>
          <w:szCs w:val="26"/>
          <w:lang w:val="es-ES_tradnl"/>
        </w:rPr>
        <w:t xml:space="preserve">es abogado y politólogo con un doctorado en Sociología Política de la Universidad de París. - </w:t>
      </w:r>
      <w:hyperlink r:id="rId10" w:history="1">
        <w:r w:rsidRPr="004163A5">
          <w:rPr>
            <w:rStyle w:val="Hipervnculo"/>
            <w:sz w:val="26"/>
            <w:szCs w:val="26"/>
            <w:lang w:val="en-US"/>
          </w:rPr>
          <w:t>curcuyo@gmail.com</w:t>
        </w:r>
      </w:hyperlink>
    </w:p>
    <w:p w14:paraId="382F93FA" w14:textId="77777777" w:rsidR="004163A5" w:rsidRPr="004163A5" w:rsidRDefault="004163A5" w:rsidP="004163A5">
      <w:pPr>
        <w:pStyle w:val="Sinespaciado"/>
        <w:jc w:val="center"/>
        <w:rPr>
          <w:bCs/>
          <w:color w:val="000000" w:themeColor="text1"/>
          <w:sz w:val="26"/>
          <w:szCs w:val="26"/>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C9F16" w14:textId="77777777" w:rsidR="004163A5" w:rsidRPr="004163A5" w:rsidRDefault="004163A5" w:rsidP="004163A5">
      <w:pPr>
        <w:pStyle w:val="Sinespaciado"/>
        <w:rPr>
          <w:sz w:val="26"/>
          <w:szCs w:val="26"/>
        </w:rPr>
      </w:pPr>
      <w:r w:rsidRPr="004163A5">
        <w:rPr>
          <w:b/>
          <w:bCs/>
          <w:i/>
          <w:iCs/>
          <w:noProof/>
          <w:sz w:val="26"/>
          <w:szCs w:val="26"/>
        </w:rPr>
        <w:drawing>
          <wp:anchor distT="0" distB="0" distL="114300" distR="114300" simplePos="0" relativeHeight="251659264" behindDoc="0" locked="0" layoutInCell="1" allowOverlap="1" wp14:anchorId="642AB7DE" wp14:editId="55DCA656">
            <wp:simplePos x="0" y="0"/>
            <wp:positionH relativeFrom="column">
              <wp:posOffset>43815</wp:posOffset>
            </wp:positionH>
            <wp:positionV relativeFrom="paragraph">
              <wp:posOffset>15875</wp:posOffset>
            </wp:positionV>
            <wp:extent cx="3143250" cy="2057400"/>
            <wp:effectExtent l="0" t="0" r="0" b="0"/>
            <wp:wrapSquare wrapText="bothSides"/>
            <wp:docPr id="670239121" name="Imagen 15" descr="El papa León XIV saluda al pueblo desde la terraza de la residencia papal de verano, donde llegó para una estadía de dos semanas en Castel Gandolfo, a 40 km al sureste de Roma, el 6 de julio de 2025. El recién elegido papa León XIV revive una antigua tradición papal que había sido pausada durante el pontificado de Francisco, mientras Castel Gandolfo se prepara para recibir a un papa por primera vez en más de una década. (Foto de Andreas SOLARO /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l papa León XIV saluda al pueblo desde la terraza de la residencia papal de verano, donde llegó para una estadía de dos semanas en Castel Gandolfo, a 40 km al sureste de Roma, el 6 de julio de 2025. El recién elegido papa León XIV revive una antigua tradición papal que había sido pausada durante el pontificado de Francisco, mientras Castel Gandolfo se prepara para recibir a un papa por primera vez en más de una década. (Foto de Andreas SOLARO / AF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3A5">
        <w:rPr>
          <w:b/>
          <w:bCs/>
          <w:i/>
          <w:iCs/>
          <w:sz w:val="26"/>
          <w:szCs w:val="26"/>
        </w:rPr>
        <w:t>El papa León XIV saluda desde la terraza de la residencia papal de verano, en julio pasado</w:t>
      </w:r>
      <w:r w:rsidRPr="004163A5">
        <w:rPr>
          <w:sz w:val="26"/>
          <w:szCs w:val="26"/>
        </w:rPr>
        <w:t xml:space="preserve">.  (Andreas </w:t>
      </w:r>
      <w:proofErr w:type="spellStart"/>
      <w:r w:rsidRPr="004163A5">
        <w:rPr>
          <w:sz w:val="26"/>
          <w:szCs w:val="26"/>
        </w:rPr>
        <w:t>Solaro</w:t>
      </w:r>
      <w:proofErr w:type="spellEnd"/>
      <w:r w:rsidRPr="004163A5">
        <w:rPr>
          <w:sz w:val="26"/>
          <w:szCs w:val="26"/>
        </w:rPr>
        <w:t>/AFP)</w:t>
      </w:r>
    </w:p>
    <w:p w14:paraId="5A7FCA7C" w14:textId="77777777" w:rsidR="004163A5" w:rsidRPr="004163A5" w:rsidRDefault="004163A5" w:rsidP="004163A5">
      <w:pPr>
        <w:pStyle w:val="Sinespaciado"/>
        <w:jc w:val="both"/>
        <w:rPr>
          <w:sz w:val="26"/>
          <w:szCs w:val="26"/>
        </w:rPr>
      </w:pPr>
    </w:p>
    <w:p w14:paraId="7387D96D" w14:textId="77777777" w:rsidR="004163A5" w:rsidRPr="004163A5" w:rsidRDefault="004163A5" w:rsidP="004163A5">
      <w:pPr>
        <w:pStyle w:val="Sinespaciado"/>
        <w:jc w:val="both"/>
        <w:rPr>
          <w:sz w:val="26"/>
          <w:szCs w:val="26"/>
        </w:rPr>
      </w:pPr>
      <w:r w:rsidRPr="004163A5">
        <w:rPr>
          <w:sz w:val="26"/>
          <w:szCs w:val="26"/>
        </w:rPr>
        <w:t>En su primera exhortación apostólica, León XIV denuncia la violencia contra las mujeres, la trata de personas, la emergencia educativa, el trabajo forzoso, la persecución de migrantes y la inequidad en las relaciones entre países ricos y pobres</w:t>
      </w:r>
    </w:p>
    <w:p w14:paraId="3DAD1765" w14:textId="77777777" w:rsidR="004163A5" w:rsidRPr="004163A5" w:rsidRDefault="004163A5" w:rsidP="004163A5">
      <w:pPr>
        <w:pStyle w:val="Sinespaciado"/>
        <w:rPr>
          <w:sz w:val="26"/>
          <w:szCs w:val="26"/>
        </w:rPr>
      </w:pPr>
    </w:p>
    <w:p w14:paraId="34674DA4" w14:textId="77777777" w:rsidR="004163A5" w:rsidRPr="004163A5" w:rsidRDefault="004163A5" w:rsidP="004163A5">
      <w:pPr>
        <w:pStyle w:val="Sinespaciado"/>
        <w:jc w:val="both"/>
        <w:rPr>
          <w:sz w:val="26"/>
          <w:szCs w:val="26"/>
        </w:rPr>
      </w:pPr>
      <w:r w:rsidRPr="004163A5">
        <w:rPr>
          <w:sz w:val="26"/>
          <w:szCs w:val="26"/>
        </w:rPr>
        <w:t>Recientemente, | Robert Francis Prevost, estadou</w:t>
      </w:r>
      <w:r w:rsidRPr="004163A5">
        <w:rPr>
          <w:sz w:val="26"/>
          <w:szCs w:val="26"/>
        </w:rPr>
        <w:softHyphen/>
        <w:t>nidense bueno, desde el pontifi</w:t>
      </w:r>
      <w:r w:rsidRPr="004163A5">
        <w:rPr>
          <w:sz w:val="26"/>
          <w:szCs w:val="26"/>
        </w:rPr>
        <w:softHyphen/>
        <w:t>cado emitió su primera ex</w:t>
      </w:r>
      <w:r w:rsidRPr="004163A5">
        <w:rPr>
          <w:sz w:val="26"/>
          <w:szCs w:val="26"/>
        </w:rPr>
        <w:softHyphen/>
        <w:t xml:space="preserve">hortación apostólica, </w:t>
      </w:r>
      <w:r w:rsidRPr="004163A5">
        <w:rPr>
          <w:rStyle w:val="CuerpodeltextoCursivaEspaciado-1pto"/>
          <w:rFonts w:ascii="Times New Roman" w:eastAsiaTheme="majorEastAsia" w:hAnsi="Times New Roman" w:cs="Times New Roman"/>
          <w:b/>
          <w:bCs/>
          <w:sz w:val="26"/>
          <w:szCs w:val="26"/>
        </w:rPr>
        <w:t>Dilexi TE</w:t>
      </w:r>
      <w:r w:rsidRPr="004163A5">
        <w:rPr>
          <w:b/>
          <w:bCs/>
          <w:sz w:val="26"/>
          <w:szCs w:val="26"/>
        </w:rPr>
        <w:t xml:space="preserve"> (“Te he amado’’, en latín)</w:t>
      </w:r>
      <w:r w:rsidRPr="004163A5">
        <w:rPr>
          <w:sz w:val="26"/>
          <w:szCs w:val="26"/>
        </w:rPr>
        <w:t>, que actualiza la doctrina so</w:t>
      </w:r>
      <w:r w:rsidRPr="004163A5">
        <w:rPr>
          <w:sz w:val="26"/>
          <w:szCs w:val="26"/>
        </w:rPr>
        <w:softHyphen/>
        <w:t>cial de la Iglesia católica en los nuevos tiempos.</w:t>
      </w:r>
    </w:p>
    <w:p w14:paraId="7A1A5F25" w14:textId="77777777" w:rsidR="004163A5" w:rsidRPr="004163A5" w:rsidRDefault="004163A5" w:rsidP="004163A5">
      <w:pPr>
        <w:pStyle w:val="Sinespaciado"/>
        <w:jc w:val="both"/>
        <w:rPr>
          <w:sz w:val="26"/>
          <w:szCs w:val="26"/>
        </w:rPr>
      </w:pPr>
    </w:p>
    <w:p w14:paraId="60C11516" w14:textId="77777777" w:rsidR="004163A5" w:rsidRPr="004163A5" w:rsidRDefault="004163A5" w:rsidP="004163A5">
      <w:pPr>
        <w:pStyle w:val="Sinespaciado"/>
        <w:jc w:val="both"/>
        <w:rPr>
          <w:sz w:val="26"/>
          <w:szCs w:val="26"/>
        </w:rPr>
      </w:pPr>
      <w:r w:rsidRPr="004163A5">
        <w:rPr>
          <w:sz w:val="26"/>
          <w:szCs w:val="26"/>
        </w:rPr>
        <w:lastRenderedPageBreak/>
        <w:t>Después de consideracio</w:t>
      </w:r>
      <w:r w:rsidRPr="004163A5">
        <w:rPr>
          <w:sz w:val="26"/>
          <w:szCs w:val="26"/>
        </w:rPr>
        <w:softHyphen/>
        <w:t xml:space="preserve">nes teológicas e históricas, el nativo de </w:t>
      </w:r>
      <w:r w:rsidRPr="004163A5">
        <w:rPr>
          <w:rFonts w:eastAsiaTheme="majorEastAsia"/>
          <w:sz w:val="26"/>
          <w:szCs w:val="26"/>
        </w:rPr>
        <w:t>Illinois,</w:t>
      </w:r>
      <w:r w:rsidRPr="004163A5">
        <w:rPr>
          <w:sz w:val="26"/>
          <w:szCs w:val="26"/>
        </w:rPr>
        <w:t xml:space="preserve"> hijo de migrantes franceses y espa</w:t>
      </w:r>
      <w:r w:rsidRPr="004163A5">
        <w:rPr>
          <w:sz w:val="26"/>
          <w:szCs w:val="26"/>
        </w:rPr>
        <w:softHyphen/>
        <w:t>ñoles, entra en importantes consideraciones sobre el pen</w:t>
      </w:r>
      <w:r w:rsidRPr="004163A5">
        <w:rPr>
          <w:sz w:val="26"/>
          <w:szCs w:val="26"/>
        </w:rPr>
        <w:softHyphen/>
        <w:t>samiento social de esta, su iglesia.</w:t>
      </w:r>
    </w:p>
    <w:p w14:paraId="6A52D690" w14:textId="77777777" w:rsidR="004163A5" w:rsidRPr="004163A5" w:rsidRDefault="004163A5" w:rsidP="004163A5">
      <w:pPr>
        <w:pStyle w:val="Sinespaciado"/>
        <w:jc w:val="both"/>
        <w:rPr>
          <w:sz w:val="26"/>
          <w:szCs w:val="26"/>
        </w:rPr>
      </w:pPr>
    </w:p>
    <w:p w14:paraId="06FE4FE5" w14:textId="77777777" w:rsidR="004163A5" w:rsidRPr="004163A5" w:rsidRDefault="004163A5" w:rsidP="004163A5">
      <w:pPr>
        <w:pStyle w:val="Sinespaciado"/>
        <w:jc w:val="both"/>
        <w:rPr>
          <w:sz w:val="26"/>
          <w:szCs w:val="26"/>
        </w:rPr>
      </w:pPr>
      <w:r w:rsidRPr="004163A5">
        <w:rPr>
          <w:sz w:val="26"/>
          <w:szCs w:val="26"/>
        </w:rPr>
        <w:t>El Papa recuerda el con</w:t>
      </w:r>
      <w:r w:rsidRPr="004163A5">
        <w:rPr>
          <w:sz w:val="26"/>
          <w:szCs w:val="26"/>
        </w:rPr>
        <w:softHyphen/>
        <w:t>cepto de bien común como destino universal de los bie</w:t>
      </w:r>
      <w:r w:rsidRPr="004163A5">
        <w:rPr>
          <w:sz w:val="26"/>
          <w:szCs w:val="26"/>
        </w:rPr>
        <w:softHyphen/>
        <w:t>nes y la función social de la propiedad privada. El sacer</w:t>
      </w:r>
      <w:r w:rsidRPr="004163A5">
        <w:rPr>
          <w:sz w:val="26"/>
          <w:szCs w:val="26"/>
        </w:rPr>
        <w:softHyphen/>
        <w:t>dote agustino, misionero en Perú y con nacionalidades estadounidense y peruana, afirma, citando a Juan Pablo II, que “</w:t>
      </w:r>
      <w:r w:rsidRPr="004163A5">
        <w:rPr>
          <w:i/>
          <w:iCs/>
          <w:sz w:val="26"/>
          <w:szCs w:val="26"/>
        </w:rPr>
        <w:t>el trabajo humano es una clave, quizá la clave esencial, de toda la cuestión social</w:t>
      </w:r>
      <w:r w:rsidRPr="004163A5">
        <w:rPr>
          <w:sz w:val="26"/>
          <w:szCs w:val="26"/>
        </w:rPr>
        <w:t>”.</w:t>
      </w:r>
    </w:p>
    <w:p w14:paraId="654BC826" w14:textId="77777777" w:rsidR="004163A5" w:rsidRPr="004163A5" w:rsidRDefault="004163A5" w:rsidP="004163A5">
      <w:pPr>
        <w:pStyle w:val="Sinespaciado"/>
        <w:jc w:val="both"/>
        <w:rPr>
          <w:sz w:val="26"/>
          <w:szCs w:val="26"/>
        </w:rPr>
      </w:pPr>
    </w:p>
    <w:p w14:paraId="274A5058" w14:textId="77777777" w:rsidR="004163A5" w:rsidRPr="004163A5" w:rsidRDefault="004163A5" w:rsidP="004163A5">
      <w:pPr>
        <w:pStyle w:val="Sinespaciado"/>
        <w:jc w:val="both"/>
        <w:rPr>
          <w:sz w:val="26"/>
          <w:szCs w:val="26"/>
        </w:rPr>
      </w:pPr>
      <w:r w:rsidRPr="004163A5">
        <w:rPr>
          <w:sz w:val="26"/>
          <w:szCs w:val="26"/>
        </w:rPr>
        <w:t>El heredero de san Pedro nos dice que las estructu</w:t>
      </w:r>
      <w:r w:rsidRPr="004163A5">
        <w:rPr>
          <w:sz w:val="26"/>
          <w:szCs w:val="26"/>
        </w:rPr>
        <w:softHyphen/>
        <w:t>ras de injusticia deben ser destruidas con la fuerza del bien, a través de un cambio de mentalidad; pero también, con la ayuda de las ciencias y la técnica, mediante el de</w:t>
      </w:r>
      <w:r w:rsidRPr="004163A5">
        <w:rPr>
          <w:sz w:val="26"/>
          <w:szCs w:val="26"/>
        </w:rPr>
        <w:softHyphen/>
        <w:t>sarrollo de políticas eficaces para la transformación de la sociedad.</w:t>
      </w:r>
    </w:p>
    <w:p w14:paraId="68F90114" w14:textId="77777777" w:rsidR="004163A5" w:rsidRPr="004163A5" w:rsidRDefault="004163A5" w:rsidP="004163A5">
      <w:pPr>
        <w:pStyle w:val="Sinespaciado"/>
        <w:jc w:val="both"/>
        <w:rPr>
          <w:sz w:val="26"/>
          <w:szCs w:val="26"/>
        </w:rPr>
      </w:pPr>
    </w:p>
    <w:p w14:paraId="33AB568D" w14:textId="77777777" w:rsidR="004163A5" w:rsidRPr="004163A5" w:rsidRDefault="004163A5" w:rsidP="004163A5">
      <w:pPr>
        <w:pStyle w:val="Sinespaciado"/>
        <w:jc w:val="both"/>
        <w:rPr>
          <w:color w:val="000000"/>
          <w:sz w:val="26"/>
          <w:szCs w:val="26"/>
          <w:lang w:val="es-ES" w:eastAsia="es-ES" w:bidi="es-ES"/>
        </w:rPr>
      </w:pPr>
      <w:r w:rsidRPr="004163A5">
        <w:rPr>
          <w:color w:val="000000"/>
          <w:sz w:val="26"/>
          <w:szCs w:val="26"/>
          <w:lang w:val="es-ES" w:eastAsia="es-ES" w:bidi="es-ES"/>
        </w:rPr>
        <w:t>No titubea en denunciar “</w:t>
      </w:r>
      <w:r w:rsidRPr="004163A5">
        <w:rPr>
          <w:i/>
          <w:iCs/>
          <w:color w:val="000000"/>
          <w:sz w:val="26"/>
          <w:szCs w:val="26"/>
          <w:lang w:val="es-ES" w:eastAsia="es-ES" w:bidi="es-ES"/>
        </w:rPr>
        <w:t>la dictadura de una economía que mata y crea enormes des</w:t>
      </w:r>
      <w:r w:rsidRPr="004163A5">
        <w:rPr>
          <w:i/>
          <w:iCs/>
          <w:color w:val="000000"/>
          <w:sz w:val="26"/>
          <w:szCs w:val="26"/>
          <w:lang w:val="es-ES" w:eastAsia="es-ES" w:bidi="es-ES"/>
        </w:rPr>
        <w:softHyphen/>
        <w:t>igualdades</w:t>
      </w:r>
      <w:r w:rsidRPr="004163A5">
        <w:rPr>
          <w:color w:val="000000"/>
          <w:sz w:val="26"/>
          <w:szCs w:val="26"/>
          <w:lang w:val="es-ES" w:eastAsia="es-ES" w:bidi="es-ES"/>
        </w:rPr>
        <w:t>”, y reafirma luego que los desequilibrios provie</w:t>
      </w:r>
      <w:r w:rsidRPr="004163A5">
        <w:rPr>
          <w:color w:val="000000"/>
          <w:sz w:val="26"/>
          <w:szCs w:val="26"/>
          <w:lang w:val="es-ES" w:eastAsia="es-ES" w:bidi="es-ES"/>
        </w:rPr>
        <w:softHyphen/>
        <w:t>nen de “ideologías que defien</w:t>
      </w:r>
      <w:r w:rsidRPr="004163A5">
        <w:rPr>
          <w:color w:val="000000"/>
          <w:sz w:val="26"/>
          <w:szCs w:val="26"/>
          <w:lang w:val="es-ES" w:eastAsia="es-ES" w:bidi="es-ES"/>
        </w:rPr>
        <w:softHyphen/>
        <w:t>den la autonomía absoluta de los mercados y la especulación financiera”.</w:t>
      </w:r>
    </w:p>
    <w:p w14:paraId="4F24237B" w14:textId="77777777" w:rsidR="004163A5" w:rsidRPr="004163A5" w:rsidRDefault="004163A5" w:rsidP="004163A5">
      <w:pPr>
        <w:pStyle w:val="Sinespaciado"/>
        <w:jc w:val="both"/>
        <w:rPr>
          <w:sz w:val="26"/>
          <w:szCs w:val="26"/>
        </w:rPr>
      </w:pPr>
    </w:p>
    <w:p w14:paraId="387211BB" w14:textId="77777777" w:rsidR="004163A5" w:rsidRPr="004163A5" w:rsidRDefault="004163A5" w:rsidP="004163A5">
      <w:pPr>
        <w:pStyle w:val="Sinespaciado"/>
        <w:jc w:val="both"/>
        <w:rPr>
          <w:color w:val="000000"/>
          <w:sz w:val="26"/>
          <w:szCs w:val="26"/>
          <w:lang w:val="es-ES" w:eastAsia="es-ES" w:bidi="es-ES"/>
        </w:rPr>
      </w:pPr>
      <w:r w:rsidRPr="004163A5">
        <w:rPr>
          <w:color w:val="000000"/>
          <w:sz w:val="26"/>
          <w:szCs w:val="26"/>
          <w:lang w:val="es-ES" w:eastAsia="es-ES" w:bidi="es-ES"/>
        </w:rPr>
        <w:t>Agrega que estas ideologías niegan el derecho de control de los Estados e instauran una “tiranía invisible” que impide resolver las causas estructura</w:t>
      </w:r>
      <w:r w:rsidRPr="004163A5">
        <w:rPr>
          <w:color w:val="000000"/>
          <w:sz w:val="26"/>
          <w:szCs w:val="26"/>
          <w:lang w:val="es-ES" w:eastAsia="es-ES" w:bidi="es-ES"/>
        </w:rPr>
        <w:softHyphen/>
        <w:t>les de la pobreza y pretenden que la mano invisible del mer</w:t>
      </w:r>
      <w:r w:rsidRPr="004163A5">
        <w:rPr>
          <w:color w:val="000000"/>
          <w:sz w:val="26"/>
          <w:szCs w:val="26"/>
          <w:lang w:val="es-ES" w:eastAsia="es-ES" w:bidi="es-ES"/>
        </w:rPr>
        <w:softHyphen/>
        <w:t xml:space="preserve">cado y el goteo del crecimiento lo resuelve todo. </w:t>
      </w:r>
    </w:p>
    <w:p w14:paraId="0B1F09EE" w14:textId="77777777" w:rsidR="004163A5" w:rsidRPr="004163A5" w:rsidRDefault="004163A5" w:rsidP="004163A5">
      <w:pPr>
        <w:pStyle w:val="Sinespaciado"/>
        <w:jc w:val="both"/>
        <w:rPr>
          <w:color w:val="000000"/>
          <w:sz w:val="26"/>
          <w:szCs w:val="26"/>
          <w:lang w:val="es-ES" w:eastAsia="es-ES" w:bidi="es-ES"/>
        </w:rPr>
      </w:pPr>
    </w:p>
    <w:p w14:paraId="40CC9E84" w14:textId="77777777" w:rsidR="004163A5" w:rsidRPr="004163A5" w:rsidRDefault="004163A5" w:rsidP="004163A5">
      <w:pPr>
        <w:pStyle w:val="Sinespaciado"/>
        <w:jc w:val="both"/>
        <w:rPr>
          <w:sz w:val="26"/>
          <w:szCs w:val="26"/>
          <w:lang w:val="es-ES_tradnl"/>
        </w:rPr>
      </w:pPr>
      <w:r w:rsidRPr="004163A5">
        <w:rPr>
          <w:sz w:val="26"/>
          <w:szCs w:val="26"/>
          <w:lang w:val="es-ES_tradnl"/>
        </w:rPr>
        <w:t>El papa Prevost no duda en hablar de justicia social y des</w:t>
      </w:r>
      <w:r w:rsidRPr="004163A5">
        <w:rPr>
          <w:sz w:val="26"/>
          <w:szCs w:val="26"/>
          <w:lang w:val="es-ES_tradnl"/>
        </w:rPr>
        <w:softHyphen/>
        <w:t>cribe los rostros de la pobreza que tienen causas de privación material, pero analiza también la nueva pobreza, la que emer</w:t>
      </w:r>
      <w:r w:rsidRPr="004163A5">
        <w:rPr>
          <w:sz w:val="26"/>
          <w:szCs w:val="26"/>
          <w:lang w:val="es-ES_tradnl"/>
        </w:rPr>
        <w:softHyphen/>
        <w:t>ge del crecimiento económico y crea desigualdades que cla</w:t>
      </w:r>
      <w:r w:rsidRPr="004163A5">
        <w:rPr>
          <w:sz w:val="26"/>
          <w:szCs w:val="26"/>
          <w:lang w:val="es-ES_tradnl"/>
        </w:rPr>
        <w:softHyphen/>
        <w:t>man por la equidad y produ</w:t>
      </w:r>
      <w:r w:rsidRPr="004163A5">
        <w:rPr>
          <w:sz w:val="26"/>
          <w:szCs w:val="26"/>
          <w:lang w:val="es-ES_tradnl"/>
        </w:rPr>
        <w:softHyphen/>
        <w:t>cen una cultura del descarte.</w:t>
      </w:r>
    </w:p>
    <w:p w14:paraId="04EA0A7E" w14:textId="77777777" w:rsidR="004163A5" w:rsidRPr="004163A5" w:rsidRDefault="004163A5" w:rsidP="004163A5">
      <w:pPr>
        <w:pStyle w:val="Sinespaciado"/>
        <w:jc w:val="both"/>
        <w:rPr>
          <w:sz w:val="26"/>
          <w:szCs w:val="26"/>
          <w:lang w:val="es-ES_tradnl"/>
        </w:rPr>
      </w:pPr>
    </w:p>
    <w:p w14:paraId="21A143C4" w14:textId="77777777" w:rsidR="004163A5" w:rsidRPr="004163A5" w:rsidRDefault="004163A5" w:rsidP="004163A5">
      <w:pPr>
        <w:pStyle w:val="Sinespaciado"/>
        <w:jc w:val="both"/>
        <w:rPr>
          <w:sz w:val="26"/>
          <w:szCs w:val="26"/>
          <w:lang w:val="es-ES_tradnl"/>
        </w:rPr>
      </w:pPr>
      <w:r w:rsidRPr="004163A5">
        <w:rPr>
          <w:sz w:val="26"/>
          <w:szCs w:val="26"/>
          <w:lang w:val="es-ES_tradnl"/>
        </w:rPr>
        <w:t>La pobreza incluye también la marginación social y “</w:t>
      </w:r>
      <w:r w:rsidRPr="004163A5">
        <w:rPr>
          <w:i/>
          <w:iCs/>
          <w:sz w:val="26"/>
          <w:szCs w:val="26"/>
          <w:lang w:val="es-ES_tradnl"/>
        </w:rPr>
        <w:t>la ca</w:t>
      </w:r>
      <w:r w:rsidRPr="004163A5">
        <w:rPr>
          <w:i/>
          <w:iCs/>
          <w:sz w:val="26"/>
          <w:szCs w:val="26"/>
          <w:lang w:val="es-ES_tradnl"/>
        </w:rPr>
        <w:softHyphen/>
        <w:t>rencia de instrumentos para dar voz a la dignidad y capaci</w:t>
      </w:r>
      <w:r w:rsidRPr="004163A5">
        <w:rPr>
          <w:i/>
          <w:iCs/>
          <w:sz w:val="26"/>
          <w:szCs w:val="26"/>
          <w:lang w:val="es-ES_tradnl"/>
        </w:rPr>
        <w:softHyphen/>
        <w:t>dades, la pobreza moral y espi</w:t>
      </w:r>
      <w:r w:rsidRPr="004163A5">
        <w:rPr>
          <w:i/>
          <w:iCs/>
          <w:sz w:val="26"/>
          <w:szCs w:val="26"/>
          <w:lang w:val="es-ES_tradnl"/>
        </w:rPr>
        <w:softHyphen/>
        <w:t>ritual; la pobreza cultural, del que se encuentra en una con</w:t>
      </w:r>
      <w:r w:rsidRPr="004163A5">
        <w:rPr>
          <w:i/>
          <w:iCs/>
          <w:sz w:val="26"/>
          <w:szCs w:val="26"/>
          <w:lang w:val="es-ES_tradnl"/>
        </w:rPr>
        <w:softHyphen/>
        <w:t>dición de debilidad o fragilidad personal o social; la pobreza del que no tiene derechos, ni espacio, ni libertad</w:t>
      </w:r>
      <w:r w:rsidRPr="004163A5">
        <w:rPr>
          <w:sz w:val="26"/>
          <w:szCs w:val="26"/>
          <w:lang w:val="es-ES_tradnl"/>
        </w:rPr>
        <w:t>”.</w:t>
      </w:r>
    </w:p>
    <w:p w14:paraId="42B16E53" w14:textId="77777777" w:rsidR="004163A5" w:rsidRPr="004163A5" w:rsidRDefault="004163A5" w:rsidP="004163A5">
      <w:pPr>
        <w:pStyle w:val="Sinespaciado"/>
        <w:jc w:val="both"/>
        <w:rPr>
          <w:sz w:val="26"/>
          <w:szCs w:val="26"/>
          <w:lang w:val="es-ES_tradnl"/>
        </w:rPr>
      </w:pPr>
    </w:p>
    <w:p w14:paraId="2BE241DE" w14:textId="77777777" w:rsidR="004163A5" w:rsidRPr="004163A5" w:rsidRDefault="004163A5" w:rsidP="004163A5">
      <w:pPr>
        <w:pStyle w:val="Sinespaciado"/>
        <w:jc w:val="both"/>
        <w:rPr>
          <w:sz w:val="26"/>
          <w:szCs w:val="26"/>
          <w:lang w:val="es-ES_tradnl"/>
        </w:rPr>
      </w:pPr>
      <w:r w:rsidRPr="004163A5">
        <w:rPr>
          <w:sz w:val="26"/>
          <w:szCs w:val="26"/>
          <w:lang w:val="es-ES_tradnl"/>
        </w:rPr>
        <w:t>El Pontífice denuncia la vio</w:t>
      </w:r>
      <w:r w:rsidRPr="004163A5">
        <w:rPr>
          <w:sz w:val="26"/>
          <w:szCs w:val="26"/>
          <w:lang w:val="es-ES_tradnl"/>
        </w:rPr>
        <w:softHyphen/>
        <w:t>lencia contra las mujeres que sufren exclusión y violencia sexual; la trata de personas; la emergencia educativa, el tra</w:t>
      </w:r>
      <w:r w:rsidRPr="004163A5">
        <w:rPr>
          <w:sz w:val="26"/>
          <w:szCs w:val="26"/>
          <w:lang w:val="es-ES_tradnl"/>
        </w:rPr>
        <w:softHyphen/>
        <w:t>bajo forzoso y la persecución de migrantes.</w:t>
      </w:r>
    </w:p>
    <w:p w14:paraId="2205A1B7" w14:textId="77777777" w:rsidR="004163A5" w:rsidRPr="004163A5" w:rsidRDefault="004163A5" w:rsidP="004163A5">
      <w:pPr>
        <w:pStyle w:val="Sinespaciado"/>
        <w:jc w:val="both"/>
        <w:rPr>
          <w:sz w:val="26"/>
          <w:szCs w:val="26"/>
          <w:lang w:val="es-ES_tradnl"/>
        </w:rPr>
      </w:pPr>
    </w:p>
    <w:p w14:paraId="4D19A892" w14:textId="77777777" w:rsidR="004163A5" w:rsidRPr="004163A5" w:rsidRDefault="004163A5" w:rsidP="004163A5">
      <w:pPr>
        <w:pStyle w:val="Sinespaciado"/>
        <w:jc w:val="both"/>
        <w:rPr>
          <w:sz w:val="26"/>
          <w:szCs w:val="26"/>
          <w:lang w:val="es-ES_tradnl"/>
        </w:rPr>
      </w:pPr>
      <w:r w:rsidRPr="004163A5">
        <w:rPr>
          <w:sz w:val="26"/>
          <w:szCs w:val="26"/>
          <w:lang w:val="es-ES_tradnl"/>
        </w:rPr>
        <w:t>En referencia a estos úl</w:t>
      </w:r>
      <w:r w:rsidRPr="004163A5">
        <w:rPr>
          <w:sz w:val="26"/>
          <w:szCs w:val="26"/>
          <w:lang w:val="es-ES_tradnl"/>
        </w:rPr>
        <w:softHyphen/>
        <w:t>timos, cita al fallecido papa Francisco: “</w:t>
      </w:r>
      <w:r w:rsidRPr="004163A5">
        <w:rPr>
          <w:i/>
          <w:iCs/>
          <w:sz w:val="26"/>
          <w:szCs w:val="26"/>
          <w:lang w:val="es-ES_tradnl"/>
        </w:rPr>
        <w:t>La respuesta al de</w:t>
      </w:r>
      <w:r w:rsidRPr="004163A5">
        <w:rPr>
          <w:i/>
          <w:iCs/>
          <w:sz w:val="26"/>
          <w:szCs w:val="26"/>
          <w:lang w:val="es-ES_tradnl"/>
        </w:rPr>
        <w:softHyphen/>
        <w:t>safío de las migraciones con</w:t>
      </w:r>
      <w:r w:rsidRPr="004163A5">
        <w:rPr>
          <w:i/>
          <w:iCs/>
          <w:sz w:val="26"/>
          <w:szCs w:val="26"/>
          <w:lang w:val="es-ES_tradnl"/>
        </w:rPr>
        <w:softHyphen/>
        <w:t>temporáneas se puede resumir en cuatro verbos: acoger, pro</w:t>
      </w:r>
      <w:r w:rsidRPr="004163A5">
        <w:rPr>
          <w:i/>
          <w:iCs/>
          <w:sz w:val="26"/>
          <w:szCs w:val="26"/>
          <w:lang w:val="es-ES_tradnl"/>
        </w:rPr>
        <w:softHyphen/>
        <w:t>teger, promover e integrar</w:t>
      </w:r>
      <w:r w:rsidRPr="004163A5">
        <w:rPr>
          <w:sz w:val="26"/>
          <w:szCs w:val="26"/>
          <w:lang w:val="es-ES_tradnl"/>
        </w:rPr>
        <w:t>”.</w:t>
      </w:r>
    </w:p>
    <w:p w14:paraId="6C64C0A1" w14:textId="77777777" w:rsidR="004163A5" w:rsidRPr="004163A5" w:rsidRDefault="004163A5" w:rsidP="004163A5">
      <w:pPr>
        <w:pStyle w:val="Sinespaciado"/>
        <w:jc w:val="both"/>
        <w:rPr>
          <w:sz w:val="26"/>
          <w:szCs w:val="26"/>
          <w:lang w:val="es-ES_tradnl"/>
        </w:rPr>
      </w:pPr>
    </w:p>
    <w:p w14:paraId="703EC74A" w14:textId="77777777" w:rsidR="004163A5" w:rsidRPr="004163A5" w:rsidRDefault="004163A5" w:rsidP="004163A5">
      <w:pPr>
        <w:pStyle w:val="Sinespaciado"/>
        <w:jc w:val="both"/>
        <w:rPr>
          <w:sz w:val="26"/>
          <w:szCs w:val="26"/>
          <w:lang w:val="es-ES_tradnl"/>
        </w:rPr>
      </w:pPr>
      <w:r w:rsidRPr="004163A5">
        <w:rPr>
          <w:sz w:val="26"/>
          <w:szCs w:val="26"/>
          <w:lang w:val="es-ES_tradnl"/>
        </w:rPr>
        <w:t>La Iglesia, para Prevost, “</w:t>
      </w:r>
      <w:r w:rsidRPr="004163A5">
        <w:rPr>
          <w:i/>
          <w:iCs/>
          <w:sz w:val="26"/>
          <w:szCs w:val="26"/>
          <w:lang w:val="es-ES_tradnl"/>
        </w:rPr>
        <w:t>camina con quienes cami</w:t>
      </w:r>
      <w:r w:rsidRPr="004163A5">
        <w:rPr>
          <w:i/>
          <w:iCs/>
          <w:sz w:val="26"/>
          <w:szCs w:val="26"/>
          <w:lang w:val="es-ES_tradnl"/>
        </w:rPr>
        <w:softHyphen/>
        <w:t>nan. Donde el mundo ve una amenaza, ella ve hijos; donde se levantan muros, ella cons</w:t>
      </w:r>
      <w:r w:rsidRPr="004163A5">
        <w:rPr>
          <w:i/>
          <w:iCs/>
          <w:sz w:val="26"/>
          <w:szCs w:val="26"/>
          <w:lang w:val="es-ES_tradnl"/>
        </w:rPr>
        <w:softHyphen/>
        <w:t>truye puentes</w:t>
      </w:r>
      <w:r w:rsidRPr="004163A5">
        <w:rPr>
          <w:sz w:val="26"/>
          <w:szCs w:val="26"/>
          <w:lang w:val="es-ES_tradnl"/>
        </w:rPr>
        <w:t>”.</w:t>
      </w:r>
    </w:p>
    <w:p w14:paraId="337043D1" w14:textId="77777777" w:rsidR="004163A5" w:rsidRPr="004163A5" w:rsidRDefault="004163A5" w:rsidP="004163A5">
      <w:pPr>
        <w:pStyle w:val="Sinespaciado"/>
        <w:jc w:val="both"/>
        <w:rPr>
          <w:sz w:val="26"/>
          <w:szCs w:val="26"/>
          <w:lang w:val="es-ES_tradnl"/>
        </w:rPr>
      </w:pPr>
    </w:p>
    <w:p w14:paraId="74E66BFC" w14:textId="77777777" w:rsidR="004163A5" w:rsidRPr="004163A5" w:rsidRDefault="004163A5" w:rsidP="004163A5">
      <w:pPr>
        <w:pStyle w:val="Sinespaciado"/>
        <w:jc w:val="both"/>
        <w:rPr>
          <w:sz w:val="26"/>
          <w:szCs w:val="26"/>
          <w:lang w:val="es-ES_tradnl"/>
        </w:rPr>
      </w:pPr>
      <w:r w:rsidRPr="004163A5">
        <w:rPr>
          <w:sz w:val="26"/>
          <w:szCs w:val="26"/>
          <w:lang w:val="es-ES_tradnl"/>
        </w:rPr>
        <w:t>Este valioso documento debería ser estudiado no sola</w:t>
      </w:r>
      <w:r w:rsidRPr="004163A5">
        <w:rPr>
          <w:sz w:val="26"/>
          <w:szCs w:val="26"/>
          <w:lang w:val="es-ES_tradnl"/>
        </w:rPr>
        <w:softHyphen/>
        <w:t>mente por los católicos, sino por todas las personas de bue</w:t>
      </w:r>
      <w:r w:rsidRPr="004163A5">
        <w:rPr>
          <w:sz w:val="26"/>
          <w:szCs w:val="26"/>
          <w:lang w:val="es-ES_tradnl"/>
        </w:rPr>
        <w:softHyphen/>
        <w:t>na voluntad.</w:t>
      </w:r>
    </w:p>
    <w:p w14:paraId="46C99231" w14:textId="77777777" w:rsidR="004163A5" w:rsidRPr="004163A5" w:rsidRDefault="004163A5" w:rsidP="004163A5">
      <w:pPr>
        <w:pStyle w:val="Sinespaciado"/>
        <w:jc w:val="both"/>
        <w:rPr>
          <w:sz w:val="26"/>
          <w:szCs w:val="26"/>
          <w:lang w:val="es-ES_tradnl"/>
        </w:rPr>
      </w:pPr>
    </w:p>
    <w:p w14:paraId="3DFA2E27" w14:textId="77777777" w:rsidR="004163A5" w:rsidRPr="004163A5" w:rsidRDefault="004163A5" w:rsidP="004163A5">
      <w:pPr>
        <w:pStyle w:val="Sinespaciado"/>
        <w:jc w:val="both"/>
        <w:rPr>
          <w:sz w:val="26"/>
          <w:szCs w:val="26"/>
          <w:lang w:val="es-ES_tradnl"/>
        </w:rPr>
      </w:pPr>
      <w:r w:rsidRPr="004163A5">
        <w:rPr>
          <w:sz w:val="26"/>
          <w:szCs w:val="26"/>
          <w:lang w:val="es-ES_tradnl"/>
        </w:rPr>
        <w:lastRenderedPageBreak/>
        <w:t>Incluye, además, una re</w:t>
      </w:r>
      <w:r w:rsidRPr="004163A5">
        <w:rPr>
          <w:sz w:val="26"/>
          <w:szCs w:val="26"/>
          <w:lang w:val="es-ES_tradnl"/>
        </w:rPr>
        <w:softHyphen/>
        <w:t>flexión profunda sobre el papel de los movimientos sociales en la lucha contra la pobreza y sus raíces: “</w:t>
      </w:r>
      <w:r w:rsidRPr="004163A5">
        <w:rPr>
          <w:i/>
          <w:iCs/>
          <w:sz w:val="26"/>
          <w:szCs w:val="26"/>
          <w:lang w:val="es-ES_tradnl"/>
        </w:rPr>
        <w:t>La solidaridad también es luchar contra las causas estructurales de la po</w:t>
      </w:r>
      <w:r w:rsidRPr="004163A5">
        <w:rPr>
          <w:i/>
          <w:iCs/>
          <w:sz w:val="26"/>
          <w:szCs w:val="26"/>
          <w:lang w:val="es-ES_tradnl"/>
        </w:rPr>
        <w:softHyphen/>
        <w:t>breza: la desigualdad, la falta de trabajo, la tierra y la vivien</w:t>
      </w:r>
      <w:r w:rsidRPr="004163A5">
        <w:rPr>
          <w:i/>
          <w:iCs/>
          <w:sz w:val="26"/>
          <w:szCs w:val="26"/>
          <w:lang w:val="es-ES_tradnl"/>
        </w:rPr>
        <w:softHyphen/>
        <w:t>da; la negación de los derechos sociales y laborales. Es enfren</w:t>
      </w:r>
      <w:r w:rsidRPr="004163A5">
        <w:rPr>
          <w:i/>
          <w:iCs/>
          <w:sz w:val="26"/>
          <w:szCs w:val="26"/>
          <w:lang w:val="es-ES_tradnl"/>
        </w:rPr>
        <w:softHyphen/>
        <w:t>tar los efectos destructores del imperio del dinero. (...) La solidaridad, en su sentido más hondo, es lo que hacen los mo</w:t>
      </w:r>
      <w:r w:rsidRPr="004163A5">
        <w:rPr>
          <w:i/>
          <w:iCs/>
          <w:sz w:val="26"/>
          <w:szCs w:val="26"/>
          <w:lang w:val="es-ES_tradnl"/>
        </w:rPr>
        <w:softHyphen/>
        <w:t>vimientos populares</w:t>
      </w:r>
      <w:r w:rsidRPr="004163A5">
        <w:rPr>
          <w:sz w:val="26"/>
          <w:szCs w:val="26"/>
          <w:lang w:val="es-ES_tradnl"/>
        </w:rPr>
        <w:t>”.</w:t>
      </w:r>
    </w:p>
    <w:p w14:paraId="41C96B87" w14:textId="77777777" w:rsidR="004163A5" w:rsidRPr="004163A5" w:rsidRDefault="004163A5" w:rsidP="004163A5">
      <w:pPr>
        <w:pStyle w:val="Sinespaciado"/>
        <w:jc w:val="both"/>
        <w:rPr>
          <w:sz w:val="26"/>
          <w:szCs w:val="26"/>
          <w:lang w:val="es-ES_tradnl"/>
        </w:rPr>
      </w:pPr>
    </w:p>
    <w:p w14:paraId="672F0051" w14:textId="77777777" w:rsidR="004163A5" w:rsidRPr="004163A5" w:rsidRDefault="004163A5" w:rsidP="004163A5">
      <w:pPr>
        <w:pStyle w:val="Sinespaciado"/>
        <w:jc w:val="both"/>
        <w:rPr>
          <w:sz w:val="26"/>
          <w:szCs w:val="26"/>
          <w:lang w:val="es-ES_tradnl"/>
        </w:rPr>
      </w:pPr>
      <w:r w:rsidRPr="004163A5">
        <w:rPr>
          <w:sz w:val="26"/>
          <w:szCs w:val="26"/>
          <w:lang w:val="es-ES_tradnl"/>
        </w:rPr>
        <w:t>Y añade que los movimien</w:t>
      </w:r>
      <w:r w:rsidRPr="004163A5">
        <w:rPr>
          <w:sz w:val="26"/>
          <w:szCs w:val="26"/>
          <w:lang w:val="es-ES_tradnl"/>
        </w:rPr>
        <w:softHyphen/>
        <w:t>tos sociales surgen de una cambiante sociedad civil</w:t>
      </w:r>
      <w:r w:rsidRPr="004163A5">
        <w:rPr>
          <w:rFonts w:eastAsia="Times New Roman"/>
          <w:sz w:val="26"/>
          <w:szCs w:val="26"/>
          <w:lang w:val="es-ES_tradnl" w:eastAsia="es-ES_tradnl"/>
        </w:rPr>
        <w:t xml:space="preserve"> glo</w:t>
      </w:r>
      <w:r w:rsidRPr="004163A5">
        <w:rPr>
          <w:sz w:val="26"/>
          <w:szCs w:val="26"/>
          <w:lang w:val="es-ES_tradnl"/>
        </w:rPr>
        <w:t>bal y “</w:t>
      </w:r>
      <w:r w:rsidRPr="004163A5">
        <w:rPr>
          <w:i/>
          <w:iCs/>
          <w:sz w:val="26"/>
          <w:szCs w:val="26"/>
          <w:lang w:val="es-ES_tradnl"/>
        </w:rPr>
        <w:t>nos invitan a superar esa idea de las políticas socia</w:t>
      </w:r>
      <w:r w:rsidRPr="004163A5">
        <w:rPr>
          <w:i/>
          <w:iCs/>
          <w:sz w:val="26"/>
          <w:szCs w:val="26"/>
          <w:lang w:val="es-ES_tradnl"/>
        </w:rPr>
        <w:softHyphen/>
        <w:t>les como una política concebi</w:t>
      </w:r>
      <w:r w:rsidRPr="004163A5">
        <w:rPr>
          <w:i/>
          <w:iCs/>
          <w:sz w:val="26"/>
          <w:szCs w:val="26"/>
          <w:lang w:val="es-ES_tradnl"/>
        </w:rPr>
        <w:softHyphen/>
        <w:t>da hacia los pobres, pero nun</w:t>
      </w:r>
      <w:r w:rsidRPr="004163A5">
        <w:rPr>
          <w:i/>
          <w:iCs/>
          <w:sz w:val="26"/>
          <w:szCs w:val="26"/>
          <w:lang w:val="es-ES_tradnl"/>
        </w:rPr>
        <w:softHyphen/>
        <w:t>ca con los pobres, nunca efe los pobres</w:t>
      </w:r>
      <w:r w:rsidRPr="004163A5">
        <w:rPr>
          <w:sz w:val="26"/>
          <w:szCs w:val="26"/>
          <w:lang w:val="es-ES_tradnl"/>
        </w:rPr>
        <w:t>.”</w:t>
      </w:r>
    </w:p>
    <w:p w14:paraId="112C214F" w14:textId="77777777" w:rsidR="004163A5" w:rsidRPr="004163A5" w:rsidRDefault="004163A5" w:rsidP="004163A5">
      <w:pPr>
        <w:pStyle w:val="Sinespaciado"/>
        <w:jc w:val="both"/>
        <w:rPr>
          <w:sz w:val="26"/>
          <w:szCs w:val="26"/>
          <w:lang w:val="es-ES_tradnl"/>
        </w:rPr>
      </w:pPr>
    </w:p>
    <w:p w14:paraId="65068D2B" w14:textId="77777777" w:rsidR="004163A5" w:rsidRPr="004163A5" w:rsidRDefault="004163A5" w:rsidP="004163A5">
      <w:pPr>
        <w:pStyle w:val="Sinespaciado"/>
        <w:jc w:val="both"/>
        <w:rPr>
          <w:sz w:val="26"/>
          <w:szCs w:val="26"/>
          <w:lang w:val="es-ES_tradnl"/>
        </w:rPr>
      </w:pPr>
      <w:r w:rsidRPr="004163A5">
        <w:rPr>
          <w:sz w:val="26"/>
          <w:szCs w:val="26"/>
          <w:lang w:val="es-ES_tradnl"/>
        </w:rPr>
        <w:t>Luego de comenzar su pa</w:t>
      </w:r>
      <w:r w:rsidRPr="004163A5">
        <w:rPr>
          <w:sz w:val="26"/>
          <w:szCs w:val="26"/>
          <w:lang w:val="es-ES_tradnl"/>
        </w:rPr>
        <w:softHyphen/>
        <w:t>pado con características de bajo perfil -necesario para apaciguar divisiones internas entre el progresismo del papa Bergoglio y las actitudes reac</w:t>
      </w:r>
      <w:r w:rsidRPr="004163A5">
        <w:rPr>
          <w:sz w:val="26"/>
          <w:szCs w:val="26"/>
          <w:lang w:val="es-ES_tradnl"/>
        </w:rPr>
        <w:softHyphen/>
        <w:t>cionarias de algunos prelados alemanes y norteamericanos-, el nuevo obispo de Roma res</w:t>
      </w:r>
      <w:r w:rsidRPr="004163A5">
        <w:rPr>
          <w:sz w:val="26"/>
          <w:szCs w:val="26"/>
          <w:lang w:val="es-ES_tradnl"/>
        </w:rPr>
        <w:softHyphen/>
        <w:t>taura rituales que Francisco no observaba, en su lucha con</w:t>
      </w:r>
      <w:r w:rsidRPr="004163A5">
        <w:rPr>
          <w:sz w:val="26"/>
          <w:szCs w:val="26"/>
          <w:lang w:val="es-ES_tradnl"/>
        </w:rPr>
        <w:softHyphen/>
        <w:t>tra el clericalismo (sentimien</w:t>
      </w:r>
      <w:r w:rsidRPr="004163A5">
        <w:rPr>
          <w:sz w:val="26"/>
          <w:szCs w:val="26"/>
          <w:lang w:val="es-ES_tradnl"/>
        </w:rPr>
        <w:softHyphen/>
        <w:t>to de superioridad de los cléri</w:t>
      </w:r>
      <w:r w:rsidRPr="004163A5">
        <w:rPr>
          <w:sz w:val="26"/>
          <w:szCs w:val="26"/>
          <w:lang w:val="es-ES_tradnl"/>
        </w:rPr>
        <w:softHyphen/>
        <w:t>gos frente a los seglares), pero en esta exhortación empieza a surgir el sacerdote misionero con una visión universal que trasciende las fronteras del primer mundo europeo y nor</w:t>
      </w:r>
      <w:r w:rsidRPr="004163A5">
        <w:rPr>
          <w:sz w:val="26"/>
          <w:szCs w:val="26"/>
          <w:lang w:val="es-ES_tradnl"/>
        </w:rPr>
        <w:softHyphen/>
        <w:t>teamericano.</w:t>
      </w:r>
    </w:p>
    <w:p w14:paraId="476290AC" w14:textId="77777777" w:rsidR="004163A5" w:rsidRPr="004163A5" w:rsidRDefault="004163A5" w:rsidP="004163A5">
      <w:pPr>
        <w:pStyle w:val="Sinespaciado"/>
        <w:jc w:val="both"/>
        <w:rPr>
          <w:sz w:val="26"/>
          <w:szCs w:val="26"/>
          <w:lang w:val="es-ES_tradnl"/>
        </w:rPr>
      </w:pPr>
    </w:p>
    <w:p w14:paraId="2B54FF76" w14:textId="77777777" w:rsidR="004163A5" w:rsidRPr="004163A5" w:rsidRDefault="004163A5" w:rsidP="004163A5">
      <w:pPr>
        <w:pStyle w:val="Sinespaciado"/>
        <w:jc w:val="both"/>
        <w:rPr>
          <w:sz w:val="26"/>
          <w:szCs w:val="26"/>
          <w:lang w:val="es-ES_tradnl"/>
        </w:rPr>
      </w:pPr>
      <w:r w:rsidRPr="004163A5">
        <w:rPr>
          <w:sz w:val="26"/>
          <w:szCs w:val="26"/>
          <w:lang w:val="es-ES_tradnl"/>
        </w:rPr>
        <w:t>El nuevo pontífice conoce el “</w:t>
      </w:r>
      <w:r w:rsidRPr="004163A5">
        <w:rPr>
          <w:b/>
          <w:bCs/>
          <w:i/>
          <w:iCs/>
          <w:sz w:val="26"/>
          <w:szCs w:val="26"/>
          <w:lang w:val="es-ES_tradnl"/>
        </w:rPr>
        <w:t>sur global</w:t>
      </w:r>
      <w:r w:rsidRPr="004163A5">
        <w:rPr>
          <w:sz w:val="26"/>
          <w:szCs w:val="26"/>
          <w:lang w:val="es-ES_tradnl"/>
        </w:rPr>
        <w:t>” y, como Bergoglio en su viaje al fin del mundo -Mongolia-, habla también de la inequidad en las relaciones entre países ricos y pobres. Sigue así la orientación de sus predecesores que se cons</w:t>
      </w:r>
      <w:r w:rsidRPr="004163A5">
        <w:rPr>
          <w:sz w:val="26"/>
          <w:szCs w:val="26"/>
          <w:lang w:val="es-ES_tradnl"/>
        </w:rPr>
        <w:softHyphen/>
        <w:t>tituyeron en abogados de los pueblos pobres (Paulo VI) o consolidaron la relación preferencial de la Iglesia con los pobres (Juan Pablo II).</w:t>
      </w:r>
    </w:p>
    <w:p w14:paraId="76D917B3" w14:textId="77777777" w:rsidR="004163A5" w:rsidRPr="004163A5" w:rsidRDefault="004163A5" w:rsidP="004163A5">
      <w:pPr>
        <w:pStyle w:val="Sinespaciado"/>
        <w:jc w:val="both"/>
        <w:rPr>
          <w:sz w:val="26"/>
          <w:szCs w:val="26"/>
          <w:lang w:val="es-ES_tradnl"/>
        </w:rPr>
      </w:pPr>
    </w:p>
    <w:p w14:paraId="1D370E42" w14:textId="05AF5707" w:rsidR="004163A5" w:rsidRPr="004163A5" w:rsidRDefault="004163A5" w:rsidP="004163A5">
      <w:pPr>
        <w:pStyle w:val="Sinespaciado"/>
        <w:jc w:val="both"/>
        <w:rPr>
          <w:b/>
          <w:bCs/>
          <w:sz w:val="26"/>
          <w:szCs w:val="26"/>
          <w:lang w:val="es-ES_tradnl"/>
        </w:rPr>
      </w:pPr>
      <w:r w:rsidRPr="004163A5">
        <w:rPr>
          <w:sz w:val="26"/>
          <w:szCs w:val="26"/>
          <w:lang w:val="es-ES_tradnl"/>
        </w:rPr>
        <w:t>Es una exhortación profun</w:t>
      </w:r>
      <w:r w:rsidRPr="004163A5">
        <w:rPr>
          <w:sz w:val="26"/>
          <w:szCs w:val="26"/>
          <w:lang w:val="es-ES_tradnl"/>
        </w:rPr>
        <w:softHyphen/>
        <w:t>da que combina referencias a las escrituras con la historia del catolicismo y trata de ade</w:t>
      </w:r>
      <w:r w:rsidRPr="004163A5">
        <w:rPr>
          <w:sz w:val="26"/>
          <w:szCs w:val="26"/>
          <w:lang w:val="es-ES_tradnl"/>
        </w:rPr>
        <w:softHyphen/>
        <w:t>cuar los principios y valores cristianos a los desafíos so</w:t>
      </w:r>
      <w:r w:rsidRPr="004163A5">
        <w:rPr>
          <w:sz w:val="26"/>
          <w:szCs w:val="26"/>
          <w:lang w:val="es-ES_tradnl"/>
        </w:rPr>
        <w:softHyphen/>
        <w:t xml:space="preserve">ciales y políticos del presente. </w:t>
      </w:r>
      <w:r w:rsidR="00A839BB">
        <w:rPr>
          <w:sz w:val="26"/>
          <w:szCs w:val="26"/>
          <w:lang w:val="es-ES_tradnl"/>
        </w:rPr>
        <w:t xml:space="preserve"> </w:t>
      </w:r>
      <w:r w:rsidRPr="004163A5">
        <w:rPr>
          <w:b/>
          <w:bCs/>
          <w:sz w:val="26"/>
          <w:szCs w:val="26"/>
          <w:lang w:val="es-ES_tradnl"/>
        </w:rPr>
        <w:t>Hay que leerla. *</w:t>
      </w:r>
    </w:p>
    <w:p w14:paraId="527F5F2F" w14:textId="7B7366B6" w:rsidR="00A839BB" w:rsidRDefault="00000000" w:rsidP="00D978E4">
      <w:pPr>
        <w:pStyle w:val="Sinespaciado"/>
        <w:jc w:val="both"/>
        <w:rPr>
          <w:sz w:val="26"/>
          <w:szCs w:val="26"/>
        </w:rPr>
      </w:pPr>
      <w:r>
        <w:rPr>
          <w:sz w:val="26"/>
          <w:szCs w:val="26"/>
        </w:rPr>
        <w:pict w14:anchorId="15384FC0">
          <v:rect id="_x0000_i1040" style="width:0;height:1.5pt" o:hralign="center" o:hrstd="t" o:hr="t" fillcolor="#a0a0a0" stroked="f"/>
        </w:pict>
      </w:r>
    </w:p>
    <w:p w14:paraId="2911A917" w14:textId="77777777" w:rsidR="008A2976" w:rsidRPr="008A2976" w:rsidRDefault="008A2976" w:rsidP="008A2976">
      <w:pPr>
        <w:pStyle w:val="Sinespaciado"/>
        <w:pBdr>
          <w:top w:val="single" w:sz="4" w:space="1" w:color="auto"/>
          <w:left w:val="single" w:sz="4" w:space="4" w:color="auto"/>
          <w:bottom w:val="single" w:sz="4" w:space="1" w:color="auto"/>
          <w:right w:val="single" w:sz="4" w:space="4" w:color="auto"/>
        </w:pBdr>
        <w:shd w:val="clear" w:color="auto" w:fill="C00000"/>
        <w:jc w:val="both"/>
        <w:rPr>
          <w:b/>
          <w:bCs/>
          <w:sz w:val="30"/>
          <w:szCs w:val="30"/>
        </w:rPr>
      </w:pPr>
      <w:r w:rsidRPr="008A2976">
        <w:rPr>
          <w:b/>
          <w:bCs/>
          <w:sz w:val="30"/>
          <w:szCs w:val="30"/>
        </w:rPr>
        <w:t>REVISTA VIDA NUEVA digital – PPC – Madrid – Opinión – 18/10/2025</w:t>
      </w:r>
    </w:p>
    <w:p w14:paraId="3794E33F" w14:textId="77777777" w:rsidR="008A2976" w:rsidRDefault="008A2976" w:rsidP="00D978E4">
      <w:pPr>
        <w:pStyle w:val="Sinespaciado"/>
        <w:jc w:val="both"/>
        <w:rPr>
          <w:sz w:val="26"/>
          <w:szCs w:val="26"/>
        </w:rPr>
      </w:pPr>
    </w:p>
    <w:p w14:paraId="4784549C" w14:textId="47E51B01" w:rsidR="008A2976" w:rsidRPr="008A2976" w:rsidRDefault="008A2976" w:rsidP="008A2976">
      <w:pPr>
        <w:pStyle w:val="Sinespaciado"/>
        <w:jc w:val="center"/>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976">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‘Dilexi te’: la opción preferencial de todos (Editorial)</w:t>
      </w:r>
    </w:p>
    <w:p w14:paraId="2A4B2AB7" w14:textId="77777777" w:rsidR="008A2976" w:rsidRDefault="008A2976" w:rsidP="00D978E4">
      <w:pPr>
        <w:pStyle w:val="Sinespaciado"/>
        <w:jc w:val="both"/>
        <w:rPr>
          <w:sz w:val="26"/>
          <w:szCs w:val="26"/>
          <w:lang w:bidi="es-ES"/>
        </w:rPr>
      </w:pPr>
    </w:p>
    <w:p w14:paraId="71DE71DE" w14:textId="45B42062" w:rsidR="008A2976" w:rsidRDefault="008A2976" w:rsidP="00D978E4">
      <w:pPr>
        <w:pStyle w:val="Sinespaciado"/>
        <w:jc w:val="both"/>
        <w:rPr>
          <w:sz w:val="26"/>
          <w:szCs w:val="26"/>
          <w:lang w:bidi="es-ES"/>
        </w:rPr>
      </w:pPr>
      <w:r w:rsidRPr="008A2976">
        <w:rPr>
          <w:sz w:val="26"/>
          <w:szCs w:val="26"/>
          <w:lang w:bidi="es-ES"/>
        </w:rPr>
        <w:t>El 9 de octubre se dio a conocer la primera exhortación apostólica de </w:t>
      </w:r>
      <w:r w:rsidRPr="008A2976">
        <w:rPr>
          <w:b/>
          <w:bCs/>
          <w:sz w:val="26"/>
          <w:szCs w:val="26"/>
          <w:lang w:bidi="es-ES"/>
        </w:rPr>
        <w:t>León XVI</w:t>
      </w:r>
      <w:r w:rsidRPr="008A2976">
        <w:rPr>
          <w:sz w:val="26"/>
          <w:szCs w:val="26"/>
          <w:lang w:bidi="es-ES"/>
        </w:rPr>
        <w:t>, que la firmó cinco días antes, en la festividad de san Francisco de Asís. El Poverello apadrina así, de alguna manera, </w:t>
      </w:r>
      <w:hyperlink r:id="rId12" w:history="1">
        <w:r w:rsidRPr="008A2976">
          <w:rPr>
            <w:rStyle w:val="Hipervnculo"/>
            <w:sz w:val="26"/>
            <w:szCs w:val="26"/>
            <w:lang w:bidi="es-ES"/>
          </w:rPr>
          <w:t>‘Dilexi te’</w:t>
        </w:r>
      </w:hyperlink>
      <w:r w:rsidRPr="008A2976">
        <w:rPr>
          <w:sz w:val="26"/>
          <w:szCs w:val="26"/>
          <w:lang w:bidi="es-ES"/>
        </w:rPr>
        <w:t> (‘Él te ha amado’), que –como explica el propio Papa agustino– se trata de un proyecto heredado de Francisco, que lo inició antes de fallecer. Este documento magisterial de estreno es algo más que un puente entre dos papas. Si a menudo se habla de la continuidad entre pontificados de una manera formal, e incluso diplomática, en este caso, Robert Prevost va más allá, teniendo en cuenta la naturaleza de la exhortación.</w:t>
      </w:r>
    </w:p>
    <w:p w14:paraId="49942EE4" w14:textId="77777777" w:rsidR="008A2976" w:rsidRDefault="008A2976" w:rsidP="008A2976">
      <w:pPr>
        <w:pStyle w:val="Sinespaciado"/>
        <w:jc w:val="both"/>
        <w:rPr>
          <w:sz w:val="26"/>
          <w:szCs w:val="26"/>
        </w:rPr>
      </w:pPr>
    </w:p>
    <w:p w14:paraId="3A2823E7" w14:textId="5D3807E8" w:rsidR="008A2976" w:rsidRPr="008A2976" w:rsidRDefault="008A2976" w:rsidP="008A2976">
      <w:pPr>
        <w:pStyle w:val="Sinespaciado"/>
        <w:jc w:val="both"/>
        <w:rPr>
          <w:sz w:val="26"/>
          <w:szCs w:val="26"/>
        </w:rPr>
      </w:pPr>
      <w:r w:rsidRPr="008A2976">
        <w:rPr>
          <w:sz w:val="26"/>
          <w:szCs w:val="26"/>
        </w:rPr>
        <w:t>A través de los 121 puntos, el texto cimenta y oficializa la opción preferencial por los pobres que vertebró los doce años de Jorge Mario Bergoglio en la sede de Pedro. A la fundamentación bíblica que certifica que “los pobres para los cristianos no son una categoría sociológica, sino la misma carne de Cristo”, se suma el repaso a través de la historia de la Iglesia para ratificar que la lucha por la justicia social y la igualdad forma parte del </w:t>
      </w:r>
      <w:r w:rsidRPr="008A2976">
        <w:rPr>
          <w:b/>
          <w:bCs/>
          <w:sz w:val="26"/>
          <w:szCs w:val="26"/>
        </w:rPr>
        <w:t>ADN cristiano.</w:t>
      </w:r>
    </w:p>
    <w:p w14:paraId="30F63401" w14:textId="68BF9BE2" w:rsidR="008A2976" w:rsidRPr="008A2976" w:rsidRDefault="008A2976" w:rsidP="008A2976">
      <w:pPr>
        <w:pStyle w:val="Sinespaciado"/>
        <w:jc w:val="both"/>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976">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“Cuestión esencial de nuestra fe”</w:t>
      </w:r>
    </w:p>
    <w:p w14:paraId="7035D118" w14:textId="35CAD8F8" w:rsidR="008A2976" w:rsidRDefault="008A2976" w:rsidP="008A2976">
      <w:pPr>
        <w:pStyle w:val="Sinespaciado"/>
        <w:jc w:val="both"/>
        <w:rPr>
          <w:b/>
          <w:bCs/>
          <w:sz w:val="26"/>
          <w:szCs w:val="26"/>
        </w:rPr>
      </w:pPr>
      <w:r w:rsidRPr="008A2976">
        <w:rPr>
          <w:sz w:val="26"/>
          <w:szCs w:val="26"/>
        </w:rPr>
        <w:t>No está de más que el grueso de la exhortación se concentre en evidenciar que dignificar al vulnerable y excluido es una “cuestión esencial de nuestra fe”. Máxime, teniendo en cuenta que, en esta década, desde los propias sacristías y foros laicos, se ha llegado a afirmar que la apuesta por los últimos era fruto de una ocurrencia. De ahí que resulte especialmente significativo que el Pontífice norteamericano nacionalizado peruano profundice en el camino recorrido en este último medio siglo por la Iglesia latinoamericana, que ha sido capaz de tejer una propuesta teológica y un proyecto pastoral para corroborar que “cada renovación eclesial ha tenido siempre como </w:t>
      </w:r>
      <w:r w:rsidRPr="008A2976">
        <w:rPr>
          <w:b/>
          <w:bCs/>
          <w:sz w:val="26"/>
          <w:szCs w:val="26"/>
        </w:rPr>
        <w:t>prioridad la atención preferencial por los pobres”.</w:t>
      </w:r>
    </w:p>
    <w:p w14:paraId="0EE82D3B" w14:textId="77777777" w:rsidR="008A2976" w:rsidRPr="008A2976" w:rsidRDefault="008A2976" w:rsidP="008A2976">
      <w:pPr>
        <w:pStyle w:val="Sinespaciado"/>
        <w:jc w:val="both"/>
        <w:rPr>
          <w:sz w:val="26"/>
          <w:szCs w:val="26"/>
        </w:rPr>
      </w:pPr>
    </w:p>
    <w:p w14:paraId="5BA3718A" w14:textId="51B12083" w:rsidR="008A2976" w:rsidRPr="008A2976" w:rsidRDefault="008A2976" w:rsidP="008A2976">
      <w:pPr>
        <w:pStyle w:val="Sinespaciado"/>
        <w:jc w:val="both"/>
        <w:rPr>
          <w:sz w:val="26"/>
          <w:szCs w:val="26"/>
        </w:rPr>
      </w:pPr>
      <w:r w:rsidRPr="008A2976">
        <w:rPr>
          <w:noProof/>
          <w:sz w:val="26"/>
          <w:szCs w:val="26"/>
        </w:rPr>
        <w:drawing>
          <wp:inline distT="0" distB="0" distL="0" distR="0" wp14:anchorId="32712869" wp14:editId="33D01B39">
            <wp:extent cx="6400800" cy="3200400"/>
            <wp:effectExtent l="0" t="0" r="0" b="0"/>
            <wp:docPr id="147806431" name="Imagen 2" descr="León XIV, durante el almuerzo con un grupo de pobres en Castel Gandol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eón XIV, durante el almuerzo con un grupo de pobres en Castel Gandolf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2847A3A9" w14:textId="77777777" w:rsidR="008A2976" w:rsidRDefault="008A2976" w:rsidP="008A2976">
      <w:pPr>
        <w:pStyle w:val="Sinespaciado"/>
        <w:jc w:val="both"/>
        <w:rPr>
          <w:sz w:val="26"/>
          <w:szCs w:val="26"/>
        </w:rPr>
      </w:pPr>
      <w:r w:rsidRPr="008A2976">
        <w:rPr>
          <w:sz w:val="26"/>
          <w:szCs w:val="26"/>
        </w:rPr>
        <w:t>León XIV, durante el almuerzo con un grupo de pobres en Castel Gandolfo</w:t>
      </w:r>
    </w:p>
    <w:p w14:paraId="578FB5F5" w14:textId="77777777" w:rsidR="008A2976" w:rsidRPr="008A2976" w:rsidRDefault="008A2976" w:rsidP="008A2976">
      <w:pPr>
        <w:pStyle w:val="Sinespaciado"/>
        <w:jc w:val="both"/>
        <w:rPr>
          <w:sz w:val="26"/>
          <w:szCs w:val="26"/>
        </w:rPr>
      </w:pPr>
    </w:p>
    <w:p w14:paraId="5F5E4CC8" w14:textId="77777777" w:rsidR="008A2976" w:rsidRDefault="008A2976" w:rsidP="008A2976">
      <w:pPr>
        <w:pStyle w:val="Sinespaciado"/>
        <w:jc w:val="both"/>
        <w:rPr>
          <w:sz w:val="26"/>
          <w:szCs w:val="26"/>
        </w:rPr>
      </w:pPr>
      <w:r w:rsidRPr="008A2976">
        <w:rPr>
          <w:sz w:val="26"/>
          <w:szCs w:val="26"/>
        </w:rPr>
        <w:t>Así se enmarca también una de las principales denuncias que el Santo Padre lanza de puertas para dentro, preocupado por la que denomina </w:t>
      </w:r>
      <w:r w:rsidRPr="008A2976">
        <w:rPr>
          <w:b/>
          <w:bCs/>
          <w:sz w:val="26"/>
          <w:szCs w:val="26"/>
        </w:rPr>
        <w:t>“pastoral de las élites”,</w:t>
      </w:r>
      <w:r w:rsidRPr="008A2976">
        <w:rPr>
          <w:sz w:val="26"/>
          <w:szCs w:val="26"/>
        </w:rPr>
        <w:t> escribiendo literalmente que “</w:t>
      </w:r>
      <w:r w:rsidRPr="008A2976">
        <w:rPr>
          <w:i/>
          <w:iCs/>
          <w:sz w:val="26"/>
          <w:szCs w:val="26"/>
        </w:rPr>
        <w:t>en vez de perder el tiempo con los pobres, es mejor ocuparse de los ricos</w:t>
      </w:r>
      <w:r w:rsidRPr="008A2976">
        <w:rPr>
          <w:sz w:val="26"/>
          <w:szCs w:val="26"/>
        </w:rPr>
        <w:t>” y que “</w:t>
      </w:r>
      <w:r w:rsidRPr="008A2976">
        <w:rPr>
          <w:i/>
          <w:iCs/>
          <w:sz w:val="26"/>
          <w:szCs w:val="26"/>
        </w:rPr>
        <w:t>nuestra tarea es rezar y enseñar la verdadera doctrina</w:t>
      </w:r>
      <w:r w:rsidRPr="008A2976">
        <w:rPr>
          <w:sz w:val="26"/>
          <w:szCs w:val="26"/>
        </w:rPr>
        <w:t>”.</w:t>
      </w:r>
    </w:p>
    <w:p w14:paraId="2FA1B231" w14:textId="77777777" w:rsidR="008A2976" w:rsidRPr="008A2976" w:rsidRDefault="008A2976" w:rsidP="008A2976">
      <w:pPr>
        <w:pStyle w:val="Sinespaciado"/>
        <w:jc w:val="both"/>
        <w:rPr>
          <w:sz w:val="26"/>
          <w:szCs w:val="26"/>
        </w:rPr>
      </w:pPr>
    </w:p>
    <w:p w14:paraId="3FB46BF3" w14:textId="77777777" w:rsidR="008A2976" w:rsidRDefault="008A2976" w:rsidP="008A2976">
      <w:pPr>
        <w:pStyle w:val="Sinespaciado"/>
        <w:jc w:val="both"/>
        <w:rPr>
          <w:b/>
          <w:bCs/>
          <w:sz w:val="26"/>
          <w:szCs w:val="26"/>
        </w:rPr>
      </w:pPr>
      <w:r w:rsidRPr="008A2976">
        <w:rPr>
          <w:sz w:val="26"/>
          <w:szCs w:val="26"/>
        </w:rPr>
        <w:t>Frente a ello, el Papa aboga por una promoción integral que exige abordar las causas estructurales de la pobreza, tanto en el ámbito internacional como local. Pero, sobre todo, dejando a un lado cualquier tipo de desprecio asistencialista, poniendo nombre, voz y rostro a </w:t>
      </w:r>
      <w:r w:rsidRPr="008A2976">
        <w:rPr>
          <w:b/>
          <w:bCs/>
          <w:sz w:val="26"/>
          <w:szCs w:val="26"/>
        </w:rPr>
        <w:t>un empobrecido que no lo es por elección ni por comodidad.</w:t>
      </w:r>
    </w:p>
    <w:p w14:paraId="21C6AC56" w14:textId="77777777" w:rsidR="008A2976" w:rsidRPr="008A2976" w:rsidRDefault="008A2976" w:rsidP="008A2976">
      <w:pPr>
        <w:pStyle w:val="Sinespaciado"/>
        <w:jc w:val="both"/>
        <w:rPr>
          <w:sz w:val="26"/>
          <w:szCs w:val="26"/>
        </w:rPr>
      </w:pPr>
    </w:p>
    <w:p w14:paraId="079E1436" w14:textId="77777777" w:rsidR="008A2976" w:rsidRPr="008A2976" w:rsidRDefault="008A2976" w:rsidP="008A2976">
      <w:pPr>
        <w:pStyle w:val="Sinespaciado"/>
        <w:jc w:val="both"/>
        <w:rPr>
          <w:sz w:val="26"/>
          <w:szCs w:val="26"/>
        </w:rPr>
      </w:pPr>
      <w:r w:rsidRPr="008A2976">
        <w:rPr>
          <w:sz w:val="26"/>
          <w:szCs w:val="26"/>
        </w:rPr>
        <w:t>Mirar al pobre a la cara, </w:t>
      </w:r>
      <w:r w:rsidRPr="008A2976">
        <w:rPr>
          <w:b/>
          <w:bCs/>
          <w:sz w:val="26"/>
          <w:szCs w:val="26"/>
        </w:rPr>
        <w:t>abrazar su realidad y romper la barrera de la aporofobia</w:t>
      </w:r>
      <w:r w:rsidRPr="008A2976">
        <w:rPr>
          <w:sz w:val="26"/>
          <w:szCs w:val="26"/>
        </w:rPr>
        <w:t> es el primer paso para que deje de ser un mero destinatario de beneficencia para ser sujeto protagonista y ciudadano de pleno derecho en la Iglesia.</w:t>
      </w:r>
    </w:p>
    <w:p w14:paraId="337F3096" w14:textId="73CEEEA8" w:rsidR="008A2976" w:rsidRDefault="00000000" w:rsidP="00D978E4">
      <w:pPr>
        <w:pStyle w:val="Sinespaciado"/>
        <w:jc w:val="both"/>
        <w:rPr>
          <w:sz w:val="26"/>
          <w:szCs w:val="26"/>
        </w:rPr>
      </w:pPr>
      <w:r>
        <w:rPr>
          <w:sz w:val="26"/>
          <w:szCs w:val="26"/>
        </w:rPr>
        <w:pict w14:anchorId="3FBDEA36">
          <v:rect id="_x0000_i1041" style="width:0;height:1.5pt" o:hralign="center" o:hrstd="t" o:hr="t" fillcolor="#a0a0a0" stroked="f"/>
        </w:pict>
      </w:r>
    </w:p>
    <w:p w14:paraId="7D6190E8" w14:textId="0BB17FC4" w:rsidR="00D978E4" w:rsidRPr="00D978E4" w:rsidRDefault="00D978E4" w:rsidP="00D978E4">
      <w:pPr>
        <w:pStyle w:val="Sinespaciado"/>
        <w:jc w:val="both"/>
        <w:rPr>
          <w:sz w:val="26"/>
          <w:szCs w:val="26"/>
        </w:rPr>
      </w:pPr>
      <w:r w:rsidRPr="00D978E4">
        <w:rPr>
          <w:sz w:val="26"/>
          <w:szCs w:val="26"/>
        </w:rPr>
        <w:br w:type="page"/>
      </w:r>
    </w:p>
    <w:p w14:paraId="1DCF61BA" w14:textId="77777777" w:rsidR="00351516" w:rsidRDefault="00351516" w:rsidP="00D808BA">
      <w:pPr>
        <w:pStyle w:val="Sinespaciado"/>
        <w:jc w:val="both"/>
        <w:rPr>
          <w:sz w:val="26"/>
          <w:szCs w:val="26"/>
        </w:rPr>
      </w:pPr>
    </w:p>
    <w:tbl>
      <w:tblPr>
        <w:tblStyle w:val="Tablaconcuadrcula"/>
        <w:tblW w:w="0" w:type="auto"/>
        <w:tblLook w:val="04A0" w:firstRow="1" w:lastRow="0" w:firstColumn="1" w:lastColumn="0" w:noHBand="0" w:noVBand="1"/>
      </w:tblPr>
      <w:tblGrid>
        <w:gridCol w:w="5262"/>
        <w:gridCol w:w="4808"/>
      </w:tblGrid>
      <w:tr w:rsidR="00A40DA6" w14:paraId="33C15D44" w14:textId="77777777" w:rsidTr="00351516">
        <w:tc>
          <w:tcPr>
            <w:tcW w:w="5035" w:type="dxa"/>
          </w:tcPr>
          <w:p w14:paraId="3A4EE437" w14:textId="2EF69681" w:rsidR="00351516" w:rsidRDefault="00351516" w:rsidP="00D808BA">
            <w:pPr>
              <w:pStyle w:val="Sinespaciado"/>
              <w:jc w:val="both"/>
              <w:rPr>
                <w:sz w:val="26"/>
                <w:szCs w:val="26"/>
              </w:rPr>
            </w:pPr>
            <w:r w:rsidRPr="005373C0">
              <w:rPr>
                <w:noProof/>
              </w:rPr>
              <w:drawing>
                <wp:inline distT="0" distB="0" distL="0" distR="0" wp14:anchorId="44F8A61C" wp14:editId="74D0FAFA">
                  <wp:extent cx="3286125" cy="4885762"/>
                  <wp:effectExtent l="0" t="0" r="0" b="0"/>
                  <wp:docPr id="9885471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96256" cy="4900824"/>
                          </a:xfrm>
                          <a:prstGeom prst="rect">
                            <a:avLst/>
                          </a:prstGeom>
                          <a:noFill/>
                          <a:ln>
                            <a:noFill/>
                          </a:ln>
                        </pic:spPr>
                      </pic:pic>
                    </a:graphicData>
                  </a:graphic>
                </wp:inline>
              </w:drawing>
            </w:r>
          </w:p>
        </w:tc>
        <w:tc>
          <w:tcPr>
            <w:tcW w:w="5035" w:type="dxa"/>
          </w:tcPr>
          <w:p w14:paraId="7F95E00D" w14:textId="64117A90" w:rsidR="00351516" w:rsidRDefault="00A40DA6" w:rsidP="00D808BA">
            <w:pPr>
              <w:pStyle w:val="Sinespaciado"/>
              <w:jc w:val="both"/>
              <w:rPr>
                <w:sz w:val="26"/>
                <w:szCs w:val="26"/>
              </w:rPr>
            </w:pPr>
            <w:r>
              <w:rPr>
                <w:noProof/>
              </w:rPr>
              <w:drawing>
                <wp:inline distT="0" distB="0" distL="0" distR="0" wp14:anchorId="0D97E59E" wp14:editId="06FE935C">
                  <wp:extent cx="2990850" cy="4885690"/>
                  <wp:effectExtent l="0" t="0" r="0" b="0"/>
                  <wp:docPr id="1583025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2595" name=""/>
                          <pic:cNvPicPr/>
                        </pic:nvPicPr>
                        <pic:blipFill>
                          <a:blip r:embed="rId15"/>
                          <a:stretch>
                            <a:fillRect/>
                          </a:stretch>
                        </pic:blipFill>
                        <pic:spPr>
                          <a:xfrm>
                            <a:off x="0" y="0"/>
                            <a:ext cx="2990850" cy="4885690"/>
                          </a:xfrm>
                          <a:prstGeom prst="rect">
                            <a:avLst/>
                          </a:prstGeom>
                        </pic:spPr>
                      </pic:pic>
                    </a:graphicData>
                  </a:graphic>
                </wp:inline>
              </w:drawing>
            </w:r>
          </w:p>
        </w:tc>
      </w:tr>
    </w:tbl>
    <w:p w14:paraId="26B6CC63" w14:textId="5B4B840E" w:rsidR="00D808BA" w:rsidRDefault="00000000" w:rsidP="00D978E4">
      <w:pPr>
        <w:pStyle w:val="Sinespaciado"/>
        <w:jc w:val="center"/>
        <w:rPr>
          <w:sz w:val="26"/>
          <w:szCs w:val="26"/>
        </w:rPr>
      </w:pPr>
      <w:r>
        <w:rPr>
          <w:sz w:val="26"/>
          <w:szCs w:val="26"/>
        </w:rPr>
        <w:pict w14:anchorId="3ADA145A">
          <v:rect id="_x0000_i1042" style="width:0;height:1.5pt" o:hralign="center" o:hrstd="t" o:hr="t" fillcolor="#a0a0a0" stroked="f"/>
        </w:pict>
      </w:r>
    </w:p>
    <w:p w14:paraId="5407159D" w14:textId="35011C6F" w:rsidR="00B6034A" w:rsidRPr="00B6034A" w:rsidRDefault="00B6034A" w:rsidP="00B6034A">
      <w:pPr>
        <w:pStyle w:val="Sinespaciado"/>
        <w:jc w:val="center"/>
        <w:rPr>
          <w:b/>
          <w:bCs/>
          <w:sz w:val="44"/>
          <w:szCs w:val="44"/>
        </w:rPr>
      </w:pPr>
      <w:r w:rsidRPr="00B6034A">
        <w:rPr>
          <w:b/>
          <w:bCs/>
          <w:sz w:val="44"/>
          <w:szCs w:val="44"/>
        </w:rPr>
        <w:t>Joven alajuelense es ordenado diácono en Roma</w:t>
      </w:r>
    </w:p>
    <w:p w14:paraId="5FEE5366" w14:textId="33A484C0" w:rsidR="00B6034A" w:rsidRDefault="00B6034A" w:rsidP="00B6034A">
      <w:pPr>
        <w:pStyle w:val="Sinespaciado"/>
        <w:jc w:val="center"/>
        <w:rPr>
          <w:sz w:val="28"/>
          <w:szCs w:val="28"/>
        </w:rPr>
      </w:pPr>
      <w:r>
        <w:rPr>
          <w:noProof/>
        </w:rPr>
        <w:drawing>
          <wp:inline distT="0" distB="0" distL="0" distR="0" wp14:anchorId="17704C86" wp14:editId="2B77F2A6">
            <wp:extent cx="2857500" cy="1905000"/>
            <wp:effectExtent l="0" t="0" r="0" b="0"/>
            <wp:docPr id="2401631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5363760E" w14:textId="7F26FE02" w:rsidR="00B6034A" w:rsidRDefault="00B6034A" w:rsidP="00B6034A">
      <w:pPr>
        <w:pStyle w:val="Sinespaciado"/>
        <w:jc w:val="both"/>
        <w:rPr>
          <w:sz w:val="28"/>
          <w:szCs w:val="28"/>
        </w:rPr>
      </w:pPr>
      <w:r w:rsidRPr="00B6034A">
        <w:rPr>
          <w:sz w:val="28"/>
          <w:szCs w:val="28"/>
        </w:rPr>
        <w:t>Alberto José Castro Leandro fue ordenado diácono por imposición de manos de Mons. Bartolomé Buigues, T.C., obispo de Alajuela, en la tarde del domingo 12 de octubre en el Colegio Español de San José, en Roma</w:t>
      </w:r>
      <w:r>
        <w:rPr>
          <w:sz w:val="28"/>
          <w:szCs w:val="28"/>
        </w:rPr>
        <w:t xml:space="preserve"> – Eco Católico digital – 20/10/2025</w:t>
      </w:r>
    </w:p>
    <w:p w14:paraId="5C4FBB10" w14:textId="77777777" w:rsidR="00513196" w:rsidRDefault="00513196" w:rsidP="00B6034A">
      <w:pPr>
        <w:pStyle w:val="Sinespaciado"/>
        <w:jc w:val="both"/>
        <w:rPr>
          <w:sz w:val="28"/>
          <w:szCs w:val="28"/>
        </w:rPr>
      </w:pPr>
    </w:p>
    <w:p w14:paraId="539F3238" w14:textId="5D939AF9" w:rsidR="00513196" w:rsidRPr="00513196" w:rsidRDefault="00513196" w:rsidP="00513196">
      <w:pPr>
        <w:pStyle w:val="Sinespaciado"/>
        <w:pBdr>
          <w:top w:val="single" w:sz="4" w:space="1" w:color="auto"/>
          <w:left w:val="single" w:sz="4" w:space="4" w:color="auto"/>
          <w:bottom w:val="single" w:sz="4" w:space="1" w:color="auto"/>
          <w:right w:val="single" w:sz="4" w:space="4" w:color="auto"/>
        </w:pBdr>
        <w:jc w:val="both"/>
        <w:rPr>
          <w:sz w:val="28"/>
          <w:szCs w:val="28"/>
        </w:rPr>
      </w:pPr>
      <w:r>
        <w:rPr>
          <w:sz w:val="28"/>
          <w:szCs w:val="28"/>
        </w:rPr>
        <w:lastRenderedPageBreak/>
        <w:t>DELFINO.CR digital – HOY – 21/10/2025 – EXPLOTACION SEXUAL</w:t>
      </w:r>
    </w:p>
    <w:p w14:paraId="193D89D9" w14:textId="162B0701" w:rsidR="00513196" w:rsidRPr="00513196" w:rsidRDefault="00513196" w:rsidP="00513196">
      <w:pPr>
        <w:pStyle w:val="Sinespaciado"/>
        <w:jc w:val="both"/>
        <w:rPr>
          <w:sz w:val="28"/>
          <w:szCs w:val="28"/>
        </w:rPr>
      </w:pPr>
    </w:p>
    <w:p w14:paraId="68DE1608" w14:textId="77777777" w:rsidR="00513196" w:rsidRPr="00513196" w:rsidRDefault="00513196" w:rsidP="00513196">
      <w:pPr>
        <w:pStyle w:val="Sinespaciado"/>
        <w:jc w:val="center"/>
        <w:rPr>
          <w:b/>
          <w:bCs/>
          <w:sz w:val="40"/>
          <w:szCs w:val="40"/>
        </w:rPr>
      </w:pPr>
      <w:r w:rsidRPr="00513196">
        <w:rPr>
          <w:b/>
          <w:bCs/>
          <w:sz w:val="40"/>
          <w:szCs w:val="40"/>
        </w:rPr>
        <w:t>Fiscalía detiene a 20 personas sospechosas de formar una red criminal para explotación sexual</w:t>
      </w:r>
    </w:p>
    <w:p w14:paraId="036C1A6D" w14:textId="77777777" w:rsidR="00513196" w:rsidRDefault="00513196" w:rsidP="00513196">
      <w:pPr>
        <w:pStyle w:val="Sinespaciado"/>
        <w:jc w:val="both"/>
        <w:rPr>
          <w:b/>
          <w:bCs/>
          <w:sz w:val="28"/>
          <w:szCs w:val="28"/>
        </w:rPr>
      </w:pPr>
      <w:r w:rsidRPr="00513196">
        <w:rPr>
          <w:b/>
          <w:bCs/>
          <w:sz w:val="28"/>
          <w:szCs w:val="28"/>
        </w:rPr>
        <w:t>La mañana de este lunes se realizaron 17 allanamientos en ocho localidades del país, como parte de la investigación.</w:t>
      </w:r>
    </w:p>
    <w:p w14:paraId="6E7C7DF9" w14:textId="0EC0A31D" w:rsidR="00513196" w:rsidRDefault="00513196" w:rsidP="00513196">
      <w:pPr>
        <w:pStyle w:val="Sinespaciado"/>
        <w:jc w:val="both"/>
        <w:rPr>
          <w:b/>
          <w:bCs/>
          <w:sz w:val="28"/>
          <w:szCs w:val="28"/>
        </w:rPr>
      </w:pPr>
      <w:r>
        <w:rPr>
          <w:b/>
          <w:bCs/>
          <w:sz w:val="28"/>
          <w:szCs w:val="28"/>
        </w:rPr>
        <w:t xml:space="preserve">Por </w:t>
      </w:r>
      <w:proofErr w:type="spellStart"/>
      <w:r>
        <w:rPr>
          <w:b/>
          <w:bCs/>
          <w:sz w:val="28"/>
          <w:szCs w:val="28"/>
        </w:rPr>
        <w:t>Sebastían</w:t>
      </w:r>
      <w:proofErr w:type="spellEnd"/>
      <w:r>
        <w:rPr>
          <w:b/>
          <w:bCs/>
          <w:sz w:val="28"/>
          <w:szCs w:val="28"/>
        </w:rPr>
        <w:t xml:space="preserve"> </w:t>
      </w:r>
      <w:r w:rsidR="00AF5D16">
        <w:rPr>
          <w:b/>
          <w:bCs/>
          <w:sz w:val="28"/>
          <w:szCs w:val="28"/>
        </w:rPr>
        <w:t xml:space="preserve">May </w:t>
      </w:r>
      <w:proofErr w:type="spellStart"/>
      <w:r w:rsidR="00AF5D16">
        <w:rPr>
          <w:b/>
          <w:bCs/>
          <w:sz w:val="28"/>
          <w:szCs w:val="28"/>
        </w:rPr>
        <w:t>Grosser</w:t>
      </w:r>
      <w:proofErr w:type="spellEnd"/>
      <w:r w:rsidR="00AF5D16">
        <w:rPr>
          <w:b/>
          <w:bCs/>
          <w:sz w:val="28"/>
          <w:szCs w:val="28"/>
        </w:rPr>
        <w:t xml:space="preserve">, </w:t>
      </w:r>
      <w:hyperlink r:id="rId17" w:history="1">
        <w:r w:rsidR="00AF5D16" w:rsidRPr="00A57973">
          <w:rPr>
            <w:rStyle w:val="Hipervnculo"/>
            <w:b/>
            <w:bCs/>
            <w:sz w:val="28"/>
            <w:szCs w:val="28"/>
          </w:rPr>
          <w:t>may@felfino.cr</w:t>
        </w:r>
      </w:hyperlink>
      <w:r w:rsidR="00AF5D16">
        <w:rPr>
          <w:b/>
          <w:bCs/>
          <w:sz w:val="28"/>
          <w:szCs w:val="28"/>
        </w:rPr>
        <w:t xml:space="preserve"> </w:t>
      </w:r>
    </w:p>
    <w:p w14:paraId="1564B3DA" w14:textId="77777777" w:rsidR="00AF5D16" w:rsidRPr="00513196" w:rsidRDefault="00AF5D16" w:rsidP="00513196">
      <w:pPr>
        <w:pStyle w:val="Sinespaciado"/>
        <w:jc w:val="both"/>
        <w:rPr>
          <w:b/>
          <w:bCs/>
          <w:sz w:val="28"/>
          <w:szCs w:val="28"/>
        </w:rPr>
      </w:pPr>
    </w:p>
    <w:p w14:paraId="653E8530" w14:textId="77777777" w:rsidR="00513196" w:rsidRDefault="00513196" w:rsidP="00513196">
      <w:pPr>
        <w:pStyle w:val="Sinespaciado"/>
        <w:jc w:val="both"/>
        <w:rPr>
          <w:sz w:val="26"/>
          <w:szCs w:val="26"/>
        </w:rPr>
      </w:pPr>
      <w:r w:rsidRPr="00513196">
        <w:rPr>
          <w:sz w:val="26"/>
          <w:szCs w:val="26"/>
        </w:rPr>
        <w:t>La </w:t>
      </w:r>
      <w:r w:rsidRPr="00513196">
        <w:rPr>
          <w:b/>
          <w:bCs/>
          <w:sz w:val="26"/>
          <w:szCs w:val="26"/>
        </w:rPr>
        <w:t>Fiscalía Adjunta de Heredia</w:t>
      </w:r>
      <w:r w:rsidRPr="00513196">
        <w:rPr>
          <w:sz w:val="26"/>
          <w:szCs w:val="26"/>
        </w:rPr>
        <w:t> ordenó la detención de </w:t>
      </w:r>
      <w:r w:rsidRPr="00513196">
        <w:rPr>
          <w:b/>
          <w:bCs/>
          <w:sz w:val="26"/>
          <w:szCs w:val="26"/>
        </w:rPr>
        <w:t>20 personas</w:t>
      </w:r>
      <w:r w:rsidRPr="00513196">
        <w:rPr>
          <w:sz w:val="26"/>
          <w:szCs w:val="26"/>
        </w:rPr>
        <w:t> (17 adultas y tres menores de edad) investigadas como sospechosas de pertenecer a una organización criminal, la cual está vinculada con los delitos de trata de personas con fines de explotación sexual, violación, corrupción de persona menor de edad, seducción, tenencia de material con contenido de abuso sexual infantil, tráfico ilícito de migrantes y legitimación de capitales.</w:t>
      </w:r>
    </w:p>
    <w:p w14:paraId="7638FD27" w14:textId="77777777" w:rsidR="00AF5D16" w:rsidRPr="00513196" w:rsidRDefault="00AF5D16" w:rsidP="00513196">
      <w:pPr>
        <w:pStyle w:val="Sinespaciado"/>
        <w:jc w:val="both"/>
        <w:rPr>
          <w:sz w:val="26"/>
          <w:szCs w:val="26"/>
        </w:rPr>
      </w:pPr>
    </w:p>
    <w:p w14:paraId="2A88681E" w14:textId="77777777" w:rsidR="00513196" w:rsidRDefault="00513196" w:rsidP="00513196">
      <w:pPr>
        <w:pStyle w:val="Sinespaciado"/>
        <w:jc w:val="both"/>
        <w:rPr>
          <w:sz w:val="26"/>
          <w:szCs w:val="26"/>
        </w:rPr>
      </w:pPr>
      <w:r w:rsidRPr="00513196">
        <w:rPr>
          <w:sz w:val="26"/>
          <w:szCs w:val="26"/>
        </w:rPr>
        <w:t>Las capturas se efectuaron esta mañana, durante </w:t>
      </w:r>
      <w:r w:rsidRPr="00513196">
        <w:rPr>
          <w:b/>
          <w:bCs/>
          <w:sz w:val="26"/>
          <w:szCs w:val="26"/>
        </w:rPr>
        <w:t>17 allanamientos</w:t>
      </w:r>
      <w:r w:rsidRPr="00513196">
        <w:rPr>
          <w:sz w:val="26"/>
          <w:szCs w:val="26"/>
        </w:rPr>
        <w:t> en Filadelfia, Playas del Coco, Moravia, Desamparados, Alajuelita, Heredia, Cartago y San Ramón, donde también se buscaba prueba electrónica y física para incluir al caso.</w:t>
      </w:r>
    </w:p>
    <w:p w14:paraId="659F4A6D" w14:textId="77777777" w:rsidR="00AF5D16" w:rsidRPr="00513196" w:rsidRDefault="00AF5D16" w:rsidP="00513196">
      <w:pPr>
        <w:pStyle w:val="Sinespaciado"/>
        <w:jc w:val="both"/>
        <w:rPr>
          <w:sz w:val="26"/>
          <w:szCs w:val="26"/>
        </w:rPr>
      </w:pPr>
    </w:p>
    <w:p w14:paraId="4E0F0D08" w14:textId="77777777" w:rsidR="00513196" w:rsidRDefault="00513196" w:rsidP="00513196">
      <w:pPr>
        <w:pStyle w:val="Sinespaciado"/>
        <w:jc w:val="both"/>
        <w:rPr>
          <w:sz w:val="26"/>
          <w:szCs w:val="26"/>
        </w:rPr>
      </w:pPr>
      <w:r w:rsidRPr="00513196">
        <w:rPr>
          <w:sz w:val="26"/>
          <w:szCs w:val="26"/>
        </w:rPr>
        <w:t>Las personas detenidas mayores de edad se encuentran a las órdenes de esta Fiscalía, mientras que los jóvenes quedaron a disposición de la Fiscalía Penal Juvenil, para lo que corresponda.</w:t>
      </w:r>
    </w:p>
    <w:p w14:paraId="66D756A8" w14:textId="77777777" w:rsidR="00AF5D16" w:rsidRPr="00513196" w:rsidRDefault="00AF5D16" w:rsidP="00513196">
      <w:pPr>
        <w:pStyle w:val="Sinespaciado"/>
        <w:jc w:val="both"/>
        <w:rPr>
          <w:sz w:val="26"/>
          <w:szCs w:val="26"/>
        </w:rPr>
      </w:pPr>
    </w:p>
    <w:p w14:paraId="3273C659" w14:textId="77777777" w:rsidR="00513196" w:rsidRDefault="00513196" w:rsidP="00513196">
      <w:pPr>
        <w:pStyle w:val="Sinespaciado"/>
        <w:jc w:val="both"/>
        <w:rPr>
          <w:sz w:val="26"/>
          <w:szCs w:val="26"/>
        </w:rPr>
      </w:pPr>
      <w:r w:rsidRPr="00513196">
        <w:rPr>
          <w:sz w:val="26"/>
          <w:szCs w:val="26"/>
        </w:rPr>
        <w:t>Según informaron las autoridades la investigación inició en diciembre del 2024, luego de que ingresara una denuncia por la desaparición de una joven de 14 años. Tras las diligencias realizadas en ese momento, se logró obtener evidencia que hacía presumir que la ofendida había sido víctima de una red que se dedicaba a la explotación sexual de niñas y adolescentes. El Ministerio Público añadió:</w:t>
      </w:r>
    </w:p>
    <w:p w14:paraId="04E53D79" w14:textId="77777777" w:rsidR="00AF5D16" w:rsidRPr="00513196" w:rsidRDefault="00AF5D16" w:rsidP="00513196">
      <w:pPr>
        <w:pStyle w:val="Sinespaciado"/>
        <w:jc w:val="both"/>
        <w:rPr>
          <w:sz w:val="26"/>
          <w:szCs w:val="26"/>
        </w:rPr>
      </w:pPr>
    </w:p>
    <w:p w14:paraId="1E8D0107" w14:textId="77777777" w:rsidR="00513196" w:rsidRPr="00513196" w:rsidRDefault="00513196" w:rsidP="00AF5D16">
      <w:pPr>
        <w:pStyle w:val="Sinespaciado"/>
        <w:ind w:left="708"/>
        <w:jc w:val="both"/>
        <w:rPr>
          <w:i/>
          <w:iCs/>
          <w:sz w:val="26"/>
          <w:szCs w:val="26"/>
        </w:rPr>
      </w:pPr>
      <w:r w:rsidRPr="00513196">
        <w:rPr>
          <w:i/>
          <w:iCs/>
          <w:sz w:val="26"/>
          <w:szCs w:val="26"/>
        </w:rPr>
        <w:t>De esa manera, se logró identificar que las estructura estaba conformada por dos líderes, uno de nacionalidad extranjera y una menor de edad, quienes, al parecer, distribuían funciones para que los otros sospechosos se dedicaran a captar y trasladar a las víctimas desde Heredia y otros puntos de San José, hasta Playas del Coco”.</w:t>
      </w:r>
    </w:p>
    <w:p w14:paraId="248F9BFF" w14:textId="77777777" w:rsidR="00AF5D16" w:rsidRDefault="00AF5D16" w:rsidP="00513196">
      <w:pPr>
        <w:pStyle w:val="Sinespaciado"/>
        <w:jc w:val="both"/>
        <w:rPr>
          <w:sz w:val="26"/>
          <w:szCs w:val="26"/>
        </w:rPr>
      </w:pPr>
    </w:p>
    <w:p w14:paraId="226D21F7" w14:textId="69740FD0" w:rsidR="00513196" w:rsidRDefault="00513196" w:rsidP="00513196">
      <w:pPr>
        <w:pStyle w:val="Sinespaciado"/>
        <w:jc w:val="both"/>
        <w:rPr>
          <w:sz w:val="26"/>
          <w:szCs w:val="26"/>
        </w:rPr>
      </w:pPr>
      <w:r w:rsidRPr="00513196">
        <w:rPr>
          <w:sz w:val="26"/>
          <w:szCs w:val="26"/>
        </w:rPr>
        <w:t>Las autoridades detallaron que el grupo tenía una casa donde, en apariencia, realizaba fiestas y otras actividades, en las cuales, presuntamente, se cometían delitos sexuales en perjuicio de las ofendidas, y se cree que el grupo recibía montos entre los ₡250.000 y ₡500.000 por cada una de las víctimas, quienes, en su mayoría, son personas en estado de vulnerabilidad y riesgo social.</w:t>
      </w:r>
    </w:p>
    <w:p w14:paraId="6ADD9ACF" w14:textId="77777777" w:rsidR="00AF5D16" w:rsidRPr="00513196" w:rsidRDefault="00AF5D16" w:rsidP="00513196">
      <w:pPr>
        <w:pStyle w:val="Sinespaciado"/>
        <w:jc w:val="both"/>
        <w:rPr>
          <w:sz w:val="26"/>
          <w:szCs w:val="26"/>
        </w:rPr>
      </w:pPr>
    </w:p>
    <w:p w14:paraId="4FBCD1F4" w14:textId="77777777" w:rsidR="00513196" w:rsidRDefault="00513196" w:rsidP="00513196">
      <w:pPr>
        <w:pStyle w:val="Sinespaciado"/>
        <w:jc w:val="both"/>
        <w:rPr>
          <w:sz w:val="26"/>
          <w:szCs w:val="26"/>
        </w:rPr>
      </w:pPr>
      <w:r w:rsidRPr="00513196">
        <w:rPr>
          <w:sz w:val="26"/>
          <w:szCs w:val="26"/>
        </w:rPr>
        <w:t>Adicionalmente, durante la investigación, las autoridades también ubicaron prueba que hace creer que esta organización vendía material con contenido de abuso sexual por medio de redes sociales. Este caso se tramita bajo el expediente 24-009336-0059-PE. Las personas adultas ya detenidas, quienes se mantienen a las órdenes del Ministerio Público a la espera de que se les tome la declaración indagatoria, son de apellidos:</w:t>
      </w:r>
    </w:p>
    <w:p w14:paraId="67B6A822" w14:textId="77777777" w:rsidR="00AF5D16" w:rsidRPr="00513196" w:rsidRDefault="00AF5D16" w:rsidP="00513196">
      <w:pPr>
        <w:pStyle w:val="Sinespaciado"/>
        <w:jc w:val="both"/>
        <w:rPr>
          <w:sz w:val="26"/>
          <w:szCs w:val="26"/>
        </w:rPr>
      </w:pPr>
    </w:p>
    <w:p w14:paraId="19CF5396" w14:textId="77777777" w:rsidR="00513196" w:rsidRPr="00513196" w:rsidRDefault="00513196" w:rsidP="00513196">
      <w:pPr>
        <w:pStyle w:val="Sinespaciado"/>
        <w:numPr>
          <w:ilvl w:val="0"/>
          <w:numId w:val="53"/>
        </w:numPr>
        <w:jc w:val="both"/>
        <w:rPr>
          <w:sz w:val="26"/>
          <w:szCs w:val="26"/>
        </w:rPr>
      </w:pPr>
      <w:proofErr w:type="spellStart"/>
      <w:r w:rsidRPr="00513196">
        <w:rPr>
          <w:sz w:val="26"/>
          <w:szCs w:val="26"/>
        </w:rPr>
        <w:lastRenderedPageBreak/>
        <w:t>Cen</w:t>
      </w:r>
      <w:proofErr w:type="spellEnd"/>
      <w:r w:rsidRPr="00513196">
        <w:rPr>
          <w:sz w:val="26"/>
          <w:szCs w:val="26"/>
        </w:rPr>
        <w:t>.</w:t>
      </w:r>
    </w:p>
    <w:p w14:paraId="41C66215" w14:textId="77777777" w:rsidR="00513196" w:rsidRPr="00513196" w:rsidRDefault="00513196" w:rsidP="00513196">
      <w:pPr>
        <w:pStyle w:val="Sinespaciado"/>
        <w:numPr>
          <w:ilvl w:val="0"/>
          <w:numId w:val="53"/>
        </w:numPr>
        <w:jc w:val="both"/>
        <w:rPr>
          <w:sz w:val="26"/>
          <w:szCs w:val="26"/>
        </w:rPr>
      </w:pPr>
      <w:r w:rsidRPr="00513196">
        <w:rPr>
          <w:sz w:val="26"/>
          <w:szCs w:val="26"/>
        </w:rPr>
        <w:t>Montoya Membreño.</w:t>
      </w:r>
    </w:p>
    <w:p w14:paraId="72AD8921" w14:textId="77777777" w:rsidR="00513196" w:rsidRPr="00513196" w:rsidRDefault="00513196" w:rsidP="00513196">
      <w:pPr>
        <w:pStyle w:val="Sinespaciado"/>
        <w:numPr>
          <w:ilvl w:val="0"/>
          <w:numId w:val="53"/>
        </w:numPr>
        <w:jc w:val="both"/>
        <w:rPr>
          <w:sz w:val="26"/>
          <w:szCs w:val="26"/>
        </w:rPr>
      </w:pPr>
      <w:r w:rsidRPr="00513196">
        <w:rPr>
          <w:sz w:val="26"/>
          <w:szCs w:val="26"/>
        </w:rPr>
        <w:t>Jara Hernández.</w:t>
      </w:r>
    </w:p>
    <w:p w14:paraId="0672BE76" w14:textId="77777777" w:rsidR="00513196" w:rsidRPr="00513196" w:rsidRDefault="00513196" w:rsidP="00513196">
      <w:pPr>
        <w:pStyle w:val="Sinespaciado"/>
        <w:numPr>
          <w:ilvl w:val="0"/>
          <w:numId w:val="53"/>
        </w:numPr>
        <w:jc w:val="both"/>
        <w:rPr>
          <w:sz w:val="26"/>
          <w:szCs w:val="26"/>
        </w:rPr>
      </w:pPr>
      <w:r w:rsidRPr="00513196">
        <w:rPr>
          <w:sz w:val="26"/>
          <w:szCs w:val="26"/>
        </w:rPr>
        <w:t>Pérez Nicaragua.</w:t>
      </w:r>
    </w:p>
    <w:p w14:paraId="7B0177ED" w14:textId="77777777" w:rsidR="00513196" w:rsidRPr="00513196" w:rsidRDefault="00513196" w:rsidP="00513196">
      <w:pPr>
        <w:pStyle w:val="Sinespaciado"/>
        <w:numPr>
          <w:ilvl w:val="0"/>
          <w:numId w:val="53"/>
        </w:numPr>
        <w:jc w:val="both"/>
        <w:rPr>
          <w:sz w:val="26"/>
          <w:szCs w:val="26"/>
        </w:rPr>
      </w:pPr>
      <w:r w:rsidRPr="00513196">
        <w:rPr>
          <w:sz w:val="26"/>
          <w:szCs w:val="26"/>
        </w:rPr>
        <w:t>Ramírez Carballo.</w:t>
      </w:r>
    </w:p>
    <w:p w14:paraId="0262AEBF" w14:textId="77777777" w:rsidR="00513196" w:rsidRPr="00513196" w:rsidRDefault="00513196" w:rsidP="00513196">
      <w:pPr>
        <w:pStyle w:val="Sinespaciado"/>
        <w:numPr>
          <w:ilvl w:val="0"/>
          <w:numId w:val="53"/>
        </w:numPr>
        <w:jc w:val="both"/>
        <w:rPr>
          <w:sz w:val="26"/>
          <w:szCs w:val="26"/>
        </w:rPr>
      </w:pPr>
      <w:r w:rsidRPr="00513196">
        <w:rPr>
          <w:sz w:val="26"/>
          <w:szCs w:val="26"/>
        </w:rPr>
        <w:t>Fallas Villalobos.</w:t>
      </w:r>
    </w:p>
    <w:p w14:paraId="1ED67B61" w14:textId="77777777" w:rsidR="00513196" w:rsidRPr="00513196" w:rsidRDefault="00513196" w:rsidP="00513196">
      <w:pPr>
        <w:pStyle w:val="Sinespaciado"/>
        <w:numPr>
          <w:ilvl w:val="0"/>
          <w:numId w:val="53"/>
        </w:numPr>
        <w:jc w:val="both"/>
        <w:rPr>
          <w:sz w:val="26"/>
          <w:szCs w:val="26"/>
        </w:rPr>
      </w:pPr>
      <w:r w:rsidRPr="00513196">
        <w:rPr>
          <w:sz w:val="26"/>
          <w:szCs w:val="26"/>
        </w:rPr>
        <w:t>Brenes Vargas.</w:t>
      </w:r>
    </w:p>
    <w:p w14:paraId="2547EF3D" w14:textId="77777777" w:rsidR="00513196" w:rsidRPr="00513196" w:rsidRDefault="00513196" w:rsidP="00513196">
      <w:pPr>
        <w:pStyle w:val="Sinespaciado"/>
        <w:numPr>
          <w:ilvl w:val="0"/>
          <w:numId w:val="53"/>
        </w:numPr>
        <w:jc w:val="both"/>
        <w:rPr>
          <w:sz w:val="26"/>
          <w:szCs w:val="26"/>
        </w:rPr>
      </w:pPr>
      <w:r w:rsidRPr="00513196">
        <w:rPr>
          <w:sz w:val="26"/>
          <w:szCs w:val="26"/>
        </w:rPr>
        <w:t>Hernández Monge.</w:t>
      </w:r>
    </w:p>
    <w:p w14:paraId="53B1CE13" w14:textId="77777777" w:rsidR="00513196" w:rsidRPr="00513196" w:rsidRDefault="00513196" w:rsidP="00513196">
      <w:pPr>
        <w:pStyle w:val="Sinespaciado"/>
        <w:numPr>
          <w:ilvl w:val="0"/>
          <w:numId w:val="53"/>
        </w:numPr>
        <w:jc w:val="both"/>
        <w:rPr>
          <w:sz w:val="26"/>
          <w:szCs w:val="26"/>
        </w:rPr>
      </w:pPr>
      <w:r w:rsidRPr="00513196">
        <w:rPr>
          <w:sz w:val="26"/>
          <w:szCs w:val="26"/>
        </w:rPr>
        <w:t>Ugarte Urbina.</w:t>
      </w:r>
    </w:p>
    <w:p w14:paraId="673BA3B7" w14:textId="77777777" w:rsidR="00513196" w:rsidRPr="00513196" w:rsidRDefault="00513196" w:rsidP="00513196">
      <w:pPr>
        <w:pStyle w:val="Sinespaciado"/>
        <w:numPr>
          <w:ilvl w:val="0"/>
          <w:numId w:val="53"/>
        </w:numPr>
        <w:jc w:val="both"/>
        <w:rPr>
          <w:sz w:val="26"/>
          <w:szCs w:val="26"/>
        </w:rPr>
      </w:pPr>
      <w:r w:rsidRPr="00513196">
        <w:rPr>
          <w:sz w:val="26"/>
          <w:szCs w:val="26"/>
        </w:rPr>
        <w:t>Valverde Sánchez.</w:t>
      </w:r>
    </w:p>
    <w:p w14:paraId="76048423" w14:textId="77777777" w:rsidR="00513196" w:rsidRPr="00513196" w:rsidRDefault="00513196" w:rsidP="00513196">
      <w:pPr>
        <w:pStyle w:val="Sinespaciado"/>
        <w:numPr>
          <w:ilvl w:val="0"/>
          <w:numId w:val="53"/>
        </w:numPr>
        <w:jc w:val="both"/>
        <w:rPr>
          <w:sz w:val="26"/>
          <w:szCs w:val="26"/>
        </w:rPr>
      </w:pPr>
      <w:r w:rsidRPr="00513196">
        <w:rPr>
          <w:sz w:val="26"/>
          <w:szCs w:val="26"/>
        </w:rPr>
        <w:t>Palma Ortiz (abogado del Ministerio de Trabajo).</w:t>
      </w:r>
    </w:p>
    <w:p w14:paraId="264E18B2" w14:textId="77777777" w:rsidR="00513196" w:rsidRPr="00513196" w:rsidRDefault="00513196" w:rsidP="00513196">
      <w:pPr>
        <w:pStyle w:val="Sinespaciado"/>
        <w:numPr>
          <w:ilvl w:val="0"/>
          <w:numId w:val="53"/>
        </w:numPr>
        <w:jc w:val="both"/>
        <w:rPr>
          <w:sz w:val="26"/>
          <w:szCs w:val="26"/>
        </w:rPr>
      </w:pPr>
      <w:r w:rsidRPr="00513196">
        <w:rPr>
          <w:sz w:val="26"/>
          <w:szCs w:val="26"/>
        </w:rPr>
        <w:t>Salgado Álvarez.</w:t>
      </w:r>
    </w:p>
    <w:p w14:paraId="1D162062" w14:textId="77777777" w:rsidR="00513196" w:rsidRPr="00513196" w:rsidRDefault="00513196" w:rsidP="00513196">
      <w:pPr>
        <w:pStyle w:val="Sinespaciado"/>
        <w:numPr>
          <w:ilvl w:val="0"/>
          <w:numId w:val="53"/>
        </w:numPr>
        <w:jc w:val="both"/>
        <w:rPr>
          <w:sz w:val="26"/>
          <w:szCs w:val="26"/>
        </w:rPr>
      </w:pPr>
      <w:r w:rsidRPr="00513196">
        <w:rPr>
          <w:sz w:val="26"/>
          <w:szCs w:val="26"/>
        </w:rPr>
        <w:t>Miranda Cabrera.</w:t>
      </w:r>
    </w:p>
    <w:p w14:paraId="74E52085" w14:textId="77777777" w:rsidR="00513196" w:rsidRPr="00513196" w:rsidRDefault="00513196" w:rsidP="00513196">
      <w:pPr>
        <w:pStyle w:val="Sinespaciado"/>
        <w:numPr>
          <w:ilvl w:val="0"/>
          <w:numId w:val="53"/>
        </w:numPr>
        <w:jc w:val="both"/>
        <w:rPr>
          <w:sz w:val="26"/>
          <w:szCs w:val="26"/>
        </w:rPr>
      </w:pPr>
      <w:r w:rsidRPr="00513196">
        <w:rPr>
          <w:sz w:val="26"/>
          <w:szCs w:val="26"/>
        </w:rPr>
        <w:t xml:space="preserve">Barrenechea </w:t>
      </w:r>
      <w:proofErr w:type="spellStart"/>
      <w:r w:rsidRPr="00513196">
        <w:rPr>
          <w:sz w:val="26"/>
          <w:szCs w:val="26"/>
        </w:rPr>
        <w:t>Von</w:t>
      </w:r>
      <w:proofErr w:type="spellEnd"/>
      <w:r w:rsidRPr="00513196">
        <w:rPr>
          <w:sz w:val="26"/>
          <w:szCs w:val="26"/>
        </w:rPr>
        <w:t xml:space="preserve"> </w:t>
      </w:r>
      <w:proofErr w:type="spellStart"/>
      <w:r w:rsidRPr="00513196">
        <w:rPr>
          <w:sz w:val="26"/>
          <w:szCs w:val="26"/>
        </w:rPr>
        <w:t>Schroter</w:t>
      </w:r>
      <w:proofErr w:type="spellEnd"/>
      <w:r w:rsidRPr="00513196">
        <w:rPr>
          <w:sz w:val="26"/>
          <w:szCs w:val="26"/>
        </w:rPr>
        <w:t>.</w:t>
      </w:r>
    </w:p>
    <w:p w14:paraId="151D951E" w14:textId="77777777" w:rsidR="00513196" w:rsidRPr="00513196" w:rsidRDefault="00513196" w:rsidP="00513196">
      <w:pPr>
        <w:pStyle w:val="Sinespaciado"/>
        <w:numPr>
          <w:ilvl w:val="0"/>
          <w:numId w:val="53"/>
        </w:numPr>
        <w:jc w:val="both"/>
        <w:rPr>
          <w:sz w:val="26"/>
          <w:szCs w:val="26"/>
        </w:rPr>
      </w:pPr>
      <w:proofErr w:type="spellStart"/>
      <w:r w:rsidRPr="00513196">
        <w:rPr>
          <w:sz w:val="26"/>
          <w:szCs w:val="26"/>
        </w:rPr>
        <w:t>Portuguez</w:t>
      </w:r>
      <w:proofErr w:type="spellEnd"/>
      <w:r w:rsidRPr="00513196">
        <w:rPr>
          <w:sz w:val="26"/>
          <w:szCs w:val="26"/>
        </w:rPr>
        <w:t xml:space="preserve"> Camacho.</w:t>
      </w:r>
    </w:p>
    <w:p w14:paraId="2AEE4AAF" w14:textId="77777777" w:rsidR="00513196" w:rsidRPr="00513196" w:rsidRDefault="00513196" w:rsidP="00513196">
      <w:pPr>
        <w:pStyle w:val="Sinespaciado"/>
        <w:numPr>
          <w:ilvl w:val="0"/>
          <w:numId w:val="53"/>
        </w:numPr>
        <w:jc w:val="both"/>
        <w:rPr>
          <w:sz w:val="26"/>
          <w:szCs w:val="26"/>
        </w:rPr>
      </w:pPr>
      <w:r w:rsidRPr="00513196">
        <w:rPr>
          <w:sz w:val="26"/>
          <w:szCs w:val="26"/>
        </w:rPr>
        <w:t>Hernández Mena.</w:t>
      </w:r>
    </w:p>
    <w:p w14:paraId="12B3EA8D" w14:textId="77777777" w:rsidR="00513196" w:rsidRPr="00513196" w:rsidRDefault="00513196" w:rsidP="00513196">
      <w:pPr>
        <w:pStyle w:val="Sinespaciado"/>
        <w:numPr>
          <w:ilvl w:val="0"/>
          <w:numId w:val="53"/>
        </w:numPr>
        <w:jc w:val="both"/>
        <w:rPr>
          <w:sz w:val="26"/>
          <w:szCs w:val="26"/>
        </w:rPr>
      </w:pPr>
      <w:r w:rsidRPr="00513196">
        <w:rPr>
          <w:sz w:val="26"/>
          <w:szCs w:val="26"/>
        </w:rPr>
        <w:t>Madrigal Quirós.</w:t>
      </w:r>
    </w:p>
    <w:p w14:paraId="4EC6BB9E" w14:textId="0F8FCCDC" w:rsidR="00AF5D16" w:rsidRDefault="00000000" w:rsidP="00B6034A">
      <w:pPr>
        <w:pStyle w:val="Sinespaciado"/>
        <w:jc w:val="both"/>
        <w:rPr>
          <w:sz w:val="28"/>
          <w:szCs w:val="28"/>
        </w:rPr>
      </w:pPr>
      <w:r>
        <w:rPr>
          <w:sz w:val="26"/>
          <w:szCs w:val="26"/>
        </w:rPr>
        <w:pict w14:anchorId="5481B87F">
          <v:rect id="_x0000_i1043" style="width:0;height:1.5pt" o:hralign="center" o:hrstd="t" o:hr="t" fillcolor="#a0a0a0" stroked="f"/>
        </w:pict>
      </w:r>
    </w:p>
    <w:p w14:paraId="12367160" w14:textId="2F6B9F30" w:rsidR="00513196" w:rsidRPr="00B6034A" w:rsidRDefault="00513196" w:rsidP="00B6034A">
      <w:pPr>
        <w:pStyle w:val="Sinespaciado"/>
        <w:jc w:val="both"/>
        <w:rPr>
          <w:sz w:val="28"/>
          <w:szCs w:val="28"/>
        </w:rPr>
      </w:pPr>
    </w:p>
    <w:sectPr w:rsidR="00513196" w:rsidRPr="00B6034A"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D9E5" w14:textId="77777777" w:rsidR="00FF650E" w:rsidRDefault="00FF650E" w:rsidP="00A07A32">
      <w:r>
        <w:separator/>
      </w:r>
    </w:p>
  </w:endnote>
  <w:endnote w:type="continuationSeparator" w:id="0">
    <w:p w14:paraId="150F24B6" w14:textId="77777777" w:rsidR="00FF650E" w:rsidRDefault="00FF650E"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A7C0" w14:textId="77777777" w:rsidR="00FF650E" w:rsidRDefault="00FF650E" w:rsidP="00A07A32">
      <w:r>
        <w:separator/>
      </w:r>
    </w:p>
  </w:footnote>
  <w:footnote w:type="continuationSeparator" w:id="0">
    <w:p w14:paraId="26F61C7E" w14:textId="77777777" w:rsidR="00FF650E" w:rsidRDefault="00FF650E"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1" style="width:0;height:1.5pt" o:hralign="center" o:bullet="t" o:hrstd="t" o:hr="t" fillcolor="#a0a0a0" stroked="f"/>
    </w:pict>
  </w:numPicBullet>
  <w:numPicBullet w:numPicBulletId="1">
    <w:pict>
      <v:rect id="_x0000_i1042" style="width:0;height:1.5pt" o:hralign="center" o:bullet="t" o:hrstd="t" o:hr="t" fillcolor="#a0a0a0" stroked="f"/>
    </w:pict>
  </w:numPicBullet>
  <w:numPicBullet w:numPicBulletId="2">
    <w:pict>
      <v:rect id="_x0000_i1043" style="width:0;height:1.5pt" o:hralign="center" o:bullet="t" o:hrstd="t" o:hr="t" fillcolor="#a0a0a0" stroked="f"/>
    </w:pict>
  </w:numPicBullet>
  <w:numPicBullet w:numPicBulletId="3">
    <w:pict>
      <v:rect id="_x0000_i1044" style="width:0;height:1.5pt" o:hralign="center" o:bullet="t" o:hrstd="t" o:hr="t" fillcolor="#a0a0a0" stroked="f"/>
    </w:pict>
  </w:numPicBullet>
  <w:numPicBullet w:numPicBulletId="4">
    <w:pict>
      <v:rect id="_x0000_i1045" style="width:0;height:1.5pt" o:hralign="center" o:bullet="t" o:hrstd="t" o:hr="t" fillcolor="#a0a0a0" stroked="f"/>
    </w:pict>
  </w:numPicBullet>
  <w:numPicBullet w:numPicBulletId="5">
    <w:pict>
      <v:rect id="_x0000_i1046" style="width:0;height:1.5pt" o:hralign="center" o:bullet="t" o:hrstd="t" o:hr="t" fillcolor="#a0a0a0" stroked="f"/>
    </w:pict>
  </w:numPicBullet>
  <w:numPicBullet w:numPicBulletId="6">
    <w:pict>
      <v:rect id="_x0000_i1047" style="width:0;height:1.5pt" o:hralign="center" o:bullet="t" o:hrstd="t" o:hr="t" fillcolor="#a0a0a0" stroked="f"/>
    </w:pict>
  </w:numPicBullet>
  <w:numPicBullet w:numPicBulletId="7">
    <w:pict>
      <v:rect id="_x0000_i1048" style="width:0;height:1.5pt" o:hralign="center" o:bullet="t" o:hrstd="t" o:hr="t" fillcolor="#a0a0a0" stroked="f"/>
    </w:pict>
  </w:numPicBullet>
  <w:numPicBullet w:numPicBulletId="8">
    <w:pict>
      <v:rect id="_x0000_i1049" style="width:0;height:1.5pt" o:hralign="center" o:bullet="t" o:hrstd="t" o:hr="t" fillcolor="#a0a0a0" stroked="f"/>
    </w:pict>
  </w:numPicBullet>
  <w:numPicBullet w:numPicBulletId="9">
    <w:pict>
      <v:rect id="_x0000_i1050" style="width:0;height:1.5pt" o:hralign="center" o:bullet="t" o:hrstd="t" o:hr="t" fillcolor="#a0a0a0" stroked="f"/>
    </w:pict>
  </w:numPicBullet>
  <w:numPicBullet w:numPicBulletId="10">
    <w:pict>
      <v:rect id="_x0000_i1051" style="width:0;height:1.5pt" o:hralign="center" o:bullet="t" o:hrstd="t" o:hr="t" fillcolor="#a0a0a0" stroked="f"/>
    </w:pict>
  </w:numPicBullet>
  <w:numPicBullet w:numPicBulletId="11">
    <w:pict>
      <v:rect id="_x0000_i1052" style="width:0;height:1.5pt" o:hralign="center" o:bullet="t" o:hrstd="t" o:hr="t" fillcolor="#a0a0a0" stroked="f"/>
    </w:pict>
  </w:numPicBullet>
  <w:numPicBullet w:numPicBulletId="12">
    <w:pict>
      <v:rect id="_x0000_i1053" style="width:0;height:1.5pt" o:hralign="center" o:bullet="t" o:hrstd="t" o:hr="t" fillcolor="#a0a0a0" stroked="f"/>
    </w:pict>
  </w:numPicBullet>
  <w:numPicBullet w:numPicBulletId="13">
    <w:pict>
      <v:rect id="_x0000_i1054" style="width:0;height:1.5pt" o:hralign="center" o:bullet="t" o:hrstd="t" o:hr="t" fillcolor="#a0a0a0" stroked="f"/>
    </w:pict>
  </w:numPicBullet>
  <w:numPicBullet w:numPicBulletId="14">
    <w:pict>
      <v:rect id="_x0000_i1055"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D12F1A"/>
    <w:multiLevelType w:val="multilevel"/>
    <w:tmpl w:val="5F3E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645E6"/>
    <w:multiLevelType w:val="hybridMultilevel"/>
    <w:tmpl w:val="8F0ADF12"/>
    <w:lvl w:ilvl="0" w:tplc="62E20EB6">
      <w:start w:val="1"/>
      <w:numFmt w:val="bullet"/>
      <w:lvlText w:val=""/>
      <w:lvlPicBulletId w:val="5"/>
      <w:lvlJc w:val="left"/>
      <w:pPr>
        <w:tabs>
          <w:tab w:val="num" w:pos="720"/>
        </w:tabs>
        <w:ind w:left="720" w:hanging="360"/>
      </w:pPr>
      <w:rPr>
        <w:rFonts w:ascii="Symbol" w:hAnsi="Symbol" w:hint="default"/>
      </w:rPr>
    </w:lvl>
    <w:lvl w:ilvl="1" w:tplc="AB32262E" w:tentative="1">
      <w:start w:val="1"/>
      <w:numFmt w:val="bullet"/>
      <w:lvlText w:val=""/>
      <w:lvlJc w:val="left"/>
      <w:pPr>
        <w:tabs>
          <w:tab w:val="num" w:pos="1440"/>
        </w:tabs>
        <w:ind w:left="1440" w:hanging="360"/>
      </w:pPr>
      <w:rPr>
        <w:rFonts w:ascii="Symbol" w:hAnsi="Symbol" w:hint="default"/>
      </w:rPr>
    </w:lvl>
    <w:lvl w:ilvl="2" w:tplc="180A98DC" w:tentative="1">
      <w:start w:val="1"/>
      <w:numFmt w:val="bullet"/>
      <w:lvlText w:val=""/>
      <w:lvlJc w:val="left"/>
      <w:pPr>
        <w:tabs>
          <w:tab w:val="num" w:pos="2160"/>
        </w:tabs>
        <w:ind w:left="2160" w:hanging="360"/>
      </w:pPr>
      <w:rPr>
        <w:rFonts w:ascii="Symbol" w:hAnsi="Symbol" w:hint="default"/>
      </w:rPr>
    </w:lvl>
    <w:lvl w:ilvl="3" w:tplc="960CBCF0" w:tentative="1">
      <w:start w:val="1"/>
      <w:numFmt w:val="bullet"/>
      <w:lvlText w:val=""/>
      <w:lvlJc w:val="left"/>
      <w:pPr>
        <w:tabs>
          <w:tab w:val="num" w:pos="2880"/>
        </w:tabs>
        <w:ind w:left="2880" w:hanging="360"/>
      </w:pPr>
      <w:rPr>
        <w:rFonts w:ascii="Symbol" w:hAnsi="Symbol" w:hint="default"/>
      </w:rPr>
    </w:lvl>
    <w:lvl w:ilvl="4" w:tplc="C0F2B28A" w:tentative="1">
      <w:start w:val="1"/>
      <w:numFmt w:val="bullet"/>
      <w:lvlText w:val=""/>
      <w:lvlJc w:val="left"/>
      <w:pPr>
        <w:tabs>
          <w:tab w:val="num" w:pos="3600"/>
        </w:tabs>
        <w:ind w:left="3600" w:hanging="360"/>
      </w:pPr>
      <w:rPr>
        <w:rFonts w:ascii="Symbol" w:hAnsi="Symbol" w:hint="default"/>
      </w:rPr>
    </w:lvl>
    <w:lvl w:ilvl="5" w:tplc="EA186004" w:tentative="1">
      <w:start w:val="1"/>
      <w:numFmt w:val="bullet"/>
      <w:lvlText w:val=""/>
      <w:lvlJc w:val="left"/>
      <w:pPr>
        <w:tabs>
          <w:tab w:val="num" w:pos="4320"/>
        </w:tabs>
        <w:ind w:left="4320" w:hanging="360"/>
      </w:pPr>
      <w:rPr>
        <w:rFonts w:ascii="Symbol" w:hAnsi="Symbol" w:hint="default"/>
      </w:rPr>
    </w:lvl>
    <w:lvl w:ilvl="6" w:tplc="FD507038" w:tentative="1">
      <w:start w:val="1"/>
      <w:numFmt w:val="bullet"/>
      <w:lvlText w:val=""/>
      <w:lvlJc w:val="left"/>
      <w:pPr>
        <w:tabs>
          <w:tab w:val="num" w:pos="5040"/>
        </w:tabs>
        <w:ind w:left="5040" w:hanging="360"/>
      </w:pPr>
      <w:rPr>
        <w:rFonts w:ascii="Symbol" w:hAnsi="Symbol" w:hint="default"/>
      </w:rPr>
    </w:lvl>
    <w:lvl w:ilvl="7" w:tplc="B51EDDF4" w:tentative="1">
      <w:start w:val="1"/>
      <w:numFmt w:val="bullet"/>
      <w:lvlText w:val=""/>
      <w:lvlJc w:val="left"/>
      <w:pPr>
        <w:tabs>
          <w:tab w:val="num" w:pos="5760"/>
        </w:tabs>
        <w:ind w:left="5760" w:hanging="360"/>
      </w:pPr>
      <w:rPr>
        <w:rFonts w:ascii="Symbol" w:hAnsi="Symbol" w:hint="default"/>
      </w:rPr>
    </w:lvl>
    <w:lvl w:ilvl="8" w:tplc="8570C2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50009"/>
    <w:multiLevelType w:val="multilevel"/>
    <w:tmpl w:val="11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21792"/>
    <w:multiLevelType w:val="multilevel"/>
    <w:tmpl w:val="F270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AF5CE4"/>
    <w:multiLevelType w:val="hybridMultilevel"/>
    <w:tmpl w:val="B6C89D6E"/>
    <w:lvl w:ilvl="0" w:tplc="2624B22A">
      <w:start w:val="1"/>
      <w:numFmt w:val="bullet"/>
      <w:lvlText w:val=""/>
      <w:lvlPicBulletId w:val="8"/>
      <w:lvlJc w:val="left"/>
      <w:pPr>
        <w:tabs>
          <w:tab w:val="num" w:pos="720"/>
        </w:tabs>
        <w:ind w:left="720" w:hanging="360"/>
      </w:pPr>
      <w:rPr>
        <w:rFonts w:ascii="Symbol" w:hAnsi="Symbol" w:hint="default"/>
      </w:rPr>
    </w:lvl>
    <w:lvl w:ilvl="1" w:tplc="767A99C6" w:tentative="1">
      <w:start w:val="1"/>
      <w:numFmt w:val="bullet"/>
      <w:lvlText w:val=""/>
      <w:lvlJc w:val="left"/>
      <w:pPr>
        <w:tabs>
          <w:tab w:val="num" w:pos="1440"/>
        </w:tabs>
        <w:ind w:left="1440" w:hanging="360"/>
      </w:pPr>
      <w:rPr>
        <w:rFonts w:ascii="Symbol" w:hAnsi="Symbol" w:hint="default"/>
      </w:rPr>
    </w:lvl>
    <w:lvl w:ilvl="2" w:tplc="C6A2DAA4" w:tentative="1">
      <w:start w:val="1"/>
      <w:numFmt w:val="bullet"/>
      <w:lvlText w:val=""/>
      <w:lvlJc w:val="left"/>
      <w:pPr>
        <w:tabs>
          <w:tab w:val="num" w:pos="2160"/>
        </w:tabs>
        <w:ind w:left="2160" w:hanging="360"/>
      </w:pPr>
      <w:rPr>
        <w:rFonts w:ascii="Symbol" w:hAnsi="Symbol" w:hint="default"/>
      </w:rPr>
    </w:lvl>
    <w:lvl w:ilvl="3" w:tplc="4356AD78" w:tentative="1">
      <w:start w:val="1"/>
      <w:numFmt w:val="bullet"/>
      <w:lvlText w:val=""/>
      <w:lvlJc w:val="left"/>
      <w:pPr>
        <w:tabs>
          <w:tab w:val="num" w:pos="2880"/>
        </w:tabs>
        <w:ind w:left="2880" w:hanging="360"/>
      </w:pPr>
      <w:rPr>
        <w:rFonts w:ascii="Symbol" w:hAnsi="Symbol" w:hint="default"/>
      </w:rPr>
    </w:lvl>
    <w:lvl w:ilvl="4" w:tplc="639CC194" w:tentative="1">
      <w:start w:val="1"/>
      <w:numFmt w:val="bullet"/>
      <w:lvlText w:val=""/>
      <w:lvlJc w:val="left"/>
      <w:pPr>
        <w:tabs>
          <w:tab w:val="num" w:pos="3600"/>
        </w:tabs>
        <w:ind w:left="3600" w:hanging="360"/>
      </w:pPr>
      <w:rPr>
        <w:rFonts w:ascii="Symbol" w:hAnsi="Symbol" w:hint="default"/>
      </w:rPr>
    </w:lvl>
    <w:lvl w:ilvl="5" w:tplc="BBEA92E6" w:tentative="1">
      <w:start w:val="1"/>
      <w:numFmt w:val="bullet"/>
      <w:lvlText w:val=""/>
      <w:lvlJc w:val="left"/>
      <w:pPr>
        <w:tabs>
          <w:tab w:val="num" w:pos="4320"/>
        </w:tabs>
        <w:ind w:left="4320" w:hanging="360"/>
      </w:pPr>
      <w:rPr>
        <w:rFonts w:ascii="Symbol" w:hAnsi="Symbol" w:hint="default"/>
      </w:rPr>
    </w:lvl>
    <w:lvl w:ilvl="6" w:tplc="0A5849C4" w:tentative="1">
      <w:start w:val="1"/>
      <w:numFmt w:val="bullet"/>
      <w:lvlText w:val=""/>
      <w:lvlJc w:val="left"/>
      <w:pPr>
        <w:tabs>
          <w:tab w:val="num" w:pos="5040"/>
        </w:tabs>
        <w:ind w:left="5040" w:hanging="360"/>
      </w:pPr>
      <w:rPr>
        <w:rFonts w:ascii="Symbol" w:hAnsi="Symbol" w:hint="default"/>
      </w:rPr>
    </w:lvl>
    <w:lvl w:ilvl="7" w:tplc="46746438" w:tentative="1">
      <w:start w:val="1"/>
      <w:numFmt w:val="bullet"/>
      <w:lvlText w:val=""/>
      <w:lvlJc w:val="left"/>
      <w:pPr>
        <w:tabs>
          <w:tab w:val="num" w:pos="5760"/>
        </w:tabs>
        <w:ind w:left="5760" w:hanging="360"/>
      </w:pPr>
      <w:rPr>
        <w:rFonts w:ascii="Symbol" w:hAnsi="Symbol" w:hint="default"/>
      </w:rPr>
    </w:lvl>
    <w:lvl w:ilvl="8" w:tplc="3D044CC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B2641"/>
    <w:multiLevelType w:val="multilevel"/>
    <w:tmpl w:val="8F3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532E4"/>
    <w:multiLevelType w:val="hybridMultilevel"/>
    <w:tmpl w:val="0AA83552"/>
    <w:lvl w:ilvl="0" w:tplc="1466E362">
      <w:start w:val="1"/>
      <w:numFmt w:val="bullet"/>
      <w:lvlText w:val=""/>
      <w:lvlPicBulletId w:val="14"/>
      <w:lvlJc w:val="left"/>
      <w:pPr>
        <w:tabs>
          <w:tab w:val="num" w:pos="720"/>
        </w:tabs>
        <w:ind w:left="720" w:hanging="360"/>
      </w:pPr>
      <w:rPr>
        <w:rFonts w:ascii="Symbol" w:hAnsi="Symbol" w:hint="default"/>
      </w:rPr>
    </w:lvl>
    <w:lvl w:ilvl="1" w:tplc="CDC491C4" w:tentative="1">
      <w:start w:val="1"/>
      <w:numFmt w:val="bullet"/>
      <w:lvlText w:val=""/>
      <w:lvlJc w:val="left"/>
      <w:pPr>
        <w:tabs>
          <w:tab w:val="num" w:pos="1440"/>
        </w:tabs>
        <w:ind w:left="1440" w:hanging="360"/>
      </w:pPr>
      <w:rPr>
        <w:rFonts w:ascii="Symbol" w:hAnsi="Symbol" w:hint="default"/>
      </w:rPr>
    </w:lvl>
    <w:lvl w:ilvl="2" w:tplc="B9547D4A" w:tentative="1">
      <w:start w:val="1"/>
      <w:numFmt w:val="bullet"/>
      <w:lvlText w:val=""/>
      <w:lvlJc w:val="left"/>
      <w:pPr>
        <w:tabs>
          <w:tab w:val="num" w:pos="2160"/>
        </w:tabs>
        <w:ind w:left="2160" w:hanging="360"/>
      </w:pPr>
      <w:rPr>
        <w:rFonts w:ascii="Symbol" w:hAnsi="Symbol" w:hint="default"/>
      </w:rPr>
    </w:lvl>
    <w:lvl w:ilvl="3" w:tplc="FC56071C" w:tentative="1">
      <w:start w:val="1"/>
      <w:numFmt w:val="bullet"/>
      <w:lvlText w:val=""/>
      <w:lvlJc w:val="left"/>
      <w:pPr>
        <w:tabs>
          <w:tab w:val="num" w:pos="2880"/>
        </w:tabs>
        <w:ind w:left="2880" w:hanging="360"/>
      </w:pPr>
      <w:rPr>
        <w:rFonts w:ascii="Symbol" w:hAnsi="Symbol" w:hint="default"/>
      </w:rPr>
    </w:lvl>
    <w:lvl w:ilvl="4" w:tplc="02ACE950" w:tentative="1">
      <w:start w:val="1"/>
      <w:numFmt w:val="bullet"/>
      <w:lvlText w:val=""/>
      <w:lvlJc w:val="left"/>
      <w:pPr>
        <w:tabs>
          <w:tab w:val="num" w:pos="3600"/>
        </w:tabs>
        <w:ind w:left="3600" w:hanging="360"/>
      </w:pPr>
      <w:rPr>
        <w:rFonts w:ascii="Symbol" w:hAnsi="Symbol" w:hint="default"/>
      </w:rPr>
    </w:lvl>
    <w:lvl w:ilvl="5" w:tplc="4DEA75EA" w:tentative="1">
      <w:start w:val="1"/>
      <w:numFmt w:val="bullet"/>
      <w:lvlText w:val=""/>
      <w:lvlJc w:val="left"/>
      <w:pPr>
        <w:tabs>
          <w:tab w:val="num" w:pos="4320"/>
        </w:tabs>
        <w:ind w:left="4320" w:hanging="360"/>
      </w:pPr>
      <w:rPr>
        <w:rFonts w:ascii="Symbol" w:hAnsi="Symbol" w:hint="default"/>
      </w:rPr>
    </w:lvl>
    <w:lvl w:ilvl="6" w:tplc="148CBEE0" w:tentative="1">
      <w:start w:val="1"/>
      <w:numFmt w:val="bullet"/>
      <w:lvlText w:val=""/>
      <w:lvlJc w:val="left"/>
      <w:pPr>
        <w:tabs>
          <w:tab w:val="num" w:pos="5040"/>
        </w:tabs>
        <w:ind w:left="5040" w:hanging="360"/>
      </w:pPr>
      <w:rPr>
        <w:rFonts w:ascii="Symbol" w:hAnsi="Symbol" w:hint="default"/>
      </w:rPr>
    </w:lvl>
    <w:lvl w:ilvl="7" w:tplc="3BB6FDBA" w:tentative="1">
      <w:start w:val="1"/>
      <w:numFmt w:val="bullet"/>
      <w:lvlText w:val=""/>
      <w:lvlJc w:val="left"/>
      <w:pPr>
        <w:tabs>
          <w:tab w:val="num" w:pos="5760"/>
        </w:tabs>
        <w:ind w:left="5760" w:hanging="360"/>
      </w:pPr>
      <w:rPr>
        <w:rFonts w:ascii="Symbol" w:hAnsi="Symbol" w:hint="default"/>
      </w:rPr>
    </w:lvl>
    <w:lvl w:ilvl="8" w:tplc="8708CD2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C9C4FDD"/>
    <w:multiLevelType w:val="hybridMultilevel"/>
    <w:tmpl w:val="4844C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168407B"/>
    <w:multiLevelType w:val="multilevel"/>
    <w:tmpl w:val="D0D8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24CA9"/>
    <w:multiLevelType w:val="hybridMultilevel"/>
    <w:tmpl w:val="7AD269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25C4C37"/>
    <w:multiLevelType w:val="multilevel"/>
    <w:tmpl w:val="625A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5D5CB1"/>
    <w:multiLevelType w:val="multilevel"/>
    <w:tmpl w:val="6F7A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4259B0"/>
    <w:multiLevelType w:val="hybridMultilevel"/>
    <w:tmpl w:val="E182F9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EF612A8"/>
    <w:multiLevelType w:val="hybridMultilevel"/>
    <w:tmpl w:val="916A27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0617988"/>
    <w:multiLevelType w:val="hybridMultilevel"/>
    <w:tmpl w:val="77987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57D199C"/>
    <w:multiLevelType w:val="hybridMultilevel"/>
    <w:tmpl w:val="5792E7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59D645F"/>
    <w:multiLevelType w:val="multilevel"/>
    <w:tmpl w:val="A1F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AD7327"/>
    <w:multiLevelType w:val="multilevel"/>
    <w:tmpl w:val="DF2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AB6AE6"/>
    <w:multiLevelType w:val="hybridMultilevel"/>
    <w:tmpl w:val="A8AEC16A"/>
    <w:lvl w:ilvl="0" w:tplc="B260B5FE">
      <w:start w:val="1"/>
      <w:numFmt w:val="bullet"/>
      <w:lvlText w:val=""/>
      <w:lvlPicBulletId w:val="11"/>
      <w:lvlJc w:val="left"/>
      <w:pPr>
        <w:tabs>
          <w:tab w:val="num" w:pos="720"/>
        </w:tabs>
        <w:ind w:left="720" w:hanging="360"/>
      </w:pPr>
      <w:rPr>
        <w:rFonts w:ascii="Symbol" w:hAnsi="Symbol" w:hint="default"/>
      </w:rPr>
    </w:lvl>
    <w:lvl w:ilvl="1" w:tplc="7ADA6616" w:tentative="1">
      <w:start w:val="1"/>
      <w:numFmt w:val="bullet"/>
      <w:lvlText w:val=""/>
      <w:lvlJc w:val="left"/>
      <w:pPr>
        <w:tabs>
          <w:tab w:val="num" w:pos="1440"/>
        </w:tabs>
        <w:ind w:left="1440" w:hanging="360"/>
      </w:pPr>
      <w:rPr>
        <w:rFonts w:ascii="Symbol" w:hAnsi="Symbol" w:hint="default"/>
      </w:rPr>
    </w:lvl>
    <w:lvl w:ilvl="2" w:tplc="D5CA1DA6" w:tentative="1">
      <w:start w:val="1"/>
      <w:numFmt w:val="bullet"/>
      <w:lvlText w:val=""/>
      <w:lvlJc w:val="left"/>
      <w:pPr>
        <w:tabs>
          <w:tab w:val="num" w:pos="2160"/>
        </w:tabs>
        <w:ind w:left="2160" w:hanging="360"/>
      </w:pPr>
      <w:rPr>
        <w:rFonts w:ascii="Symbol" w:hAnsi="Symbol" w:hint="default"/>
      </w:rPr>
    </w:lvl>
    <w:lvl w:ilvl="3" w:tplc="D2A0D50C" w:tentative="1">
      <w:start w:val="1"/>
      <w:numFmt w:val="bullet"/>
      <w:lvlText w:val=""/>
      <w:lvlJc w:val="left"/>
      <w:pPr>
        <w:tabs>
          <w:tab w:val="num" w:pos="2880"/>
        </w:tabs>
        <w:ind w:left="2880" w:hanging="360"/>
      </w:pPr>
      <w:rPr>
        <w:rFonts w:ascii="Symbol" w:hAnsi="Symbol" w:hint="default"/>
      </w:rPr>
    </w:lvl>
    <w:lvl w:ilvl="4" w:tplc="E572E578" w:tentative="1">
      <w:start w:val="1"/>
      <w:numFmt w:val="bullet"/>
      <w:lvlText w:val=""/>
      <w:lvlJc w:val="left"/>
      <w:pPr>
        <w:tabs>
          <w:tab w:val="num" w:pos="3600"/>
        </w:tabs>
        <w:ind w:left="3600" w:hanging="360"/>
      </w:pPr>
      <w:rPr>
        <w:rFonts w:ascii="Symbol" w:hAnsi="Symbol" w:hint="default"/>
      </w:rPr>
    </w:lvl>
    <w:lvl w:ilvl="5" w:tplc="E0A46D80" w:tentative="1">
      <w:start w:val="1"/>
      <w:numFmt w:val="bullet"/>
      <w:lvlText w:val=""/>
      <w:lvlJc w:val="left"/>
      <w:pPr>
        <w:tabs>
          <w:tab w:val="num" w:pos="4320"/>
        </w:tabs>
        <w:ind w:left="4320" w:hanging="360"/>
      </w:pPr>
      <w:rPr>
        <w:rFonts w:ascii="Symbol" w:hAnsi="Symbol" w:hint="default"/>
      </w:rPr>
    </w:lvl>
    <w:lvl w:ilvl="6" w:tplc="62A23B64" w:tentative="1">
      <w:start w:val="1"/>
      <w:numFmt w:val="bullet"/>
      <w:lvlText w:val=""/>
      <w:lvlJc w:val="left"/>
      <w:pPr>
        <w:tabs>
          <w:tab w:val="num" w:pos="5040"/>
        </w:tabs>
        <w:ind w:left="5040" w:hanging="360"/>
      </w:pPr>
      <w:rPr>
        <w:rFonts w:ascii="Symbol" w:hAnsi="Symbol" w:hint="default"/>
      </w:rPr>
    </w:lvl>
    <w:lvl w:ilvl="7" w:tplc="FF26DE52" w:tentative="1">
      <w:start w:val="1"/>
      <w:numFmt w:val="bullet"/>
      <w:lvlText w:val=""/>
      <w:lvlJc w:val="left"/>
      <w:pPr>
        <w:tabs>
          <w:tab w:val="num" w:pos="5760"/>
        </w:tabs>
        <w:ind w:left="5760" w:hanging="360"/>
      </w:pPr>
      <w:rPr>
        <w:rFonts w:ascii="Symbol" w:hAnsi="Symbol" w:hint="default"/>
      </w:rPr>
    </w:lvl>
    <w:lvl w:ilvl="8" w:tplc="94DC41C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43B10A5"/>
    <w:multiLevelType w:val="multilevel"/>
    <w:tmpl w:val="66A8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446AF7"/>
    <w:multiLevelType w:val="hybridMultilevel"/>
    <w:tmpl w:val="643A6D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53F191D"/>
    <w:multiLevelType w:val="multilevel"/>
    <w:tmpl w:val="3AEC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975067"/>
    <w:multiLevelType w:val="hybridMultilevel"/>
    <w:tmpl w:val="66D0C1B6"/>
    <w:lvl w:ilvl="0" w:tplc="0D4A3D86">
      <w:start w:val="1"/>
      <w:numFmt w:val="bullet"/>
      <w:lvlText w:val=""/>
      <w:lvlPicBulletId w:val="13"/>
      <w:lvlJc w:val="left"/>
      <w:pPr>
        <w:tabs>
          <w:tab w:val="num" w:pos="720"/>
        </w:tabs>
        <w:ind w:left="720" w:hanging="360"/>
      </w:pPr>
      <w:rPr>
        <w:rFonts w:ascii="Symbol" w:hAnsi="Symbol" w:hint="default"/>
      </w:rPr>
    </w:lvl>
    <w:lvl w:ilvl="1" w:tplc="9A36B486" w:tentative="1">
      <w:start w:val="1"/>
      <w:numFmt w:val="bullet"/>
      <w:lvlText w:val=""/>
      <w:lvlJc w:val="left"/>
      <w:pPr>
        <w:tabs>
          <w:tab w:val="num" w:pos="1440"/>
        </w:tabs>
        <w:ind w:left="1440" w:hanging="360"/>
      </w:pPr>
      <w:rPr>
        <w:rFonts w:ascii="Symbol" w:hAnsi="Symbol" w:hint="default"/>
      </w:rPr>
    </w:lvl>
    <w:lvl w:ilvl="2" w:tplc="ED3E0AEA" w:tentative="1">
      <w:start w:val="1"/>
      <w:numFmt w:val="bullet"/>
      <w:lvlText w:val=""/>
      <w:lvlJc w:val="left"/>
      <w:pPr>
        <w:tabs>
          <w:tab w:val="num" w:pos="2160"/>
        </w:tabs>
        <w:ind w:left="2160" w:hanging="360"/>
      </w:pPr>
      <w:rPr>
        <w:rFonts w:ascii="Symbol" w:hAnsi="Symbol" w:hint="default"/>
      </w:rPr>
    </w:lvl>
    <w:lvl w:ilvl="3" w:tplc="0E1224DE" w:tentative="1">
      <w:start w:val="1"/>
      <w:numFmt w:val="bullet"/>
      <w:lvlText w:val=""/>
      <w:lvlJc w:val="left"/>
      <w:pPr>
        <w:tabs>
          <w:tab w:val="num" w:pos="2880"/>
        </w:tabs>
        <w:ind w:left="2880" w:hanging="360"/>
      </w:pPr>
      <w:rPr>
        <w:rFonts w:ascii="Symbol" w:hAnsi="Symbol" w:hint="default"/>
      </w:rPr>
    </w:lvl>
    <w:lvl w:ilvl="4" w:tplc="BA668138" w:tentative="1">
      <w:start w:val="1"/>
      <w:numFmt w:val="bullet"/>
      <w:lvlText w:val=""/>
      <w:lvlJc w:val="left"/>
      <w:pPr>
        <w:tabs>
          <w:tab w:val="num" w:pos="3600"/>
        </w:tabs>
        <w:ind w:left="3600" w:hanging="360"/>
      </w:pPr>
      <w:rPr>
        <w:rFonts w:ascii="Symbol" w:hAnsi="Symbol" w:hint="default"/>
      </w:rPr>
    </w:lvl>
    <w:lvl w:ilvl="5" w:tplc="D3F63F2C" w:tentative="1">
      <w:start w:val="1"/>
      <w:numFmt w:val="bullet"/>
      <w:lvlText w:val=""/>
      <w:lvlJc w:val="left"/>
      <w:pPr>
        <w:tabs>
          <w:tab w:val="num" w:pos="4320"/>
        </w:tabs>
        <w:ind w:left="4320" w:hanging="360"/>
      </w:pPr>
      <w:rPr>
        <w:rFonts w:ascii="Symbol" w:hAnsi="Symbol" w:hint="default"/>
      </w:rPr>
    </w:lvl>
    <w:lvl w:ilvl="6" w:tplc="CF14F2F6" w:tentative="1">
      <w:start w:val="1"/>
      <w:numFmt w:val="bullet"/>
      <w:lvlText w:val=""/>
      <w:lvlJc w:val="left"/>
      <w:pPr>
        <w:tabs>
          <w:tab w:val="num" w:pos="5040"/>
        </w:tabs>
        <w:ind w:left="5040" w:hanging="360"/>
      </w:pPr>
      <w:rPr>
        <w:rFonts w:ascii="Symbol" w:hAnsi="Symbol" w:hint="default"/>
      </w:rPr>
    </w:lvl>
    <w:lvl w:ilvl="7" w:tplc="559E058E" w:tentative="1">
      <w:start w:val="1"/>
      <w:numFmt w:val="bullet"/>
      <w:lvlText w:val=""/>
      <w:lvlJc w:val="left"/>
      <w:pPr>
        <w:tabs>
          <w:tab w:val="num" w:pos="5760"/>
        </w:tabs>
        <w:ind w:left="5760" w:hanging="360"/>
      </w:pPr>
      <w:rPr>
        <w:rFonts w:ascii="Symbol" w:hAnsi="Symbol" w:hint="default"/>
      </w:rPr>
    </w:lvl>
    <w:lvl w:ilvl="8" w:tplc="6172C80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60C4E33"/>
    <w:multiLevelType w:val="hybridMultilevel"/>
    <w:tmpl w:val="7CFA13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7AE7978"/>
    <w:multiLevelType w:val="multilevel"/>
    <w:tmpl w:val="9FD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537C13"/>
    <w:multiLevelType w:val="hybridMultilevel"/>
    <w:tmpl w:val="4C2A6A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5ABA6392"/>
    <w:multiLevelType w:val="hybridMultilevel"/>
    <w:tmpl w:val="68FAAC1A"/>
    <w:lvl w:ilvl="0" w:tplc="0B3A1A64">
      <w:start w:val="1"/>
      <w:numFmt w:val="bullet"/>
      <w:lvlText w:val=""/>
      <w:lvlPicBulletId w:val="7"/>
      <w:lvlJc w:val="left"/>
      <w:pPr>
        <w:tabs>
          <w:tab w:val="num" w:pos="720"/>
        </w:tabs>
        <w:ind w:left="720" w:hanging="360"/>
      </w:pPr>
      <w:rPr>
        <w:rFonts w:ascii="Symbol" w:hAnsi="Symbol" w:hint="default"/>
      </w:rPr>
    </w:lvl>
    <w:lvl w:ilvl="1" w:tplc="AE0ECF7C" w:tentative="1">
      <w:start w:val="1"/>
      <w:numFmt w:val="bullet"/>
      <w:lvlText w:val=""/>
      <w:lvlJc w:val="left"/>
      <w:pPr>
        <w:tabs>
          <w:tab w:val="num" w:pos="1440"/>
        </w:tabs>
        <w:ind w:left="1440" w:hanging="360"/>
      </w:pPr>
      <w:rPr>
        <w:rFonts w:ascii="Symbol" w:hAnsi="Symbol" w:hint="default"/>
      </w:rPr>
    </w:lvl>
    <w:lvl w:ilvl="2" w:tplc="8590797A" w:tentative="1">
      <w:start w:val="1"/>
      <w:numFmt w:val="bullet"/>
      <w:lvlText w:val=""/>
      <w:lvlJc w:val="left"/>
      <w:pPr>
        <w:tabs>
          <w:tab w:val="num" w:pos="2160"/>
        </w:tabs>
        <w:ind w:left="2160" w:hanging="360"/>
      </w:pPr>
      <w:rPr>
        <w:rFonts w:ascii="Symbol" w:hAnsi="Symbol" w:hint="default"/>
      </w:rPr>
    </w:lvl>
    <w:lvl w:ilvl="3" w:tplc="B254B6FC" w:tentative="1">
      <w:start w:val="1"/>
      <w:numFmt w:val="bullet"/>
      <w:lvlText w:val=""/>
      <w:lvlJc w:val="left"/>
      <w:pPr>
        <w:tabs>
          <w:tab w:val="num" w:pos="2880"/>
        </w:tabs>
        <w:ind w:left="2880" w:hanging="360"/>
      </w:pPr>
      <w:rPr>
        <w:rFonts w:ascii="Symbol" w:hAnsi="Symbol" w:hint="default"/>
      </w:rPr>
    </w:lvl>
    <w:lvl w:ilvl="4" w:tplc="73BEE4A4" w:tentative="1">
      <w:start w:val="1"/>
      <w:numFmt w:val="bullet"/>
      <w:lvlText w:val=""/>
      <w:lvlJc w:val="left"/>
      <w:pPr>
        <w:tabs>
          <w:tab w:val="num" w:pos="3600"/>
        </w:tabs>
        <w:ind w:left="3600" w:hanging="360"/>
      </w:pPr>
      <w:rPr>
        <w:rFonts w:ascii="Symbol" w:hAnsi="Symbol" w:hint="default"/>
      </w:rPr>
    </w:lvl>
    <w:lvl w:ilvl="5" w:tplc="17F472DE" w:tentative="1">
      <w:start w:val="1"/>
      <w:numFmt w:val="bullet"/>
      <w:lvlText w:val=""/>
      <w:lvlJc w:val="left"/>
      <w:pPr>
        <w:tabs>
          <w:tab w:val="num" w:pos="4320"/>
        </w:tabs>
        <w:ind w:left="4320" w:hanging="360"/>
      </w:pPr>
      <w:rPr>
        <w:rFonts w:ascii="Symbol" w:hAnsi="Symbol" w:hint="default"/>
      </w:rPr>
    </w:lvl>
    <w:lvl w:ilvl="6" w:tplc="09FEC7F4" w:tentative="1">
      <w:start w:val="1"/>
      <w:numFmt w:val="bullet"/>
      <w:lvlText w:val=""/>
      <w:lvlJc w:val="left"/>
      <w:pPr>
        <w:tabs>
          <w:tab w:val="num" w:pos="5040"/>
        </w:tabs>
        <w:ind w:left="5040" w:hanging="360"/>
      </w:pPr>
      <w:rPr>
        <w:rFonts w:ascii="Symbol" w:hAnsi="Symbol" w:hint="default"/>
      </w:rPr>
    </w:lvl>
    <w:lvl w:ilvl="7" w:tplc="4F8865C0" w:tentative="1">
      <w:start w:val="1"/>
      <w:numFmt w:val="bullet"/>
      <w:lvlText w:val=""/>
      <w:lvlJc w:val="left"/>
      <w:pPr>
        <w:tabs>
          <w:tab w:val="num" w:pos="5760"/>
        </w:tabs>
        <w:ind w:left="5760" w:hanging="360"/>
      </w:pPr>
      <w:rPr>
        <w:rFonts w:ascii="Symbol" w:hAnsi="Symbol" w:hint="default"/>
      </w:rPr>
    </w:lvl>
    <w:lvl w:ilvl="8" w:tplc="0B10AA1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BAC0DF8"/>
    <w:multiLevelType w:val="hybridMultilevel"/>
    <w:tmpl w:val="357C2EC8"/>
    <w:lvl w:ilvl="0" w:tplc="2D686942">
      <w:start w:val="1"/>
      <w:numFmt w:val="bullet"/>
      <w:lvlText w:val=""/>
      <w:lvlPicBulletId w:val="10"/>
      <w:lvlJc w:val="left"/>
      <w:pPr>
        <w:tabs>
          <w:tab w:val="num" w:pos="720"/>
        </w:tabs>
        <w:ind w:left="720" w:hanging="360"/>
      </w:pPr>
      <w:rPr>
        <w:rFonts w:ascii="Symbol" w:hAnsi="Symbol" w:hint="default"/>
      </w:rPr>
    </w:lvl>
    <w:lvl w:ilvl="1" w:tplc="8598A3E4" w:tentative="1">
      <w:start w:val="1"/>
      <w:numFmt w:val="bullet"/>
      <w:lvlText w:val=""/>
      <w:lvlJc w:val="left"/>
      <w:pPr>
        <w:tabs>
          <w:tab w:val="num" w:pos="1440"/>
        </w:tabs>
        <w:ind w:left="1440" w:hanging="360"/>
      </w:pPr>
      <w:rPr>
        <w:rFonts w:ascii="Symbol" w:hAnsi="Symbol" w:hint="default"/>
      </w:rPr>
    </w:lvl>
    <w:lvl w:ilvl="2" w:tplc="09660F9C" w:tentative="1">
      <w:start w:val="1"/>
      <w:numFmt w:val="bullet"/>
      <w:lvlText w:val=""/>
      <w:lvlJc w:val="left"/>
      <w:pPr>
        <w:tabs>
          <w:tab w:val="num" w:pos="2160"/>
        </w:tabs>
        <w:ind w:left="2160" w:hanging="360"/>
      </w:pPr>
      <w:rPr>
        <w:rFonts w:ascii="Symbol" w:hAnsi="Symbol" w:hint="default"/>
      </w:rPr>
    </w:lvl>
    <w:lvl w:ilvl="3" w:tplc="51769234" w:tentative="1">
      <w:start w:val="1"/>
      <w:numFmt w:val="bullet"/>
      <w:lvlText w:val=""/>
      <w:lvlJc w:val="left"/>
      <w:pPr>
        <w:tabs>
          <w:tab w:val="num" w:pos="2880"/>
        </w:tabs>
        <w:ind w:left="2880" w:hanging="360"/>
      </w:pPr>
      <w:rPr>
        <w:rFonts w:ascii="Symbol" w:hAnsi="Symbol" w:hint="default"/>
      </w:rPr>
    </w:lvl>
    <w:lvl w:ilvl="4" w:tplc="82A6A000" w:tentative="1">
      <w:start w:val="1"/>
      <w:numFmt w:val="bullet"/>
      <w:lvlText w:val=""/>
      <w:lvlJc w:val="left"/>
      <w:pPr>
        <w:tabs>
          <w:tab w:val="num" w:pos="3600"/>
        </w:tabs>
        <w:ind w:left="3600" w:hanging="360"/>
      </w:pPr>
      <w:rPr>
        <w:rFonts w:ascii="Symbol" w:hAnsi="Symbol" w:hint="default"/>
      </w:rPr>
    </w:lvl>
    <w:lvl w:ilvl="5" w:tplc="BDE696E8" w:tentative="1">
      <w:start w:val="1"/>
      <w:numFmt w:val="bullet"/>
      <w:lvlText w:val=""/>
      <w:lvlJc w:val="left"/>
      <w:pPr>
        <w:tabs>
          <w:tab w:val="num" w:pos="4320"/>
        </w:tabs>
        <w:ind w:left="4320" w:hanging="360"/>
      </w:pPr>
      <w:rPr>
        <w:rFonts w:ascii="Symbol" w:hAnsi="Symbol" w:hint="default"/>
      </w:rPr>
    </w:lvl>
    <w:lvl w:ilvl="6" w:tplc="D5DE5C32" w:tentative="1">
      <w:start w:val="1"/>
      <w:numFmt w:val="bullet"/>
      <w:lvlText w:val=""/>
      <w:lvlJc w:val="left"/>
      <w:pPr>
        <w:tabs>
          <w:tab w:val="num" w:pos="5040"/>
        </w:tabs>
        <w:ind w:left="5040" w:hanging="360"/>
      </w:pPr>
      <w:rPr>
        <w:rFonts w:ascii="Symbol" w:hAnsi="Symbol" w:hint="default"/>
      </w:rPr>
    </w:lvl>
    <w:lvl w:ilvl="7" w:tplc="6096BCDE" w:tentative="1">
      <w:start w:val="1"/>
      <w:numFmt w:val="bullet"/>
      <w:lvlText w:val=""/>
      <w:lvlJc w:val="left"/>
      <w:pPr>
        <w:tabs>
          <w:tab w:val="num" w:pos="5760"/>
        </w:tabs>
        <w:ind w:left="5760" w:hanging="360"/>
      </w:pPr>
      <w:rPr>
        <w:rFonts w:ascii="Symbol" w:hAnsi="Symbol" w:hint="default"/>
      </w:rPr>
    </w:lvl>
    <w:lvl w:ilvl="8" w:tplc="39A006D8"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660D40E4"/>
    <w:multiLevelType w:val="multilevel"/>
    <w:tmpl w:val="7CB0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0615C0"/>
    <w:multiLevelType w:val="multilevel"/>
    <w:tmpl w:val="D0D8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34789A"/>
    <w:multiLevelType w:val="multilevel"/>
    <w:tmpl w:val="F504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F941F5"/>
    <w:multiLevelType w:val="hybridMultilevel"/>
    <w:tmpl w:val="43DEFFF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930751F"/>
    <w:multiLevelType w:val="multilevel"/>
    <w:tmpl w:val="D0D8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DC3000"/>
    <w:multiLevelType w:val="multilevel"/>
    <w:tmpl w:val="5366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AD07BC"/>
    <w:multiLevelType w:val="multilevel"/>
    <w:tmpl w:val="D9DC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DB55B9"/>
    <w:multiLevelType w:val="multilevel"/>
    <w:tmpl w:val="E26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779963">
    <w:abstractNumId w:val="17"/>
  </w:num>
  <w:num w:numId="2" w16cid:durableId="683287659">
    <w:abstractNumId w:val="41"/>
  </w:num>
  <w:num w:numId="3" w16cid:durableId="728529381">
    <w:abstractNumId w:val="47"/>
  </w:num>
  <w:num w:numId="4" w16cid:durableId="68234440">
    <w:abstractNumId w:val="4"/>
  </w:num>
  <w:num w:numId="5" w16cid:durableId="1781365608">
    <w:abstractNumId w:val="20"/>
  </w:num>
  <w:num w:numId="6" w16cid:durableId="533009151">
    <w:abstractNumId w:val="8"/>
  </w:num>
  <w:num w:numId="7" w16cid:durableId="901212903">
    <w:abstractNumId w:val="19"/>
  </w:num>
  <w:num w:numId="8" w16cid:durableId="1222252637">
    <w:abstractNumId w:val="37"/>
  </w:num>
  <w:num w:numId="9" w16cid:durableId="1714500130">
    <w:abstractNumId w:val="0"/>
  </w:num>
  <w:num w:numId="10" w16cid:durableId="1260216319">
    <w:abstractNumId w:val="48"/>
  </w:num>
  <w:num w:numId="11" w16cid:durableId="1546871227">
    <w:abstractNumId w:val="10"/>
  </w:num>
  <w:num w:numId="12" w16cid:durableId="25181756">
    <w:abstractNumId w:val="1"/>
  </w:num>
  <w:num w:numId="13" w16cid:durableId="1465613946">
    <w:abstractNumId w:val="6"/>
  </w:num>
  <w:num w:numId="14" w16cid:durableId="26952468">
    <w:abstractNumId w:val="45"/>
  </w:num>
  <w:num w:numId="15" w16cid:durableId="986321871">
    <w:abstractNumId w:val="18"/>
  </w:num>
  <w:num w:numId="16" w16cid:durableId="778764484">
    <w:abstractNumId w:val="26"/>
  </w:num>
  <w:num w:numId="17" w16cid:durableId="686490563">
    <w:abstractNumId w:val="31"/>
  </w:num>
  <w:num w:numId="18" w16cid:durableId="2038583506">
    <w:abstractNumId w:val="27"/>
  </w:num>
  <w:num w:numId="19" w16cid:durableId="2006324204">
    <w:abstractNumId w:val="5"/>
  </w:num>
  <w:num w:numId="20" w16cid:durableId="186263559">
    <w:abstractNumId w:val="29"/>
  </w:num>
  <w:num w:numId="21" w16cid:durableId="487064933">
    <w:abstractNumId w:val="36"/>
  </w:num>
  <w:num w:numId="22" w16cid:durableId="1426342997">
    <w:abstractNumId w:val="3"/>
  </w:num>
  <w:num w:numId="23" w16cid:durableId="1452168471">
    <w:abstractNumId w:val="39"/>
  </w:num>
  <w:num w:numId="24" w16cid:durableId="935866605">
    <w:abstractNumId w:val="25"/>
  </w:num>
  <w:num w:numId="25" w16cid:durableId="266425904">
    <w:abstractNumId w:val="16"/>
  </w:num>
  <w:num w:numId="26" w16cid:durableId="580022149">
    <w:abstractNumId w:val="9"/>
  </w:num>
  <w:num w:numId="27" w16cid:durableId="420492982">
    <w:abstractNumId w:val="11"/>
  </w:num>
  <w:num w:numId="28" w16cid:durableId="1509101222">
    <w:abstractNumId w:val="50"/>
  </w:num>
  <w:num w:numId="29" w16cid:durableId="1029993041">
    <w:abstractNumId w:val="35"/>
  </w:num>
  <w:num w:numId="30" w16cid:durableId="2126188080">
    <w:abstractNumId w:val="42"/>
  </w:num>
  <w:num w:numId="31" w16cid:durableId="146212798">
    <w:abstractNumId w:val="44"/>
  </w:num>
  <w:num w:numId="32" w16cid:durableId="1053044094">
    <w:abstractNumId w:val="28"/>
  </w:num>
  <w:num w:numId="33" w16cid:durableId="371031045">
    <w:abstractNumId w:val="2"/>
  </w:num>
  <w:num w:numId="34" w16cid:durableId="1999915259">
    <w:abstractNumId w:val="40"/>
  </w:num>
  <w:num w:numId="35" w16cid:durableId="131945155">
    <w:abstractNumId w:val="7"/>
  </w:num>
  <w:num w:numId="36" w16cid:durableId="1759250014">
    <w:abstractNumId w:val="51"/>
  </w:num>
  <w:num w:numId="37" w16cid:durableId="880090098">
    <w:abstractNumId w:val="24"/>
  </w:num>
  <w:num w:numId="38" w16cid:durableId="1522668933">
    <w:abstractNumId w:val="52"/>
  </w:num>
  <w:num w:numId="39" w16cid:durableId="1480149955">
    <w:abstractNumId w:val="14"/>
  </w:num>
  <w:num w:numId="40" w16cid:durableId="656802711">
    <w:abstractNumId w:val="38"/>
  </w:num>
  <w:num w:numId="41" w16cid:durableId="924609789">
    <w:abstractNumId w:val="43"/>
  </w:num>
  <w:num w:numId="42" w16cid:durableId="1732847962">
    <w:abstractNumId w:val="49"/>
  </w:num>
  <w:num w:numId="43" w16cid:durableId="1246842170">
    <w:abstractNumId w:val="30"/>
  </w:num>
  <w:num w:numId="44" w16cid:durableId="282619461">
    <w:abstractNumId w:val="15"/>
  </w:num>
  <w:num w:numId="45" w16cid:durableId="681736080">
    <w:abstractNumId w:val="13"/>
  </w:num>
  <w:num w:numId="46" w16cid:durableId="283192125">
    <w:abstractNumId w:val="21"/>
  </w:num>
  <w:num w:numId="47" w16cid:durableId="1762680112">
    <w:abstractNumId w:val="23"/>
  </w:num>
  <w:num w:numId="48" w16cid:durableId="1453670950">
    <w:abstractNumId w:val="46"/>
  </w:num>
  <w:num w:numId="49" w16cid:durableId="1470317644">
    <w:abstractNumId w:val="32"/>
  </w:num>
  <w:num w:numId="50" w16cid:durableId="1309213107">
    <w:abstractNumId w:val="33"/>
  </w:num>
  <w:num w:numId="51" w16cid:durableId="2093355476">
    <w:abstractNumId w:val="34"/>
  </w:num>
  <w:num w:numId="52" w16cid:durableId="2018724375">
    <w:abstractNumId w:val="12"/>
  </w:num>
  <w:num w:numId="53" w16cid:durableId="15735380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2844"/>
    <w:rsid w:val="00002CDF"/>
    <w:rsid w:val="00003E1E"/>
    <w:rsid w:val="0000445E"/>
    <w:rsid w:val="00004771"/>
    <w:rsid w:val="00005CB7"/>
    <w:rsid w:val="00006621"/>
    <w:rsid w:val="000066BF"/>
    <w:rsid w:val="0000670B"/>
    <w:rsid w:val="00006BBA"/>
    <w:rsid w:val="00007706"/>
    <w:rsid w:val="00007A96"/>
    <w:rsid w:val="00007A9F"/>
    <w:rsid w:val="0001180F"/>
    <w:rsid w:val="00012422"/>
    <w:rsid w:val="00012624"/>
    <w:rsid w:val="00015D46"/>
    <w:rsid w:val="00015D7F"/>
    <w:rsid w:val="0001626F"/>
    <w:rsid w:val="000164EF"/>
    <w:rsid w:val="00016B1D"/>
    <w:rsid w:val="00016E0C"/>
    <w:rsid w:val="00020643"/>
    <w:rsid w:val="00021E34"/>
    <w:rsid w:val="000230EF"/>
    <w:rsid w:val="00025592"/>
    <w:rsid w:val="00027800"/>
    <w:rsid w:val="00030090"/>
    <w:rsid w:val="00030095"/>
    <w:rsid w:val="0003116C"/>
    <w:rsid w:val="0003185C"/>
    <w:rsid w:val="00032864"/>
    <w:rsid w:val="00032932"/>
    <w:rsid w:val="000329D3"/>
    <w:rsid w:val="00033F19"/>
    <w:rsid w:val="00035215"/>
    <w:rsid w:val="00035DA8"/>
    <w:rsid w:val="00037CF3"/>
    <w:rsid w:val="00037E77"/>
    <w:rsid w:val="00037FAC"/>
    <w:rsid w:val="000407D6"/>
    <w:rsid w:val="00041CE5"/>
    <w:rsid w:val="00042185"/>
    <w:rsid w:val="00044665"/>
    <w:rsid w:val="000449A1"/>
    <w:rsid w:val="00045B45"/>
    <w:rsid w:val="00045CAF"/>
    <w:rsid w:val="00045FFD"/>
    <w:rsid w:val="000464DD"/>
    <w:rsid w:val="00046A5A"/>
    <w:rsid w:val="00046AA4"/>
    <w:rsid w:val="00046B77"/>
    <w:rsid w:val="00050D64"/>
    <w:rsid w:val="000512E2"/>
    <w:rsid w:val="00052130"/>
    <w:rsid w:val="0005311C"/>
    <w:rsid w:val="0005332E"/>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BE1"/>
    <w:rsid w:val="00081C7E"/>
    <w:rsid w:val="000822F7"/>
    <w:rsid w:val="00082975"/>
    <w:rsid w:val="0008312C"/>
    <w:rsid w:val="00083B63"/>
    <w:rsid w:val="000843B5"/>
    <w:rsid w:val="000846E4"/>
    <w:rsid w:val="00084F60"/>
    <w:rsid w:val="0008562E"/>
    <w:rsid w:val="00085C69"/>
    <w:rsid w:val="00086489"/>
    <w:rsid w:val="00086628"/>
    <w:rsid w:val="00090E41"/>
    <w:rsid w:val="00091FCF"/>
    <w:rsid w:val="000921DE"/>
    <w:rsid w:val="000927CA"/>
    <w:rsid w:val="00092BB4"/>
    <w:rsid w:val="00094BEB"/>
    <w:rsid w:val="00095AE9"/>
    <w:rsid w:val="000976FA"/>
    <w:rsid w:val="000A025F"/>
    <w:rsid w:val="000A1535"/>
    <w:rsid w:val="000A1A80"/>
    <w:rsid w:val="000A1DBF"/>
    <w:rsid w:val="000A240D"/>
    <w:rsid w:val="000A25D4"/>
    <w:rsid w:val="000A3610"/>
    <w:rsid w:val="000A38B5"/>
    <w:rsid w:val="000A455B"/>
    <w:rsid w:val="000A4B22"/>
    <w:rsid w:val="000A4F68"/>
    <w:rsid w:val="000A4FA5"/>
    <w:rsid w:val="000A58D3"/>
    <w:rsid w:val="000A5BCD"/>
    <w:rsid w:val="000A5EE2"/>
    <w:rsid w:val="000A5F5A"/>
    <w:rsid w:val="000A6017"/>
    <w:rsid w:val="000A6B1A"/>
    <w:rsid w:val="000A6E2B"/>
    <w:rsid w:val="000A7985"/>
    <w:rsid w:val="000A7D22"/>
    <w:rsid w:val="000B0489"/>
    <w:rsid w:val="000B1E94"/>
    <w:rsid w:val="000B24AD"/>
    <w:rsid w:val="000B4E06"/>
    <w:rsid w:val="000B4EB3"/>
    <w:rsid w:val="000B505E"/>
    <w:rsid w:val="000B5387"/>
    <w:rsid w:val="000B5673"/>
    <w:rsid w:val="000B5D95"/>
    <w:rsid w:val="000B69C1"/>
    <w:rsid w:val="000B7734"/>
    <w:rsid w:val="000C01B4"/>
    <w:rsid w:val="000C14B3"/>
    <w:rsid w:val="000C1D61"/>
    <w:rsid w:val="000C373A"/>
    <w:rsid w:val="000C5342"/>
    <w:rsid w:val="000C5430"/>
    <w:rsid w:val="000C5C4D"/>
    <w:rsid w:val="000C76A5"/>
    <w:rsid w:val="000D06B0"/>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4122"/>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2435"/>
    <w:rsid w:val="00104241"/>
    <w:rsid w:val="00104FE1"/>
    <w:rsid w:val="00107190"/>
    <w:rsid w:val="00107667"/>
    <w:rsid w:val="0011010B"/>
    <w:rsid w:val="001105BC"/>
    <w:rsid w:val="001121F8"/>
    <w:rsid w:val="00113F75"/>
    <w:rsid w:val="001161BF"/>
    <w:rsid w:val="0011678F"/>
    <w:rsid w:val="0011751B"/>
    <w:rsid w:val="001176B4"/>
    <w:rsid w:val="00117DB7"/>
    <w:rsid w:val="00120998"/>
    <w:rsid w:val="001214C7"/>
    <w:rsid w:val="001227CF"/>
    <w:rsid w:val="00122FFD"/>
    <w:rsid w:val="0012349A"/>
    <w:rsid w:val="0012356E"/>
    <w:rsid w:val="00124DA9"/>
    <w:rsid w:val="00124EBF"/>
    <w:rsid w:val="00125779"/>
    <w:rsid w:val="00125A10"/>
    <w:rsid w:val="00125AE7"/>
    <w:rsid w:val="00125C5F"/>
    <w:rsid w:val="00127A83"/>
    <w:rsid w:val="00127CD2"/>
    <w:rsid w:val="00130169"/>
    <w:rsid w:val="001324CE"/>
    <w:rsid w:val="00132745"/>
    <w:rsid w:val="00134BF6"/>
    <w:rsid w:val="001354DE"/>
    <w:rsid w:val="001356AA"/>
    <w:rsid w:val="00135E30"/>
    <w:rsid w:val="001372FE"/>
    <w:rsid w:val="00140042"/>
    <w:rsid w:val="0014196D"/>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786"/>
    <w:rsid w:val="00163CA4"/>
    <w:rsid w:val="00164110"/>
    <w:rsid w:val="00164173"/>
    <w:rsid w:val="00164BE1"/>
    <w:rsid w:val="0016610E"/>
    <w:rsid w:val="00170192"/>
    <w:rsid w:val="00170C6D"/>
    <w:rsid w:val="00171EF6"/>
    <w:rsid w:val="001722F8"/>
    <w:rsid w:val="001728C3"/>
    <w:rsid w:val="00173A60"/>
    <w:rsid w:val="00173B67"/>
    <w:rsid w:val="00174CED"/>
    <w:rsid w:val="00175825"/>
    <w:rsid w:val="00175FFC"/>
    <w:rsid w:val="00176B95"/>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0AE9"/>
    <w:rsid w:val="001A13E6"/>
    <w:rsid w:val="001A3D15"/>
    <w:rsid w:val="001A3F88"/>
    <w:rsid w:val="001A5657"/>
    <w:rsid w:val="001A5E3D"/>
    <w:rsid w:val="001A6064"/>
    <w:rsid w:val="001A69B7"/>
    <w:rsid w:val="001A765B"/>
    <w:rsid w:val="001B0119"/>
    <w:rsid w:val="001B033E"/>
    <w:rsid w:val="001B23FB"/>
    <w:rsid w:val="001B3A09"/>
    <w:rsid w:val="001B3D56"/>
    <w:rsid w:val="001B4B08"/>
    <w:rsid w:val="001B4BDF"/>
    <w:rsid w:val="001B4E81"/>
    <w:rsid w:val="001B4EA0"/>
    <w:rsid w:val="001B7241"/>
    <w:rsid w:val="001B7CDA"/>
    <w:rsid w:val="001C038F"/>
    <w:rsid w:val="001C082E"/>
    <w:rsid w:val="001C1A94"/>
    <w:rsid w:val="001C2153"/>
    <w:rsid w:val="001C34E8"/>
    <w:rsid w:val="001C3AD9"/>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0399"/>
    <w:rsid w:val="001E1D5E"/>
    <w:rsid w:val="001E246B"/>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7FA7"/>
    <w:rsid w:val="00210BC9"/>
    <w:rsid w:val="00211FA7"/>
    <w:rsid w:val="00212804"/>
    <w:rsid w:val="002132FD"/>
    <w:rsid w:val="00213E35"/>
    <w:rsid w:val="0021410F"/>
    <w:rsid w:val="00214426"/>
    <w:rsid w:val="00214EEF"/>
    <w:rsid w:val="0021562F"/>
    <w:rsid w:val="002156C3"/>
    <w:rsid w:val="00216281"/>
    <w:rsid w:val="00216EF2"/>
    <w:rsid w:val="00220F42"/>
    <w:rsid w:val="00221643"/>
    <w:rsid w:val="002232D6"/>
    <w:rsid w:val="00223693"/>
    <w:rsid w:val="00224C90"/>
    <w:rsid w:val="00224D28"/>
    <w:rsid w:val="002265A8"/>
    <w:rsid w:val="00227605"/>
    <w:rsid w:val="00227FBE"/>
    <w:rsid w:val="002303E8"/>
    <w:rsid w:val="00230F4C"/>
    <w:rsid w:val="00231D30"/>
    <w:rsid w:val="002323BA"/>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C2F"/>
    <w:rsid w:val="002470CC"/>
    <w:rsid w:val="00250697"/>
    <w:rsid w:val="002510D8"/>
    <w:rsid w:val="0025341A"/>
    <w:rsid w:val="00253524"/>
    <w:rsid w:val="00254289"/>
    <w:rsid w:val="0025571A"/>
    <w:rsid w:val="0025581C"/>
    <w:rsid w:val="00255A9F"/>
    <w:rsid w:val="00256176"/>
    <w:rsid w:val="00256D50"/>
    <w:rsid w:val="00262767"/>
    <w:rsid w:val="0026278D"/>
    <w:rsid w:val="002629DC"/>
    <w:rsid w:val="00263482"/>
    <w:rsid w:val="00263FA5"/>
    <w:rsid w:val="002643EE"/>
    <w:rsid w:val="00264D38"/>
    <w:rsid w:val="002656E9"/>
    <w:rsid w:val="002663A8"/>
    <w:rsid w:val="00266528"/>
    <w:rsid w:val="00266EF5"/>
    <w:rsid w:val="00267102"/>
    <w:rsid w:val="00274A2F"/>
    <w:rsid w:val="00277360"/>
    <w:rsid w:val="00277DD2"/>
    <w:rsid w:val="00277E20"/>
    <w:rsid w:val="00281D54"/>
    <w:rsid w:val="002821B9"/>
    <w:rsid w:val="00282C3C"/>
    <w:rsid w:val="00282CBD"/>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CBF"/>
    <w:rsid w:val="00293788"/>
    <w:rsid w:val="00293B5C"/>
    <w:rsid w:val="00293FF6"/>
    <w:rsid w:val="002947A9"/>
    <w:rsid w:val="00294EA5"/>
    <w:rsid w:val="0029589E"/>
    <w:rsid w:val="00295C06"/>
    <w:rsid w:val="00296C5B"/>
    <w:rsid w:val="00297476"/>
    <w:rsid w:val="00297754"/>
    <w:rsid w:val="002A12A5"/>
    <w:rsid w:val="002A1812"/>
    <w:rsid w:val="002A2AFD"/>
    <w:rsid w:val="002A44A8"/>
    <w:rsid w:val="002A4605"/>
    <w:rsid w:val="002A5318"/>
    <w:rsid w:val="002A5415"/>
    <w:rsid w:val="002A632C"/>
    <w:rsid w:val="002A7C5C"/>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5FD6"/>
    <w:rsid w:val="002D1E9D"/>
    <w:rsid w:val="002D1FB3"/>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630"/>
    <w:rsid w:val="002E7D08"/>
    <w:rsid w:val="002F4817"/>
    <w:rsid w:val="002F4F28"/>
    <w:rsid w:val="002F53FB"/>
    <w:rsid w:val="002F6630"/>
    <w:rsid w:val="002F6B92"/>
    <w:rsid w:val="002F7422"/>
    <w:rsid w:val="00300CD3"/>
    <w:rsid w:val="00301A2F"/>
    <w:rsid w:val="00302545"/>
    <w:rsid w:val="003026AB"/>
    <w:rsid w:val="00302C65"/>
    <w:rsid w:val="00302CFB"/>
    <w:rsid w:val="0030307A"/>
    <w:rsid w:val="003038D2"/>
    <w:rsid w:val="00303ABD"/>
    <w:rsid w:val="00305523"/>
    <w:rsid w:val="00306877"/>
    <w:rsid w:val="003076C8"/>
    <w:rsid w:val="00307ACD"/>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7F0"/>
    <w:rsid w:val="00337BA6"/>
    <w:rsid w:val="00337D04"/>
    <w:rsid w:val="0034101F"/>
    <w:rsid w:val="00341CB7"/>
    <w:rsid w:val="0034492E"/>
    <w:rsid w:val="0034493C"/>
    <w:rsid w:val="00345638"/>
    <w:rsid w:val="00345800"/>
    <w:rsid w:val="00345E70"/>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6FD"/>
    <w:rsid w:val="00377B51"/>
    <w:rsid w:val="0038024F"/>
    <w:rsid w:val="0038118B"/>
    <w:rsid w:val="003825F7"/>
    <w:rsid w:val="00382770"/>
    <w:rsid w:val="0038365B"/>
    <w:rsid w:val="00384ADD"/>
    <w:rsid w:val="00385291"/>
    <w:rsid w:val="00385B01"/>
    <w:rsid w:val="003861AD"/>
    <w:rsid w:val="00386851"/>
    <w:rsid w:val="00386B54"/>
    <w:rsid w:val="00387286"/>
    <w:rsid w:val="0038751A"/>
    <w:rsid w:val="00387AE6"/>
    <w:rsid w:val="00387D39"/>
    <w:rsid w:val="003908D6"/>
    <w:rsid w:val="003916AA"/>
    <w:rsid w:val="00391721"/>
    <w:rsid w:val="00391C3E"/>
    <w:rsid w:val="003933DB"/>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D61"/>
    <w:rsid w:val="003B1E46"/>
    <w:rsid w:val="003B1EC6"/>
    <w:rsid w:val="003B2DD4"/>
    <w:rsid w:val="003B2ECB"/>
    <w:rsid w:val="003B33C7"/>
    <w:rsid w:val="003B4C51"/>
    <w:rsid w:val="003B4CE0"/>
    <w:rsid w:val="003B5639"/>
    <w:rsid w:val="003B5B9D"/>
    <w:rsid w:val="003B73FB"/>
    <w:rsid w:val="003C0EDA"/>
    <w:rsid w:val="003C23AA"/>
    <w:rsid w:val="003C242D"/>
    <w:rsid w:val="003C2BB2"/>
    <w:rsid w:val="003C37A5"/>
    <w:rsid w:val="003C3E0D"/>
    <w:rsid w:val="003C3E77"/>
    <w:rsid w:val="003C4A07"/>
    <w:rsid w:val="003C4D9B"/>
    <w:rsid w:val="003C52BA"/>
    <w:rsid w:val="003C5E42"/>
    <w:rsid w:val="003C63EF"/>
    <w:rsid w:val="003D10CB"/>
    <w:rsid w:val="003D11C0"/>
    <w:rsid w:val="003D13AC"/>
    <w:rsid w:val="003D152F"/>
    <w:rsid w:val="003D15DF"/>
    <w:rsid w:val="003D169C"/>
    <w:rsid w:val="003D1824"/>
    <w:rsid w:val="003D1B8C"/>
    <w:rsid w:val="003D2644"/>
    <w:rsid w:val="003D267E"/>
    <w:rsid w:val="003D304D"/>
    <w:rsid w:val="003D320B"/>
    <w:rsid w:val="003D46F0"/>
    <w:rsid w:val="003D5798"/>
    <w:rsid w:val="003D58DC"/>
    <w:rsid w:val="003D63CE"/>
    <w:rsid w:val="003D7545"/>
    <w:rsid w:val="003D7BDD"/>
    <w:rsid w:val="003E2288"/>
    <w:rsid w:val="003E3747"/>
    <w:rsid w:val="003E44EB"/>
    <w:rsid w:val="003E536B"/>
    <w:rsid w:val="003E6B51"/>
    <w:rsid w:val="003E6B81"/>
    <w:rsid w:val="003E6EA0"/>
    <w:rsid w:val="003E7C38"/>
    <w:rsid w:val="003F097E"/>
    <w:rsid w:val="003F18D8"/>
    <w:rsid w:val="003F65B7"/>
    <w:rsid w:val="003F7888"/>
    <w:rsid w:val="00400931"/>
    <w:rsid w:val="004016F1"/>
    <w:rsid w:val="00401ECD"/>
    <w:rsid w:val="00402134"/>
    <w:rsid w:val="00403506"/>
    <w:rsid w:val="00403D0E"/>
    <w:rsid w:val="004062C7"/>
    <w:rsid w:val="00406D56"/>
    <w:rsid w:val="004102AC"/>
    <w:rsid w:val="00410548"/>
    <w:rsid w:val="00410893"/>
    <w:rsid w:val="00410F40"/>
    <w:rsid w:val="004123DA"/>
    <w:rsid w:val="004132EA"/>
    <w:rsid w:val="0041439A"/>
    <w:rsid w:val="00414D96"/>
    <w:rsid w:val="00415635"/>
    <w:rsid w:val="00415897"/>
    <w:rsid w:val="004159E6"/>
    <w:rsid w:val="00415AC1"/>
    <w:rsid w:val="00415E7D"/>
    <w:rsid w:val="004163A5"/>
    <w:rsid w:val="004166D3"/>
    <w:rsid w:val="00417387"/>
    <w:rsid w:val="004175E9"/>
    <w:rsid w:val="00417B84"/>
    <w:rsid w:val="004202C7"/>
    <w:rsid w:val="00420F5C"/>
    <w:rsid w:val="00421C02"/>
    <w:rsid w:val="00422325"/>
    <w:rsid w:val="004224CB"/>
    <w:rsid w:val="00422C43"/>
    <w:rsid w:val="0042318B"/>
    <w:rsid w:val="0042361D"/>
    <w:rsid w:val="00423B5B"/>
    <w:rsid w:val="00423F93"/>
    <w:rsid w:val="00425D74"/>
    <w:rsid w:val="004260D6"/>
    <w:rsid w:val="004261AD"/>
    <w:rsid w:val="00430D80"/>
    <w:rsid w:val="00431E1B"/>
    <w:rsid w:val="00432C76"/>
    <w:rsid w:val="0043326A"/>
    <w:rsid w:val="00433300"/>
    <w:rsid w:val="00433728"/>
    <w:rsid w:val="00433A83"/>
    <w:rsid w:val="00434BEC"/>
    <w:rsid w:val="0043533D"/>
    <w:rsid w:val="00436B2B"/>
    <w:rsid w:val="004372C3"/>
    <w:rsid w:val="004377DB"/>
    <w:rsid w:val="00437DD7"/>
    <w:rsid w:val="004413C7"/>
    <w:rsid w:val="004429DB"/>
    <w:rsid w:val="0044346A"/>
    <w:rsid w:val="00443720"/>
    <w:rsid w:val="00443DFF"/>
    <w:rsid w:val="00444B39"/>
    <w:rsid w:val="00445422"/>
    <w:rsid w:val="004454AC"/>
    <w:rsid w:val="00445B6E"/>
    <w:rsid w:val="00445FA5"/>
    <w:rsid w:val="004460E1"/>
    <w:rsid w:val="0044663B"/>
    <w:rsid w:val="0044700E"/>
    <w:rsid w:val="0044717C"/>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244"/>
    <w:rsid w:val="00461F07"/>
    <w:rsid w:val="00462E1D"/>
    <w:rsid w:val="0046370C"/>
    <w:rsid w:val="00464C26"/>
    <w:rsid w:val="00465662"/>
    <w:rsid w:val="00465CA3"/>
    <w:rsid w:val="00467501"/>
    <w:rsid w:val="0046768D"/>
    <w:rsid w:val="00467F5F"/>
    <w:rsid w:val="00470091"/>
    <w:rsid w:val="004715F4"/>
    <w:rsid w:val="00471D7A"/>
    <w:rsid w:val="0047202C"/>
    <w:rsid w:val="00472CE5"/>
    <w:rsid w:val="00473BE6"/>
    <w:rsid w:val="00475722"/>
    <w:rsid w:val="004763A9"/>
    <w:rsid w:val="00476F95"/>
    <w:rsid w:val="00480CD1"/>
    <w:rsid w:val="00480DE0"/>
    <w:rsid w:val="00484113"/>
    <w:rsid w:val="00484166"/>
    <w:rsid w:val="00484224"/>
    <w:rsid w:val="00486090"/>
    <w:rsid w:val="00487975"/>
    <w:rsid w:val="00487CC9"/>
    <w:rsid w:val="00490593"/>
    <w:rsid w:val="00490BB9"/>
    <w:rsid w:val="0049130C"/>
    <w:rsid w:val="00492D9A"/>
    <w:rsid w:val="00492FC7"/>
    <w:rsid w:val="0049399C"/>
    <w:rsid w:val="0049420A"/>
    <w:rsid w:val="00494E90"/>
    <w:rsid w:val="004958C8"/>
    <w:rsid w:val="00495D07"/>
    <w:rsid w:val="00497116"/>
    <w:rsid w:val="004A0C16"/>
    <w:rsid w:val="004A0FB6"/>
    <w:rsid w:val="004A2055"/>
    <w:rsid w:val="004A2423"/>
    <w:rsid w:val="004A25FC"/>
    <w:rsid w:val="004A33C0"/>
    <w:rsid w:val="004A34A9"/>
    <w:rsid w:val="004A35CC"/>
    <w:rsid w:val="004A4061"/>
    <w:rsid w:val="004A439C"/>
    <w:rsid w:val="004A4C16"/>
    <w:rsid w:val="004A5172"/>
    <w:rsid w:val="004A536B"/>
    <w:rsid w:val="004A6906"/>
    <w:rsid w:val="004A6A9A"/>
    <w:rsid w:val="004A6D06"/>
    <w:rsid w:val="004A71C6"/>
    <w:rsid w:val="004A774D"/>
    <w:rsid w:val="004B02B6"/>
    <w:rsid w:val="004B0D8D"/>
    <w:rsid w:val="004B14A1"/>
    <w:rsid w:val="004B1AB4"/>
    <w:rsid w:val="004B2508"/>
    <w:rsid w:val="004B2ADE"/>
    <w:rsid w:val="004B32C8"/>
    <w:rsid w:val="004B3928"/>
    <w:rsid w:val="004B3BFE"/>
    <w:rsid w:val="004B451C"/>
    <w:rsid w:val="004B468F"/>
    <w:rsid w:val="004B60BB"/>
    <w:rsid w:val="004B78F7"/>
    <w:rsid w:val="004B7D2B"/>
    <w:rsid w:val="004C0743"/>
    <w:rsid w:val="004C0BA4"/>
    <w:rsid w:val="004C2120"/>
    <w:rsid w:val="004C2615"/>
    <w:rsid w:val="004C2692"/>
    <w:rsid w:val="004C26A9"/>
    <w:rsid w:val="004C3CBB"/>
    <w:rsid w:val="004C5134"/>
    <w:rsid w:val="004C5452"/>
    <w:rsid w:val="004C554F"/>
    <w:rsid w:val="004C558B"/>
    <w:rsid w:val="004C58E5"/>
    <w:rsid w:val="004D0212"/>
    <w:rsid w:val="004D028C"/>
    <w:rsid w:val="004D11F3"/>
    <w:rsid w:val="004D13AE"/>
    <w:rsid w:val="004D3156"/>
    <w:rsid w:val="004D4396"/>
    <w:rsid w:val="004D43CE"/>
    <w:rsid w:val="004D4B22"/>
    <w:rsid w:val="004D521D"/>
    <w:rsid w:val="004D62FB"/>
    <w:rsid w:val="004D7B19"/>
    <w:rsid w:val="004D7B3F"/>
    <w:rsid w:val="004E091C"/>
    <w:rsid w:val="004E0C6B"/>
    <w:rsid w:val="004E0CA0"/>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62F6"/>
    <w:rsid w:val="004F7BF4"/>
    <w:rsid w:val="004F7F77"/>
    <w:rsid w:val="0050124D"/>
    <w:rsid w:val="00501791"/>
    <w:rsid w:val="005019B0"/>
    <w:rsid w:val="00502EE4"/>
    <w:rsid w:val="00503483"/>
    <w:rsid w:val="005034AB"/>
    <w:rsid w:val="005036AA"/>
    <w:rsid w:val="005038D7"/>
    <w:rsid w:val="00505A23"/>
    <w:rsid w:val="00506EF1"/>
    <w:rsid w:val="0050797F"/>
    <w:rsid w:val="00510CB7"/>
    <w:rsid w:val="005112C9"/>
    <w:rsid w:val="0051199F"/>
    <w:rsid w:val="0051316A"/>
    <w:rsid w:val="00513196"/>
    <w:rsid w:val="00515887"/>
    <w:rsid w:val="00516EF1"/>
    <w:rsid w:val="005175CD"/>
    <w:rsid w:val="00520DD4"/>
    <w:rsid w:val="0052123A"/>
    <w:rsid w:val="0052547B"/>
    <w:rsid w:val="00526F6C"/>
    <w:rsid w:val="00527F74"/>
    <w:rsid w:val="005308A1"/>
    <w:rsid w:val="005309D8"/>
    <w:rsid w:val="00533A67"/>
    <w:rsid w:val="005358AA"/>
    <w:rsid w:val="005361A7"/>
    <w:rsid w:val="005362D5"/>
    <w:rsid w:val="00536D4B"/>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3180"/>
    <w:rsid w:val="0055373C"/>
    <w:rsid w:val="00553BE2"/>
    <w:rsid w:val="00554554"/>
    <w:rsid w:val="00554BA7"/>
    <w:rsid w:val="005550A0"/>
    <w:rsid w:val="00555924"/>
    <w:rsid w:val="005559BA"/>
    <w:rsid w:val="00555D64"/>
    <w:rsid w:val="00555FA0"/>
    <w:rsid w:val="00556268"/>
    <w:rsid w:val="0055709B"/>
    <w:rsid w:val="00557540"/>
    <w:rsid w:val="00560C91"/>
    <w:rsid w:val="00561FE4"/>
    <w:rsid w:val="00562788"/>
    <w:rsid w:val="00562A49"/>
    <w:rsid w:val="00562C7D"/>
    <w:rsid w:val="005635AA"/>
    <w:rsid w:val="00564684"/>
    <w:rsid w:val="005665EB"/>
    <w:rsid w:val="00566BB7"/>
    <w:rsid w:val="00566D9F"/>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63F2"/>
    <w:rsid w:val="005869E0"/>
    <w:rsid w:val="00587DE2"/>
    <w:rsid w:val="005907C7"/>
    <w:rsid w:val="00590A3A"/>
    <w:rsid w:val="00590A50"/>
    <w:rsid w:val="0059152E"/>
    <w:rsid w:val="005924CC"/>
    <w:rsid w:val="00592ED4"/>
    <w:rsid w:val="0059348A"/>
    <w:rsid w:val="005939BE"/>
    <w:rsid w:val="00593F31"/>
    <w:rsid w:val="0059493D"/>
    <w:rsid w:val="00594995"/>
    <w:rsid w:val="00594F23"/>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F"/>
    <w:rsid w:val="005A6F87"/>
    <w:rsid w:val="005A71EB"/>
    <w:rsid w:val="005B02F4"/>
    <w:rsid w:val="005B062F"/>
    <w:rsid w:val="005B146F"/>
    <w:rsid w:val="005B23E3"/>
    <w:rsid w:val="005B2938"/>
    <w:rsid w:val="005B2C55"/>
    <w:rsid w:val="005B3239"/>
    <w:rsid w:val="005B33D2"/>
    <w:rsid w:val="005B3924"/>
    <w:rsid w:val="005B4FC5"/>
    <w:rsid w:val="005B508A"/>
    <w:rsid w:val="005B5FD3"/>
    <w:rsid w:val="005B6028"/>
    <w:rsid w:val="005B60E9"/>
    <w:rsid w:val="005B6394"/>
    <w:rsid w:val="005B6FDA"/>
    <w:rsid w:val="005C034D"/>
    <w:rsid w:val="005C19F6"/>
    <w:rsid w:val="005C1E5D"/>
    <w:rsid w:val="005C1E86"/>
    <w:rsid w:val="005C2050"/>
    <w:rsid w:val="005C461A"/>
    <w:rsid w:val="005C46F0"/>
    <w:rsid w:val="005C5256"/>
    <w:rsid w:val="005C5945"/>
    <w:rsid w:val="005C6FC5"/>
    <w:rsid w:val="005C7ECD"/>
    <w:rsid w:val="005D0D1B"/>
    <w:rsid w:val="005D1242"/>
    <w:rsid w:val="005D1EBE"/>
    <w:rsid w:val="005D2151"/>
    <w:rsid w:val="005D26DD"/>
    <w:rsid w:val="005D32C1"/>
    <w:rsid w:val="005D356C"/>
    <w:rsid w:val="005D4932"/>
    <w:rsid w:val="005D4F7F"/>
    <w:rsid w:val="005D5893"/>
    <w:rsid w:val="005D6099"/>
    <w:rsid w:val="005D65B7"/>
    <w:rsid w:val="005D7211"/>
    <w:rsid w:val="005D7ED5"/>
    <w:rsid w:val="005E0B11"/>
    <w:rsid w:val="005E0E7A"/>
    <w:rsid w:val="005E1D38"/>
    <w:rsid w:val="005E305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5E12"/>
    <w:rsid w:val="005F6020"/>
    <w:rsid w:val="005F6FB9"/>
    <w:rsid w:val="005F7576"/>
    <w:rsid w:val="006003DE"/>
    <w:rsid w:val="006012E5"/>
    <w:rsid w:val="0060222E"/>
    <w:rsid w:val="0060232A"/>
    <w:rsid w:val="00602600"/>
    <w:rsid w:val="00605316"/>
    <w:rsid w:val="006067C9"/>
    <w:rsid w:val="00606B22"/>
    <w:rsid w:val="00607448"/>
    <w:rsid w:val="00607A42"/>
    <w:rsid w:val="00612BED"/>
    <w:rsid w:val="00613710"/>
    <w:rsid w:val="0061392D"/>
    <w:rsid w:val="00613F01"/>
    <w:rsid w:val="00614D09"/>
    <w:rsid w:val="00615486"/>
    <w:rsid w:val="0061653A"/>
    <w:rsid w:val="00616808"/>
    <w:rsid w:val="00616DF0"/>
    <w:rsid w:val="00616E9F"/>
    <w:rsid w:val="00622A29"/>
    <w:rsid w:val="006230BD"/>
    <w:rsid w:val="0062409D"/>
    <w:rsid w:val="00624AE1"/>
    <w:rsid w:val="006255C3"/>
    <w:rsid w:val="00625C8D"/>
    <w:rsid w:val="00626709"/>
    <w:rsid w:val="00626E62"/>
    <w:rsid w:val="00626EDE"/>
    <w:rsid w:val="0062704B"/>
    <w:rsid w:val="00630ABF"/>
    <w:rsid w:val="00631B43"/>
    <w:rsid w:val="00632526"/>
    <w:rsid w:val="006331FE"/>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ACF"/>
    <w:rsid w:val="00651574"/>
    <w:rsid w:val="006527D9"/>
    <w:rsid w:val="00653F7D"/>
    <w:rsid w:val="0065412A"/>
    <w:rsid w:val="006548C5"/>
    <w:rsid w:val="00656152"/>
    <w:rsid w:val="00656635"/>
    <w:rsid w:val="0065681D"/>
    <w:rsid w:val="00656C7E"/>
    <w:rsid w:val="00661E4D"/>
    <w:rsid w:val="00661E58"/>
    <w:rsid w:val="00661F5B"/>
    <w:rsid w:val="00663F61"/>
    <w:rsid w:val="00664AB3"/>
    <w:rsid w:val="00664C87"/>
    <w:rsid w:val="00665696"/>
    <w:rsid w:val="0066584F"/>
    <w:rsid w:val="006660E9"/>
    <w:rsid w:val="00666D99"/>
    <w:rsid w:val="00670DDB"/>
    <w:rsid w:val="0067144C"/>
    <w:rsid w:val="0067172D"/>
    <w:rsid w:val="00671FF6"/>
    <w:rsid w:val="00672754"/>
    <w:rsid w:val="00672CFF"/>
    <w:rsid w:val="00673C77"/>
    <w:rsid w:val="00673DF4"/>
    <w:rsid w:val="00673E17"/>
    <w:rsid w:val="0067421F"/>
    <w:rsid w:val="00674CD0"/>
    <w:rsid w:val="00674DEB"/>
    <w:rsid w:val="00675CD7"/>
    <w:rsid w:val="006762C7"/>
    <w:rsid w:val="00676C79"/>
    <w:rsid w:val="00680470"/>
    <w:rsid w:val="00681188"/>
    <w:rsid w:val="00681B21"/>
    <w:rsid w:val="00681D2A"/>
    <w:rsid w:val="006825B9"/>
    <w:rsid w:val="00682E1D"/>
    <w:rsid w:val="0068514A"/>
    <w:rsid w:val="00686A01"/>
    <w:rsid w:val="00687839"/>
    <w:rsid w:val="00690CBD"/>
    <w:rsid w:val="00691E5A"/>
    <w:rsid w:val="00694EC1"/>
    <w:rsid w:val="00695AFE"/>
    <w:rsid w:val="00695C93"/>
    <w:rsid w:val="00695FD0"/>
    <w:rsid w:val="006962F1"/>
    <w:rsid w:val="006964DC"/>
    <w:rsid w:val="00697616"/>
    <w:rsid w:val="006A017A"/>
    <w:rsid w:val="006A0771"/>
    <w:rsid w:val="006A332B"/>
    <w:rsid w:val="006A41B9"/>
    <w:rsid w:val="006A4A64"/>
    <w:rsid w:val="006A4D8E"/>
    <w:rsid w:val="006A52D2"/>
    <w:rsid w:val="006A5652"/>
    <w:rsid w:val="006A59B9"/>
    <w:rsid w:val="006A6AD0"/>
    <w:rsid w:val="006A71FE"/>
    <w:rsid w:val="006B0AAC"/>
    <w:rsid w:val="006B1BB4"/>
    <w:rsid w:val="006B1ECC"/>
    <w:rsid w:val="006B27A8"/>
    <w:rsid w:val="006B28D1"/>
    <w:rsid w:val="006B31DB"/>
    <w:rsid w:val="006B5062"/>
    <w:rsid w:val="006B5973"/>
    <w:rsid w:val="006B5C7E"/>
    <w:rsid w:val="006B5F77"/>
    <w:rsid w:val="006B6778"/>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D6886"/>
    <w:rsid w:val="006D7C13"/>
    <w:rsid w:val="006E0D29"/>
    <w:rsid w:val="006E12AF"/>
    <w:rsid w:val="006E1D42"/>
    <w:rsid w:val="006E414C"/>
    <w:rsid w:val="006E5425"/>
    <w:rsid w:val="006E5E7A"/>
    <w:rsid w:val="006E6B39"/>
    <w:rsid w:val="006F0148"/>
    <w:rsid w:val="006F2E05"/>
    <w:rsid w:val="006F6024"/>
    <w:rsid w:val="006F6D1C"/>
    <w:rsid w:val="006F7B86"/>
    <w:rsid w:val="00700DDD"/>
    <w:rsid w:val="00701C38"/>
    <w:rsid w:val="007024E9"/>
    <w:rsid w:val="007037FC"/>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4790"/>
    <w:rsid w:val="0075538E"/>
    <w:rsid w:val="00755685"/>
    <w:rsid w:val="00755BB2"/>
    <w:rsid w:val="00755C65"/>
    <w:rsid w:val="007569CD"/>
    <w:rsid w:val="00756E62"/>
    <w:rsid w:val="00760192"/>
    <w:rsid w:val="00761A04"/>
    <w:rsid w:val="00762A13"/>
    <w:rsid w:val="00762DAC"/>
    <w:rsid w:val="007633B6"/>
    <w:rsid w:val="007642E1"/>
    <w:rsid w:val="00764BE1"/>
    <w:rsid w:val="00764D58"/>
    <w:rsid w:val="00765395"/>
    <w:rsid w:val="00766489"/>
    <w:rsid w:val="00766A5D"/>
    <w:rsid w:val="007672E5"/>
    <w:rsid w:val="007675F8"/>
    <w:rsid w:val="00770339"/>
    <w:rsid w:val="00770770"/>
    <w:rsid w:val="00770BC7"/>
    <w:rsid w:val="00771D2B"/>
    <w:rsid w:val="007723E2"/>
    <w:rsid w:val="0077288C"/>
    <w:rsid w:val="007731B5"/>
    <w:rsid w:val="007738B2"/>
    <w:rsid w:val="007749E4"/>
    <w:rsid w:val="007757DC"/>
    <w:rsid w:val="00775A10"/>
    <w:rsid w:val="00775C9D"/>
    <w:rsid w:val="007776C2"/>
    <w:rsid w:val="00777BC9"/>
    <w:rsid w:val="0078018A"/>
    <w:rsid w:val="0078120C"/>
    <w:rsid w:val="0078185A"/>
    <w:rsid w:val="00781AF3"/>
    <w:rsid w:val="00783BDF"/>
    <w:rsid w:val="00784FAE"/>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606E"/>
    <w:rsid w:val="007A6F66"/>
    <w:rsid w:val="007A7A85"/>
    <w:rsid w:val="007A7DE5"/>
    <w:rsid w:val="007B03A8"/>
    <w:rsid w:val="007B0DF6"/>
    <w:rsid w:val="007B0FF0"/>
    <w:rsid w:val="007B15DC"/>
    <w:rsid w:val="007B63D5"/>
    <w:rsid w:val="007B653F"/>
    <w:rsid w:val="007B678A"/>
    <w:rsid w:val="007B79FC"/>
    <w:rsid w:val="007C01FD"/>
    <w:rsid w:val="007C0796"/>
    <w:rsid w:val="007C12DE"/>
    <w:rsid w:val="007C1C5B"/>
    <w:rsid w:val="007C3419"/>
    <w:rsid w:val="007C4145"/>
    <w:rsid w:val="007C4188"/>
    <w:rsid w:val="007C4367"/>
    <w:rsid w:val="007C5762"/>
    <w:rsid w:val="007C5BCF"/>
    <w:rsid w:val="007C63FD"/>
    <w:rsid w:val="007C6560"/>
    <w:rsid w:val="007C6BB9"/>
    <w:rsid w:val="007C76E7"/>
    <w:rsid w:val="007C7BCC"/>
    <w:rsid w:val="007C7F40"/>
    <w:rsid w:val="007D196D"/>
    <w:rsid w:val="007D285E"/>
    <w:rsid w:val="007D2DC9"/>
    <w:rsid w:val="007D4F71"/>
    <w:rsid w:val="007E00D4"/>
    <w:rsid w:val="007E0B5D"/>
    <w:rsid w:val="007E0C44"/>
    <w:rsid w:val="007E311C"/>
    <w:rsid w:val="007E5B96"/>
    <w:rsid w:val="007E7322"/>
    <w:rsid w:val="007E7422"/>
    <w:rsid w:val="007F038B"/>
    <w:rsid w:val="007F092E"/>
    <w:rsid w:val="007F0EEC"/>
    <w:rsid w:val="007F1905"/>
    <w:rsid w:val="007F1D05"/>
    <w:rsid w:val="007F25DC"/>
    <w:rsid w:val="007F2F55"/>
    <w:rsid w:val="007F5CAC"/>
    <w:rsid w:val="007F6315"/>
    <w:rsid w:val="00800537"/>
    <w:rsid w:val="0080071A"/>
    <w:rsid w:val="008013D4"/>
    <w:rsid w:val="008024EB"/>
    <w:rsid w:val="00802769"/>
    <w:rsid w:val="008027CF"/>
    <w:rsid w:val="00802BAA"/>
    <w:rsid w:val="0080350A"/>
    <w:rsid w:val="008035F0"/>
    <w:rsid w:val="00803DD7"/>
    <w:rsid w:val="008042CB"/>
    <w:rsid w:val="00805A2A"/>
    <w:rsid w:val="00805E78"/>
    <w:rsid w:val="00807420"/>
    <w:rsid w:val="00807B2C"/>
    <w:rsid w:val="00807C5E"/>
    <w:rsid w:val="0081044F"/>
    <w:rsid w:val="00810F4F"/>
    <w:rsid w:val="00812A09"/>
    <w:rsid w:val="00812AF9"/>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6283"/>
    <w:rsid w:val="0082635F"/>
    <w:rsid w:val="00827505"/>
    <w:rsid w:val="00827862"/>
    <w:rsid w:val="008307FA"/>
    <w:rsid w:val="00830E3D"/>
    <w:rsid w:val="00831033"/>
    <w:rsid w:val="008319B4"/>
    <w:rsid w:val="00832F34"/>
    <w:rsid w:val="0083326D"/>
    <w:rsid w:val="008344BE"/>
    <w:rsid w:val="00834E18"/>
    <w:rsid w:val="0083552A"/>
    <w:rsid w:val="00835C94"/>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73FC"/>
    <w:rsid w:val="008479AA"/>
    <w:rsid w:val="008515B7"/>
    <w:rsid w:val="0085322F"/>
    <w:rsid w:val="00853939"/>
    <w:rsid w:val="00853AB0"/>
    <w:rsid w:val="008561AB"/>
    <w:rsid w:val="00856EE6"/>
    <w:rsid w:val="00857BDA"/>
    <w:rsid w:val="00860264"/>
    <w:rsid w:val="0086046F"/>
    <w:rsid w:val="008609A1"/>
    <w:rsid w:val="0086182A"/>
    <w:rsid w:val="008632AA"/>
    <w:rsid w:val="00863529"/>
    <w:rsid w:val="00865FFD"/>
    <w:rsid w:val="00866112"/>
    <w:rsid w:val="00866479"/>
    <w:rsid w:val="00866573"/>
    <w:rsid w:val="00866874"/>
    <w:rsid w:val="0087013D"/>
    <w:rsid w:val="008715CA"/>
    <w:rsid w:val="00871E90"/>
    <w:rsid w:val="0087212A"/>
    <w:rsid w:val="00872B2D"/>
    <w:rsid w:val="00873862"/>
    <w:rsid w:val="00875FBD"/>
    <w:rsid w:val="008810B6"/>
    <w:rsid w:val="00881394"/>
    <w:rsid w:val="00883808"/>
    <w:rsid w:val="00883FFC"/>
    <w:rsid w:val="00884F3E"/>
    <w:rsid w:val="008864B6"/>
    <w:rsid w:val="008873C7"/>
    <w:rsid w:val="008875D0"/>
    <w:rsid w:val="00887717"/>
    <w:rsid w:val="008904FB"/>
    <w:rsid w:val="0089133B"/>
    <w:rsid w:val="0089203D"/>
    <w:rsid w:val="00892348"/>
    <w:rsid w:val="0089332C"/>
    <w:rsid w:val="008940E5"/>
    <w:rsid w:val="00896410"/>
    <w:rsid w:val="00897CB4"/>
    <w:rsid w:val="00897F2E"/>
    <w:rsid w:val="008A12CB"/>
    <w:rsid w:val="008A2976"/>
    <w:rsid w:val="008A3295"/>
    <w:rsid w:val="008A3CD5"/>
    <w:rsid w:val="008A3F4B"/>
    <w:rsid w:val="008A4258"/>
    <w:rsid w:val="008A60D6"/>
    <w:rsid w:val="008A70A7"/>
    <w:rsid w:val="008A7633"/>
    <w:rsid w:val="008B0746"/>
    <w:rsid w:val="008B088E"/>
    <w:rsid w:val="008B0FE8"/>
    <w:rsid w:val="008B1333"/>
    <w:rsid w:val="008B1AEC"/>
    <w:rsid w:val="008B266E"/>
    <w:rsid w:val="008B275A"/>
    <w:rsid w:val="008B380F"/>
    <w:rsid w:val="008B4CE3"/>
    <w:rsid w:val="008B5B4B"/>
    <w:rsid w:val="008B60B6"/>
    <w:rsid w:val="008B7903"/>
    <w:rsid w:val="008C008D"/>
    <w:rsid w:val="008C0E52"/>
    <w:rsid w:val="008C10E7"/>
    <w:rsid w:val="008C14AE"/>
    <w:rsid w:val="008C30F2"/>
    <w:rsid w:val="008C31E4"/>
    <w:rsid w:val="008C5542"/>
    <w:rsid w:val="008C5F12"/>
    <w:rsid w:val="008C682A"/>
    <w:rsid w:val="008C6B17"/>
    <w:rsid w:val="008C7909"/>
    <w:rsid w:val="008D083F"/>
    <w:rsid w:val="008D096B"/>
    <w:rsid w:val="008D2153"/>
    <w:rsid w:val="008D36F5"/>
    <w:rsid w:val="008D3D96"/>
    <w:rsid w:val="008D3DFF"/>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C57"/>
    <w:rsid w:val="0090025A"/>
    <w:rsid w:val="009005CB"/>
    <w:rsid w:val="009014F6"/>
    <w:rsid w:val="00902905"/>
    <w:rsid w:val="009034C9"/>
    <w:rsid w:val="00903867"/>
    <w:rsid w:val="00903C79"/>
    <w:rsid w:val="0090407E"/>
    <w:rsid w:val="00904858"/>
    <w:rsid w:val="00905B8B"/>
    <w:rsid w:val="009061AD"/>
    <w:rsid w:val="00906F89"/>
    <w:rsid w:val="00910182"/>
    <w:rsid w:val="009103EE"/>
    <w:rsid w:val="00911605"/>
    <w:rsid w:val="00911E02"/>
    <w:rsid w:val="00912153"/>
    <w:rsid w:val="0091571C"/>
    <w:rsid w:val="00915F72"/>
    <w:rsid w:val="009165D0"/>
    <w:rsid w:val="00916A18"/>
    <w:rsid w:val="00916F4A"/>
    <w:rsid w:val="0091756A"/>
    <w:rsid w:val="00917F49"/>
    <w:rsid w:val="00922425"/>
    <w:rsid w:val="00923173"/>
    <w:rsid w:val="00923EB5"/>
    <w:rsid w:val="009264A9"/>
    <w:rsid w:val="0093044C"/>
    <w:rsid w:val="0093101F"/>
    <w:rsid w:val="00931BF6"/>
    <w:rsid w:val="00933F5C"/>
    <w:rsid w:val="0093525F"/>
    <w:rsid w:val="0093546E"/>
    <w:rsid w:val="009356DB"/>
    <w:rsid w:val="00937414"/>
    <w:rsid w:val="00940355"/>
    <w:rsid w:val="00940373"/>
    <w:rsid w:val="0094039A"/>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DD8"/>
    <w:rsid w:val="00962F29"/>
    <w:rsid w:val="0096330B"/>
    <w:rsid w:val="00966145"/>
    <w:rsid w:val="0096690F"/>
    <w:rsid w:val="00966E2B"/>
    <w:rsid w:val="00966E93"/>
    <w:rsid w:val="0096702C"/>
    <w:rsid w:val="009674CD"/>
    <w:rsid w:val="00970A57"/>
    <w:rsid w:val="00971C94"/>
    <w:rsid w:val="00971CE3"/>
    <w:rsid w:val="00972669"/>
    <w:rsid w:val="00972FFB"/>
    <w:rsid w:val="00973282"/>
    <w:rsid w:val="00973741"/>
    <w:rsid w:val="00973FCF"/>
    <w:rsid w:val="009741E9"/>
    <w:rsid w:val="00974399"/>
    <w:rsid w:val="00975120"/>
    <w:rsid w:val="00975527"/>
    <w:rsid w:val="009757D9"/>
    <w:rsid w:val="00976044"/>
    <w:rsid w:val="009768F4"/>
    <w:rsid w:val="00977E68"/>
    <w:rsid w:val="0098047F"/>
    <w:rsid w:val="00981524"/>
    <w:rsid w:val="009815C1"/>
    <w:rsid w:val="00981D23"/>
    <w:rsid w:val="009823E1"/>
    <w:rsid w:val="00982DB5"/>
    <w:rsid w:val="00982ED2"/>
    <w:rsid w:val="00983032"/>
    <w:rsid w:val="00983606"/>
    <w:rsid w:val="009836FB"/>
    <w:rsid w:val="009848E8"/>
    <w:rsid w:val="00985EA2"/>
    <w:rsid w:val="009863AC"/>
    <w:rsid w:val="009870BE"/>
    <w:rsid w:val="00987425"/>
    <w:rsid w:val="0098745B"/>
    <w:rsid w:val="00990419"/>
    <w:rsid w:val="009924AD"/>
    <w:rsid w:val="00992C4B"/>
    <w:rsid w:val="00992D22"/>
    <w:rsid w:val="00992E78"/>
    <w:rsid w:val="009936B6"/>
    <w:rsid w:val="0099382B"/>
    <w:rsid w:val="00994AB6"/>
    <w:rsid w:val="00994F8A"/>
    <w:rsid w:val="009977FE"/>
    <w:rsid w:val="00997DC8"/>
    <w:rsid w:val="009A1357"/>
    <w:rsid w:val="009A1755"/>
    <w:rsid w:val="009A1EA1"/>
    <w:rsid w:val="009A206A"/>
    <w:rsid w:val="009A29E7"/>
    <w:rsid w:val="009A3395"/>
    <w:rsid w:val="009A33B9"/>
    <w:rsid w:val="009A350C"/>
    <w:rsid w:val="009A38AD"/>
    <w:rsid w:val="009A4535"/>
    <w:rsid w:val="009A4D76"/>
    <w:rsid w:val="009A6EDF"/>
    <w:rsid w:val="009A7BC6"/>
    <w:rsid w:val="009B0EAF"/>
    <w:rsid w:val="009B1666"/>
    <w:rsid w:val="009B2C4B"/>
    <w:rsid w:val="009B399F"/>
    <w:rsid w:val="009B3F08"/>
    <w:rsid w:val="009B4DC3"/>
    <w:rsid w:val="009B5F15"/>
    <w:rsid w:val="009B64C0"/>
    <w:rsid w:val="009B6636"/>
    <w:rsid w:val="009B6FF5"/>
    <w:rsid w:val="009B7228"/>
    <w:rsid w:val="009B7769"/>
    <w:rsid w:val="009C0374"/>
    <w:rsid w:val="009C0923"/>
    <w:rsid w:val="009C09B3"/>
    <w:rsid w:val="009C25F3"/>
    <w:rsid w:val="009C2EEE"/>
    <w:rsid w:val="009C3CCB"/>
    <w:rsid w:val="009C5D18"/>
    <w:rsid w:val="009C5EB4"/>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E1B80"/>
    <w:rsid w:val="009E2BA3"/>
    <w:rsid w:val="009E39C6"/>
    <w:rsid w:val="009E3FF9"/>
    <w:rsid w:val="009E4BC9"/>
    <w:rsid w:val="009E4EC1"/>
    <w:rsid w:val="009E6438"/>
    <w:rsid w:val="009E6DB0"/>
    <w:rsid w:val="009E76C7"/>
    <w:rsid w:val="009E7839"/>
    <w:rsid w:val="009F00F3"/>
    <w:rsid w:val="009F1648"/>
    <w:rsid w:val="009F18D2"/>
    <w:rsid w:val="009F238B"/>
    <w:rsid w:val="009F2666"/>
    <w:rsid w:val="009F2B0F"/>
    <w:rsid w:val="009F2C22"/>
    <w:rsid w:val="009F3D7D"/>
    <w:rsid w:val="009F5103"/>
    <w:rsid w:val="009F6233"/>
    <w:rsid w:val="009F7AAF"/>
    <w:rsid w:val="009F7D44"/>
    <w:rsid w:val="009F7EAC"/>
    <w:rsid w:val="00A00648"/>
    <w:rsid w:val="00A01600"/>
    <w:rsid w:val="00A01D79"/>
    <w:rsid w:val="00A027D3"/>
    <w:rsid w:val="00A02B18"/>
    <w:rsid w:val="00A0453A"/>
    <w:rsid w:val="00A04BA3"/>
    <w:rsid w:val="00A05A06"/>
    <w:rsid w:val="00A05A6B"/>
    <w:rsid w:val="00A0674E"/>
    <w:rsid w:val="00A06822"/>
    <w:rsid w:val="00A06A7E"/>
    <w:rsid w:val="00A0715E"/>
    <w:rsid w:val="00A07A32"/>
    <w:rsid w:val="00A07CE8"/>
    <w:rsid w:val="00A10D76"/>
    <w:rsid w:val="00A1307C"/>
    <w:rsid w:val="00A1360C"/>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40C9"/>
    <w:rsid w:val="00A340FB"/>
    <w:rsid w:val="00A341DF"/>
    <w:rsid w:val="00A344F2"/>
    <w:rsid w:val="00A3508E"/>
    <w:rsid w:val="00A35828"/>
    <w:rsid w:val="00A36CEF"/>
    <w:rsid w:val="00A37D54"/>
    <w:rsid w:val="00A40DA6"/>
    <w:rsid w:val="00A426D9"/>
    <w:rsid w:val="00A43647"/>
    <w:rsid w:val="00A43B98"/>
    <w:rsid w:val="00A445AD"/>
    <w:rsid w:val="00A4466F"/>
    <w:rsid w:val="00A44688"/>
    <w:rsid w:val="00A44DAD"/>
    <w:rsid w:val="00A45452"/>
    <w:rsid w:val="00A45B83"/>
    <w:rsid w:val="00A463D6"/>
    <w:rsid w:val="00A468DF"/>
    <w:rsid w:val="00A46D3A"/>
    <w:rsid w:val="00A46FE7"/>
    <w:rsid w:val="00A47459"/>
    <w:rsid w:val="00A47E58"/>
    <w:rsid w:val="00A507D4"/>
    <w:rsid w:val="00A5247C"/>
    <w:rsid w:val="00A52586"/>
    <w:rsid w:val="00A52952"/>
    <w:rsid w:val="00A5329E"/>
    <w:rsid w:val="00A53ACD"/>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96B"/>
    <w:rsid w:val="00A72C93"/>
    <w:rsid w:val="00A74128"/>
    <w:rsid w:val="00A74C77"/>
    <w:rsid w:val="00A74D06"/>
    <w:rsid w:val="00A75404"/>
    <w:rsid w:val="00A758E9"/>
    <w:rsid w:val="00A769D7"/>
    <w:rsid w:val="00A76DB4"/>
    <w:rsid w:val="00A76E77"/>
    <w:rsid w:val="00A77E3D"/>
    <w:rsid w:val="00A803E6"/>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324D"/>
    <w:rsid w:val="00AA3710"/>
    <w:rsid w:val="00AA38BC"/>
    <w:rsid w:val="00AA3B74"/>
    <w:rsid w:val="00AA4314"/>
    <w:rsid w:val="00AA4442"/>
    <w:rsid w:val="00AA45BA"/>
    <w:rsid w:val="00AA5DDC"/>
    <w:rsid w:val="00AA6565"/>
    <w:rsid w:val="00AA6BC9"/>
    <w:rsid w:val="00AA7527"/>
    <w:rsid w:val="00AB04EE"/>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1F80"/>
    <w:rsid w:val="00AC39CC"/>
    <w:rsid w:val="00AC5C8E"/>
    <w:rsid w:val="00AC7569"/>
    <w:rsid w:val="00AC7871"/>
    <w:rsid w:val="00AD0AE1"/>
    <w:rsid w:val="00AD0E03"/>
    <w:rsid w:val="00AD2295"/>
    <w:rsid w:val="00AD258A"/>
    <w:rsid w:val="00AD34CB"/>
    <w:rsid w:val="00AD38C9"/>
    <w:rsid w:val="00AD3BE7"/>
    <w:rsid w:val="00AD3F16"/>
    <w:rsid w:val="00AD458A"/>
    <w:rsid w:val="00AD4732"/>
    <w:rsid w:val="00AD4867"/>
    <w:rsid w:val="00AD5351"/>
    <w:rsid w:val="00AD5DD9"/>
    <w:rsid w:val="00AD607C"/>
    <w:rsid w:val="00AD688F"/>
    <w:rsid w:val="00AD68BF"/>
    <w:rsid w:val="00AD6A76"/>
    <w:rsid w:val="00AD6F88"/>
    <w:rsid w:val="00AD74F1"/>
    <w:rsid w:val="00AE0090"/>
    <w:rsid w:val="00AE2562"/>
    <w:rsid w:val="00AE280D"/>
    <w:rsid w:val="00AE2D90"/>
    <w:rsid w:val="00AE393C"/>
    <w:rsid w:val="00AE3E5F"/>
    <w:rsid w:val="00AE4902"/>
    <w:rsid w:val="00AE50CD"/>
    <w:rsid w:val="00AE5334"/>
    <w:rsid w:val="00AE7F77"/>
    <w:rsid w:val="00AF02EB"/>
    <w:rsid w:val="00AF10E0"/>
    <w:rsid w:val="00AF1141"/>
    <w:rsid w:val="00AF3082"/>
    <w:rsid w:val="00AF4030"/>
    <w:rsid w:val="00AF4159"/>
    <w:rsid w:val="00AF4ADD"/>
    <w:rsid w:val="00AF5180"/>
    <w:rsid w:val="00AF5D16"/>
    <w:rsid w:val="00AF6BFE"/>
    <w:rsid w:val="00AF7A1B"/>
    <w:rsid w:val="00AF7ED9"/>
    <w:rsid w:val="00AF7F78"/>
    <w:rsid w:val="00B0083A"/>
    <w:rsid w:val="00B01C2E"/>
    <w:rsid w:val="00B025BD"/>
    <w:rsid w:val="00B038D3"/>
    <w:rsid w:val="00B043D7"/>
    <w:rsid w:val="00B04E3F"/>
    <w:rsid w:val="00B06A8B"/>
    <w:rsid w:val="00B07399"/>
    <w:rsid w:val="00B075A0"/>
    <w:rsid w:val="00B102AE"/>
    <w:rsid w:val="00B11396"/>
    <w:rsid w:val="00B1389B"/>
    <w:rsid w:val="00B154F0"/>
    <w:rsid w:val="00B15AE7"/>
    <w:rsid w:val="00B1649E"/>
    <w:rsid w:val="00B170EE"/>
    <w:rsid w:val="00B177DF"/>
    <w:rsid w:val="00B17A69"/>
    <w:rsid w:val="00B17CA7"/>
    <w:rsid w:val="00B20248"/>
    <w:rsid w:val="00B2099A"/>
    <w:rsid w:val="00B20B25"/>
    <w:rsid w:val="00B21E0F"/>
    <w:rsid w:val="00B22E61"/>
    <w:rsid w:val="00B22EF0"/>
    <w:rsid w:val="00B2389A"/>
    <w:rsid w:val="00B238D4"/>
    <w:rsid w:val="00B23E60"/>
    <w:rsid w:val="00B24FC6"/>
    <w:rsid w:val="00B25E79"/>
    <w:rsid w:val="00B26469"/>
    <w:rsid w:val="00B278CF"/>
    <w:rsid w:val="00B30FE1"/>
    <w:rsid w:val="00B31DEE"/>
    <w:rsid w:val="00B338E0"/>
    <w:rsid w:val="00B33975"/>
    <w:rsid w:val="00B34909"/>
    <w:rsid w:val="00B35147"/>
    <w:rsid w:val="00B356D4"/>
    <w:rsid w:val="00B360DF"/>
    <w:rsid w:val="00B3665B"/>
    <w:rsid w:val="00B3665E"/>
    <w:rsid w:val="00B37041"/>
    <w:rsid w:val="00B373D0"/>
    <w:rsid w:val="00B376C4"/>
    <w:rsid w:val="00B40190"/>
    <w:rsid w:val="00B40B20"/>
    <w:rsid w:val="00B4179F"/>
    <w:rsid w:val="00B452EE"/>
    <w:rsid w:val="00B45903"/>
    <w:rsid w:val="00B45913"/>
    <w:rsid w:val="00B45CC5"/>
    <w:rsid w:val="00B47081"/>
    <w:rsid w:val="00B47D3D"/>
    <w:rsid w:val="00B47FCC"/>
    <w:rsid w:val="00B51D11"/>
    <w:rsid w:val="00B54985"/>
    <w:rsid w:val="00B553AA"/>
    <w:rsid w:val="00B56DB4"/>
    <w:rsid w:val="00B57FC9"/>
    <w:rsid w:val="00B6034A"/>
    <w:rsid w:val="00B60866"/>
    <w:rsid w:val="00B60BFF"/>
    <w:rsid w:val="00B60EAA"/>
    <w:rsid w:val="00B61089"/>
    <w:rsid w:val="00B62012"/>
    <w:rsid w:val="00B65044"/>
    <w:rsid w:val="00B65B7A"/>
    <w:rsid w:val="00B670A9"/>
    <w:rsid w:val="00B6780F"/>
    <w:rsid w:val="00B67DA2"/>
    <w:rsid w:val="00B70BB3"/>
    <w:rsid w:val="00B737D2"/>
    <w:rsid w:val="00B73808"/>
    <w:rsid w:val="00B75CC5"/>
    <w:rsid w:val="00B77D5B"/>
    <w:rsid w:val="00B8050D"/>
    <w:rsid w:val="00B81307"/>
    <w:rsid w:val="00B81A52"/>
    <w:rsid w:val="00B81B06"/>
    <w:rsid w:val="00B81E3A"/>
    <w:rsid w:val="00B82FD2"/>
    <w:rsid w:val="00B8376C"/>
    <w:rsid w:val="00B83A30"/>
    <w:rsid w:val="00B849EE"/>
    <w:rsid w:val="00B84F75"/>
    <w:rsid w:val="00B86EA1"/>
    <w:rsid w:val="00B87F0A"/>
    <w:rsid w:val="00B9155A"/>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AF2"/>
    <w:rsid w:val="00BA21B3"/>
    <w:rsid w:val="00BA26FF"/>
    <w:rsid w:val="00BA3186"/>
    <w:rsid w:val="00BA3D38"/>
    <w:rsid w:val="00BA4060"/>
    <w:rsid w:val="00BA41D2"/>
    <w:rsid w:val="00BA42D0"/>
    <w:rsid w:val="00BA51A6"/>
    <w:rsid w:val="00BA58CC"/>
    <w:rsid w:val="00BA5A19"/>
    <w:rsid w:val="00BA6740"/>
    <w:rsid w:val="00BA6AA0"/>
    <w:rsid w:val="00BA7160"/>
    <w:rsid w:val="00BA720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CCC"/>
    <w:rsid w:val="00BC228E"/>
    <w:rsid w:val="00BC256C"/>
    <w:rsid w:val="00BC2883"/>
    <w:rsid w:val="00BC2BCD"/>
    <w:rsid w:val="00BC406F"/>
    <w:rsid w:val="00BC49D3"/>
    <w:rsid w:val="00BC5FC3"/>
    <w:rsid w:val="00BC603B"/>
    <w:rsid w:val="00BC78FF"/>
    <w:rsid w:val="00BC7FC7"/>
    <w:rsid w:val="00BD0077"/>
    <w:rsid w:val="00BD1B5A"/>
    <w:rsid w:val="00BD332F"/>
    <w:rsid w:val="00BD3C9B"/>
    <w:rsid w:val="00BD4B38"/>
    <w:rsid w:val="00BD589C"/>
    <w:rsid w:val="00BD635D"/>
    <w:rsid w:val="00BD6DA9"/>
    <w:rsid w:val="00BD75BB"/>
    <w:rsid w:val="00BE0034"/>
    <w:rsid w:val="00BE0EC7"/>
    <w:rsid w:val="00BE182B"/>
    <w:rsid w:val="00BE1E51"/>
    <w:rsid w:val="00BE2339"/>
    <w:rsid w:val="00BE376A"/>
    <w:rsid w:val="00BE37C5"/>
    <w:rsid w:val="00BE6C6A"/>
    <w:rsid w:val="00BF0A84"/>
    <w:rsid w:val="00BF0F58"/>
    <w:rsid w:val="00BF18B3"/>
    <w:rsid w:val="00BF32B4"/>
    <w:rsid w:val="00BF3D60"/>
    <w:rsid w:val="00BF3ED0"/>
    <w:rsid w:val="00BF49A2"/>
    <w:rsid w:val="00BF5346"/>
    <w:rsid w:val="00BF67A8"/>
    <w:rsid w:val="00BF6BF1"/>
    <w:rsid w:val="00BF7F92"/>
    <w:rsid w:val="00C000EC"/>
    <w:rsid w:val="00C01FCB"/>
    <w:rsid w:val="00C02065"/>
    <w:rsid w:val="00C03164"/>
    <w:rsid w:val="00C03200"/>
    <w:rsid w:val="00C043D7"/>
    <w:rsid w:val="00C047B8"/>
    <w:rsid w:val="00C049AB"/>
    <w:rsid w:val="00C04EBB"/>
    <w:rsid w:val="00C06153"/>
    <w:rsid w:val="00C071EB"/>
    <w:rsid w:val="00C0750F"/>
    <w:rsid w:val="00C07D61"/>
    <w:rsid w:val="00C10427"/>
    <w:rsid w:val="00C10B68"/>
    <w:rsid w:val="00C10C99"/>
    <w:rsid w:val="00C11C5D"/>
    <w:rsid w:val="00C11C9E"/>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DB0"/>
    <w:rsid w:val="00C24F71"/>
    <w:rsid w:val="00C25A1F"/>
    <w:rsid w:val="00C25D26"/>
    <w:rsid w:val="00C25E19"/>
    <w:rsid w:val="00C268E5"/>
    <w:rsid w:val="00C275CD"/>
    <w:rsid w:val="00C306F7"/>
    <w:rsid w:val="00C3185F"/>
    <w:rsid w:val="00C32CC6"/>
    <w:rsid w:val="00C32FAF"/>
    <w:rsid w:val="00C33A45"/>
    <w:rsid w:val="00C346D1"/>
    <w:rsid w:val="00C34E1E"/>
    <w:rsid w:val="00C35672"/>
    <w:rsid w:val="00C36412"/>
    <w:rsid w:val="00C36FE8"/>
    <w:rsid w:val="00C405A3"/>
    <w:rsid w:val="00C40B66"/>
    <w:rsid w:val="00C41095"/>
    <w:rsid w:val="00C416C9"/>
    <w:rsid w:val="00C42967"/>
    <w:rsid w:val="00C433A5"/>
    <w:rsid w:val="00C43E47"/>
    <w:rsid w:val="00C44121"/>
    <w:rsid w:val="00C459FD"/>
    <w:rsid w:val="00C474F1"/>
    <w:rsid w:val="00C477EE"/>
    <w:rsid w:val="00C47C51"/>
    <w:rsid w:val="00C50404"/>
    <w:rsid w:val="00C5112F"/>
    <w:rsid w:val="00C515CB"/>
    <w:rsid w:val="00C51900"/>
    <w:rsid w:val="00C51A28"/>
    <w:rsid w:val="00C5310B"/>
    <w:rsid w:val="00C53316"/>
    <w:rsid w:val="00C53692"/>
    <w:rsid w:val="00C5369C"/>
    <w:rsid w:val="00C55168"/>
    <w:rsid w:val="00C564D6"/>
    <w:rsid w:val="00C56668"/>
    <w:rsid w:val="00C574E6"/>
    <w:rsid w:val="00C600F8"/>
    <w:rsid w:val="00C60DB5"/>
    <w:rsid w:val="00C61359"/>
    <w:rsid w:val="00C6444B"/>
    <w:rsid w:val="00C654B5"/>
    <w:rsid w:val="00C65D5C"/>
    <w:rsid w:val="00C67EDF"/>
    <w:rsid w:val="00C70769"/>
    <w:rsid w:val="00C708CA"/>
    <w:rsid w:val="00C71582"/>
    <w:rsid w:val="00C71FA5"/>
    <w:rsid w:val="00C73554"/>
    <w:rsid w:val="00C75452"/>
    <w:rsid w:val="00C765C9"/>
    <w:rsid w:val="00C77525"/>
    <w:rsid w:val="00C77E36"/>
    <w:rsid w:val="00C8035F"/>
    <w:rsid w:val="00C80F3B"/>
    <w:rsid w:val="00C810C6"/>
    <w:rsid w:val="00C813FD"/>
    <w:rsid w:val="00C828B2"/>
    <w:rsid w:val="00C84BC9"/>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73"/>
    <w:rsid w:val="00CA4961"/>
    <w:rsid w:val="00CA4E95"/>
    <w:rsid w:val="00CA5079"/>
    <w:rsid w:val="00CA564B"/>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C29FA"/>
    <w:rsid w:val="00CC4EEF"/>
    <w:rsid w:val="00CC5555"/>
    <w:rsid w:val="00CC62EA"/>
    <w:rsid w:val="00CC7848"/>
    <w:rsid w:val="00CD2266"/>
    <w:rsid w:val="00CD3465"/>
    <w:rsid w:val="00CD44E9"/>
    <w:rsid w:val="00CD501C"/>
    <w:rsid w:val="00CD5B37"/>
    <w:rsid w:val="00CD60A4"/>
    <w:rsid w:val="00CD68EE"/>
    <w:rsid w:val="00CD6BD8"/>
    <w:rsid w:val="00CE09A0"/>
    <w:rsid w:val="00CE0EC6"/>
    <w:rsid w:val="00CE2119"/>
    <w:rsid w:val="00CE2631"/>
    <w:rsid w:val="00CE27FA"/>
    <w:rsid w:val="00CE3CA5"/>
    <w:rsid w:val="00CE572E"/>
    <w:rsid w:val="00CE5E88"/>
    <w:rsid w:val="00CE61B0"/>
    <w:rsid w:val="00CE69A4"/>
    <w:rsid w:val="00CE7D29"/>
    <w:rsid w:val="00CF1FDD"/>
    <w:rsid w:val="00CF337A"/>
    <w:rsid w:val="00CF38B8"/>
    <w:rsid w:val="00CF64A5"/>
    <w:rsid w:val="00CF6D8A"/>
    <w:rsid w:val="00D003A7"/>
    <w:rsid w:val="00D00977"/>
    <w:rsid w:val="00D00AB3"/>
    <w:rsid w:val="00D013D3"/>
    <w:rsid w:val="00D018CF"/>
    <w:rsid w:val="00D025ED"/>
    <w:rsid w:val="00D04687"/>
    <w:rsid w:val="00D04967"/>
    <w:rsid w:val="00D0630B"/>
    <w:rsid w:val="00D066B2"/>
    <w:rsid w:val="00D066FD"/>
    <w:rsid w:val="00D06C26"/>
    <w:rsid w:val="00D10E13"/>
    <w:rsid w:val="00D119D2"/>
    <w:rsid w:val="00D13C14"/>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6E92"/>
    <w:rsid w:val="00D26FA0"/>
    <w:rsid w:val="00D27BF9"/>
    <w:rsid w:val="00D3038D"/>
    <w:rsid w:val="00D32928"/>
    <w:rsid w:val="00D33F0C"/>
    <w:rsid w:val="00D35A58"/>
    <w:rsid w:val="00D37787"/>
    <w:rsid w:val="00D37819"/>
    <w:rsid w:val="00D3784F"/>
    <w:rsid w:val="00D37AA9"/>
    <w:rsid w:val="00D400D0"/>
    <w:rsid w:val="00D406C6"/>
    <w:rsid w:val="00D40A90"/>
    <w:rsid w:val="00D42632"/>
    <w:rsid w:val="00D431E2"/>
    <w:rsid w:val="00D435BA"/>
    <w:rsid w:val="00D450D4"/>
    <w:rsid w:val="00D4527B"/>
    <w:rsid w:val="00D45E7A"/>
    <w:rsid w:val="00D46282"/>
    <w:rsid w:val="00D47759"/>
    <w:rsid w:val="00D478D5"/>
    <w:rsid w:val="00D47B86"/>
    <w:rsid w:val="00D50591"/>
    <w:rsid w:val="00D53F58"/>
    <w:rsid w:val="00D5446D"/>
    <w:rsid w:val="00D54DFA"/>
    <w:rsid w:val="00D55B17"/>
    <w:rsid w:val="00D56F61"/>
    <w:rsid w:val="00D57236"/>
    <w:rsid w:val="00D572D7"/>
    <w:rsid w:val="00D6050D"/>
    <w:rsid w:val="00D61265"/>
    <w:rsid w:val="00D619B5"/>
    <w:rsid w:val="00D64391"/>
    <w:rsid w:val="00D64DCE"/>
    <w:rsid w:val="00D65562"/>
    <w:rsid w:val="00D65763"/>
    <w:rsid w:val="00D72189"/>
    <w:rsid w:val="00D727D0"/>
    <w:rsid w:val="00D72A9B"/>
    <w:rsid w:val="00D734BA"/>
    <w:rsid w:val="00D736C0"/>
    <w:rsid w:val="00D7496E"/>
    <w:rsid w:val="00D74B9A"/>
    <w:rsid w:val="00D75B5C"/>
    <w:rsid w:val="00D75CBD"/>
    <w:rsid w:val="00D75E56"/>
    <w:rsid w:val="00D76267"/>
    <w:rsid w:val="00D77DBD"/>
    <w:rsid w:val="00D808BA"/>
    <w:rsid w:val="00D8098D"/>
    <w:rsid w:val="00D8174C"/>
    <w:rsid w:val="00D822B2"/>
    <w:rsid w:val="00D8287E"/>
    <w:rsid w:val="00D83F0D"/>
    <w:rsid w:val="00D84C33"/>
    <w:rsid w:val="00D87ADD"/>
    <w:rsid w:val="00D90216"/>
    <w:rsid w:val="00D90349"/>
    <w:rsid w:val="00D90E4F"/>
    <w:rsid w:val="00D93073"/>
    <w:rsid w:val="00D9333E"/>
    <w:rsid w:val="00D93D9C"/>
    <w:rsid w:val="00D945E2"/>
    <w:rsid w:val="00D94E85"/>
    <w:rsid w:val="00D94F7F"/>
    <w:rsid w:val="00D95128"/>
    <w:rsid w:val="00D962B9"/>
    <w:rsid w:val="00D96335"/>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B0313"/>
    <w:rsid w:val="00DB093A"/>
    <w:rsid w:val="00DB0AFB"/>
    <w:rsid w:val="00DB11E5"/>
    <w:rsid w:val="00DB236E"/>
    <w:rsid w:val="00DB24D0"/>
    <w:rsid w:val="00DB26D7"/>
    <w:rsid w:val="00DB29F3"/>
    <w:rsid w:val="00DB2E14"/>
    <w:rsid w:val="00DB3C33"/>
    <w:rsid w:val="00DB5191"/>
    <w:rsid w:val="00DB602C"/>
    <w:rsid w:val="00DB63BD"/>
    <w:rsid w:val="00DB7059"/>
    <w:rsid w:val="00DB7605"/>
    <w:rsid w:val="00DC0325"/>
    <w:rsid w:val="00DC296E"/>
    <w:rsid w:val="00DC4C9F"/>
    <w:rsid w:val="00DC5894"/>
    <w:rsid w:val="00DC5ADB"/>
    <w:rsid w:val="00DC7452"/>
    <w:rsid w:val="00DC748D"/>
    <w:rsid w:val="00DC7506"/>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6906"/>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38C1"/>
    <w:rsid w:val="00E242B8"/>
    <w:rsid w:val="00E257E2"/>
    <w:rsid w:val="00E262FD"/>
    <w:rsid w:val="00E27BF2"/>
    <w:rsid w:val="00E27FA8"/>
    <w:rsid w:val="00E315A6"/>
    <w:rsid w:val="00E323D4"/>
    <w:rsid w:val="00E324BA"/>
    <w:rsid w:val="00E32ED5"/>
    <w:rsid w:val="00E33600"/>
    <w:rsid w:val="00E34CB5"/>
    <w:rsid w:val="00E35533"/>
    <w:rsid w:val="00E35C49"/>
    <w:rsid w:val="00E364DB"/>
    <w:rsid w:val="00E372CC"/>
    <w:rsid w:val="00E37F97"/>
    <w:rsid w:val="00E40DBB"/>
    <w:rsid w:val="00E42DE1"/>
    <w:rsid w:val="00E44502"/>
    <w:rsid w:val="00E44ABF"/>
    <w:rsid w:val="00E45ABF"/>
    <w:rsid w:val="00E4640E"/>
    <w:rsid w:val="00E475D0"/>
    <w:rsid w:val="00E47BEC"/>
    <w:rsid w:val="00E50088"/>
    <w:rsid w:val="00E5135B"/>
    <w:rsid w:val="00E516EA"/>
    <w:rsid w:val="00E51D0E"/>
    <w:rsid w:val="00E51D41"/>
    <w:rsid w:val="00E528BC"/>
    <w:rsid w:val="00E535CB"/>
    <w:rsid w:val="00E53AB4"/>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37F"/>
    <w:rsid w:val="00E7178D"/>
    <w:rsid w:val="00E7387F"/>
    <w:rsid w:val="00E73D8F"/>
    <w:rsid w:val="00E74552"/>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3576"/>
    <w:rsid w:val="00E844B4"/>
    <w:rsid w:val="00E847AA"/>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AEB"/>
    <w:rsid w:val="00EA36FB"/>
    <w:rsid w:val="00EA6A19"/>
    <w:rsid w:val="00EA7212"/>
    <w:rsid w:val="00EB09DF"/>
    <w:rsid w:val="00EB0B6E"/>
    <w:rsid w:val="00EB1150"/>
    <w:rsid w:val="00EB117E"/>
    <w:rsid w:val="00EB2583"/>
    <w:rsid w:val="00EB3B7E"/>
    <w:rsid w:val="00EB3E6B"/>
    <w:rsid w:val="00EB4AD0"/>
    <w:rsid w:val="00EB6C79"/>
    <w:rsid w:val="00EB6FF3"/>
    <w:rsid w:val="00EB747A"/>
    <w:rsid w:val="00EB7487"/>
    <w:rsid w:val="00EB7D57"/>
    <w:rsid w:val="00EB7FB8"/>
    <w:rsid w:val="00EC0FF1"/>
    <w:rsid w:val="00EC15DD"/>
    <w:rsid w:val="00EC2D72"/>
    <w:rsid w:val="00EC314C"/>
    <w:rsid w:val="00EC34DE"/>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26B0"/>
    <w:rsid w:val="00EE2EB8"/>
    <w:rsid w:val="00EE355B"/>
    <w:rsid w:val="00EE3F18"/>
    <w:rsid w:val="00EE4245"/>
    <w:rsid w:val="00EE47DB"/>
    <w:rsid w:val="00EE4B81"/>
    <w:rsid w:val="00EE5E8F"/>
    <w:rsid w:val="00EE6385"/>
    <w:rsid w:val="00EE6422"/>
    <w:rsid w:val="00EE64B2"/>
    <w:rsid w:val="00EF0340"/>
    <w:rsid w:val="00EF1ADC"/>
    <w:rsid w:val="00EF291B"/>
    <w:rsid w:val="00EF33CA"/>
    <w:rsid w:val="00EF371C"/>
    <w:rsid w:val="00EF3F4F"/>
    <w:rsid w:val="00EF44EC"/>
    <w:rsid w:val="00EF4830"/>
    <w:rsid w:val="00EF53DC"/>
    <w:rsid w:val="00EF5876"/>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D17"/>
    <w:rsid w:val="00F13163"/>
    <w:rsid w:val="00F13D84"/>
    <w:rsid w:val="00F14367"/>
    <w:rsid w:val="00F156F4"/>
    <w:rsid w:val="00F15834"/>
    <w:rsid w:val="00F1714D"/>
    <w:rsid w:val="00F172AE"/>
    <w:rsid w:val="00F206CA"/>
    <w:rsid w:val="00F22905"/>
    <w:rsid w:val="00F22C2C"/>
    <w:rsid w:val="00F257C8"/>
    <w:rsid w:val="00F262E1"/>
    <w:rsid w:val="00F26C6F"/>
    <w:rsid w:val="00F30647"/>
    <w:rsid w:val="00F30C5B"/>
    <w:rsid w:val="00F312D3"/>
    <w:rsid w:val="00F31D4B"/>
    <w:rsid w:val="00F3209F"/>
    <w:rsid w:val="00F34A1C"/>
    <w:rsid w:val="00F350F9"/>
    <w:rsid w:val="00F35743"/>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67945"/>
    <w:rsid w:val="00F67DCF"/>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7D9"/>
    <w:rsid w:val="00F82564"/>
    <w:rsid w:val="00F83269"/>
    <w:rsid w:val="00F842E5"/>
    <w:rsid w:val="00F847F8"/>
    <w:rsid w:val="00F84825"/>
    <w:rsid w:val="00F84C4A"/>
    <w:rsid w:val="00F85178"/>
    <w:rsid w:val="00F851F2"/>
    <w:rsid w:val="00F86760"/>
    <w:rsid w:val="00F872F9"/>
    <w:rsid w:val="00F907B8"/>
    <w:rsid w:val="00F9094C"/>
    <w:rsid w:val="00F92BD6"/>
    <w:rsid w:val="00F9421D"/>
    <w:rsid w:val="00F946AE"/>
    <w:rsid w:val="00F946BA"/>
    <w:rsid w:val="00F956D5"/>
    <w:rsid w:val="00F95EE9"/>
    <w:rsid w:val="00F962F2"/>
    <w:rsid w:val="00F96633"/>
    <w:rsid w:val="00F96FA1"/>
    <w:rsid w:val="00F9773D"/>
    <w:rsid w:val="00F97AFE"/>
    <w:rsid w:val="00FA127D"/>
    <w:rsid w:val="00FA1601"/>
    <w:rsid w:val="00FA1765"/>
    <w:rsid w:val="00FA1CA9"/>
    <w:rsid w:val="00FA4733"/>
    <w:rsid w:val="00FA4898"/>
    <w:rsid w:val="00FA58FF"/>
    <w:rsid w:val="00FA590E"/>
    <w:rsid w:val="00FA6127"/>
    <w:rsid w:val="00FA6D3D"/>
    <w:rsid w:val="00FB01AE"/>
    <w:rsid w:val="00FB0F4B"/>
    <w:rsid w:val="00FB1F44"/>
    <w:rsid w:val="00FB59F2"/>
    <w:rsid w:val="00FB5E85"/>
    <w:rsid w:val="00FB6483"/>
    <w:rsid w:val="00FB72E5"/>
    <w:rsid w:val="00FB78B7"/>
    <w:rsid w:val="00FC074A"/>
    <w:rsid w:val="00FC1FC3"/>
    <w:rsid w:val="00FC2261"/>
    <w:rsid w:val="00FC24AD"/>
    <w:rsid w:val="00FC27C4"/>
    <w:rsid w:val="00FC2B5E"/>
    <w:rsid w:val="00FC34DE"/>
    <w:rsid w:val="00FC3E63"/>
    <w:rsid w:val="00FC3FD8"/>
    <w:rsid w:val="00FC52B4"/>
    <w:rsid w:val="00FC5773"/>
    <w:rsid w:val="00FC5919"/>
    <w:rsid w:val="00FD02CE"/>
    <w:rsid w:val="00FD0853"/>
    <w:rsid w:val="00FD0DFE"/>
    <w:rsid w:val="00FD2AD2"/>
    <w:rsid w:val="00FD413B"/>
    <w:rsid w:val="00FD6B7F"/>
    <w:rsid w:val="00FD713C"/>
    <w:rsid w:val="00FD79F6"/>
    <w:rsid w:val="00FD7A80"/>
    <w:rsid w:val="00FD7C64"/>
    <w:rsid w:val="00FE1155"/>
    <w:rsid w:val="00FE1BB2"/>
    <w:rsid w:val="00FE2E8F"/>
    <w:rsid w:val="00FE46C3"/>
    <w:rsid w:val="00FE538D"/>
    <w:rsid w:val="00FE5F8A"/>
    <w:rsid w:val="00FE668C"/>
    <w:rsid w:val="00FE6940"/>
    <w:rsid w:val="00FE6B40"/>
    <w:rsid w:val="00FE7344"/>
    <w:rsid w:val="00FF0773"/>
    <w:rsid w:val="00FF0C23"/>
    <w:rsid w:val="00FF108D"/>
    <w:rsid w:val="00FF1458"/>
    <w:rsid w:val="00FF1D9A"/>
    <w:rsid w:val="00FF2E15"/>
    <w:rsid w:val="00FF3390"/>
    <w:rsid w:val="00FF3BA9"/>
    <w:rsid w:val="00FF401C"/>
    <w:rsid w:val="00FF4BCE"/>
    <w:rsid w:val="00FF5180"/>
    <w:rsid w:val="00FF53B4"/>
    <w:rsid w:val="00FF5A6A"/>
    <w:rsid w:val="00FF650E"/>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danuevadigital.com/tag/exhortacion-apostolica-dilexi-te/" TargetMode="External"/><Relationship Id="rId17" Type="http://schemas.openxmlformats.org/officeDocument/2006/relationships/hyperlink" Target="mailto:may@felfino.cr"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curcuy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1923</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2025-10-21T12:38:00Z</dcterms:created>
  <dcterms:modified xsi:type="dcterms:W3CDTF">2025-10-21T12:38:00Z</dcterms:modified>
</cp:coreProperties>
</file>