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07FE4" w14:textId="77777777" w:rsidR="00A33BCF" w:rsidRDefault="004F544A" w:rsidP="004F544A">
      <w:pPr>
        <w:pStyle w:val="Prrafodelista"/>
        <w:spacing w:line="240" w:lineRule="auto"/>
        <w:jc w:val="center"/>
        <w:rPr>
          <w:rFonts w:ascii="Times New Roman" w:hAnsi="Times New Roman" w:cs="Times New Roman"/>
          <w:b/>
          <w:color w:val="C00000"/>
          <w:sz w:val="32"/>
          <w:szCs w:val="32"/>
        </w:rPr>
      </w:pPr>
      <w:r w:rsidRPr="009B1028">
        <w:rPr>
          <w:rFonts w:ascii="Times New Roman" w:hAnsi="Times New Roman" w:cs="Times New Roman"/>
          <w:noProof/>
          <w:sz w:val="32"/>
          <w:szCs w:val="32"/>
          <w:lang w:eastAsia="es-PE"/>
        </w:rPr>
        <w:drawing>
          <wp:anchor distT="0" distB="0" distL="114300" distR="114300" simplePos="0" relativeHeight="251659264" behindDoc="0" locked="0" layoutInCell="1" allowOverlap="1" wp14:anchorId="2EF5F533" wp14:editId="0CA7FC22">
            <wp:simplePos x="0" y="0"/>
            <wp:positionH relativeFrom="column">
              <wp:posOffset>-1080135</wp:posOffset>
            </wp:positionH>
            <wp:positionV relativeFrom="paragraph">
              <wp:posOffset>83820</wp:posOffset>
            </wp:positionV>
            <wp:extent cx="7619371" cy="2720981"/>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71" cy="272098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13 al 20 de octubre </w:t>
      </w:r>
      <w:r w:rsidRPr="009B1028">
        <w:rPr>
          <w:rFonts w:ascii="Times New Roman" w:hAnsi="Times New Roman" w:cs="Times New Roman"/>
          <w:b/>
          <w:color w:val="C00000"/>
          <w:sz w:val="32"/>
          <w:szCs w:val="32"/>
        </w:rPr>
        <w:t>de 2025</w:t>
      </w:r>
    </w:p>
    <w:sdt>
      <w:sdtPr>
        <w:rPr>
          <w:rFonts w:asciiTheme="minorHAnsi" w:eastAsiaTheme="minorHAnsi" w:hAnsiTheme="minorHAnsi" w:cstheme="minorBidi"/>
          <w:color w:val="auto"/>
          <w:sz w:val="22"/>
          <w:szCs w:val="22"/>
          <w:lang w:val="es-ES" w:eastAsia="en-US"/>
        </w:rPr>
        <w:id w:val="-577818830"/>
        <w:docPartObj>
          <w:docPartGallery w:val="Table of Contents"/>
          <w:docPartUnique/>
        </w:docPartObj>
      </w:sdtPr>
      <w:sdtEndPr>
        <w:rPr>
          <w:b/>
          <w:bCs/>
        </w:rPr>
      </w:sdtEndPr>
      <w:sdtContent>
        <w:p w14:paraId="55C71DA0" w14:textId="77777777" w:rsidR="00A33BCF" w:rsidRDefault="00A33BCF">
          <w:pPr>
            <w:pStyle w:val="TtuloTDC"/>
          </w:pPr>
          <w:r>
            <w:rPr>
              <w:lang w:val="es-ES"/>
            </w:rPr>
            <w:t>Contenido</w:t>
          </w:r>
        </w:p>
        <w:p w14:paraId="52C86E1F" w14:textId="77777777" w:rsidR="00A33BCF" w:rsidRPr="00A33BCF" w:rsidRDefault="00A33BCF" w:rsidP="00A33BCF">
          <w:pPr>
            <w:pStyle w:val="TDC1"/>
            <w:tabs>
              <w:tab w:val="right" w:leader="dot" w:pos="8494"/>
            </w:tabs>
            <w:spacing w:after="0" w:line="240" w:lineRule="auto"/>
            <w:rPr>
              <w:rFonts w:ascii="Times New Roman" w:hAnsi="Times New Roman" w:cs="Times New Roman"/>
              <w:noProof/>
              <w:sz w:val="28"/>
              <w:szCs w:val="28"/>
            </w:rPr>
          </w:pPr>
          <w:r w:rsidRPr="00A33BCF">
            <w:rPr>
              <w:rFonts w:ascii="Times New Roman" w:hAnsi="Times New Roman" w:cs="Times New Roman"/>
              <w:b/>
              <w:bCs/>
              <w:sz w:val="28"/>
              <w:szCs w:val="28"/>
              <w:lang w:val="es-ES"/>
            </w:rPr>
            <w:fldChar w:fldCharType="begin"/>
          </w:r>
          <w:r w:rsidRPr="00A33BCF">
            <w:rPr>
              <w:rFonts w:ascii="Times New Roman" w:hAnsi="Times New Roman" w:cs="Times New Roman"/>
              <w:b/>
              <w:bCs/>
              <w:sz w:val="28"/>
              <w:szCs w:val="28"/>
              <w:lang w:val="es-ES"/>
            </w:rPr>
            <w:instrText xml:space="preserve"> TOC \o "1-3" \h \z \u </w:instrText>
          </w:r>
          <w:r w:rsidRPr="00A33BCF">
            <w:rPr>
              <w:rFonts w:ascii="Times New Roman" w:hAnsi="Times New Roman" w:cs="Times New Roman"/>
              <w:b/>
              <w:bCs/>
              <w:sz w:val="28"/>
              <w:szCs w:val="28"/>
              <w:lang w:val="es-ES"/>
            </w:rPr>
            <w:fldChar w:fldCharType="separate"/>
          </w:r>
          <w:hyperlink w:anchor="_Toc211870788" w:history="1">
            <w:r w:rsidRPr="00A33BCF">
              <w:rPr>
                <w:rStyle w:val="Hipervnculo"/>
                <w:rFonts w:ascii="Times New Roman" w:hAnsi="Times New Roman" w:cs="Times New Roman"/>
                <w:b/>
                <w:noProof/>
                <w:color w:val="C00000"/>
                <w:sz w:val="32"/>
                <w:szCs w:val="32"/>
              </w:rPr>
              <w:t>DILEXI TE</w:t>
            </w:r>
            <w:r w:rsidRPr="00A33BCF">
              <w:rPr>
                <w:rFonts w:ascii="Times New Roman" w:hAnsi="Times New Roman" w:cs="Times New Roman"/>
                <w:noProof/>
                <w:webHidden/>
                <w:sz w:val="28"/>
                <w:szCs w:val="28"/>
              </w:rPr>
              <w:tab/>
            </w:r>
            <w:r w:rsidRPr="00A33BCF">
              <w:rPr>
                <w:rFonts w:ascii="Times New Roman" w:hAnsi="Times New Roman" w:cs="Times New Roman"/>
                <w:noProof/>
                <w:webHidden/>
                <w:sz w:val="28"/>
                <w:szCs w:val="28"/>
              </w:rPr>
              <w:fldChar w:fldCharType="begin"/>
            </w:r>
            <w:r w:rsidRPr="00A33BCF">
              <w:rPr>
                <w:rFonts w:ascii="Times New Roman" w:hAnsi="Times New Roman" w:cs="Times New Roman"/>
                <w:noProof/>
                <w:webHidden/>
                <w:sz w:val="28"/>
                <w:szCs w:val="28"/>
              </w:rPr>
              <w:instrText xml:space="preserve"> PAGEREF _Toc211870788 \h </w:instrText>
            </w:r>
            <w:r w:rsidRPr="00A33BCF">
              <w:rPr>
                <w:rFonts w:ascii="Times New Roman" w:hAnsi="Times New Roman" w:cs="Times New Roman"/>
                <w:noProof/>
                <w:webHidden/>
                <w:sz w:val="28"/>
                <w:szCs w:val="28"/>
              </w:rPr>
            </w:r>
            <w:r w:rsidRPr="00A33BCF">
              <w:rPr>
                <w:rFonts w:ascii="Times New Roman" w:hAnsi="Times New Roman" w:cs="Times New Roman"/>
                <w:noProof/>
                <w:webHidden/>
                <w:sz w:val="28"/>
                <w:szCs w:val="28"/>
              </w:rPr>
              <w:fldChar w:fldCharType="separate"/>
            </w:r>
            <w:r w:rsidRPr="00A33BCF">
              <w:rPr>
                <w:rFonts w:ascii="Times New Roman" w:hAnsi="Times New Roman" w:cs="Times New Roman"/>
                <w:noProof/>
                <w:webHidden/>
                <w:sz w:val="28"/>
                <w:szCs w:val="28"/>
              </w:rPr>
              <w:t>2</w:t>
            </w:r>
            <w:r w:rsidRPr="00A33BCF">
              <w:rPr>
                <w:rFonts w:ascii="Times New Roman" w:hAnsi="Times New Roman" w:cs="Times New Roman"/>
                <w:noProof/>
                <w:webHidden/>
                <w:sz w:val="28"/>
                <w:szCs w:val="28"/>
              </w:rPr>
              <w:fldChar w:fldCharType="end"/>
            </w:r>
          </w:hyperlink>
        </w:p>
        <w:p w14:paraId="6E3583C9" w14:textId="77777777" w:rsidR="00A33BCF" w:rsidRPr="00A33BCF" w:rsidRDefault="00A33BCF" w:rsidP="00074A15">
          <w:pPr>
            <w:pStyle w:val="TDC2"/>
            <w:rPr>
              <w:noProof/>
            </w:rPr>
          </w:pPr>
          <w:hyperlink w:anchor="_Toc211870789" w:history="1">
            <w:r w:rsidRPr="00A33BCF">
              <w:rPr>
                <w:rStyle w:val="Hipervnculo"/>
                <w:rFonts w:ascii="Times New Roman" w:hAnsi="Times New Roman" w:cs="Times New Roman"/>
                <w:noProof/>
                <w:sz w:val="28"/>
                <w:szCs w:val="28"/>
              </w:rPr>
              <w:t>“Dilexi te”: una primera lectura, por: </w:t>
            </w:r>
            <w:r w:rsidRPr="00A33BCF">
              <w:rPr>
                <w:rStyle w:val="Hipervnculo"/>
                <w:rFonts w:ascii="Times New Roman" w:hAnsi="Times New Roman" w:cs="Times New Roman"/>
                <w:noProof/>
                <w:sz w:val="28"/>
                <w:szCs w:val="28"/>
                <w:bdr w:val="none" w:sz="0" w:space="0" w:color="auto" w:frame="1"/>
              </w:rPr>
              <w:t>Vinicio Albanesi</w:t>
            </w:r>
            <w:r w:rsidRPr="00A33BCF">
              <w:rPr>
                <w:noProof/>
                <w:webHidden/>
              </w:rPr>
              <w:tab/>
            </w:r>
            <w:r w:rsidRPr="00A33BCF">
              <w:rPr>
                <w:noProof/>
                <w:webHidden/>
              </w:rPr>
              <w:fldChar w:fldCharType="begin"/>
            </w:r>
            <w:r w:rsidRPr="00A33BCF">
              <w:rPr>
                <w:noProof/>
                <w:webHidden/>
              </w:rPr>
              <w:instrText xml:space="preserve"> PAGEREF _Toc211870789 \h </w:instrText>
            </w:r>
            <w:r w:rsidRPr="00A33BCF">
              <w:rPr>
                <w:noProof/>
                <w:webHidden/>
              </w:rPr>
            </w:r>
            <w:r w:rsidRPr="00A33BCF">
              <w:rPr>
                <w:noProof/>
                <w:webHidden/>
              </w:rPr>
              <w:fldChar w:fldCharType="separate"/>
            </w:r>
            <w:r w:rsidRPr="00A33BCF">
              <w:rPr>
                <w:noProof/>
                <w:webHidden/>
              </w:rPr>
              <w:t>2</w:t>
            </w:r>
            <w:r w:rsidRPr="00A33BCF">
              <w:rPr>
                <w:noProof/>
                <w:webHidden/>
              </w:rPr>
              <w:fldChar w:fldCharType="end"/>
            </w:r>
          </w:hyperlink>
        </w:p>
        <w:p w14:paraId="160D9EC6" w14:textId="77777777" w:rsidR="00A33BCF" w:rsidRPr="00A33BCF" w:rsidRDefault="00A33BCF" w:rsidP="00074A15">
          <w:pPr>
            <w:pStyle w:val="TDC2"/>
            <w:rPr>
              <w:noProof/>
            </w:rPr>
          </w:pPr>
          <w:hyperlink w:anchor="_Toc211870790" w:history="1">
            <w:r w:rsidRPr="00A33BCF">
              <w:rPr>
                <w:rStyle w:val="Hipervnculo"/>
                <w:rFonts w:ascii="Times New Roman" w:hAnsi="Times New Roman" w:cs="Times New Roman"/>
                <w:noProof/>
                <w:sz w:val="28"/>
                <w:szCs w:val="28"/>
              </w:rPr>
              <w:t>Oda de León a la teología latinoamericana, por David Lantigua</w:t>
            </w:r>
            <w:r w:rsidRPr="00A33BCF">
              <w:rPr>
                <w:noProof/>
                <w:webHidden/>
              </w:rPr>
              <w:tab/>
            </w:r>
            <w:r w:rsidRPr="00A33BCF">
              <w:rPr>
                <w:noProof/>
                <w:webHidden/>
              </w:rPr>
              <w:fldChar w:fldCharType="begin"/>
            </w:r>
            <w:r w:rsidRPr="00A33BCF">
              <w:rPr>
                <w:noProof/>
                <w:webHidden/>
              </w:rPr>
              <w:instrText xml:space="preserve"> PAGEREF _Toc211870790 \h </w:instrText>
            </w:r>
            <w:r w:rsidRPr="00A33BCF">
              <w:rPr>
                <w:noProof/>
                <w:webHidden/>
              </w:rPr>
            </w:r>
            <w:r w:rsidRPr="00A33BCF">
              <w:rPr>
                <w:noProof/>
                <w:webHidden/>
              </w:rPr>
              <w:fldChar w:fldCharType="separate"/>
            </w:r>
            <w:r w:rsidRPr="00A33BCF">
              <w:rPr>
                <w:noProof/>
                <w:webHidden/>
              </w:rPr>
              <w:t>5</w:t>
            </w:r>
            <w:r w:rsidRPr="00A33BCF">
              <w:rPr>
                <w:noProof/>
                <w:webHidden/>
              </w:rPr>
              <w:fldChar w:fldCharType="end"/>
            </w:r>
          </w:hyperlink>
        </w:p>
        <w:p w14:paraId="2390C303" w14:textId="77777777" w:rsidR="00A33BCF" w:rsidRPr="00A33BCF" w:rsidRDefault="00A33BCF" w:rsidP="00074A15">
          <w:pPr>
            <w:pStyle w:val="TDC2"/>
            <w:rPr>
              <w:noProof/>
            </w:rPr>
          </w:pPr>
          <w:hyperlink w:anchor="_Toc211870791" w:history="1">
            <w:r w:rsidRPr="00A33BCF">
              <w:rPr>
                <w:rStyle w:val="Hipervnculo"/>
                <w:rFonts w:ascii="Times New Roman" w:hAnsi="Times New Roman" w:cs="Times New Roman"/>
                <w:noProof/>
                <w:sz w:val="28"/>
                <w:szCs w:val="28"/>
              </w:rPr>
              <w:t>San Óscar Romero en la primera exhortación apostólica del papa León XIV</w:t>
            </w:r>
            <w:r w:rsidRPr="00A33BCF">
              <w:rPr>
                <w:noProof/>
                <w:webHidden/>
              </w:rPr>
              <w:tab/>
            </w:r>
            <w:r w:rsidRPr="00A33BCF">
              <w:rPr>
                <w:noProof/>
                <w:webHidden/>
              </w:rPr>
              <w:fldChar w:fldCharType="begin"/>
            </w:r>
            <w:r w:rsidRPr="00A33BCF">
              <w:rPr>
                <w:noProof/>
                <w:webHidden/>
              </w:rPr>
              <w:instrText xml:space="preserve"> PAGEREF _Toc211870791 \h </w:instrText>
            </w:r>
            <w:r w:rsidRPr="00A33BCF">
              <w:rPr>
                <w:noProof/>
                <w:webHidden/>
              </w:rPr>
            </w:r>
            <w:r w:rsidRPr="00A33BCF">
              <w:rPr>
                <w:noProof/>
                <w:webHidden/>
              </w:rPr>
              <w:fldChar w:fldCharType="separate"/>
            </w:r>
            <w:r w:rsidRPr="00A33BCF">
              <w:rPr>
                <w:noProof/>
                <w:webHidden/>
              </w:rPr>
              <w:t>10</w:t>
            </w:r>
            <w:r w:rsidRPr="00A33BCF">
              <w:rPr>
                <w:noProof/>
                <w:webHidden/>
              </w:rPr>
              <w:fldChar w:fldCharType="end"/>
            </w:r>
          </w:hyperlink>
        </w:p>
        <w:p w14:paraId="0395FC98" w14:textId="77777777" w:rsidR="00A33BCF" w:rsidRPr="00A33BCF" w:rsidRDefault="00A33BCF" w:rsidP="00074A15">
          <w:pPr>
            <w:pStyle w:val="TDC2"/>
            <w:rPr>
              <w:noProof/>
            </w:rPr>
          </w:pPr>
          <w:hyperlink w:anchor="_Toc211870793" w:history="1">
            <w:r w:rsidRPr="00A33BCF">
              <w:rPr>
                <w:rStyle w:val="Hipervnculo"/>
                <w:rFonts w:ascii="Times New Roman" w:hAnsi="Times New Roman" w:cs="Times New Roman"/>
                <w:noProof/>
                <w:sz w:val="28"/>
                <w:szCs w:val="28"/>
              </w:rPr>
              <w:t>Consuelo Vélez: ¿A qué nos invita la Dilexi te?</w:t>
            </w:r>
            <w:r w:rsidRPr="00A33BCF">
              <w:rPr>
                <w:noProof/>
                <w:webHidden/>
              </w:rPr>
              <w:tab/>
            </w:r>
            <w:r w:rsidRPr="00A33BCF">
              <w:rPr>
                <w:noProof/>
                <w:webHidden/>
              </w:rPr>
              <w:fldChar w:fldCharType="begin"/>
            </w:r>
            <w:r w:rsidRPr="00A33BCF">
              <w:rPr>
                <w:noProof/>
                <w:webHidden/>
              </w:rPr>
              <w:instrText xml:space="preserve"> PAGEREF _Toc211870793 \h </w:instrText>
            </w:r>
            <w:r w:rsidRPr="00A33BCF">
              <w:rPr>
                <w:noProof/>
                <w:webHidden/>
              </w:rPr>
            </w:r>
            <w:r w:rsidRPr="00A33BCF">
              <w:rPr>
                <w:noProof/>
                <w:webHidden/>
              </w:rPr>
              <w:fldChar w:fldCharType="separate"/>
            </w:r>
            <w:r w:rsidRPr="00A33BCF">
              <w:rPr>
                <w:noProof/>
                <w:webHidden/>
              </w:rPr>
              <w:t>12</w:t>
            </w:r>
            <w:r w:rsidRPr="00A33BCF">
              <w:rPr>
                <w:noProof/>
                <w:webHidden/>
              </w:rPr>
              <w:fldChar w:fldCharType="end"/>
            </w:r>
          </w:hyperlink>
        </w:p>
        <w:p w14:paraId="2C081708" w14:textId="77777777" w:rsidR="00A33BCF" w:rsidRDefault="00A33BCF" w:rsidP="00A33BCF">
          <w:pPr>
            <w:pStyle w:val="TDC1"/>
            <w:tabs>
              <w:tab w:val="right" w:leader="dot" w:pos="8494"/>
            </w:tabs>
            <w:spacing w:after="0" w:line="240" w:lineRule="auto"/>
            <w:rPr>
              <w:rStyle w:val="Hipervnculo"/>
              <w:rFonts w:ascii="Times New Roman" w:hAnsi="Times New Roman" w:cs="Times New Roman"/>
              <w:noProof/>
              <w:sz w:val="28"/>
              <w:szCs w:val="28"/>
            </w:rPr>
          </w:pPr>
        </w:p>
        <w:p w14:paraId="4D685024" w14:textId="77777777" w:rsidR="00A33BCF" w:rsidRPr="00A33BCF" w:rsidRDefault="00A33BCF" w:rsidP="00A33BCF">
          <w:pPr>
            <w:pStyle w:val="TDC1"/>
            <w:tabs>
              <w:tab w:val="right" w:leader="dot" w:pos="8494"/>
            </w:tabs>
            <w:spacing w:after="0" w:line="240" w:lineRule="auto"/>
            <w:rPr>
              <w:rFonts w:ascii="Times New Roman" w:hAnsi="Times New Roman" w:cs="Times New Roman"/>
              <w:noProof/>
              <w:sz w:val="28"/>
              <w:szCs w:val="28"/>
            </w:rPr>
          </w:pPr>
          <w:hyperlink w:anchor="_Toc211870794" w:history="1">
            <w:r w:rsidRPr="00A33BCF">
              <w:rPr>
                <w:rStyle w:val="Hipervnculo"/>
                <w:rFonts w:ascii="Times New Roman" w:hAnsi="Times New Roman" w:cs="Times New Roman"/>
                <w:b/>
                <w:noProof/>
                <w:color w:val="C00000"/>
                <w:sz w:val="32"/>
                <w:szCs w:val="32"/>
              </w:rPr>
              <w:t>LEON XIV</w:t>
            </w:r>
            <w:r w:rsidRPr="00A33BCF">
              <w:rPr>
                <w:rFonts w:ascii="Times New Roman" w:hAnsi="Times New Roman" w:cs="Times New Roman"/>
                <w:noProof/>
                <w:webHidden/>
                <w:sz w:val="28"/>
                <w:szCs w:val="28"/>
              </w:rPr>
              <w:tab/>
            </w:r>
            <w:r w:rsidRPr="00A33BCF">
              <w:rPr>
                <w:rFonts w:ascii="Times New Roman" w:hAnsi="Times New Roman" w:cs="Times New Roman"/>
                <w:noProof/>
                <w:webHidden/>
                <w:sz w:val="28"/>
                <w:szCs w:val="28"/>
              </w:rPr>
              <w:fldChar w:fldCharType="begin"/>
            </w:r>
            <w:r w:rsidRPr="00A33BCF">
              <w:rPr>
                <w:rFonts w:ascii="Times New Roman" w:hAnsi="Times New Roman" w:cs="Times New Roman"/>
                <w:noProof/>
                <w:webHidden/>
                <w:sz w:val="28"/>
                <w:szCs w:val="28"/>
              </w:rPr>
              <w:instrText xml:space="preserve"> PAGEREF _Toc211870794 \h </w:instrText>
            </w:r>
            <w:r w:rsidRPr="00A33BCF">
              <w:rPr>
                <w:rFonts w:ascii="Times New Roman" w:hAnsi="Times New Roman" w:cs="Times New Roman"/>
                <w:noProof/>
                <w:webHidden/>
                <w:sz w:val="28"/>
                <w:szCs w:val="28"/>
              </w:rPr>
            </w:r>
            <w:r w:rsidRPr="00A33BCF">
              <w:rPr>
                <w:rFonts w:ascii="Times New Roman" w:hAnsi="Times New Roman" w:cs="Times New Roman"/>
                <w:noProof/>
                <w:webHidden/>
                <w:sz w:val="28"/>
                <w:szCs w:val="28"/>
              </w:rPr>
              <w:fldChar w:fldCharType="separate"/>
            </w:r>
            <w:r w:rsidRPr="00A33BCF">
              <w:rPr>
                <w:rFonts w:ascii="Times New Roman" w:hAnsi="Times New Roman" w:cs="Times New Roman"/>
                <w:noProof/>
                <w:webHidden/>
                <w:sz w:val="28"/>
                <w:szCs w:val="28"/>
              </w:rPr>
              <w:t>16</w:t>
            </w:r>
            <w:r w:rsidRPr="00A33BCF">
              <w:rPr>
                <w:rFonts w:ascii="Times New Roman" w:hAnsi="Times New Roman" w:cs="Times New Roman"/>
                <w:noProof/>
                <w:webHidden/>
                <w:sz w:val="28"/>
                <w:szCs w:val="28"/>
              </w:rPr>
              <w:fldChar w:fldCharType="end"/>
            </w:r>
          </w:hyperlink>
        </w:p>
        <w:p w14:paraId="35D764CC" w14:textId="77777777" w:rsidR="00A33BCF" w:rsidRPr="00A33BCF" w:rsidRDefault="00A33BCF" w:rsidP="00074A15">
          <w:pPr>
            <w:pStyle w:val="TDC2"/>
            <w:rPr>
              <w:noProof/>
            </w:rPr>
          </w:pPr>
          <w:hyperlink w:anchor="_Toc211870795" w:history="1">
            <w:r w:rsidRPr="00A33BCF">
              <w:rPr>
                <w:rStyle w:val="Hipervnculo"/>
                <w:rFonts w:ascii="Times New Roman" w:hAnsi="Times New Roman" w:cs="Times New Roman"/>
                <w:noProof/>
                <w:sz w:val="28"/>
                <w:szCs w:val="28"/>
              </w:rPr>
              <w:t>Mª Clara Bingemer: León XIV y las mujeres: señales de esperanza</w:t>
            </w:r>
            <w:r w:rsidRPr="00A33BCF">
              <w:rPr>
                <w:noProof/>
                <w:webHidden/>
              </w:rPr>
              <w:tab/>
            </w:r>
            <w:r w:rsidRPr="00A33BCF">
              <w:rPr>
                <w:noProof/>
                <w:webHidden/>
              </w:rPr>
              <w:fldChar w:fldCharType="begin"/>
            </w:r>
            <w:r w:rsidRPr="00A33BCF">
              <w:rPr>
                <w:noProof/>
                <w:webHidden/>
              </w:rPr>
              <w:instrText xml:space="preserve"> PAGEREF _Toc211870795 \h </w:instrText>
            </w:r>
            <w:r w:rsidRPr="00A33BCF">
              <w:rPr>
                <w:noProof/>
                <w:webHidden/>
              </w:rPr>
            </w:r>
            <w:r w:rsidRPr="00A33BCF">
              <w:rPr>
                <w:noProof/>
                <w:webHidden/>
              </w:rPr>
              <w:fldChar w:fldCharType="separate"/>
            </w:r>
            <w:r w:rsidRPr="00A33BCF">
              <w:rPr>
                <w:noProof/>
                <w:webHidden/>
              </w:rPr>
              <w:t>16</w:t>
            </w:r>
            <w:r w:rsidRPr="00A33BCF">
              <w:rPr>
                <w:noProof/>
                <w:webHidden/>
              </w:rPr>
              <w:fldChar w:fldCharType="end"/>
            </w:r>
          </w:hyperlink>
        </w:p>
        <w:p w14:paraId="2342B948" w14:textId="77777777" w:rsidR="00A33BCF" w:rsidRPr="00A33BCF" w:rsidRDefault="00A33BCF" w:rsidP="00074A15">
          <w:pPr>
            <w:pStyle w:val="TDC2"/>
            <w:rPr>
              <w:noProof/>
            </w:rPr>
          </w:pPr>
          <w:hyperlink w:anchor="_Toc211870797" w:history="1">
            <w:r w:rsidRPr="00A33BCF">
              <w:rPr>
                <w:rStyle w:val="Hipervnculo"/>
                <w:rFonts w:ascii="Times New Roman" w:hAnsi="Times New Roman" w:cs="Times New Roman"/>
                <w:noProof/>
                <w:sz w:val="28"/>
                <w:szCs w:val="28"/>
              </w:rPr>
              <w:t>Nombramiento vaticano para Cupich: La respuesta del Papa a los obispos ultras de Estados Unidos</w:t>
            </w:r>
            <w:r w:rsidRPr="00A33BCF">
              <w:rPr>
                <w:noProof/>
                <w:webHidden/>
              </w:rPr>
              <w:tab/>
            </w:r>
            <w:r w:rsidRPr="00A33BCF">
              <w:rPr>
                <w:noProof/>
                <w:webHidden/>
              </w:rPr>
              <w:fldChar w:fldCharType="begin"/>
            </w:r>
            <w:r w:rsidRPr="00A33BCF">
              <w:rPr>
                <w:noProof/>
                <w:webHidden/>
              </w:rPr>
              <w:instrText xml:space="preserve"> PAGEREF _Toc211870797 \h </w:instrText>
            </w:r>
            <w:r w:rsidRPr="00A33BCF">
              <w:rPr>
                <w:noProof/>
                <w:webHidden/>
              </w:rPr>
            </w:r>
            <w:r w:rsidRPr="00A33BCF">
              <w:rPr>
                <w:noProof/>
                <w:webHidden/>
              </w:rPr>
              <w:fldChar w:fldCharType="separate"/>
            </w:r>
            <w:r w:rsidRPr="00A33BCF">
              <w:rPr>
                <w:noProof/>
                <w:webHidden/>
              </w:rPr>
              <w:t>20</w:t>
            </w:r>
            <w:r w:rsidRPr="00A33BCF">
              <w:rPr>
                <w:noProof/>
                <w:webHidden/>
              </w:rPr>
              <w:fldChar w:fldCharType="end"/>
            </w:r>
          </w:hyperlink>
        </w:p>
        <w:p w14:paraId="51CACA75" w14:textId="77777777" w:rsidR="00A33BCF" w:rsidRPr="00A33BCF" w:rsidRDefault="00A33BCF" w:rsidP="00074A15">
          <w:pPr>
            <w:pStyle w:val="TDC2"/>
            <w:rPr>
              <w:noProof/>
            </w:rPr>
          </w:pPr>
          <w:hyperlink w:anchor="_Toc211870801" w:history="1">
            <w:r w:rsidRPr="00A33BCF">
              <w:rPr>
                <w:rStyle w:val="Hipervnculo"/>
                <w:rFonts w:ascii="Times New Roman" w:hAnsi="Times New Roman" w:cs="Times New Roman"/>
                <w:noProof/>
                <w:sz w:val="28"/>
                <w:szCs w:val="28"/>
              </w:rPr>
              <w:t>El Papa, admite, ante los Pueblos Originarios, las "luces y sombras" en la evangelización de América</w:t>
            </w:r>
            <w:r w:rsidRPr="00A33BCF">
              <w:rPr>
                <w:noProof/>
                <w:webHidden/>
              </w:rPr>
              <w:tab/>
            </w:r>
            <w:r w:rsidRPr="00A33BCF">
              <w:rPr>
                <w:noProof/>
                <w:webHidden/>
              </w:rPr>
              <w:fldChar w:fldCharType="begin"/>
            </w:r>
            <w:r w:rsidRPr="00A33BCF">
              <w:rPr>
                <w:noProof/>
                <w:webHidden/>
              </w:rPr>
              <w:instrText xml:space="preserve"> PAGEREF _Toc211870801 \h </w:instrText>
            </w:r>
            <w:r w:rsidRPr="00A33BCF">
              <w:rPr>
                <w:noProof/>
                <w:webHidden/>
              </w:rPr>
            </w:r>
            <w:r w:rsidRPr="00A33BCF">
              <w:rPr>
                <w:noProof/>
                <w:webHidden/>
              </w:rPr>
              <w:fldChar w:fldCharType="separate"/>
            </w:r>
            <w:r w:rsidRPr="00A33BCF">
              <w:rPr>
                <w:noProof/>
                <w:webHidden/>
              </w:rPr>
              <w:t>22</w:t>
            </w:r>
            <w:r w:rsidRPr="00A33BCF">
              <w:rPr>
                <w:noProof/>
                <w:webHidden/>
              </w:rPr>
              <w:fldChar w:fldCharType="end"/>
            </w:r>
          </w:hyperlink>
        </w:p>
        <w:p w14:paraId="6BC5D965" w14:textId="77777777" w:rsidR="00A33BCF" w:rsidRPr="00A33BCF" w:rsidRDefault="00A33BCF" w:rsidP="00074A15">
          <w:pPr>
            <w:pStyle w:val="TDC2"/>
            <w:rPr>
              <w:noProof/>
            </w:rPr>
          </w:pPr>
          <w:hyperlink w:anchor="_Toc211870805" w:history="1">
            <w:r w:rsidRPr="00A33BCF">
              <w:rPr>
                <w:rStyle w:val="Hipervnculo"/>
                <w:rFonts w:ascii="Times New Roman" w:hAnsi="Times New Roman" w:cs="Times New Roman"/>
                <w:noProof/>
                <w:sz w:val="28"/>
                <w:szCs w:val="28"/>
              </w:rPr>
              <w:t>El Papa denuncia en la FAO "un panorama mundial desolador" y reitera sus críticas a "una economía sin alma"</w:t>
            </w:r>
            <w:r w:rsidRPr="00A33BCF">
              <w:rPr>
                <w:noProof/>
                <w:webHidden/>
              </w:rPr>
              <w:tab/>
            </w:r>
            <w:r w:rsidRPr="00A33BCF">
              <w:rPr>
                <w:noProof/>
                <w:webHidden/>
              </w:rPr>
              <w:fldChar w:fldCharType="begin"/>
            </w:r>
            <w:r w:rsidRPr="00A33BCF">
              <w:rPr>
                <w:noProof/>
                <w:webHidden/>
              </w:rPr>
              <w:instrText xml:space="preserve"> PAGEREF _Toc211870805 \h </w:instrText>
            </w:r>
            <w:r w:rsidRPr="00A33BCF">
              <w:rPr>
                <w:noProof/>
                <w:webHidden/>
              </w:rPr>
            </w:r>
            <w:r w:rsidRPr="00A33BCF">
              <w:rPr>
                <w:noProof/>
                <w:webHidden/>
              </w:rPr>
              <w:fldChar w:fldCharType="separate"/>
            </w:r>
            <w:r w:rsidRPr="00A33BCF">
              <w:rPr>
                <w:noProof/>
                <w:webHidden/>
              </w:rPr>
              <w:t>24</w:t>
            </w:r>
            <w:r w:rsidRPr="00A33BCF">
              <w:rPr>
                <w:noProof/>
                <w:webHidden/>
              </w:rPr>
              <w:fldChar w:fldCharType="end"/>
            </w:r>
          </w:hyperlink>
        </w:p>
        <w:p w14:paraId="2031F14D" w14:textId="77777777" w:rsidR="00A33BCF" w:rsidRPr="00A33BCF" w:rsidRDefault="00A33BCF" w:rsidP="00074A15">
          <w:pPr>
            <w:pStyle w:val="TDC2"/>
            <w:rPr>
              <w:noProof/>
            </w:rPr>
          </w:pPr>
          <w:hyperlink w:anchor="_Toc211870810" w:history="1">
            <w:r w:rsidRPr="00A33BCF">
              <w:rPr>
                <w:rStyle w:val="Hipervnculo"/>
                <w:rFonts w:ascii="Times New Roman" w:hAnsi="Times New Roman" w:cs="Times New Roman"/>
                <w:noProof/>
                <w:sz w:val="28"/>
                <w:szCs w:val="28"/>
              </w:rPr>
              <w:t>El Vaticano exige más transparencia, más indemnizaciones y la participación de las víctimas, con voz y voto, en los procesos de reparación</w:t>
            </w:r>
            <w:r w:rsidRPr="00A33BCF">
              <w:rPr>
                <w:noProof/>
                <w:webHidden/>
              </w:rPr>
              <w:tab/>
            </w:r>
            <w:r w:rsidRPr="00A33BCF">
              <w:rPr>
                <w:noProof/>
                <w:webHidden/>
              </w:rPr>
              <w:fldChar w:fldCharType="begin"/>
            </w:r>
            <w:r w:rsidRPr="00A33BCF">
              <w:rPr>
                <w:noProof/>
                <w:webHidden/>
              </w:rPr>
              <w:instrText xml:space="preserve"> PAGEREF _Toc211870810 \h </w:instrText>
            </w:r>
            <w:r w:rsidRPr="00A33BCF">
              <w:rPr>
                <w:noProof/>
                <w:webHidden/>
              </w:rPr>
            </w:r>
            <w:r w:rsidRPr="00A33BCF">
              <w:rPr>
                <w:noProof/>
                <w:webHidden/>
              </w:rPr>
              <w:fldChar w:fldCharType="separate"/>
            </w:r>
            <w:r w:rsidRPr="00A33BCF">
              <w:rPr>
                <w:noProof/>
                <w:webHidden/>
              </w:rPr>
              <w:t>27</w:t>
            </w:r>
            <w:r w:rsidRPr="00A33BCF">
              <w:rPr>
                <w:noProof/>
                <w:webHidden/>
              </w:rPr>
              <w:fldChar w:fldCharType="end"/>
            </w:r>
          </w:hyperlink>
        </w:p>
        <w:p w14:paraId="3702E952" w14:textId="77777777" w:rsidR="00A33BCF" w:rsidRPr="00A33BCF" w:rsidRDefault="00A33BCF" w:rsidP="00074A15">
          <w:pPr>
            <w:pStyle w:val="TDC2"/>
            <w:rPr>
              <w:noProof/>
            </w:rPr>
          </w:pPr>
          <w:hyperlink w:anchor="_Toc211870813" w:history="1">
            <w:r w:rsidRPr="00A33BCF">
              <w:rPr>
                <w:rStyle w:val="Hipervnculo"/>
                <w:rFonts w:ascii="Times New Roman" w:hAnsi="Times New Roman" w:cs="Times New Roman"/>
                <w:noProof/>
                <w:sz w:val="28"/>
                <w:szCs w:val="28"/>
              </w:rPr>
              <w:t>Un emblemático edificio ocupado de Roma será la sede del Jubileo de los Movimientos Populares</w:t>
            </w:r>
            <w:r w:rsidRPr="00A33BCF">
              <w:rPr>
                <w:noProof/>
                <w:webHidden/>
              </w:rPr>
              <w:tab/>
            </w:r>
            <w:r w:rsidRPr="00A33BCF">
              <w:rPr>
                <w:noProof/>
                <w:webHidden/>
              </w:rPr>
              <w:fldChar w:fldCharType="begin"/>
            </w:r>
            <w:r w:rsidRPr="00A33BCF">
              <w:rPr>
                <w:noProof/>
                <w:webHidden/>
              </w:rPr>
              <w:instrText xml:space="preserve"> PAGEREF _Toc211870813 \h </w:instrText>
            </w:r>
            <w:r w:rsidRPr="00A33BCF">
              <w:rPr>
                <w:noProof/>
                <w:webHidden/>
              </w:rPr>
            </w:r>
            <w:r w:rsidRPr="00A33BCF">
              <w:rPr>
                <w:noProof/>
                <w:webHidden/>
              </w:rPr>
              <w:fldChar w:fldCharType="separate"/>
            </w:r>
            <w:r w:rsidRPr="00A33BCF">
              <w:rPr>
                <w:noProof/>
                <w:webHidden/>
              </w:rPr>
              <w:t>28</w:t>
            </w:r>
            <w:r w:rsidRPr="00A33BCF">
              <w:rPr>
                <w:noProof/>
                <w:webHidden/>
              </w:rPr>
              <w:fldChar w:fldCharType="end"/>
            </w:r>
          </w:hyperlink>
        </w:p>
        <w:p w14:paraId="05BDBA2C" w14:textId="77777777" w:rsidR="00A33BCF" w:rsidRPr="00A33BCF" w:rsidRDefault="00A33BCF" w:rsidP="00074A15">
          <w:pPr>
            <w:pStyle w:val="TDC2"/>
            <w:rPr>
              <w:noProof/>
            </w:rPr>
          </w:pPr>
          <w:hyperlink w:anchor="_Toc211870815" w:history="1">
            <w:r w:rsidRPr="00A33BCF">
              <w:rPr>
                <w:rStyle w:val="Hipervnculo"/>
                <w:rFonts w:ascii="Times New Roman" w:hAnsi="Times New Roman" w:cs="Times New Roman"/>
                <w:noProof/>
                <w:sz w:val="28"/>
                <w:szCs w:val="28"/>
              </w:rPr>
              <w:t>Pedro Salinas, recibido por León XIV: "Todavía falta echar el cierre al caso Sodalicio"</w:t>
            </w:r>
            <w:r w:rsidRPr="00A33BCF">
              <w:rPr>
                <w:noProof/>
                <w:webHidden/>
              </w:rPr>
              <w:tab/>
            </w:r>
            <w:r w:rsidRPr="00A33BCF">
              <w:rPr>
                <w:noProof/>
                <w:webHidden/>
              </w:rPr>
              <w:fldChar w:fldCharType="begin"/>
            </w:r>
            <w:r w:rsidRPr="00A33BCF">
              <w:rPr>
                <w:noProof/>
                <w:webHidden/>
              </w:rPr>
              <w:instrText xml:space="preserve"> PAGEREF _Toc211870815 \h </w:instrText>
            </w:r>
            <w:r w:rsidRPr="00A33BCF">
              <w:rPr>
                <w:noProof/>
                <w:webHidden/>
              </w:rPr>
            </w:r>
            <w:r w:rsidRPr="00A33BCF">
              <w:rPr>
                <w:noProof/>
                <w:webHidden/>
              </w:rPr>
              <w:fldChar w:fldCharType="separate"/>
            </w:r>
            <w:r w:rsidRPr="00A33BCF">
              <w:rPr>
                <w:noProof/>
                <w:webHidden/>
              </w:rPr>
              <w:t>30</w:t>
            </w:r>
            <w:r w:rsidRPr="00A33BCF">
              <w:rPr>
                <w:noProof/>
                <w:webHidden/>
              </w:rPr>
              <w:fldChar w:fldCharType="end"/>
            </w:r>
          </w:hyperlink>
        </w:p>
        <w:p w14:paraId="5A9BD31E" w14:textId="77777777" w:rsidR="00A33BCF" w:rsidRDefault="00A33BCF" w:rsidP="00A33BCF">
          <w:pPr>
            <w:spacing w:after="0" w:line="240" w:lineRule="auto"/>
          </w:pPr>
          <w:r w:rsidRPr="00A33BCF">
            <w:rPr>
              <w:rFonts w:ascii="Times New Roman" w:hAnsi="Times New Roman" w:cs="Times New Roman"/>
              <w:b/>
              <w:bCs/>
              <w:sz w:val="28"/>
              <w:szCs w:val="28"/>
              <w:lang w:val="es-ES"/>
            </w:rPr>
            <w:fldChar w:fldCharType="end"/>
          </w:r>
        </w:p>
      </w:sdtContent>
    </w:sdt>
    <w:p w14:paraId="26FF1B63" w14:textId="77777777" w:rsidR="004F544A" w:rsidRDefault="004F544A">
      <w:pPr>
        <w:rPr>
          <w:rFonts w:ascii="Times New Roman" w:hAnsi="Times New Roman" w:cs="Times New Roman"/>
          <w:b/>
          <w:color w:val="C00000"/>
          <w:sz w:val="32"/>
          <w:szCs w:val="32"/>
        </w:rPr>
      </w:pPr>
    </w:p>
    <w:p w14:paraId="23CA779D" w14:textId="77777777" w:rsidR="00440A10" w:rsidRPr="00440A10" w:rsidRDefault="00440A10" w:rsidP="00440A10">
      <w:pPr>
        <w:pStyle w:val="Ttulo1"/>
        <w:rPr>
          <w:color w:val="C00000"/>
        </w:rPr>
      </w:pPr>
      <w:bookmarkStart w:id="0" w:name="_Toc211870788"/>
      <w:r w:rsidRPr="00440A10">
        <w:rPr>
          <w:color w:val="C00000"/>
        </w:rPr>
        <w:lastRenderedPageBreak/>
        <w:t>DILEXI TE</w:t>
      </w:r>
      <w:bookmarkEnd w:id="0"/>
    </w:p>
    <w:p w14:paraId="295B82ED" w14:textId="77777777" w:rsidR="001E49C5" w:rsidRDefault="001E49C5" w:rsidP="004F544A">
      <w:pPr>
        <w:pStyle w:val="Ttulo1"/>
        <w:shd w:val="clear" w:color="auto" w:fill="FFFFFF"/>
        <w:spacing w:before="0" w:beforeAutospacing="0" w:after="0" w:afterAutospacing="0"/>
        <w:textAlignment w:val="baseline"/>
        <w:rPr>
          <w:color w:val="252525"/>
          <w:sz w:val="28"/>
          <w:szCs w:val="28"/>
        </w:rPr>
      </w:pPr>
    </w:p>
    <w:p w14:paraId="36BA7D1D" w14:textId="77777777" w:rsidR="00D7450D" w:rsidRPr="00B00ECF" w:rsidRDefault="00D7450D" w:rsidP="00B00ECF">
      <w:pPr>
        <w:pStyle w:val="Ttulo2"/>
        <w:rPr>
          <w:sz w:val="28"/>
          <w:szCs w:val="28"/>
        </w:rPr>
      </w:pPr>
      <w:bookmarkStart w:id="1" w:name="_Toc211870789"/>
      <w:r w:rsidRPr="00B00ECF">
        <w:rPr>
          <w:sz w:val="28"/>
          <w:szCs w:val="28"/>
        </w:rPr>
        <w:t>“Dilexi te”: una primera lectura</w:t>
      </w:r>
      <w:r w:rsidR="001E49C5" w:rsidRPr="00B00ECF">
        <w:rPr>
          <w:sz w:val="28"/>
          <w:szCs w:val="28"/>
        </w:rPr>
        <w:t>, por: </w:t>
      </w:r>
      <w:r w:rsidR="001E49C5" w:rsidRPr="00B00ECF">
        <w:rPr>
          <w:rStyle w:val="Textoennegrita"/>
          <w:color w:val="252525"/>
          <w:sz w:val="28"/>
          <w:szCs w:val="28"/>
          <w:bdr w:val="none" w:sz="0" w:space="0" w:color="auto" w:frame="1"/>
        </w:rPr>
        <w:t>Vinicio Albane</w:t>
      </w:r>
      <w:r w:rsidR="00B00ECF" w:rsidRPr="00B00ECF">
        <w:rPr>
          <w:rStyle w:val="Textoennegrita"/>
          <w:color w:val="252525"/>
          <w:sz w:val="28"/>
          <w:szCs w:val="28"/>
          <w:bdr w:val="none" w:sz="0" w:space="0" w:color="auto" w:frame="1"/>
        </w:rPr>
        <w:t>si</w:t>
      </w:r>
      <w:bookmarkEnd w:id="1"/>
    </w:p>
    <w:p w14:paraId="2B5E9229" w14:textId="77777777" w:rsidR="00D7450D" w:rsidRPr="004F544A" w:rsidRDefault="00D7450D" w:rsidP="004F544A">
      <w:pPr>
        <w:shd w:val="clear" w:color="auto" w:fill="FFFFFF"/>
        <w:spacing w:after="0" w:line="240" w:lineRule="auto"/>
        <w:textAlignment w:val="baseline"/>
        <w:rPr>
          <w:rFonts w:ascii="Times New Roman" w:hAnsi="Times New Roman" w:cs="Times New Roman"/>
          <w:color w:val="A1A1A1"/>
          <w:sz w:val="28"/>
          <w:szCs w:val="28"/>
        </w:rPr>
      </w:pPr>
      <w:r w:rsidRPr="004F544A">
        <w:rPr>
          <w:rStyle w:val="thetime"/>
          <w:rFonts w:ascii="Times New Roman" w:hAnsi="Times New Roman" w:cs="Times New Roman"/>
          <w:b/>
          <w:bCs/>
          <w:color w:val="A1A1A1"/>
          <w:sz w:val="28"/>
          <w:szCs w:val="28"/>
          <w:bdr w:val="none" w:sz="0" w:space="0" w:color="auto" w:frame="1"/>
        </w:rPr>
        <w:t>12 de octubre de 2025 </w:t>
      </w:r>
      <w:r w:rsidRPr="004F544A">
        <w:rPr>
          <w:rStyle w:val="divider1"/>
          <w:rFonts w:ascii="Times New Roman" w:hAnsi="Times New Roman" w:cs="Times New Roman"/>
          <w:b/>
          <w:bCs/>
          <w:color w:val="252525"/>
          <w:sz w:val="28"/>
          <w:szCs w:val="28"/>
          <w:bdr w:val="none" w:sz="0" w:space="0" w:color="auto" w:frame="1"/>
        </w:rPr>
        <w:t>/</w:t>
      </w:r>
      <w:r w:rsidRPr="004F544A">
        <w:rPr>
          <w:rFonts w:ascii="Times New Roman" w:hAnsi="Times New Roman" w:cs="Times New Roman"/>
          <w:color w:val="A1A1A1"/>
          <w:sz w:val="28"/>
          <w:szCs w:val="28"/>
        </w:rPr>
        <w:t> </w:t>
      </w:r>
      <w:hyperlink r:id="rId7" w:anchor="comments" w:history="1">
        <w:r w:rsidR="00B00ECF">
          <w:rPr>
            <w:rStyle w:val="Hipervnculo"/>
            <w:rFonts w:ascii="Times New Roman" w:hAnsi="Times New Roman" w:cs="Times New Roman"/>
            <w:b/>
            <w:bCs/>
            <w:color w:val="BF0E01"/>
            <w:sz w:val="28"/>
            <w:szCs w:val="28"/>
            <w:bdr w:val="none" w:sz="0" w:space="0" w:color="auto" w:frame="1"/>
          </w:rPr>
          <w:t>Settimana news</w:t>
        </w:r>
        <w:r w:rsidRPr="004F544A">
          <w:rPr>
            <w:rStyle w:val="Hipervnculo"/>
            <w:rFonts w:ascii="Times New Roman" w:hAnsi="Times New Roman" w:cs="Times New Roman"/>
            <w:b/>
            <w:bCs/>
            <w:color w:val="BF0E01"/>
            <w:sz w:val="28"/>
            <w:szCs w:val="28"/>
            <w:bdr w:val="none" w:sz="0" w:space="0" w:color="auto" w:frame="1"/>
          </w:rPr>
          <w:t>arios</w:t>
        </w:r>
      </w:hyperlink>
    </w:p>
    <w:p w14:paraId="6619F374"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p>
    <w:p w14:paraId="0C9D8AB3"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Con curiosidad, leí la exhortación apostólica de León XIV, </w:t>
      </w:r>
      <w:r w:rsidRPr="004F544A">
        <w:rPr>
          <w:rStyle w:val="nfasis"/>
          <w:rFonts w:eastAsiaTheme="majorEastAsia"/>
          <w:color w:val="252525"/>
          <w:sz w:val="28"/>
          <w:szCs w:val="28"/>
          <w:bdr w:val="none" w:sz="0" w:space="0" w:color="auto" w:frame="1"/>
        </w:rPr>
        <w:t>Dilexi te</w:t>
      </w:r>
      <w:r w:rsidRPr="004F544A">
        <w:rPr>
          <w:color w:val="252525"/>
          <w:sz w:val="28"/>
          <w:szCs w:val="28"/>
        </w:rPr>
        <w:t xml:space="preserve"> (Sobre el amor a los pobres). </w:t>
      </w:r>
      <w:r w:rsidRPr="00B00ECF">
        <w:rPr>
          <w:color w:val="252525"/>
          <w:sz w:val="28"/>
          <w:szCs w:val="28"/>
          <w:highlight w:val="yellow"/>
        </w:rPr>
        <w:t>Al leerla por primera vez, me sentí maravillado</w:t>
      </w:r>
      <w:r w:rsidRPr="004F544A">
        <w:rPr>
          <w:color w:val="252525"/>
          <w:sz w:val="28"/>
          <w:szCs w:val="28"/>
        </w:rPr>
        <w:t>. El Papa conoce bien la historia de la caridad de la Iglesia, desde Cristo hasta nuestros días.</w:t>
      </w:r>
    </w:p>
    <w:p w14:paraId="12DEBB8A"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B00ECF">
        <w:rPr>
          <w:color w:val="252525"/>
          <w:sz w:val="28"/>
          <w:szCs w:val="28"/>
          <w:highlight w:val="yellow"/>
        </w:rPr>
        <w:t>La tesis central de la exhortación es que el amor a Dios no puede existir sin el amor al prójimo.</w:t>
      </w:r>
      <w:r w:rsidRPr="004F544A">
        <w:rPr>
          <w:color w:val="252525"/>
          <w:sz w:val="28"/>
          <w:szCs w:val="28"/>
        </w:rPr>
        <w:t xml:space="preserve"> Son dos amores distintos, pero se entrelazan, formando una unidad indisoluble.</w:t>
      </w:r>
    </w:p>
    <w:p w14:paraId="05CD4DB1" w14:textId="77777777" w:rsidR="00D7450D" w:rsidRPr="004F544A" w:rsidRDefault="00D7450D" w:rsidP="004F544A">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4F544A">
        <w:rPr>
          <w:rFonts w:ascii="Times New Roman" w:hAnsi="Times New Roman" w:cs="Times New Roman"/>
          <w:color w:val="BF0E01"/>
          <w:sz w:val="28"/>
          <w:szCs w:val="28"/>
          <w:bdr w:val="none" w:sz="0" w:space="0" w:color="auto" w:frame="1"/>
        </w:rPr>
        <w:t>Los cinco capítulos</w:t>
      </w:r>
    </w:p>
    <w:p w14:paraId="302A2764"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Su escritura se estructura en </w:t>
      </w:r>
      <w:r w:rsidRPr="00B84B23">
        <w:rPr>
          <w:color w:val="252525"/>
          <w:sz w:val="28"/>
          <w:szCs w:val="28"/>
          <w:highlight w:val="yellow"/>
        </w:rPr>
        <w:t>capítulos claros y org</w:t>
      </w:r>
      <w:r w:rsidRPr="004F544A">
        <w:rPr>
          <w:color w:val="252525"/>
          <w:sz w:val="28"/>
          <w:szCs w:val="28"/>
        </w:rPr>
        <w:t>ánicos. Capítulo uno: Palabras indispensables; Capítulo dos: Dios elige a los pobres; Capítulo tres: Una iglesia para los pobres; Capítulo cuatro: Una historia en curso; Capítulo cinco: Un desafío en curso.</w:t>
      </w:r>
    </w:p>
    <w:p w14:paraId="5C35E19F"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Recorre la historia de la Iglesia a través de los siglos, con sus obras de caridad, ofreciendo las bases para la lectura de las Escrituras, para continuar el examen de la vida de Cristo, en sus obras de caridad, hasta los desafíos finales.</w:t>
      </w:r>
    </w:p>
    <w:p w14:paraId="1A1D76BE"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Se enfatiza claramente que no puede haber fe sin obras. «El amor al prójimo representa la prueba tangible de la autenticidad del amor de Dios» (n. 26). «Por eso, se recomiendan las obras de misericordia como signo de la autenticidad del culto que, al alabar a Dios, tienen la función de abrirnos a la transformación que el Espíritu puede realizar en nosotros, para que todos seamos imagen de Cristo y de su misericordia hacia los más débiles» (n. 27).</w:t>
      </w:r>
    </w:p>
    <w:p w14:paraId="776112AA"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Más aún: </w:t>
      </w:r>
      <w:r w:rsidRPr="00B84B23">
        <w:rPr>
          <w:color w:val="252525"/>
          <w:sz w:val="28"/>
          <w:szCs w:val="28"/>
          <w:highlight w:val="yellow"/>
        </w:rPr>
        <w:t>«Es un mensaje tan claro, tan directo, tan sencillo y elocuente que ninguna hermenéutica eclesial tiene derecho a relativizarlo» (n. 31).</w:t>
      </w:r>
    </w:p>
    <w:p w14:paraId="6215F413"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En el texto, tras recordar las palabras de los profetas, </w:t>
      </w:r>
      <w:r w:rsidRPr="00B84B23">
        <w:rPr>
          <w:color w:val="252525"/>
          <w:sz w:val="28"/>
          <w:szCs w:val="28"/>
          <w:highlight w:val="yellow"/>
        </w:rPr>
        <w:t>interpreta la vida de Jesús</w:t>
      </w:r>
      <w:r w:rsidRPr="004F544A">
        <w:rPr>
          <w:color w:val="252525"/>
          <w:sz w:val="28"/>
          <w:szCs w:val="28"/>
        </w:rPr>
        <w:t xml:space="preserve">, no solo a través de las palabras transmitidas, sino examinando </w:t>
      </w:r>
      <w:r w:rsidRPr="00B84B23">
        <w:rPr>
          <w:color w:val="252525"/>
          <w:sz w:val="28"/>
          <w:szCs w:val="28"/>
          <w:highlight w:val="yellow"/>
        </w:rPr>
        <w:t>la pobreza de la vida de Cristo</w:t>
      </w:r>
      <w:r w:rsidRPr="004F544A">
        <w:rPr>
          <w:color w:val="252525"/>
          <w:sz w:val="28"/>
          <w:szCs w:val="28"/>
        </w:rPr>
        <w:t xml:space="preserve"> (nn. 18-24). Las </w:t>
      </w:r>
      <w:r w:rsidRPr="00B84B23">
        <w:rPr>
          <w:color w:val="252525"/>
          <w:sz w:val="28"/>
          <w:szCs w:val="28"/>
          <w:highlight w:val="yellow"/>
        </w:rPr>
        <w:t>primeras comunidades</w:t>
      </w:r>
      <w:r w:rsidRPr="004F544A">
        <w:rPr>
          <w:color w:val="252525"/>
          <w:sz w:val="28"/>
          <w:szCs w:val="28"/>
        </w:rPr>
        <w:t xml:space="preserve"> cristianas vivían compartiendo sus bienes con quienes carecían de recursos, porque, como declaró san Justino, «el culto a Dios no puede separarse de la preocupación por los pobres» (nn. 40).</w:t>
      </w:r>
    </w:p>
    <w:p w14:paraId="7F416187"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Se cita entonces a los </w:t>
      </w:r>
      <w:r w:rsidRPr="00B84B23">
        <w:rPr>
          <w:color w:val="252525"/>
          <w:sz w:val="28"/>
          <w:szCs w:val="28"/>
          <w:highlight w:val="yellow"/>
        </w:rPr>
        <w:t>Padres de la Iglesia</w:t>
      </w:r>
      <w:r w:rsidRPr="004F544A">
        <w:rPr>
          <w:color w:val="252525"/>
          <w:sz w:val="28"/>
          <w:szCs w:val="28"/>
        </w:rPr>
        <w:t xml:space="preserve"> (San Juan Crisóstomo, San Agustín) para relatar las obras de misericordia. Y, en el siglo XVI, a San Juan de Dios, San Camilo de Lelis y San Vicente de Paúl (nn. 49-52).</w:t>
      </w:r>
    </w:p>
    <w:p w14:paraId="0A477613"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lastRenderedPageBreak/>
        <w:t xml:space="preserve">Un capítulo aparte está dedicado a la </w:t>
      </w:r>
      <w:r w:rsidRPr="00B84B23">
        <w:rPr>
          <w:color w:val="252525"/>
          <w:sz w:val="28"/>
          <w:szCs w:val="28"/>
          <w:highlight w:val="yellow"/>
        </w:rPr>
        <w:t>vida monástica</w:t>
      </w:r>
      <w:r w:rsidRPr="004F544A">
        <w:rPr>
          <w:color w:val="252525"/>
          <w:sz w:val="28"/>
          <w:szCs w:val="28"/>
        </w:rPr>
        <w:t>: San Basilio, San Benito, los Trinitarios, los Mercedarios, con sus obras en torno al cuidado de la naturaleza, de los enfermos y de la liberación de los presos.</w:t>
      </w:r>
    </w:p>
    <w:p w14:paraId="72897E75"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No podían faltar los </w:t>
      </w:r>
      <w:r w:rsidRPr="00922E12">
        <w:rPr>
          <w:color w:val="252525"/>
          <w:sz w:val="28"/>
          <w:szCs w:val="28"/>
          <w:highlight w:val="yellow"/>
        </w:rPr>
        <w:t>testigos de la pobreza evangélica</w:t>
      </w:r>
      <w:r w:rsidRPr="004F544A">
        <w:rPr>
          <w:color w:val="252525"/>
          <w:sz w:val="28"/>
          <w:szCs w:val="28"/>
        </w:rPr>
        <w:t xml:space="preserve"> (san Francisco, santa Clara, santo Domingo) (nn. 63-67) y aquellos que respondieron a la pobreza educativa, desde san Juan Bautista Scalabrini a san Juan Bosco. (63-75) Por último, se menciona a la Madre Teresa de Calcuta, dedicada a los últimos, junto a </w:t>
      </w:r>
      <w:r w:rsidRPr="00922E12">
        <w:rPr>
          <w:color w:val="252525"/>
          <w:sz w:val="28"/>
          <w:szCs w:val="28"/>
          <w:highlight w:val="yellow"/>
        </w:rPr>
        <w:t>los movimientos populares</w:t>
      </w:r>
      <w:r w:rsidRPr="004F544A">
        <w:rPr>
          <w:color w:val="252525"/>
          <w:sz w:val="28"/>
          <w:szCs w:val="28"/>
        </w:rPr>
        <w:t xml:space="preserve"> (n. 77-79).</w:t>
      </w:r>
    </w:p>
    <w:p w14:paraId="1FC53A41"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Los </w:t>
      </w:r>
      <w:r w:rsidRPr="00922E12">
        <w:rPr>
          <w:color w:val="252525"/>
          <w:sz w:val="28"/>
          <w:szCs w:val="28"/>
          <w:highlight w:val="yellow"/>
        </w:rPr>
        <w:t>capítulos cuatro y cinco abordan la situación actual.</w:t>
      </w:r>
      <w:r w:rsidRPr="004F544A">
        <w:rPr>
          <w:color w:val="252525"/>
          <w:sz w:val="28"/>
          <w:szCs w:val="28"/>
        </w:rPr>
        <w:t xml:space="preserve"> Recuerdan la </w:t>
      </w:r>
      <w:r w:rsidRPr="00922E12">
        <w:rPr>
          <w:color w:val="252525"/>
          <w:sz w:val="28"/>
          <w:szCs w:val="28"/>
          <w:highlight w:val="yellow"/>
        </w:rPr>
        <w:t>doctrina social de la Iglesia</w:t>
      </w:r>
      <w:r w:rsidRPr="004F544A">
        <w:rPr>
          <w:color w:val="252525"/>
          <w:sz w:val="28"/>
          <w:szCs w:val="28"/>
        </w:rPr>
        <w:t>, citando </w:t>
      </w:r>
      <w:r w:rsidRPr="004F544A">
        <w:rPr>
          <w:rStyle w:val="nfasis"/>
          <w:rFonts w:eastAsiaTheme="majorEastAsia"/>
          <w:color w:val="252525"/>
          <w:sz w:val="28"/>
          <w:szCs w:val="28"/>
          <w:bdr w:val="none" w:sz="0" w:space="0" w:color="auto" w:frame="1"/>
        </w:rPr>
        <w:t>la Rerum Novarum</w:t>
      </w:r>
      <w:r w:rsidRPr="004F544A">
        <w:rPr>
          <w:color w:val="252525"/>
          <w:sz w:val="28"/>
          <w:szCs w:val="28"/>
        </w:rPr>
        <w:t xml:space="preserve"> , para recordar el </w:t>
      </w:r>
      <w:r w:rsidRPr="00922E12">
        <w:rPr>
          <w:color w:val="252525"/>
          <w:sz w:val="28"/>
          <w:szCs w:val="28"/>
          <w:highlight w:val="yellow"/>
        </w:rPr>
        <w:t>Concilio Vaticano II</w:t>
      </w:r>
      <w:r w:rsidRPr="004F544A">
        <w:rPr>
          <w:color w:val="252525"/>
          <w:sz w:val="28"/>
          <w:szCs w:val="28"/>
        </w:rPr>
        <w:t xml:space="preserve">, centrándose en el </w:t>
      </w:r>
      <w:r w:rsidRPr="00922E12">
        <w:rPr>
          <w:color w:val="252525"/>
          <w:sz w:val="28"/>
          <w:szCs w:val="28"/>
          <w:highlight w:val="yellow"/>
        </w:rPr>
        <w:t>discurso del cardenal Lercaro</w:t>
      </w:r>
      <w:r w:rsidRPr="004F544A">
        <w:rPr>
          <w:color w:val="252525"/>
          <w:sz w:val="28"/>
          <w:szCs w:val="28"/>
        </w:rPr>
        <w:t xml:space="preserve"> del 6 de diciembre de 1962: «El misterio de Cristo en la Iglesia siempre ha sido y es, pero hoy lo es especialmente, </w:t>
      </w:r>
      <w:r w:rsidRPr="00922E12">
        <w:rPr>
          <w:color w:val="252525"/>
          <w:sz w:val="28"/>
          <w:szCs w:val="28"/>
          <w:highlight w:val="yellow"/>
        </w:rPr>
        <w:t>el misterio de Cristo en los pobres»</w:t>
      </w:r>
      <w:r w:rsidRPr="004F544A">
        <w:rPr>
          <w:color w:val="252525"/>
          <w:sz w:val="28"/>
          <w:szCs w:val="28"/>
        </w:rPr>
        <w:t xml:space="preserve"> (n. 84).</w:t>
      </w:r>
    </w:p>
    <w:p w14:paraId="6C588AE1"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Recuerda a Pablo VI en la segunda sesión del Concilio y la Constitución pastoral </w:t>
      </w:r>
      <w:r w:rsidRPr="00922E12">
        <w:rPr>
          <w:rStyle w:val="nfasis"/>
          <w:rFonts w:eastAsiaTheme="majorEastAsia"/>
          <w:color w:val="252525"/>
          <w:sz w:val="28"/>
          <w:szCs w:val="28"/>
          <w:highlight w:val="yellow"/>
          <w:bdr w:val="none" w:sz="0" w:space="0" w:color="auto" w:frame="1"/>
        </w:rPr>
        <w:t>Gaudium et spes</w:t>
      </w:r>
      <w:r w:rsidRPr="00922E12">
        <w:rPr>
          <w:color w:val="252525"/>
          <w:sz w:val="28"/>
          <w:szCs w:val="28"/>
          <w:highlight w:val="yellow"/>
        </w:rPr>
        <w:t> .</w:t>
      </w:r>
    </w:p>
    <w:p w14:paraId="1BD4CD94"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Recuerda también a san Juan Pablo II (encíclica </w:t>
      </w:r>
      <w:r w:rsidRPr="004F544A">
        <w:rPr>
          <w:rStyle w:val="nfasis"/>
          <w:rFonts w:eastAsiaTheme="majorEastAsia"/>
          <w:color w:val="252525"/>
          <w:sz w:val="28"/>
          <w:szCs w:val="28"/>
          <w:bdr w:val="none" w:sz="0" w:space="0" w:color="auto" w:frame="1"/>
        </w:rPr>
        <w:t>Sollicitudo rei socialis</w:t>
      </w:r>
      <w:r w:rsidRPr="004F544A">
        <w:rPr>
          <w:color w:val="252525"/>
          <w:sz w:val="28"/>
          <w:szCs w:val="28"/>
        </w:rPr>
        <w:t> ) y a Benedicto XVI (encíclica </w:t>
      </w:r>
      <w:r w:rsidRPr="004F544A">
        <w:rPr>
          <w:rStyle w:val="nfasis"/>
          <w:rFonts w:eastAsiaTheme="majorEastAsia"/>
          <w:color w:val="252525"/>
          <w:sz w:val="28"/>
          <w:szCs w:val="28"/>
          <w:bdr w:val="none" w:sz="0" w:space="0" w:color="auto" w:frame="1"/>
        </w:rPr>
        <w:t>Caritas in veritate</w:t>
      </w:r>
      <w:r w:rsidRPr="004F544A">
        <w:rPr>
          <w:color w:val="252525"/>
          <w:sz w:val="28"/>
          <w:szCs w:val="28"/>
        </w:rPr>
        <w:t> ) (nn. 86-87).</w:t>
      </w:r>
    </w:p>
    <w:p w14:paraId="4DDF79B6" w14:textId="77777777" w:rsidR="00D7450D" w:rsidRPr="004F544A" w:rsidRDefault="00D7450D" w:rsidP="004F544A">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4F544A">
        <w:rPr>
          <w:rFonts w:ascii="Times New Roman" w:hAnsi="Times New Roman" w:cs="Times New Roman"/>
          <w:color w:val="BF0E01"/>
          <w:sz w:val="28"/>
          <w:szCs w:val="28"/>
          <w:bdr w:val="none" w:sz="0" w:space="0" w:color="auto" w:frame="1"/>
        </w:rPr>
        <w:t>Declaraciones significativas</w:t>
      </w:r>
    </w:p>
    <w:p w14:paraId="114D17E2"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Para ilustrar la situación reciente, </w:t>
      </w:r>
      <w:r w:rsidRPr="00922E12">
        <w:rPr>
          <w:color w:val="252525"/>
          <w:sz w:val="28"/>
          <w:szCs w:val="28"/>
          <w:highlight w:val="yellow"/>
        </w:rPr>
        <w:t>cita a Medellín (Puebla, Santo Domingo, Aparecida).</w:t>
      </w:r>
      <w:r w:rsidRPr="004F544A">
        <w:rPr>
          <w:color w:val="252525"/>
          <w:sz w:val="28"/>
          <w:szCs w:val="28"/>
        </w:rPr>
        <w:t xml:space="preserve"> Recuerda las </w:t>
      </w:r>
      <w:r w:rsidRPr="00922E12">
        <w:rPr>
          <w:color w:val="252525"/>
          <w:sz w:val="28"/>
          <w:szCs w:val="28"/>
          <w:highlight w:val="yellow"/>
        </w:rPr>
        <w:t>estructuras del pecado</w:t>
      </w:r>
      <w:r w:rsidRPr="004F544A">
        <w:rPr>
          <w:color w:val="252525"/>
          <w:sz w:val="28"/>
          <w:szCs w:val="28"/>
        </w:rPr>
        <w:t xml:space="preserve"> y </w:t>
      </w:r>
      <w:r w:rsidRPr="00161208">
        <w:rPr>
          <w:color w:val="252525"/>
          <w:sz w:val="28"/>
          <w:szCs w:val="28"/>
          <w:highlight w:val="yellow"/>
        </w:rPr>
        <w:t>denuncia la «dictadura de una economía asesina»</w:t>
      </w:r>
      <w:r w:rsidRPr="004F544A">
        <w:rPr>
          <w:color w:val="252525"/>
          <w:sz w:val="28"/>
          <w:szCs w:val="28"/>
        </w:rPr>
        <w:t xml:space="preserve">. Continúa con el </w:t>
      </w:r>
      <w:r w:rsidRPr="00161208">
        <w:rPr>
          <w:color w:val="252525"/>
          <w:sz w:val="28"/>
          <w:szCs w:val="28"/>
          <w:highlight w:val="yellow"/>
        </w:rPr>
        <w:t>papa Francisco</w:t>
      </w:r>
      <w:r w:rsidRPr="004F544A">
        <w:rPr>
          <w:color w:val="252525"/>
          <w:sz w:val="28"/>
          <w:szCs w:val="28"/>
        </w:rPr>
        <w:t>, refiriéndose a </w:t>
      </w:r>
      <w:r w:rsidRPr="004F544A">
        <w:rPr>
          <w:rStyle w:val="nfasis"/>
          <w:rFonts w:eastAsiaTheme="majorEastAsia"/>
          <w:color w:val="252525"/>
          <w:sz w:val="28"/>
          <w:szCs w:val="28"/>
          <w:bdr w:val="none" w:sz="0" w:space="0" w:color="auto" w:frame="1"/>
        </w:rPr>
        <w:t>la Evangelii Gaudium</w:t>
      </w:r>
      <w:r w:rsidRPr="004F544A">
        <w:rPr>
          <w:color w:val="252525"/>
          <w:sz w:val="28"/>
          <w:szCs w:val="28"/>
        </w:rPr>
        <w:t xml:space="preserve"> y a los </w:t>
      </w:r>
      <w:r w:rsidRPr="00161208">
        <w:rPr>
          <w:color w:val="252525"/>
          <w:sz w:val="28"/>
          <w:szCs w:val="28"/>
          <w:highlight w:val="yellow"/>
        </w:rPr>
        <w:t>documentos del episcopado latinoamericano</w:t>
      </w:r>
      <w:r w:rsidRPr="004F544A">
        <w:rPr>
          <w:color w:val="252525"/>
          <w:sz w:val="28"/>
          <w:szCs w:val="28"/>
        </w:rPr>
        <w:t>.</w:t>
      </w:r>
    </w:p>
    <w:p w14:paraId="5599E7A2"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El propósito de la conmemoración bimilenaria de la acción de la Iglesia es este: «</w:t>
      </w:r>
      <w:r w:rsidRPr="00161208">
        <w:rPr>
          <w:color w:val="252525"/>
          <w:sz w:val="28"/>
          <w:szCs w:val="28"/>
          <w:highlight w:val="yellow"/>
        </w:rPr>
        <w:t>El cuidado de los pobres forma parte de la gran tradición de la Iglesia, como un faro de luz que, desde el Evangelio, ha iluminado los corazones y los pasos de los cristianos de todos los tiempos</w:t>
      </w:r>
      <w:r w:rsidRPr="004F544A">
        <w:rPr>
          <w:color w:val="252525"/>
          <w:sz w:val="28"/>
          <w:szCs w:val="28"/>
        </w:rPr>
        <w:t xml:space="preserve">. Por eso, debemos sentir la urgencia de invitar a todos a entrar en esta </w:t>
      </w:r>
      <w:r w:rsidRPr="00161208">
        <w:rPr>
          <w:color w:val="252525"/>
          <w:sz w:val="28"/>
          <w:szCs w:val="28"/>
          <w:highlight w:val="yellow"/>
        </w:rPr>
        <w:t>corriente de luz y vida que nace del reconocimiento de Cristo en los rostros de los necesitados y los que sufren».</w:t>
      </w:r>
    </w:p>
    <w:p w14:paraId="0C5803FA"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«El amor a los pobres es un elemento esencial de la historia de Dios con nosotros y, desde el corazón mismo de la Iglesia, brota como una llamada constante al corazón de los creyentes, tanto de las comunidades como de cada uno de ellos» (n. 103).</w:t>
      </w:r>
    </w:p>
    <w:p w14:paraId="279D444C"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Más adelante, la exhortación aclara: «Los cristianos no pueden considerar a los pobres simplemente como un problema social: son un asunto de familia. </w:t>
      </w:r>
      <w:r w:rsidRPr="00161208">
        <w:rPr>
          <w:color w:val="252525"/>
          <w:sz w:val="28"/>
          <w:szCs w:val="28"/>
          <w:highlight w:val="yellow"/>
        </w:rPr>
        <w:t>Son nuestros</w:t>
      </w:r>
      <w:r w:rsidRPr="004F544A">
        <w:rPr>
          <w:color w:val="252525"/>
          <w:sz w:val="28"/>
          <w:szCs w:val="28"/>
        </w:rPr>
        <w:t>. Nuestra relación con ellos no puede reducirse a una actividad o función de la Iglesia» (n. 104).</w:t>
      </w:r>
    </w:p>
    <w:p w14:paraId="5751CD1B"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Vuelve la apelación al “buen samaritano” para condenar la indiferencia (nn. 106-107).</w:t>
      </w:r>
    </w:p>
    <w:p w14:paraId="7836792B"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Otro recordatorio importante es el </w:t>
      </w:r>
      <w:r w:rsidRPr="00161208">
        <w:rPr>
          <w:color w:val="252525"/>
          <w:sz w:val="28"/>
          <w:szCs w:val="28"/>
          <w:highlight w:val="yellow"/>
        </w:rPr>
        <w:t>pobre Lázaro</w:t>
      </w:r>
      <w:r w:rsidRPr="004F544A">
        <w:rPr>
          <w:color w:val="252525"/>
          <w:sz w:val="28"/>
          <w:szCs w:val="28"/>
        </w:rPr>
        <w:t xml:space="preserve">. Citando a San Gregorio Magno, nos recuerda: «Todos los días podemos encontrar a Lázaro si lo buscamos, y todos los días lo encontramos, incluso sin intentar buscarlo» (n.º </w:t>
      </w:r>
      <w:r w:rsidRPr="004F544A">
        <w:rPr>
          <w:color w:val="252525"/>
          <w:sz w:val="28"/>
          <w:szCs w:val="28"/>
        </w:rPr>
        <w:lastRenderedPageBreak/>
        <w:t xml:space="preserve">108). </w:t>
      </w:r>
      <w:r w:rsidRPr="0096682E">
        <w:rPr>
          <w:color w:val="252525"/>
          <w:sz w:val="28"/>
          <w:szCs w:val="28"/>
          <w:highlight w:val="yellow"/>
        </w:rPr>
        <w:t>La exhortación es contundente: «La realidad es que, para los cristianos, los pobres no son una categoría sociológica, sino la carne misma de Cristo».</w:t>
      </w:r>
    </w:p>
    <w:p w14:paraId="5CD36A32"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Toda comunidad eclesial que se declare ociosa sin preocuparse creativamente ni cooperar eficazmente para garantizar que los pobres vivan con dignidad y que todos sean incluidos, también correrá el riesgo de disolverse, aunque hable de cuestiones sociales y critique a los gobiernos. Acabará fácilmente sumergida en la mundanidad espiritual, disfrazada de prácticas religiosas, reuniones infructuosas y discursos vanos (n. 113, citado de </w:t>
      </w:r>
      <w:r w:rsidRPr="004F544A">
        <w:rPr>
          <w:rStyle w:val="nfasis"/>
          <w:rFonts w:eastAsiaTheme="majorEastAsia"/>
          <w:color w:val="252525"/>
          <w:sz w:val="28"/>
          <w:szCs w:val="28"/>
          <w:bdr w:val="none" w:sz="0" w:space="0" w:color="auto" w:frame="1"/>
        </w:rPr>
        <w:t>Evangelii Gaudium</w:t>
      </w:r>
      <w:r w:rsidRPr="004F544A">
        <w:rPr>
          <w:color w:val="252525"/>
          <w:sz w:val="28"/>
          <w:szCs w:val="28"/>
        </w:rPr>
        <w:t> ).</w:t>
      </w:r>
    </w:p>
    <w:p w14:paraId="359DD881"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Otra afirmación esclarecedora: «La opción preferencial por los pobres debe traducirse principalmente en una atención religiosa privilegiada y prioritaria» (n. 127). Continúan las críticas contra quienes afirman: «Hay quienes siguen afirmando que nuestra tarea es orar y enseñar la verdadera doctrina».</w:t>
      </w:r>
    </w:p>
    <w:p w14:paraId="0387ACA0"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 xml:space="preserve">Un rasgo distintivo de la exhortación de León XIV es su énfasis en </w:t>
      </w:r>
      <w:r w:rsidRPr="0096682E">
        <w:rPr>
          <w:color w:val="252525"/>
          <w:sz w:val="28"/>
          <w:szCs w:val="28"/>
          <w:highlight w:val="yellow"/>
        </w:rPr>
        <w:t>la limosna</w:t>
      </w:r>
      <w:r w:rsidRPr="004F544A">
        <w:rPr>
          <w:color w:val="252525"/>
          <w:sz w:val="28"/>
          <w:szCs w:val="28"/>
        </w:rPr>
        <w:t xml:space="preserve"> (nn. 116-121). Se interpreta como una forma de acercarse a los pobres: «No será la solución a la pobreza del mundo, que debe buscarse con inteligencia, tenacidad y compromiso social. Pero </w:t>
      </w:r>
      <w:r w:rsidRPr="0096682E">
        <w:rPr>
          <w:color w:val="252525"/>
          <w:sz w:val="28"/>
          <w:szCs w:val="28"/>
          <w:highlight w:val="yellow"/>
        </w:rPr>
        <w:t>necesitamos practicar la limosna para tocar la carne sufriente de los pobres</w:t>
      </w:r>
      <w:r w:rsidRPr="004F544A">
        <w:rPr>
          <w:color w:val="252525"/>
          <w:sz w:val="28"/>
          <w:szCs w:val="28"/>
        </w:rPr>
        <w:t>» (n. 119).</w:t>
      </w:r>
    </w:p>
    <w:p w14:paraId="06F62ED9" w14:textId="77777777" w:rsidR="00D7450D" w:rsidRPr="004F544A" w:rsidRDefault="00D7450D" w:rsidP="004F544A">
      <w:pPr>
        <w:pStyle w:val="Ttulo5"/>
        <w:shd w:val="clear" w:color="auto" w:fill="FFFFFF"/>
        <w:spacing w:before="0" w:line="240" w:lineRule="auto"/>
        <w:jc w:val="both"/>
        <w:textAlignment w:val="baseline"/>
        <w:rPr>
          <w:rFonts w:ascii="Times New Roman" w:hAnsi="Times New Roman" w:cs="Times New Roman"/>
          <w:color w:val="252525"/>
          <w:sz w:val="28"/>
          <w:szCs w:val="28"/>
        </w:rPr>
      </w:pPr>
      <w:r w:rsidRPr="004F544A">
        <w:rPr>
          <w:rFonts w:ascii="Times New Roman" w:hAnsi="Times New Roman" w:cs="Times New Roman"/>
          <w:color w:val="BF0E01"/>
          <w:sz w:val="28"/>
          <w:szCs w:val="28"/>
          <w:bdr w:val="none" w:sz="0" w:space="0" w:color="auto" w:frame="1"/>
        </w:rPr>
        <w:t>Algunas notas</w:t>
      </w:r>
    </w:p>
    <w:p w14:paraId="2D700191"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96682E">
        <w:rPr>
          <w:color w:val="252525"/>
          <w:sz w:val="28"/>
          <w:szCs w:val="28"/>
          <w:highlight w:val="yellow"/>
        </w:rPr>
        <w:t>La exhortación apostólica de León XIV es de gran valor</w:t>
      </w:r>
      <w:r w:rsidRPr="004F544A">
        <w:rPr>
          <w:color w:val="252525"/>
          <w:sz w:val="28"/>
          <w:szCs w:val="28"/>
        </w:rPr>
        <w:t xml:space="preserve"> porque interpreta la pobreza no como una virtud o una acción, sino como </w:t>
      </w:r>
      <w:r w:rsidRPr="0096682E">
        <w:rPr>
          <w:color w:val="252525"/>
          <w:sz w:val="28"/>
          <w:szCs w:val="28"/>
          <w:highlight w:val="yellow"/>
        </w:rPr>
        <w:t>un elemento constitutivo del ser cristiano</w:t>
      </w:r>
      <w:r w:rsidRPr="004F544A">
        <w:rPr>
          <w:color w:val="252525"/>
          <w:sz w:val="28"/>
          <w:szCs w:val="28"/>
        </w:rPr>
        <w:t>. La atención se centra, comenzando por Cristo, en los Padres de la Iglesia, las comunidades cristianas primitivas y las obras de caridad antiguas y recientes, que combinan la vida con la santidad.</w:t>
      </w:r>
    </w:p>
    <w:p w14:paraId="3CF8DD23"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Cristo es pobre; el cristiano auténtico no puede separar el culto de la caridad, la oración de la acción. No es casualidad que se cite la vida de monjes, santos y todos aquellos que, a lo largo de la historia de la Iglesia, han interpretado su condición de creyentes. Esto es una novedad, porque combina doctrina y acción, yendo más allá: la pobreza atrae a quienes la necesitan, pero también a quienes pueden ofrecer ayuda.</w:t>
      </w:r>
    </w:p>
    <w:p w14:paraId="324849CE"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96682E">
        <w:rPr>
          <w:color w:val="252525"/>
          <w:sz w:val="28"/>
          <w:szCs w:val="28"/>
          <w:highlight w:val="yellow"/>
        </w:rPr>
        <w:t>La reflexión es enteramente religiosa</w:t>
      </w:r>
      <w:r w:rsidRPr="004F544A">
        <w:rPr>
          <w:color w:val="252525"/>
          <w:sz w:val="28"/>
          <w:szCs w:val="28"/>
        </w:rPr>
        <w:t>: no menciona explicaciones sociales, económicas ni políticas. Los cristianos están llamados a vivir y combatir la pobreza.</w:t>
      </w:r>
    </w:p>
    <w:p w14:paraId="1A441F42"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Las referencias, que invitan a la reflexión, provienen de las Escrituras, los Padres de la Iglesia, el Vaticano II y los pontífices. Se recuerdan los problemas de la sociedad moderna (riqueza, desigualdad económica y desigualdad de género), sin intentar ofrecer explicaciones sociales o económicas.</w:t>
      </w:r>
    </w:p>
    <w:p w14:paraId="426FDC07"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050990">
        <w:rPr>
          <w:color w:val="252525"/>
          <w:sz w:val="28"/>
          <w:szCs w:val="28"/>
          <w:highlight w:val="yellow"/>
        </w:rPr>
        <w:t>Las interpretaciones sociológicas de la pobreza se inspiran en los escritos de los obispos latinoamericanos</w:t>
      </w:r>
      <w:r w:rsidRPr="004F544A">
        <w:rPr>
          <w:color w:val="252525"/>
          <w:sz w:val="28"/>
          <w:szCs w:val="28"/>
        </w:rPr>
        <w:t>. El llamado a la limosna, como gesto de cercanía a los pobres, resulta sorprendente.</w:t>
      </w:r>
    </w:p>
    <w:p w14:paraId="5858C318"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lastRenderedPageBreak/>
        <w:t xml:space="preserve">No se dan indicaciones para que se tomen medidas de cambio, ni por parte de individuos ni de las estructuras eclesiales. Un silencio que parece indicar </w:t>
      </w:r>
      <w:r w:rsidRPr="00050990">
        <w:rPr>
          <w:color w:val="252525"/>
          <w:sz w:val="28"/>
          <w:szCs w:val="28"/>
          <w:highlight w:val="yellow"/>
        </w:rPr>
        <w:t>nuevas intervenciones para el cambio</w:t>
      </w:r>
      <w:r w:rsidRPr="004F544A">
        <w:rPr>
          <w:color w:val="252525"/>
          <w:sz w:val="28"/>
          <w:szCs w:val="28"/>
        </w:rPr>
        <w:t>. La sensación es la de una exhortación espiritual ofrecida como premisa para la conversión. Una especie de inicio ofrecido a los corazones de los creyentes. Que quienes escuchen —indica la exhortación— saquen las consecuencias de su comprensión del problema de la pobreza.</w:t>
      </w:r>
    </w:p>
    <w:p w14:paraId="604165A7" w14:textId="77777777" w:rsidR="00D7450D" w:rsidRPr="004F544A" w:rsidRDefault="00D7450D" w:rsidP="004F544A">
      <w:pPr>
        <w:pStyle w:val="NormalWeb"/>
        <w:shd w:val="clear" w:color="auto" w:fill="FFFFFF"/>
        <w:spacing w:before="0" w:beforeAutospacing="0" w:after="0" w:afterAutospacing="0"/>
        <w:jc w:val="both"/>
        <w:textAlignment w:val="baseline"/>
        <w:rPr>
          <w:color w:val="252525"/>
          <w:sz w:val="28"/>
          <w:szCs w:val="28"/>
        </w:rPr>
      </w:pPr>
      <w:r w:rsidRPr="004F544A">
        <w:rPr>
          <w:color w:val="252525"/>
          <w:sz w:val="28"/>
          <w:szCs w:val="28"/>
        </w:rPr>
        <w:t>No se menciona el Sínodo en curso, que ya ha planteado serios problemas en cuanto a las estructuras, la organización eclesial y la participación. Solo queda esperar, porque, si bien la conversión es personal, todo cambio debe ir acompañado de revisiones, directrices prescriptivas y, como han hecho todos los religiosos, de estatutos y reglas.</w:t>
      </w:r>
    </w:p>
    <w:p w14:paraId="47E5B420" w14:textId="77777777" w:rsidR="00D7450D" w:rsidRPr="004F544A" w:rsidRDefault="00D7450D" w:rsidP="004F544A">
      <w:pPr>
        <w:spacing w:after="0" w:line="240" w:lineRule="auto"/>
        <w:rPr>
          <w:rFonts w:ascii="Times New Roman" w:hAnsi="Times New Roman" w:cs="Times New Roman"/>
          <w:sz w:val="28"/>
          <w:szCs w:val="28"/>
        </w:rPr>
      </w:pPr>
    </w:p>
    <w:p w14:paraId="523BFE26" w14:textId="77777777" w:rsidR="00396A5C" w:rsidRPr="004F544A" w:rsidRDefault="00396A5C" w:rsidP="004F544A">
      <w:pPr>
        <w:spacing w:after="0" w:line="240" w:lineRule="auto"/>
        <w:rPr>
          <w:rFonts w:ascii="Times New Roman" w:hAnsi="Times New Roman" w:cs="Times New Roman"/>
          <w:sz w:val="28"/>
          <w:szCs w:val="28"/>
        </w:rPr>
      </w:pPr>
    </w:p>
    <w:p w14:paraId="6291DF6E" w14:textId="77777777" w:rsidR="00050990" w:rsidRDefault="00050990"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13560D2" w14:textId="77777777" w:rsidR="004702C5" w:rsidRPr="00C763A4" w:rsidRDefault="004702C5" w:rsidP="00C763A4">
      <w:pPr>
        <w:pStyle w:val="Ttulo2"/>
        <w:rPr>
          <w:sz w:val="28"/>
          <w:szCs w:val="28"/>
        </w:rPr>
      </w:pPr>
      <w:bookmarkStart w:id="2" w:name="_Toc211870790"/>
      <w:r w:rsidRPr="00C763A4">
        <w:rPr>
          <w:sz w:val="28"/>
          <w:szCs w:val="28"/>
        </w:rPr>
        <w:t xml:space="preserve">Oda de León a la teología latinoamericana, </w:t>
      </w:r>
      <w:r w:rsidR="00C763A4" w:rsidRPr="00C763A4">
        <w:rPr>
          <w:sz w:val="28"/>
          <w:szCs w:val="28"/>
        </w:rPr>
        <w:t>por</w:t>
      </w:r>
      <w:r w:rsidRPr="00C763A4">
        <w:rPr>
          <w:sz w:val="28"/>
          <w:szCs w:val="28"/>
        </w:rPr>
        <w:t xml:space="preserve"> </w:t>
      </w:r>
      <w:hyperlink r:id="rId8" w:history="1">
        <w:r w:rsidRPr="00C763A4">
          <w:rPr>
            <w:color w:val="0000FF"/>
            <w:sz w:val="28"/>
            <w:szCs w:val="28"/>
          </w:rPr>
          <w:t>David Lantigua</w:t>
        </w:r>
        <w:bookmarkEnd w:id="2"/>
      </w:hyperlink>
    </w:p>
    <w:p w14:paraId="47D0144E" w14:textId="77777777" w:rsidR="004702C5" w:rsidRPr="00434E7F" w:rsidRDefault="004702C5" w:rsidP="004702C5">
      <w:pPr>
        <w:spacing w:after="0" w:line="240" w:lineRule="auto"/>
        <w:rPr>
          <w:rFonts w:ascii="Times New Roman" w:eastAsia="Times New Roman" w:hAnsi="Times New Roman" w:cs="Times New Roman"/>
          <w:color w:val="444444"/>
          <w:sz w:val="28"/>
          <w:szCs w:val="28"/>
          <w:lang w:eastAsia="es-PE"/>
        </w:rPr>
      </w:pPr>
      <w:r w:rsidRPr="00434E7F">
        <w:rPr>
          <w:rFonts w:ascii="Times New Roman" w:eastAsia="Times New Roman" w:hAnsi="Times New Roman" w:cs="Times New Roman"/>
          <w:color w:val="444444"/>
          <w:sz w:val="28"/>
          <w:szCs w:val="28"/>
          <w:lang w:eastAsia="es-PE"/>
        </w:rPr>
        <w:t>El verdadero culto exige amor a los pobres.</w:t>
      </w:r>
    </w:p>
    <w:p w14:paraId="14A7E123" w14:textId="77777777" w:rsidR="004702C5" w:rsidRPr="00434E7F" w:rsidRDefault="00C763A4" w:rsidP="004702C5">
      <w:pPr>
        <w:spacing w:after="0" w:line="240" w:lineRule="auto"/>
        <w:rPr>
          <w:rFonts w:ascii="Times New Roman" w:eastAsia="Times New Roman" w:hAnsi="Times New Roman" w:cs="Times New Roman"/>
          <w:sz w:val="28"/>
          <w:szCs w:val="28"/>
          <w:lang w:eastAsia="es-PE"/>
        </w:rPr>
      </w:pPr>
      <w:r>
        <w:rPr>
          <w:rFonts w:ascii="Times New Roman" w:eastAsia="Times New Roman" w:hAnsi="Times New Roman" w:cs="Times New Roman"/>
          <w:color w:val="666666"/>
          <w:sz w:val="28"/>
          <w:szCs w:val="28"/>
          <w:lang w:eastAsia="es-PE"/>
        </w:rPr>
        <w:t xml:space="preserve">Commonweal, </w:t>
      </w:r>
      <w:r w:rsidR="004702C5" w:rsidRPr="004F544A">
        <w:rPr>
          <w:rFonts w:ascii="Times New Roman" w:eastAsia="Times New Roman" w:hAnsi="Times New Roman" w:cs="Times New Roman"/>
          <w:color w:val="666666"/>
          <w:sz w:val="28"/>
          <w:szCs w:val="28"/>
          <w:lang w:eastAsia="es-PE"/>
        </w:rPr>
        <w:t>16 de octubre de 2025</w:t>
      </w:r>
    </w:p>
    <w:p w14:paraId="0774A54E" w14:textId="77777777" w:rsidR="00C763A4" w:rsidRDefault="00C763A4" w:rsidP="004702C5">
      <w:pPr>
        <w:shd w:val="clear" w:color="auto" w:fill="F7F5F0"/>
        <w:spacing w:after="0" w:line="240" w:lineRule="auto"/>
        <w:rPr>
          <w:rFonts w:ascii="Times New Roman" w:eastAsia="Times New Roman" w:hAnsi="Times New Roman" w:cs="Times New Roman"/>
          <w:color w:val="000000"/>
          <w:sz w:val="28"/>
          <w:szCs w:val="28"/>
          <w:lang w:eastAsia="es-PE"/>
        </w:rPr>
      </w:pPr>
    </w:p>
    <w:p w14:paraId="20F64D8C"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hyperlink r:id="rId9" w:history="1">
        <w:r w:rsidRPr="004F544A">
          <w:rPr>
            <w:rFonts w:ascii="Times New Roman" w:eastAsia="Times New Roman" w:hAnsi="Times New Roman" w:cs="Times New Roman"/>
            <w:color w:val="0000FF"/>
            <w:sz w:val="28"/>
            <w:szCs w:val="28"/>
            <w:lang w:eastAsia="es-PE"/>
          </w:rPr>
          <w:t>La primera exhortación</w:t>
        </w:r>
      </w:hyperlink>
      <w:r w:rsidRPr="00434E7F">
        <w:rPr>
          <w:rFonts w:ascii="Times New Roman" w:eastAsia="Times New Roman" w:hAnsi="Times New Roman" w:cs="Times New Roman"/>
          <w:color w:val="000000"/>
          <w:sz w:val="28"/>
          <w:szCs w:val="28"/>
          <w:lang w:eastAsia="es-PE"/>
        </w:rPr>
        <w:t> del Papa León XIV  , sobre el amor a los pobres, es en gran medida un homenaje al Papa Francisco y al homónimo de su predecesor. León firmó el documento el 4 de octubre, festividad de San Francisco. El testimonio de este santo sobre la fraternidad evangélica con los pobres, junto con el de Santa Clara de Asís, brilla en toda una exhortación dirigida a los más de dos mil millones de cristianos de todo el mundo. Amar auténticamente a los pobres significa tratarlos no solo como iguales, sino incluso como superiores a uno mismo. Y al tener contacto con los pobres como «imágenes vivas del Señor» (§64), encontramos a Dios en la historia. </w:t>
      </w:r>
    </w:p>
    <w:p w14:paraId="2409ADC8"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B7226A">
        <w:rPr>
          <w:rFonts w:ascii="Times New Roman" w:eastAsia="Times New Roman" w:hAnsi="Times New Roman" w:cs="Times New Roman"/>
          <w:color w:val="000000"/>
          <w:sz w:val="28"/>
          <w:szCs w:val="28"/>
          <w:highlight w:val="yellow"/>
          <w:lang w:eastAsia="es-PE"/>
        </w:rPr>
        <w:t>Como pieza complementaria a la última encíclica del Papa Francisco sobre el Sagrado Corazón de Jesús ( </w:t>
      </w:r>
      <w:r w:rsidRPr="00B7226A">
        <w:rPr>
          <w:rFonts w:ascii="Times New Roman" w:eastAsia="Times New Roman" w:hAnsi="Times New Roman" w:cs="Times New Roman"/>
          <w:i/>
          <w:iCs/>
          <w:color w:val="000000"/>
          <w:sz w:val="28"/>
          <w:szCs w:val="28"/>
          <w:highlight w:val="yellow"/>
          <w:lang w:eastAsia="es-PE"/>
        </w:rPr>
        <w:t>Dilexit nos</w:t>
      </w:r>
      <w:r w:rsidRPr="00B7226A">
        <w:rPr>
          <w:rFonts w:ascii="Times New Roman" w:eastAsia="Times New Roman" w:hAnsi="Times New Roman" w:cs="Times New Roman"/>
          <w:color w:val="000000"/>
          <w:sz w:val="28"/>
          <w:szCs w:val="28"/>
          <w:highlight w:val="yellow"/>
          <w:lang w:eastAsia="es-PE"/>
        </w:rPr>
        <w:t> ),  </w:t>
      </w:r>
      <w:r w:rsidRPr="00B7226A">
        <w:rPr>
          <w:rFonts w:ascii="Times New Roman" w:eastAsia="Times New Roman" w:hAnsi="Times New Roman" w:cs="Times New Roman"/>
          <w:i/>
          <w:iCs/>
          <w:color w:val="000000"/>
          <w:sz w:val="28"/>
          <w:szCs w:val="28"/>
          <w:highlight w:val="yellow"/>
          <w:lang w:eastAsia="es-PE"/>
        </w:rPr>
        <w:t>Dilexi te</w:t>
      </w:r>
      <w:r w:rsidRPr="00B7226A">
        <w:rPr>
          <w:rFonts w:ascii="Times New Roman" w:eastAsia="Times New Roman" w:hAnsi="Times New Roman" w:cs="Times New Roman"/>
          <w:color w:val="000000"/>
          <w:sz w:val="28"/>
          <w:szCs w:val="28"/>
          <w:highlight w:val="yellow"/>
          <w:lang w:eastAsia="es-PE"/>
        </w:rPr>
        <w:t> enseña en términos inequívocos que el verdadero culto exige amor por los pobres, que es uno con el amor por el Señor (§5</w:t>
      </w:r>
      <w:r w:rsidRPr="00434E7F">
        <w:rPr>
          <w:rFonts w:ascii="Times New Roman" w:eastAsia="Times New Roman" w:hAnsi="Times New Roman" w:cs="Times New Roman"/>
          <w:color w:val="000000"/>
          <w:sz w:val="28"/>
          <w:szCs w:val="28"/>
          <w:lang w:eastAsia="es-PE"/>
        </w:rPr>
        <w:t xml:space="preserve">). León sigue el compromiso de su predecesor de vincular la piedad devocional con la acción social, la oración con la limosna y el Evangelio con la liberación. </w:t>
      </w:r>
      <w:r w:rsidRPr="00B7226A">
        <w:rPr>
          <w:rFonts w:ascii="Times New Roman" w:eastAsia="Times New Roman" w:hAnsi="Times New Roman" w:cs="Times New Roman"/>
          <w:color w:val="000000"/>
          <w:sz w:val="28"/>
          <w:szCs w:val="28"/>
          <w:highlight w:val="yellow"/>
          <w:lang w:eastAsia="es-PE"/>
        </w:rPr>
        <w:t>"La caridad cristiana es liberadora cuando se encarna", escribe León</w:t>
      </w:r>
      <w:r w:rsidRPr="00434E7F">
        <w:rPr>
          <w:rFonts w:ascii="Times New Roman" w:eastAsia="Times New Roman" w:hAnsi="Times New Roman" w:cs="Times New Roman"/>
          <w:color w:val="000000"/>
          <w:sz w:val="28"/>
          <w:szCs w:val="28"/>
          <w:lang w:eastAsia="es-PE"/>
        </w:rPr>
        <w:t xml:space="preserve">. </w:t>
      </w:r>
      <w:r w:rsidRPr="00B7226A">
        <w:rPr>
          <w:rFonts w:ascii="Times New Roman" w:eastAsia="Times New Roman" w:hAnsi="Times New Roman" w:cs="Times New Roman"/>
          <w:color w:val="000000"/>
          <w:sz w:val="28"/>
          <w:szCs w:val="28"/>
          <w:highlight w:val="yellow"/>
          <w:lang w:eastAsia="es-PE"/>
        </w:rPr>
        <w:t>"Asimismo, la misión de la Iglesia, cuando es fiel a su Señor, es en todo momento proclamar la liberación"</w:t>
      </w:r>
      <w:r w:rsidRPr="00434E7F">
        <w:rPr>
          <w:rFonts w:ascii="Times New Roman" w:eastAsia="Times New Roman" w:hAnsi="Times New Roman" w:cs="Times New Roman"/>
          <w:color w:val="000000"/>
          <w:sz w:val="28"/>
          <w:szCs w:val="28"/>
          <w:lang w:eastAsia="es-PE"/>
        </w:rPr>
        <w:t xml:space="preserve"> (§61). El camino hacia la santidad a través del amor de Cristo en los pobres no es, por lo tanto, opcional para el discipulado; es esencial y necesario. Los pobres en sus diversas manifestaciones proporcionan un locus cristológico para la Iglesia en la historia.</w:t>
      </w:r>
    </w:p>
    <w:p w14:paraId="225C94CB"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B7226A">
        <w:rPr>
          <w:rFonts w:ascii="Times New Roman" w:eastAsia="Times New Roman" w:hAnsi="Times New Roman" w:cs="Times New Roman"/>
          <w:i/>
          <w:iCs/>
          <w:color w:val="000000"/>
          <w:sz w:val="28"/>
          <w:szCs w:val="28"/>
          <w:highlight w:val="yellow"/>
          <w:lang w:eastAsia="es-PE"/>
        </w:rPr>
        <w:lastRenderedPageBreak/>
        <w:t>Dilexi te</w:t>
      </w:r>
      <w:r w:rsidRPr="00B7226A">
        <w:rPr>
          <w:rFonts w:ascii="Times New Roman" w:eastAsia="Times New Roman" w:hAnsi="Times New Roman" w:cs="Times New Roman"/>
          <w:color w:val="000000"/>
          <w:sz w:val="28"/>
          <w:szCs w:val="28"/>
          <w:highlight w:val="yellow"/>
          <w:lang w:eastAsia="es-PE"/>
        </w:rPr>
        <w:t> es, sencillamente, una oda a la teología de la pobreza y la liberación que surgió en la Iglesia latinoamericana tras el Concilio Vaticano II.</w:t>
      </w:r>
      <w:r w:rsidRPr="00434E7F">
        <w:rPr>
          <w:rFonts w:ascii="Times New Roman" w:eastAsia="Times New Roman" w:hAnsi="Times New Roman" w:cs="Times New Roman"/>
          <w:color w:val="000000"/>
          <w:sz w:val="28"/>
          <w:szCs w:val="28"/>
          <w:lang w:eastAsia="es-PE"/>
        </w:rPr>
        <w:t xml:space="preserve"> León XIV, misionero de larga trayectoria en Perú, señala que en toda Latinoamérica, tras el concilio, «existía un fuerte sentido de la necesidad de la Iglesia de identificarse con los pobres y participar activamente en la consecución de su libertad» (§89). </w:t>
      </w:r>
      <w:r w:rsidRPr="00B7226A">
        <w:rPr>
          <w:rFonts w:ascii="Times New Roman" w:eastAsia="Times New Roman" w:hAnsi="Times New Roman" w:cs="Times New Roman"/>
          <w:color w:val="000000"/>
          <w:sz w:val="28"/>
          <w:szCs w:val="28"/>
          <w:highlight w:val="yellow"/>
          <w:lang w:eastAsia="es-PE"/>
        </w:rPr>
        <w:t>León reconoce su gran deuda con el «discernimiento eclesial» posconciliar surgido de la Conferencia Latinoamericana de Obispos Católicos</w:t>
      </w:r>
      <w:r w:rsidRPr="00434E7F">
        <w:rPr>
          <w:rFonts w:ascii="Times New Roman" w:eastAsia="Times New Roman" w:hAnsi="Times New Roman" w:cs="Times New Roman"/>
          <w:color w:val="000000"/>
          <w:sz w:val="28"/>
          <w:szCs w:val="28"/>
          <w:lang w:eastAsia="es-PE"/>
        </w:rPr>
        <w:t xml:space="preserve"> (o CELAM), desde Medellín en 1968 hasta Aparecida en 2007, donde el entonces cardenal Bergoglio desempeñó un papel fundamental en la edición del documento final.</w:t>
      </w:r>
    </w:p>
    <w:p w14:paraId="54C4FFFE"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val="de-LU" w:eastAsia="es-PE"/>
        </w:rPr>
      </w:pPr>
      <w:r w:rsidRPr="00767CE9">
        <w:rPr>
          <w:rFonts w:ascii="Times New Roman" w:eastAsia="Times New Roman" w:hAnsi="Times New Roman" w:cs="Times New Roman"/>
          <w:color w:val="000000"/>
          <w:sz w:val="28"/>
          <w:szCs w:val="28"/>
          <w:highlight w:val="yellow"/>
          <w:lang w:eastAsia="es-PE"/>
        </w:rPr>
        <w:t>Leo’s exhortation cites Francis’s </w:t>
      </w:r>
      <w:r w:rsidRPr="00767CE9">
        <w:rPr>
          <w:rFonts w:ascii="Times New Roman" w:eastAsia="Times New Roman" w:hAnsi="Times New Roman" w:cs="Times New Roman"/>
          <w:i/>
          <w:iCs/>
          <w:color w:val="000000"/>
          <w:sz w:val="28"/>
          <w:szCs w:val="28"/>
          <w:highlight w:val="yellow"/>
          <w:lang w:eastAsia="es-PE"/>
        </w:rPr>
        <w:t>Evangelii gaudium</w:t>
      </w:r>
      <w:r w:rsidRPr="00767CE9">
        <w:rPr>
          <w:rFonts w:ascii="Times New Roman" w:eastAsia="Times New Roman" w:hAnsi="Times New Roman" w:cs="Times New Roman"/>
          <w:color w:val="000000"/>
          <w:sz w:val="28"/>
          <w:szCs w:val="28"/>
          <w:highlight w:val="yellow"/>
          <w:lang w:eastAsia="es-PE"/>
        </w:rPr>
        <w:t> (2013) more than any other document</w:t>
      </w:r>
      <w:r w:rsidRPr="00434E7F">
        <w:rPr>
          <w:rFonts w:ascii="Times New Roman" w:eastAsia="Times New Roman" w:hAnsi="Times New Roman" w:cs="Times New Roman"/>
          <w:color w:val="000000"/>
          <w:sz w:val="28"/>
          <w:szCs w:val="28"/>
          <w:lang w:eastAsia="es-PE"/>
        </w:rPr>
        <w:t>, which should not be surprising. When he delivered his first </w:t>
      </w:r>
      <w:hyperlink r:id="rId10" w:history="1">
        <w:r w:rsidRPr="004F544A">
          <w:rPr>
            <w:rFonts w:ascii="Times New Roman" w:eastAsia="Times New Roman" w:hAnsi="Times New Roman" w:cs="Times New Roman"/>
            <w:color w:val="0000FF"/>
            <w:sz w:val="28"/>
            <w:szCs w:val="28"/>
            <w:lang w:eastAsia="es-PE"/>
          </w:rPr>
          <w:t>address to the cardinals</w:t>
        </w:r>
      </w:hyperlink>
      <w:r w:rsidRPr="00434E7F">
        <w:rPr>
          <w:rFonts w:ascii="Times New Roman" w:eastAsia="Times New Roman" w:hAnsi="Times New Roman" w:cs="Times New Roman"/>
          <w:color w:val="000000"/>
          <w:sz w:val="28"/>
          <w:szCs w:val="28"/>
          <w:lang w:eastAsia="es-PE"/>
        </w:rPr>
        <w:t> on May 10, Leo indicated his “complete commitment” to the path set out by Vatican II that Francis “masterfully and concretely” charted in his first exhortation, which combined evangelization and social justice. </w:t>
      </w:r>
      <w:r w:rsidRPr="004F544A">
        <w:rPr>
          <w:rFonts w:ascii="Times New Roman" w:eastAsia="Times New Roman" w:hAnsi="Times New Roman" w:cs="Times New Roman"/>
          <w:i/>
          <w:iCs/>
          <w:color w:val="000000"/>
          <w:sz w:val="28"/>
          <w:szCs w:val="28"/>
          <w:lang w:val="de-LU" w:eastAsia="es-PE"/>
        </w:rPr>
        <w:t>Evangelii gaudium</w:t>
      </w:r>
      <w:r w:rsidRPr="00434E7F">
        <w:rPr>
          <w:rFonts w:ascii="Times New Roman" w:eastAsia="Times New Roman" w:hAnsi="Times New Roman" w:cs="Times New Roman"/>
          <w:color w:val="000000"/>
          <w:sz w:val="28"/>
          <w:szCs w:val="28"/>
          <w:lang w:val="de-LU" w:eastAsia="es-PE"/>
        </w:rPr>
        <w:t xml:space="preserve"> extended the vision of missionary discipleship from the Latin American Church for the whole world, as papal biographer </w:t>
      </w:r>
      <w:r w:rsidRPr="00767CE9">
        <w:rPr>
          <w:rFonts w:ascii="Times New Roman" w:eastAsia="Times New Roman" w:hAnsi="Times New Roman" w:cs="Times New Roman"/>
          <w:color w:val="000000"/>
          <w:sz w:val="28"/>
          <w:szCs w:val="28"/>
          <w:highlight w:val="yellow"/>
          <w:lang w:val="de-LU" w:eastAsia="es-PE"/>
        </w:rPr>
        <w:t>Austen Ivereigh</w:t>
      </w:r>
      <w:r w:rsidRPr="00434E7F">
        <w:rPr>
          <w:rFonts w:ascii="Times New Roman" w:eastAsia="Times New Roman" w:hAnsi="Times New Roman" w:cs="Times New Roman"/>
          <w:color w:val="000000"/>
          <w:sz w:val="28"/>
          <w:szCs w:val="28"/>
          <w:lang w:val="de-LU" w:eastAsia="es-PE"/>
        </w:rPr>
        <w:t xml:space="preserve"> has often noted. </w:t>
      </w:r>
    </w:p>
    <w:p w14:paraId="249DA1B8"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val="de-LU" w:eastAsia="es-PE"/>
        </w:rPr>
      </w:pPr>
      <w:r w:rsidRPr="00434E7F">
        <w:rPr>
          <w:rFonts w:ascii="Times New Roman" w:eastAsia="Times New Roman" w:hAnsi="Times New Roman" w:cs="Times New Roman"/>
          <w:color w:val="000000"/>
          <w:sz w:val="28"/>
          <w:szCs w:val="28"/>
          <w:lang w:val="de-LU" w:eastAsia="es-PE"/>
        </w:rPr>
        <w:t xml:space="preserve">For example, </w:t>
      </w:r>
      <w:r w:rsidRPr="00767CE9">
        <w:rPr>
          <w:rFonts w:ascii="Times New Roman" w:eastAsia="Times New Roman" w:hAnsi="Times New Roman" w:cs="Times New Roman"/>
          <w:color w:val="000000"/>
          <w:sz w:val="28"/>
          <w:szCs w:val="28"/>
          <w:highlight w:val="yellow"/>
          <w:lang w:val="de-LU" w:eastAsia="es-PE"/>
        </w:rPr>
        <w:t>the tyranny of money that immunizes the market from political intervention and the evangelizing power of the poor</w:t>
      </w:r>
      <w:r w:rsidRPr="00434E7F">
        <w:rPr>
          <w:rFonts w:ascii="Times New Roman" w:eastAsia="Times New Roman" w:hAnsi="Times New Roman" w:cs="Times New Roman"/>
          <w:color w:val="000000"/>
          <w:sz w:val="28"/>
          <w:szCs w:val="28"/>
          <w:lang w:val="de-LU" w:eastAsia="es-PE"/>
        </w:rPr>
        <w:t xml:space="preserve"> who transmit their instinct of faith (</w:t>
      </w:r>
      <w:r w:rsidRPr="004F544A">
        <w:rPr>
          <w:rFonts w:ascii="Times New Roman" w:eastAsia="Times New Roman" w:hAnsi="Times New Roman" w:cs="Times New Roman"/>
          <w:i/>
          <w:iCs/>
          <w:color w:val="000000"/>
          <w:sz w:val="28"/>
          <w:szCs w:val="28"/>
          <w:lang w:val="de-LU" w:eastAsia="es-PE"/>
        </w:rPr>
        <w:t>sensus fidei</w:t>
      </w:r>
      <w:r w:rsidRPr="00434E7F">
        <w:rPr>
          <w:rFonts w:ascii="Times New Roman" w:eastAsia="Times New Roman" w:hAnsi="Times New Roman" w:cs="Times New Roman"/>
          <w:color w:val="000000"/>
          <w:sz w:val="28"/>
          <w:szCs w:val="28"/>
          <w:lang w:val="de-LU" w:eastAsia="es-PE"/>
        </w:rPr>
        <w:t xml:space="preserve">) through popular piety </w:t>
      </w:r>
      <w:r w:rsidRPr="00767CE9">
        <w:rPr>
          <w:rFonts w:ascii="Times New Roman" w:eastAsia="Times New Roman" w:hAnsi="Times New Roman" w:cs="Times New Roman"/>
          <w:color w:val="000000"/>
          <w:sz w:val="28"/>
          <w:szCs w:val="28"/>
          <w:highlight w:val="yellow"/>
          <w:lang w:val="de-LU" w:eastAsia="es-PE"/>
        </w:rPr>
        <w:t>were pillars of </w:t>
      </w:r>
      <w:r w:rsidRPr="00767CE9">
        <w:rPr>
          <w:rFonts w:ascii="Times New Roman" w:eastAsia="Times New Roman" w:hAnsi="Times New Roman" w:cs="Times New Roman"/>
          <w:i/>
          <w:iCs/>
          <w:color w:val="000000"/>
          <w:sz w:val="28"/>
          <w:szCs w:val="28"/>
          <w:highlight w:val="yellow"/>
          <w:lang w:val="de-LU" w:eastAsia="es-PE"/>
        </w:rPr>
        <w:t>Evangelii gaudium</w:t>
      </w:r>
      <w:r w:rsidRPr="00767CE9">
        <w:rPr>
          <w:rFonts w:ascii="Times New Roman" w:eastAsia="Times New Roman" w:hAnsi="Times New Roman" w:cs="Times New Roman"/>
          <w:color w:val="000000"/>
          <w:sz w:val="28"/>
          <w:szCs w:val="28"/>
          <w:highlight w:val="yellow"/>
          <w:lang w:val="de-LU" w:eastAsia="es-PE"/>
        </w:rPr>
        <w:t>.</w:t>
      </w:r>
      <w:r w:rsidRPr="00434E7F">
        <w:rPr>
          <w:rFonts w:ascii="Times New Roman" w:eastAsia="Times New Roman" w:hAnsi="Times New Roman" w:cs="Times New Roman"/>
          <w:color w:val="000000"/>
          <w:sz w:val="28"/>
          <w:szCs w:val="28"/>
          <w:lang w:val="de-LU" w:eastAsia="es-PE"/>
        </w:rPr>
        <w:t xml:space="preserve"> They illustrate two key moral and theological themes for the whole Church that </w:t>
      </w:r>
      <w:r w:rsidRPr="00767CE9">
        <w:rPr>
          <w:rFonts w:ascii="Times New Roman" w:eastAsia="Times New Roman" w:hAnsi="Times New Roman" w:cs="Times New Roman"/>
          <w:color w:val="000000"/>
          <w:sz w:val="28"/>
          <w:szCs w:val="28"/>
          <w:highlight w:val="yellow"/>
          <w:lang w:val="de-LU" w:eastAsia="es-PE"/>
        </w:rPr>
        <w:t>Leo’s exhortation attributes to Latin America: structural sins causing poverty, and the poor as subjects in God’s telling of history</w:t>
      </w:r>
      <w:r w:rsidRPr="00434E7F">
        <w:rPr>
          <w:rFonts w:ascii="Times New Roman" w:eastAsia="Times New Roman" w:hAnsi="Times New Roman" w:cs="Times New Roman"/>
          <w:color w:val="000000"/>
          <w:sz w:val="28"/>
          <w:szCs w:val="28"/>
          <w:lang w:val="de-LU" w:eastAsia="es-PE"/>
        </w:rPr>
        <w:t xml:space="preserve">. </w:t>
      </w:r>
      <w:r w:rsidRPr="00767CE9">
        <w:rPr>
          <w:rFonts w:ascii="Times New Roman" w:eastAsia="Times New Roman" w:hAnsi="Times New Roman" w:cs="Times New Roman"/>
          <w:color w:val="000000"/>
          <w:sz w:val="28"/>
          <w:szCs w:val="28"/>
          <w:highlight w:val="yellow"/>
          <w:lang w:val="de-LU" w:eastAsia="es-PE"/>
        </w:rPr>
        <w:t>The Latin American theology that shaped Francis and now Leo</w:t>
      </w:r>
      <w:r w:rsidRPr="00434E7F">
        <w:rPr>
          <w:rFonts w:ascii="Times New Roman" w:eastAsia="Times New Roman" w:hAnsi="Times New Roman" w:cs="Times New Roman"/>
          <w:color w:val="000000"/>
          <w:sz w:val="28"/>
          <w:szCs w:val="28"/>
          <w:lang w:val="de-LU" w:eastAsia="es-PE"/>
        </w:rPr>
        <w:t xml:space="preserve"> sought to implement Vatican II during a Cold War era of political division and violent conflict. Across the most populous Catholic region of the world in the second half of the twentieth century, </w:t>
      </w:r>
      <w:r w:rsidRPr="00602F2F">
        <w:rPr>
          <w:rFonts w:ascii="Times New Roman" w:eastAsia="Times New Roman" w:hAnsi="Times New Roman" w:cs="Times New Roman"/>
          <w:color w:val="000000"/>
          <w:sz w:val="28"/>
          <w:szCs w:val="28"/>
          <w:highlight w:val="yellow"/>
          <w:lang w:val="de-LU" w:eastAsia="es-PE"/>
        </w:rPr>
        <w:t>the Latin American Church creatively reinterpreted the council amid the irruption of poverty and a swelling debt crisis.</w:t>
      </w:r>
    </w:p>
    <w:p w14:paraId="4E51DFA4"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602F2F">
        <w:rPr>
          <w:rFonts w:ascii="Times New Roman" w:eastAsia="Times New Roman" w:hAnsi="Times New Roman" w:cs="Times New Roman"/>
          <w:color w:val="000000"/>
          <w:sz w:val="28"/>
          <w:szCs w:val="28"/>
          <w:highlight w:val="yellow"/>
          <w:lang w:val="de-LU" w:eastAsia="es-PE"/>
        </w:rPr>
        <w:t>By turning to the Church’s preferential option for the poor, </w:t>
      </w:r>
      <w:r w:rsidRPr="00602F2F">
        <w:rPr>
          <w:rFonts w:ascii="Times New Roman" w:eastAsia="Times New Roman" w:hAnsi="Times New Roman" w:cs="Times New Roman"/>
          <w:i/>
          <w:iCs/>
          <w:color w:val="000000"/>
          <w:sz w:val="28"/>
          <w:szCs w:val="28"/>
          <w:highlight w:val="yellow"/>
          <w:lang w:val="de-LU" w:eastAsia="es-PE"/>
        </w:rPr>
        <w:t>Dilexi te</w:t>
      </w:r>
      <w:r w:rsidRPr="00434E7F">
        <w:rPr>
          <w:rFonts w:ascii="Times New Roman" w:eastAsia="Times New Roman" w:hAnsi="Times New Roman" w:cs="Times New Roman"/>
          <w:color w:val="000000"/>
          <w:sz w:val="28"/>
          <w:szCs w:val="28"/>
          <w:lang w:val="de-LU" w:eastAsia="es-PE"/>
        </w:rPr>
        <w:t xml:space="preserve"> offers a doctrinal blueprint for the renewal of Christian unity, especially in the global South, in an increasingly polarized era of political partisanship and unrestricted wealth accumulation. Notably, Leo points to </w:t>
      </w:r>
      <w:r w:rsidRPr="00602F2F">
        <w:rPr>
          <w:rFonts w:ascii="Times New Roman" w:eastAsia="Times New Roman" w:hAnsi="Times New Roman" w:cs="Times New Roman"/>
          <w:color w:val="000000"/>
          <w:sz w:val="28"/>
          <w:szCs w:val="28"/>
          <w:highlight w:val="yellow"/>
          <w:lang w:val="de-LU" w:eastAsia="es-PE"/>
        </w:rPr>
        <w:t>the witness of St. Óscar Romer</w:t>
      </w:r>
      <w:r w:rsidRPr="00434E7F">
        <w:rPr>
          <w:rFonts w:ascii="Times New Roman" w:eastAsia="Times New Roman" w:hAnsi="Times New Roman" w:cs="Times New Roman"/>
          <w:color w:val="000000"/>
          <w:sz w:val="28"/>
          <w:szCs w:val="28"/>
          <w:lang w:val="de-LU" w:eastAsia="es-PE"/>
        </w:rPr>
        <w:t xml:space="preserve">o, the martyred archbishop of San Salvador who “made his own the plight of the vast majority of his flock and made them the center of his pastoral vision” (§89). </w:t>
      </w:r>
      <w:r w:rsidRPr="00CA0E46">
        <w:rPr>
          <w:rFonts w:ascii="Times New Roman" w:eastAsia="Times New Roman" w:hAnsi="Times New Roman" w:cs="Times New Roman"/>
          <w:color w:val="000000"/>
          <w:sz w:val="28"/>
          <w:szCs w:val="28"/>
          <w:highlight w:val="yellow"/>
          <w:lang w:eastAsia="es-PE"/>
        </w:rPr>
        <w:t>Romero preached that the poor </w:t>
      </w:r>
      <w:r w:rsidRPr="00CA0E46">
        <w:rPr>
          <w:rFonts w:ascii="Times New Roman" w:eastAsia="Times New Roman" w:hAnsi="Times New Roman" w:cs="Times New Roman"/>
          <w:i/>
          <w:iCs/>
          <w:color w:val="000000"/>
          <w:sz w:val="28"/>
          <w:szCs w:val="28"/>
          <w:highlight w:val="yellow"/>
          <w:lang w:eastAsia="es-PE"/>
        </w:rPr>
        <w:t>campesinos</w:t>
      </w:r>
      <w:r w:rsidRPr="00CA0E46">
        <w:rPr>
          <w:rFonts w:ascii="Times New Roman" w:eastAsia="Times New Roman" w:hAnsi="Times New Roman" w:cs="Times New Roman"/>
          <w:color w:val="000000"/>
          <w:sz w:val="28"/>
          <w:szCs w:val="28"/>
          <w:highlight w:val="yellow"/>
          <w:lang w:eastAsia="es-PE"/>
        </w:rPr>
        <w:t> of El Salvador were the flesh of Christ in history</w:t>
      </w:r>
      <w:r w:rsidRPr="00434E7F">
        <w:rPr>
          <w:rFonts w:ascii="Times New Roman" w:eastAsia="Times New Roman" w:hAnsi="Times New Roman" w:cs="Times New Roman"/>
          <w:color w:val="000000"/>
          <w:sz w:val="28"/>
          <w:szCs w:val="28"/>
          <w:lang w:eastAsia="es-PE"/>
        </w:rPr>
        <w:t>. Unlike his Catholic or Marxist critics on either the political right or left, he believed the Church’s love for the poor, as he stated in his fourth pastoral letter on the national crisis, was the path to unity for a society violently spiraling out of control. </w:t>
      </w:r>
    </w:p>
    <w:p w14:paraId="35FD8194"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434E7F">
        <w:rPr>
          <w:rFonts w:ascii="Times New Roman" w:eastAsia="Times New Roman" w:hAnsi="Times New Roman" w:cs="Times New Roman"/>
          <w:color w:val="000000"/>
          <w:sz w:val="28"/>
          <w:szCs w:val="28"/>
          <w:lang w:eastAsia="es-PE"/>
        </w:rPr>
        <w:lastRenderedPageBreak/>
        <w:t xml:space="preserve">Romero’s prophetic commitment to the poor and their right to organize for worker justice did not prevent El Salvador’s civil war. Nevertheless, his life, teachings, and death by a political assassin’s bullet provided a clear </w:t>
      </w:r>
      <w:r w:rsidRPr="00CA0E46">
        <w:rPr>
          <w:rFonts w:ascii="Times New Roman" w:eastAsia="Times New Roman" w:hAnsi="Times New Roman" w:cs="Times New Roman"/>
          <w:color w:val="000000"/>
          <w:sz w:val="28"/>
          <w:szCs w:val="28"/>
          <w:highlight w:val="yellow"/>
          <w:lang w:eastAsia="es-PE"/>
        </w:rPr>
        <w:t>doctrinal witness to</w:t>
      </w:r>
      <w:r w:rsidRPr="00434E7F">
        <w:rPr>
          <w:rFonts w:ascii="Times New Roman" w:eastAsia="Times New Roman" w:hAnsi="Times New Roman" w:cs="Times New Roman"/>
          <w:color w:val="000000"/>
          <w:sz w:val="28"/>
          <w:szCs w:val="28"/>
          <w:lang w:eastAsia="es-PE"/>
        </w:rPr>
        <w:t xml:space="preserve"> </w:t>
      </w:r>
      <w:r w:rsidRPr="00CA0E46">
        <w:rPr>
          <w:rFonts w:ascii="Times New Roman" w:eastAsia="Times New Roman" w:hAnsi="Times New Roman" w:cs="Times New Roman"/>
          <w:color w:val="000000"/>
          <w:sz w:val="28"/>
          <w:szCs w:val="28"/>
          <w:highlight w:val="yellow"/>
          <w:lang w:eastAsia="es-PE"/>
        </w:rPr>
        <w:t>the unity of post–Vatican II faith achieved in the ecclesial option for the poor.</w:t>
      </w:r>
      <w:r w:rsidRPr="00434E7F">
        <w:rPr>
          <w:rFonts w:ascii="Times New Roman" w:eastAsia="Times New Roman" w:hAnsi="Times New Roman" w:cs="Times New Roman"/>
          <w:color w:val="000000"/>
          <w:sz w:val="28"/>
          <w:szCs w:val="28"/>
          <w:lang w:eastAsia="es-PE"/>
        </w:rPr>
        <w:t xml:space="preserve"> This doctrinal truth, embodied in the concrete life of a preacher, may be the greatest contribution of Leo’s first exhortation to a Catholic Church whose demographic majority has shifted to the global South. Vatican II may hold the key to the hermeneutic of reform, but that invites a rereading of the council that </w:t>
      </w:r>
      <w:r w:rsidRPr="00CA0E46">
        <w:rPr>
          <w:rFonts w:ascii="Times New Roman" w:eastAsia="Times New Roman" w:hAnsi="Times New Roman" w:cs="Times New Roman"/>
          <w:color w:val="000000"/>
          <w:sz w:val="28"/>
          <w:szCs w:val="28"/>
          <w:highlight w:val="yellow"/>
          <w:lang w:eastAsia="es-PE"/>
        </w:rPr>
        <w:t>goes beyond the limits of </w:t>
      </w:r>
      <w:r w:rsidRPr="00CA0E46">
        <w:rPr>
          <w:rFonts w:ascii="Times New Roman" w:eastAsia="Times New Roman" w:hAnsi="Times New Roman" w:cs="Times New Roman"/>
          <w:i/>
          <w:iCs/>
          <w:color w:val="000000"/>
          <w:sz w:val="28"/>
          <w:szCs w:val="28"/>
          <w:highlight w:val="yellow"/>
          <w:lang w:eastAsia="es-PE"/>
        </w:rPr>
        <w:t>aggiornamento</w:t>
      </w:r>
      <w:r w:rsidRPr="00CA0E46">
        <w:rPr>
          <w:rFonts w:ascii="Times New Roman" w:eastAsia="Times New Roman" w:hAnsi="Times New Roman" w:cs="Times New Roman"/>
          <w:color w:val="000000"/>
          <w:sz w:val="28"/>
          <w:szCs w:val="28"/>
          <w:highlight w:val="yellow"/>
          <w:lang w:eastAsia="es-PE"/>
        </w:rPr>
        <w:t>.</w:t>
      </w:r>
    </w:p>
    <w:p w14:paraId="5960CCED"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434E7F">
        <w:rPr>
          <w:rFonts w:ascii="Times New Roman" w:eastAsia="Times New Roman" w:hAnsi="Times New Roman" w:cs="Times New Roman"/>
          <w:color w:val="000000"/>
          <w:sz w:val="28"/>
          <w:szCs w:val="28"/>
          <w:lang w:eastAsia="es-PE"/>
        </w:rPr>
        <w:t> </w:t>
      </w:r>
    </w:p>
    <w:p w14:paraId="71A288D8"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E77F76">
        <w:rPr>
          <w:rFonts w:ascii="Times New Roman" w:eastAsia="Times New Roman" w:hAnsi="Times New Roman" w:cs="Times New Roman"/>
          <w:b/>
          <w:bCs/>
          <w:color w:val="000000"/>
          <w:sz w:val="28"/>
          <w:szCs w:val="28"/>
          <w:highlight w:val="yellow"/>
          <w:lang w:eastAsia="es-PE"/>
        </w:rPr>
        <w:t>Pope Francis engaged</w:t>
      </w:r>
      <w:r w:rsidRPr="00E77F76">
        <w:rPr>
          <w:rFonts w:ascii="Times New Roman" w:eastAsia="Times New Roman" w:hAnsi="Times New Roman" w:cs="Times New Roman"/>
          <w:color w:val="000000"/>
          <w:sz w:val="28"/>
          <w:szCs w:val="28"/>
          <w:highlight w:val="yellow"/>
          <w:lang w:eastAsia="es-PE"/>
        </w:rPr>
        <w:t> in a creative rereading of Vatican II, but his message was often lost to the Anglophone world due in large part to the conventional view of the council under the </w:t>
      </w:r>
      <w:r w:rsidRPr="00E77F76">
        <w:rPr>
          <w:rFonts w:ascii="Times New Roman" w:eastAsia="Times New Roman" w:hAnsi="Times New Roman" w:cs="Times New Roman"/>
          <w:i/>
          <w:iCs/>
          <w:color w:val="000000"/>
          <w:sz w:val="28"/>
          <w:szCs w:val="28"/>
          <w:highlight w:val="yellow"/>
          <w:lang w:eastAsia="es-PE"/>
        </w:rPr>
        <w:t>aggiornamento</w:t>
      </w:r>
      <w:r w:rsidRPr="00E77F76">
        <w:rPr>
          <w:rFonts w:ascii="Times New Roman" w:eastAsia="Times New Roman" w:hAnsi="Times New Roman" w:cs="Times New Roman"/>
          <w:color w:val="000000"/>
          <w:sz w:val="28"/>
          <w:szCs w:val="28"/>
          <w:highlight w:val="yellow"/>
          <w:lang w:eastAsia="es-PE"/>
        </w:rPr>
        <w:t> paradigm</w:t>
      </w:r>
      <w:r w:rsidRPr="00434E7F">
        <w:rPr>
          <w:rFonts w:ascii="Times New Roman" w:eastAsia="Times New Roman" w:hAnsi="Times New Roman" w:cs="Times New Roman"/>
          <w:color w:val="000000"/>
          <w:sz w:val="28"/>
          <w:szCs w:val="28"/>
          <w:lang w:eastAsia="es-PE"/>
        </w:rPr>
        <w:t>. Consider Paul VI’s closing address to the bishops at the </w:t>
      </w:r>
      <w:hyperlink r:id="rId11" w:history="1">
        <w:r w:rsidRPr="004F544A">
          <w:rPr>
            <w:rFonts w:ascii="Times New Roman" w:eastAsia="Times New Roman" w:hAnsi="Times New Roman" w:cs="Times New Roman"/>
            <w:color w:val="0000FF"/>
            <w:sz w:val="28"/>
            <w:szCs w:val="28"/>
            <w:lang w:eastAsia="es-PE"/>
          </w:rPr>
          <w:t>Last General Meeting of Second Vatican Council</w:t>
        </w:r>
      </w:hyperlink>
      <w:r w:rsidRPr="00434E7F">
        <w:rPr>
          <w:rFonts w:ascii="Times New Roman" w:eastAsia="Times New Roman" w:hAnsi="Times New Roman" w:cs="Times New Roman"/>
          <w:color w:val="000000"/>
          <w:sz w:val="28"/>
          <w:szCs w:val="28"/>
          <w:lang w:eastAsia="es-PE"/>
        </w:rPr>
        <w:t>, on December 7, 1965, in which he adulated over the council’s “attitude” toward the modern world, which was “deliberately optimistic.” Rather than presenting a declension narrative about modernity’s fall, and with it “depressing diagnoses” and prophecies of a dreadful future, “a wave of affection and admiration flowed from the council over the modern world of humanity.” Paul VI stated even more emphatically: “The modern world’s values were not only respected but honored, its efforts approved, its aspirations purified and blessed.”</w:t>
      </w:r>
    </w:p>
    <w:p w14:paraId="0368C421" w14:textId="77777777" w:rsidR="004702C5" w:rsidRPr="00434E7F" w:rsidRDefault="004702C5" w:rsidP="004702C5">
      <w:pPr>
        <w:shd w:val="clear" w:color="auto" w:fill="F7F5F0"/>
        <w:spacing w:after="0" w:line="240" w:lineRule="auto"/>
        <w:rPr>
          <w:rFonts w:ascii="Times New Roman" w:eastAsia="Times New Roman" w:hAnsi="Times New Roman" w:cs="Times New Roman"/>
          <w:i/>
          <w:iCs/>
          <w:color w:val="5600AB"/>
          <w:sz w:val="28"/>
          <w:szCs w:val="28"/>
          <w:lang w:eastAsia="es-PE"/>
        </w:rPr>
      </w:pPr>
      <w:r w:rsidRPr="00434E7F">
        <w:rPr>
          <w:rFonts w:ascii="Times New Roman" w:eastAsia="Times New Roman" w:hAnsi="Times New Roman" w:cs="Times New Roman"/>
          <w:i/>
          <w:iCs/>
          <w:color w:val="5600AB"/>
          <w:sz w:val="28"/>
          <w:szCs w:val="28"/>
          <w:lang w:eastAsia="es-PE"/>
        </w:rPr>
        <w:t>Dilexi te is, quite simply, an ode to the theology of poverty and liberation emerging from the Latin American Church.</w:t>
      </w:r>
    </w:p>
    <w:p w14:paraId="6538CAA0"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val="de-LU" w:eastAsia="es-PE"/>
        </w:rPr>
      </w:pPr>
      <w:r w:rsidRPr="00434E7F">
        <w:rPr>
          <w:rFonts w:ascii="Times New Roman" w:eastAsia="Times New Roman" w:hAnsi="Times New Roman" w:cs="Times New Roman"/>
          <w:color w:val="000000"/>
          <w:sz w:val="28"/>
          <w:szCs w:val="28"/>
          <w:lang w:eastAsia="es-PE"/>
        </w:rPr>
        <w:t xml:space="preserve">Paul VI’s concluding address appeared to be a </w:t>
      </w:r>
      <w:r w:rsidRPr="00E77F76">
        <w:rPr>
          <w:rFonts w:ascii="Times New Roman" w:eastAsia="Times New Roman" w:hAnsi="Times New Roman" w:cs="Times New Roman"/>
          <w:color w:val="000000"/>
          <w:sz w:val="28"/>
          <w:szCs w:val="28"/>
          <w:highlight w:val="yellow"/>
          <w:lang w:eastAsia="es-PE"/>
        </w:rPr>
        <w:t>baptism of the modern world</w:t>
      </w:r>
      <w:r w:rsidRPr="00434E7F">
        <w:rPr>
          <w:rFonts w:ascii="Times New Roman" w:eastAsia="Times New Roman" w:hAnsi="Times New Roman" w:cs="Times New Roman"/>
          <w:color w:val="000000"/>
          <w:sz w:val="28"/>
          <w:szCs w:val="28"/>
          <w:lang w:eastAsia="es-PE"/>
        </w:rPr>
        <w:t>. More accurately, it signaled the dominant interpretation of Vatican II as </w:t>
      </w:r>
      <w:r w:rsidRPr="004F544A">
        <w:rPr>
          <w:rFonts w:ascii="Times New Roman" w:eastAsia="Times New Roman" w:hAnsi="Times New Roman" w:cs="Times New Roman"/>
          <w:i/>
          <w:iCs/>
          <w:color w:val="000000"/>
          <w:sz w:val="28"/>
          <w:szCs w:val="28"/>
          <w:lang w:eastAsia="es-PE"/>
        </w:rPr>
        <w:t>aggiornamento</w:t>
      </w:r>
      <w:r w:rsidRPr="00434E7F">
        <w:rPr>
          <w:rFonts w:ascii="Times New Roman" w:eastAsia="Times New Roman" w:hAnsi="Times New Roman" w:cs="Times New Roman"/>
          <w:color w:val="000000"/>
          <w:sz w:val="28"/>
          <w:szCs w:val="28"/>
          <w:lang w:eastAsia="es-PE"/>
        </w:rPr>
        <w:t xml:space="preserve">, an “updating” or “modernizing” of Catholicism suited for the life of faith in the West. </w:t>
      </w:r>
      <w:r w:rsidRPr="00434E7F">
        <w:rPr>
          <w:rFonts w:ascii="Times New Roman" w:eastAsia="Times New Roman" w:hAnsi="Times New Roman" w:cs="Times New Roman"/>
          <w:color w:val="000000"/>
          <w:sz w:val="28"/>
          <w:szCs w:val="28"/>
          <w:lang w:val="de-LU" w:eastAsia="es-PE"/>
        </w:rPr>
        <w:t>The conflict over modern progress in the Church has marked the divergences and protracted divisions among Catholic conservatives and liberals, traditionalists and progressives, in the global North. Where one stands on Catholic higher education, liturgical worship, sexual morality, and even political-party affiliation are common litmus tests of being for or against </w:t>
      </w:r>
      <w:r w:rsidRPr="004F544A">
        <w:rPr>
          <w:rFonts w:ascii="Times New Roman" w:eastAsia="Times New Roman" w:hAnsi="Times New Roman" w:cs="Times New Roman"/>
          <w:i/>
          <w:iCs/>
          <w:color w:val="000000"/>
          <w:sz w:val="28"/>
          <w:szCs w:val="28"/>
          <w:lang w:val="de-LU" w:eastAsia="es-PE"/>
        </w:rPr>
        <w:t>aggiornamento</w:t>
      </w:r>
      <w:r w:rsidRPr="00434E7F">
        <w:rPr>
          <w:rFonts w:ascii="Times New Roman" w:eastAsia="Times New Roman" w:hAnsi="Times New Roman" w:cs="Times New Roman"/>
          <w:color w:val="000000"/>
          <w:sz w:val="28"/>
          <w:szCs w:val="28"/>
          <w:lang w:val="de-LU" w:eastAsia="es-PE"/>
        </w:rPr>
        <w:t>, it seems. </w:t>
      </w:r>
    </w:p>
    <w:p w14:paraId="4EC25582"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val="de-LU" w:eastAsia="es-PE"/>
        </w:rPr>
      </w:pPr>
      <w:r w:rsidRPr="00434E7F">
        <w:rPr>
          <w:rFonts w:ascii="Times New Roman" w:eastAsia="Times New Roman" w:hAnsi="Times New Roman" w:cs="Times New Roman"/>
          <w:color w:val="000000"/>
          <w:sz w:val="28"/>
          <w:szCs w:val="28"/>
          <w:lang w:val="de-LU" w:eastAsia="es-PE"/>
        </w:rPr>
        <w:t>Despite its restricted theological meaning of reform at Vatican II, the </w:t>
      </w:r>
      <w:r w:rsidRPr="004F544A">
        <w:rPr>
          <w:rFonts w:ascii="Times New Roman" w:eastAsia="Times New Roman" w:hAnsi="Times New Roman" w:cs="Times New Roman"/>
          <w:i/>
          <w:iCs/>
          <w:color w:val="000000"/>
          <w:sz w:val="28"/>
          <w:szCs w:val="28"/>
          <w:lang w:val="de-LU" w:eastAsia="es-PE"/>
        </w:rPr>
        <w:t>aggiornamento</w:t>
      </w:r>
      <w:r w:rsidRPr="00434E7F">
        <w:rPr>
          <w:rFonts w:ascii="Times New Roman" w:eastAsia="Times New Roman" w:hAnsi="Times New Roman" w:cs="Times New Roman"/>
          <w:color w:val="000000"/>
          <w:sz w:val="28"/>
          <w:szCs w:val="28"/>
          <w:lang w:val="de-LU" w:eastAsia="es-PE"/>
        </w:rPr>
        <w:t> paradigm came to represent a pastoral principle of changing Church teachings and practices for greater assimilation of the Catholic faith to modern culture. If progressives see the unfinished task of reform toward an emancipatory ideal, today’s younger conservatives bearing the pedigree of </w:t>
      </w:r>
      <w:hyperlink r:id="rId12" w:history="1">
        <w:r w:rsidRPr="004F544A">
          <w:rPr>
            <w:rFonts w:ascii="Times New Roman" w:eastAsia="Times New Roman" w:hAnsi="Times New Roman" w:cs="Times New Roman"/>
            <w:color w:val="0000FF"/>
            <w:sz w:val="28"/>
            <w:szCs w:val="28"/>
            <w:lang w:val="de-LU" w:eastAsia="es-PE"/>
          </w:rPr>
          <w:t>William F. Buckley’s brand of American Catholicism</w:t>
        </w:r>
      </w:hyperlink>
      <w:r w:rsidRPr="00434E7F">
        <w:rPr>
          <w:rFonts w:ascii="Times New Roman" w:eastAsia="Times New Roman" w:hAnsi="Times New Roman" w:cs="Times New Roman"/>
          <w:color w:val="000000"/>
          <w:sz w:val="28"/>
          <w:szCs w:val="28"/>
          <w:lang w:val="de-LU" w:eastAsia="es-PE"/>
        </w:rPr>
        <w:t> are increasingly suspicious of the recent American popes and Vatican II altogether. </w:t>
      </w:r>
    </w:p>
    <w:p w14:paraId="10573FF6"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434E7F">
        <w:rPr>
          <w:rFonts w:ascii="Times New Roman" w:eastAsia="Times New Roman" w:hAnsi="Times New Roman" w:cs="Times New Roman"/>
          <w:color w:val="000000"/>
          <w:sz w:val="28"/>
          <w:szCs w:val="28"/>
          <w:lang w:eastAsia="es-PE"/>
        </w:rPr>
        <w:lastRenderedPageBreak/>
        <w:t xml:space="preserve">Contrary to what critics across the political spectrum claimed, </w:t>
      </w:r>
      <w:r w:rsidRPr="00C97399">
        <w:rPr>
          <w:rFonts w:ascii="Times New Roman" w:eastAsia="Times New Roman" w:hAnsi="Times New Roman" w:cs="Times New Roman"/>
          <w:color w:val="000000"/>
          <w:sz w:val="28"/>
          <w:szCs w:val="28"/>
          <w:highlight w:val="yellow"/>
          <w:lang w:eastAsia="es-PE"/>
        </w:rPr>
        <w:t>Francis had no interest in choosing sides of this polarizati</w:t>
      </w:r>
      <w:r w:rsidRPr="00434E7F">
        <w:rPr>
          <w:rFonts w:ascii="Times New Roman" w:eastAsia="Times New Roman" w:hAnsi="Times New Roman" w:cs="Times New Roman"/>
          <w:color w:val="000000"/>
          <w:sz w:val="28"/>
          <w:szCs w:val="28"/>
          <w:lang w:eastAsia="es-PE"/>
        </w:rPr>
        <w:t>on. On October 11, 2022, Francis commemorated the </w:t>
      </w:r>
      <w:hyperlink r:id="rId13" w:history="1">
        <w:r w:rsidRPr="004F544A">
          <w:rPr>
            <w:rFonts w:ascii="Times New Roman" w:eastAsia="Times New Roman" w:hAnsi="Times New Roman" w:cs="Times New Roman"/>
            <w:color w:val="0000FF"/>
            <w:sz w:val="28"/>
            <w:szCs w:val="28"/>
            <w:lang w:eastAsia="es-PE"/>
          </w:rPr>
          <w:t>sixtieth anniversary</w:t>
        </w:r>
      </w:hyperlink>
      <w:r w:rsidRPr="00434E7F">
        <w:rPr>
          <w:rFonts w:ascii="Times New Roman" w:eastAsia="Times New Roman" w:hAnsi="Times New Roman" w:cs="Times New Roman"/>
          <w:color w:val="000000"/>
          <w:sz w:val="28"/>
          <w:szCs w:val="28"/>
          <w:lang w:eastAsia="es-PE"/>
        </w:rPr>
        <w:t xml:space="preserve"> of Pope John XXIII’s opening of the Second Vatican Council amid the increasing factions in the Church further exacerbated by the global pandemic. Following Christ’s lesson to St. Peter (John 21), Francis turned to love of the sheep, especially the poor, as the antidote to the temptation of polarization caused by the Devil’s divisive ploys. </w:t>
      </w:r>
      <w:r w:rsidRPr="00C97399">
        <w:rPr>
          <w:rFonts w:ascii="Times New Roman" w:eastAsia="Times New Roman" w:hAnsi="Times New Roman" w:cs="Times New Roman"/>
          <w:color w:val="000000"/>
          <w:sz w:val="28"/>
          <w:szCs w:val="28"/>
          <w:highlight w:val="yellow"/>
          <w:lang w:eastAsia="es-PE"/>
        </w:rPr>
        <w:t>He recalled how John XXIII summoned the council in a radio address in September 1962, stating that the Church</w:t>
      </w:r>
      <w:r w:rsidRPr="00434E7F">
        <w:rPr>
          <w:rFonts w:ascii="Times New Roman" w:eastAsia="Times New Roman" w:hAnsi="Times New Roman" w:cs="Times New Roman"/>
          <w:color w:val="000000"/>
          <w:sz w:val="28"/>
          <w:szCs w:val="28"/>
          <w:lang w:eastAsia="es-PE"/>
        </w:rPr>
        <w:t xml:space="preserve"> is meant to be </w:t>
      </w:r>
      <w:r w:rsidRPr="00C97399">
        <w:rPr>
          <w:rFonts w:ascii="Times New Roman" w:eastAsia="Times New Roman" w:hAnsi="Times New Roman" w:cs="Times New Roman"/>
          <w:color w:val="000000"/>
          <w:sz w:val="28"/>
          <w:szCs w:val="28"/>
          <w:highlight w:val="yellow"/>
          <w:lang w:eastAsia="es-PE"/>
        </w:rPr>
        <w:t>“the Church of all, and particularly the Church of the poor.”</w:t>
      </w:r>
      <w:r w:rsidRPr="00434E7F">
        <w:rPr>
          <w:rFonts w:ascii="Times New Roman" w:eastAsia="Times New Roman" w:hAnsi="Times New Roman" w:cs="Times New Roman"/>
          <w:color w:val="000000"/>
          <w:sz w:val="28"/>
          <w:szCs w:val="28"/>
          <w:lang w:eastAsia="es-PE"/>
        </w:rPr>
        <w:t> </w:t>
      </w:r>
    </w:p>
    <w:p w14:paraId="7E3D6AC6"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val="de-LU" w:eastAsia="es-PE"/>
        </w:rPr>
      </w:pPr>
      <w:r w:rsidRPr="00C97399">
        <w:rPr>
          <w:rFonts w:ascii="Times New Roman" w:eastAsia="Times New Roman" w:hAnsi="Times New Roman" w:cs="Times New Roman"/>
          <w:i/>
          <w:iCs/>
          <w:color w:val="000000"/>
          <w:sz w:val="28"/>
          <w:szCs w:val="28"/>
          <w:highlight w:val="yellow"/>
          <w:lang w:eastAsia="es-PE"/>
        </w:rPr>
        <w:t>Dilexi te</w:t>
      </w:r>
      <w:r w:rsidRPr="00C97399">
        <w:rPr>
          <w:rFonts w:ascii="Times New Roman" w:eastAsia="Times New Roman" w:hAnsi="Times New Roman" w:cs="Times New Roman"/>
          <w:color w:val="000000"/>
          <w:sz w:val="28"/>
          <w:szCs w:val="28"/>
          <w:highlight w:val="yellow"/>
          <w:lang w:eastAsia="es-PE"/>
        </w:rPr>
        <w:t> explicitly refers to Pope John’s wo</w:t>
      </w:r>
      <w:r w:rsidRPr="00434E7F">
        <w:rPr>
          <w:rFonts w:ascii="Times New Roman" w:eastAsia="Times New Roman" w:hAnsi="Times New Roman" w:cs="Times New Roman"/>
          <w:color w:val="000000"/>
          <w:sz w:val="28"/>
          <w:szCs w:val="28"/>
          <w:lang w:eastAsia="es-PE"/>
        </w:rPr>
        <w:t>rds about the Church’s proximity to the poor as a true mark of ecclesial identity (§83). After tracing the practical theology of loving the poor in Scripture and the Church’s tradition—including the Church Fathers, monastics, medieval mendicants and modern women religious—</w:t>
      </w:r>
      <w:r w:rsidRPr="00C97399">
        <w:rPr>
          <w:rFonts w:ascii="Times New Roman" w:eastAsia="Times New Roman" w:hAnsi="Times New Roman" w:cs="Times New Roman"/>
          <w:color w:val="000000"/>
          <w:sz w:val="28"/>
          <w:szCs w:val="28"/>
          <w:highlight w:val="yellow"/>
          <w:lang w:eastAsia="es-PE"/>
        </w:rPr>
        <w:t>Leo devotes the fourth chapter to telling a different story about Vatican II and its historical reception in Latin America.</w:t>
      </w:r>
      <w:r w:rsidRPr="00434E7F">
        <w:rPr>
          <w:rFonts w:ascii="Times New Roman" w:eastAsia="Times New Roman" w:hAnsi="Times New Roman" w:cs="Times New Roman"/>
          <w:color w:val="000000"/>
          <w:sz w:val="28"/>
          <w:szCs w:val="28"/>
          <w:lang w:eastAsia="es-PE"/>
        </w:rPr>
        <w:t xml:space="preserve"> </w:t>
      </w:r>
      <w:r w:rsidRPr="00434E7F">
        <w:rPr>
          <w:rFonts w:ascii="Times New Roman" w:eastAsia="Times New Roman" w:hAnsi="Times New Roman" w:cs="Times New Roman"/>
          <w:color w:val="000000"/>
          <w:sz w:val="28"/>
          <w:szCs w:val="28"/>
          <w:lang w:val="de-LU" w:eastAsia="es-PE"/>
        </w:rPr>
        <w:t>His interpretation, undoubtedly shaped by Francis, is that Vatican II “represented a milestone in the Church’s understanding of the poor in God’s saving plan” (§84). Leo cites a key passage from the council taken up afterward by the Latin American Church that comes from </w:t>
      </w:r>
      <w:r w:rsidRPr="00C97399">
        <w:rPr>
          <w:rFonts w:ascii="Times New Roman" w:eastAsia="Times New Roman" w:hAnsi="Times New Roman" w:cs="Times New Roman"/>
          <w:i/>
          <w:iCs/>
          <w:color w:val="000000"/>
          <w:sz w:val="28"/>
          <w:szCs w:val="28"/>
          <w:highlight w:val="yellow"/>
          <w:lang w:val="de-LU" w:eastAsia="es-PE"/>
        </w:rPr>
        <w:t>Lumen gentium</w:t>
      </w:r>
      <w:r w:rsidRPr="00C97399">
        <w:rPr>
          <w:rFonts w:ascii="Times New Roman" w:eastAsia="Times New Roman" w:hAnsi="Times New Roman" w:cs="Times New Roman"/>
          <w:color w:val="000000"/>
          <w:sz w:val="28"/>
          <w:szCs w:val="28"/>
          <w:highlight w:val="yellow"/>
          <w:lang w:val="de-LU" w:eastAsia="es-PE"/>
        </w:rPr>
        <w:t>, that the Church “recognizes in those who are poor and who suffer the likeness of its poor and suffering founder”</w:t>
      </w:r>
      <w:r w:rsidRPr="00434E7F">
        <w:rPr>
          <w:rFonts w:ascii="Times New Roman" w:eastAsia="Times New Roman" w:hAnsi="Times New Roman" w:cs="Times New Roman"/>
          <w:color w:val="000000"/>
          <w:sz w:val="28"/>
          <w:szCs w:val="28"/>
          <w:lang w:val="de-LU" w:eastAsia="es-PE"/>
        </w:rPr>
        <w:t xml:space="preserve"> (§36).</w:t>
      </w:r>
    </w:p>
    <w:p w14:paraId="153626CB"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val="de-LU" w:eastAsia="es-PE"/>
        </w:rPr>
      </w:pPr>
      <w:r w:rsidRPr="00434E7F">
        <w:rPr>
          <w:rFonts w:ascii="Times New Roman" w:eastAsia="Times New Roman" w:hAnsi="Times New Roman" w:cs="Times New Roman"/>
          <w:color w:val="000000"/>
          <w:sz w:val="28"/>
          <w:szCs w:val="28"/>
          <w:lang w:val="de-LU" w:eastAsia="es-PE"/>
        </w:rPr>
        <w:t>Instead of the </w:t>
      </w:r>
      <w:r w:rsidRPr="004F544A">
        <w:rPr>
          <w:rFonts w:ascii="Times New Roman" w:eastAsia="Times New Roman" w:hAnsi="Times New Roman" w:cs="Times New Roman"/>
          <w:i/>
          <w:iCs/>
          <w:color w:val="000000"/>
          <w:sz w:val="28"/>
          <w:szCs w:val="28"/>
          <w:lang w:val="de-LU" w:eastAsia="es-PE"/>
        </w:rPr>
        <w:t>aggiornamento</w:t>
      </w:r>
      <w:r w:rsidRPr="00434E7F">
        <w:rPr>
          <w:rFonts w:ascii="Times New Roman" w:eastAsia="Times New Roman" w:hAnsi="Times New Roman" w:cs="Times New Roman"/>
          <w:color w:val="000000"/>
          <w:sz w:val="28"/>
          <w:szCs w:val="28"/>
          <w:lang w:val="de-LU" w:eastAsia="es-PE"/>
        </w:rPr>
        <w:t xml:space="preserve"> from Paul VI’s closing words at Vatican II, </w:t>
      </w:r>
      <w:r w:rsidRPr="006B4630">
        <w:rPr>
          <w:rFonts w:ascii="Times New Roman" w:eastAsia="Times New Roman" w:hAnsi="Times New Roman" w:cs="Times New Roman"/>
          <w:color w:val="000000"/>
          <w:sz w:val="28"/>
          <w:szCs w:val="28"/>
          <w:highlight w:val="yellow"/>
          <w:lang w:val="de-LU" w:eastAsia="es-PE"/>
        </w:rPr>
        <w:t>Leo recovers another part of that homily</w:t>
      </w:r>
      <w:r w:rsidRPr="00434E7F">
        <w:rPr>
          <w:rFonts w:ascii="Times New Roman" w:eastAsia="Times New Roman" w:hAnsi="Times New Roman" w:cs="Times New Roman"/>
          <w:color w:val="000000"/>
          <w:sz w:val="28"/>
          <w:szCs w:val="28"/>
          <w:lang w:val="de-LU" w:eastAsia="es-PE"/>
        </w:rPr>
        <w:t xml:space="preserve"> to bring renewal: the ancient </w:t>
      </w:r>
      <w:r w:rsidRPr="006B4630">
        <w:rPr>
          <w:rFonts w:ascii="Times New Roman" w:eastAsia="Times New Roman" w:hAnsi="Times New Roman" w:cs="Times New Roman"/>
          <w:color w:val="000000"/>
          <w:sz w:val="28"/>
          <w:szCs w:val="28"/>
          <w:highlight w:val="yellow"/>
          <w:lang w:val="de-LU" w:eastAsia="es-PE"/>
        </w:rPr>
        <w:t>parable of the Samaritan</w:t>
      </w:r>
      <w:r w:rsidRPr="00434E7F">
        <w:rPr>
          <w:rFonts w:ascii="Times New Roman" w:eastAsia="Times New Roman" w:hAnsi="Times New Roman" w:cs="Times New Roman"/>
          <w:color w:val="000000"/>
          <w:sz w:val="28"/>
          <w:szCs w:val="28"/>
          <w:lang w:val="de-LU" w:eastAsia="es-PE"/>
        </w:rPr>
        <w:t xml:space="preserve"> as the council’s model of spirituality (§7). The Samaritan story was all over Francis’s writings and teachings, though Leo asserts this doctrinal point: “I am convinced that </w:t>
      </w:r>
      <w:r w:rsidRPr="006B4630">
        <w:rPr>
          <w:rFonts w:ascii="Times New Roman" w:eastAsia="Times New Roman" w:hAnsi="Times New Roman" w:cs="Times New Roman"/>
          <w:color w:val="000000"/>
          <w:sz w:val="28"/>
          <w:szCs w:val="28"/>
          <w:highlight w:val="yellow"/>
          <w:lang w:val="de-LU" w:eastAsia="es-PE"/>
        </w:rPr>
        <w:t>the preferential choice for the poor is a source of extraordinary renewa</w:t>
      </w:r>
      <w:r w:rsidRPr="00434E7F">
        <w:rPr>
          <w:rFonts w:ascii="Times New Roman" w:eastAsia="Times New Roman" w:hAnsi="Times New Roman" w:cs="Times New Roman"/>
          <w:color w:val="000000"/>
          <w:sz w:val="28"/>
          <w:szCs w:val="28"/>
          <w:lang w:val="de-LU" w:eastAsia="es-PE"/>
        </w:rPr>
        <w:t>l both for the Church and for society, if we can only set ourselves free of our self-centeredness and open our ears to their cry” (§7).</w:t>
      </w:r>
    </w:p>
    <w:p w14:paraId="597AECC5"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val="de-LU" w:eastAsia="es-PE"/>
        </w:rPr>
      </w:pPr>
      <w:r w:rsidRPr="00434E7F">
        <w:rPr>
          <w:rFonts w:ascii="Times New Roman" w:eastAsia="Times New Roman" w:hAnsi="Times New Roman" w:cs="Times New Roman"/>
          <w:color w:val="000000"/>
          <w:sz w:val="28"/>
          <w:szCs w:val="28"/>
          <w:lang w:val="de-LU" w:eastAsia="es-PE"/>
        </w:rPr>
        <w:t> </w:t>
      </w:r>
    </w:p>
    <w:p w14:paraId="5BDA3627"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6B4630">
        <w:rPr>
          <w:rFonts w:ascii="Times New Roman" w:eastAsia="Times New Roman" w:hAnsi="Times New Roman" w:cs="Times New Roman"/>
          <w:b/>
          <w:bCs/>
          <w:color w:val="000000"/>
          <w:sz w:val="28"/>
          <w:szCs w:val="28"/>
          <w:highlight w:val="yellow"/>
          <w:lang w:eastAsia="es-PE"/>
        </w:rPr>
        <w:t>Leo XIV has given</w:t>
      </w:r>
      <w:r w:rsidRPr="006B4630">
        <w:rPr>
          <w:rFonts w:ascii="Times New Roman" w:eastAsia="Times New Roman" w:hAnsi="Times New Roman" w:cs="Times New Roman"/>
          <w:color w:val="000000"/>
          <w:sz w:val="28"/>
          <w:szCs w:val="28"/>
          <w:highlight w:val="yellow"/>
          <w:lang w:eastAsia="es-PE"/>
        </w:rPr>
        <w:t> the global Church a new hermeneutic of reform inspired by the Latin American theological rereading (or </w:t>
      </w:r>
      <w:r w:rsidRPr="006B4630">
        <w:rPr>
          <w:rFonts w:ascii="Times New Roman" w:eastAsia="Times New Roman" w:hAnsi="Times New Roman" w:cs="Times New Roman"/>
          <w:i/>
          <w:iCs/>
          <w:color w:val="000000"/>
          <w:sz w:val="28"/>
          <w:szCs w:val="28"/>
          <w:highlight w:val="yellow"/>
          <w:lang w:eastAsia="es-PE"/>
        </w:rPr>
        <w:t>relectura</w:t>
      </w:r>
      <w:r w:rsidRPr="006B4630">
        <w:rPr>
          <w:rFonts w:ascii="Times New Roman" w:eastAsia="Times New Roman" w:hAnsi="Times New Roman" w:cs="Times New Roman"/>
          <w:color w:val="000000"/>
          <w:sz w:val="28"/>
          <w:szCs w:val="28"/>
          <w:highlight w:val="yellow"/>
          <w:lang w:eastAsia="es-PE"/>
        </w:rPr>
        <w:t>) of Vatican II from a world of poverty.</w:t>
      </w:r>
      <w:r w:rsidRPr="00434E7F">
        <w:rPr>
          <w:rFonts w:ascii="Times New Roman" w:eastAsia="Times New Roman" w:hAnsi="Times New Roman" w:cs="Times New Roman"/>
          <w:color w:val="000000"/>
          <w:sz w:val="28"/>
          <w:szCs w:val="28"/>
          <w:lang w:eastAsia="es-PE"/>
        </w:rPr>
        <w:t xml:space="preserve"> Yet he proposes that this source of renewal was </w:t>
      </w:r>
      <w:r w:rsidRPr="006B4630">
        <w:rPr>
          <w:rFonts w:ascii="Times New Roman" w:eastAsia="Times New Roman" w:hAnsi="Times New Roman" w:cs="Times New Roman"/>
          <w:color w:val="000000"/>
          <w:sz w:val="28"/>
          <w:szCs w:val="28"/>
          <w:highlight w:val="yellow"/>
          <w:lang w:eastAsia="es-PE"/>
        </w:rPr>
        <w:t>already present at the council</w:t>
      </w:r>
      <w:r w:rsidRPr="00434E7F">
        <w:rPr>
          <w:rFonts w:ascii="Times New Roman" w:eastAsia="Times New Roman" w:hAnsi="Times New Roman" w:cs="Times New Roman"/>
          <w:color w:val="000000"/>
          <w:sz w:val="28"/>
          <w:szCs w:val="28"/>
          <w:lang w:eastAsia="es-PE"/>
        </w:rPr>
        <w:t xml:space="preserve">, where nearly one-quarter of the bishops were from Latin America, thus representing the largest population of Church leaders outside of Europe in the middle of the twentieth century. Those bishops heard not only Pope John’s call for a Church of the poor and Paul VI’s Samaritan model of spirituality; they </w:t>
      </w:r>
      <w:r w:rsidRPr="006B4630">
        <w:rPr>
          <w:rFonts w:ascii="Times New Roman" w:eastAsia="Times New Roman" w:hAnsi="Times New Roman" w:cs="Times New Roman"/>
          <w:color w:val="000000"/>
          <w:sz w:val="28"/>
          <w:szCs w:val="28"/>
          <w:highlight w:val="yellow"/>
          <w:lang w:eastAsia="es-PE"/>
        </w:rPr>
        <w:t>also heeded Bolognian cardinal Giacomo Lercaro’s intervention</w:t>
      </w:r>
      <w:r w:rsidRPr="00434E7F">
        <w:rPr>
          <w:rFonts w:ascii="Times New Roman" w:eastAsia="Times New Roman" w:hAnsi="Times New Roman" w:cs="Times New Roman"/>
          <w:color w:val="000000"/>
          <w:sz w:val="28"/>
          <w:szCs w:val="28"/>
          <w:lang w:eastAsia="es-PE"/>
        </w:rPr>
        <w:t xml:space="preserve"> at the end of the first session in December 1962. </w:t>
      </w:r>
    </w:p>
    <w:p w14:paraId="5D5C6848" w14:textId="77777777" w:rsidR="004702C5" w:rsidRPr="00434E7F" w:rsidRDefault="004702C5" w:rsidP="004702C5">
      <w:pPr>
        <w:shd w:val="clear" w:color="auto" w:fill="F7F5F0"/>
        <w:spacing w:after="0" w:line="240" w:lineRule="auto"/>
        <w:rPr>
          <w:rFonts w:ascii="Times New Roman" w:eastAsia="Times New Roman" w:hAnsi="Times New Roman" w:cs="Times New Roman"/>
          <w:i/>
          <w:iCs/>
          <w:color w:val="5600AB"/>
          <w:sz w:val="28"/>
          <w:szCs w:val="28"/>
          <w:lang w:eastAsia="es-PE"/>
        </w:rPr>
      </w:pPr>
      <w:r w:rsidRPr="00434E7F">
        <w:rPr>
          <w:rFonts w:ascii="Times New Roman" w:eastAsia="Times New Roman" w:hAnsi="Times New Roman" w:cs="Times New Roman"/>
          <w:i/>
          <w:iCs/>
          <w:color w:val="5600AB"/>
          <w:sz w:val="28"/>
          <w:szCs w:val="28"/>
          <w:lang w:eastAsia="es-PE"/>
        </w:rPr>
        <w:t>Dilexi te offers a doctrinal blueprint for the renewal of Christian unity, especially in the global South.</w:t>
      </w:r>
    </w:p>
    <w:p w14:paraId="3D19847F"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EB463B">
        <w:rPr>
          <w:rFonts w:ascii="Times New Roman" w:eastAsia="Times New Roman" w:hAnsi="Times New Roman" w:cs="Times New Roman"/>
          <w:color w:val="000000"/>
          <w:sz w:val="28"/>
          <w:szCs w:val="28"/>
          <w:highlight w:val="yellow"/>
          <w:lang w:eastAsia="es-PE"/>
        </w:rPr>
        <w:lastRenderedPageBreak/>
        <w:t>An incredible example of Pope Leo’s rereading of Vatican II comes from his</w:t>
      </w:r>
      <w:r w:rsidRPr="00434E7F">
        <w:rPr>
          <w:rFonts w:ascii="Times New Roman" w:eastAsia="Times New Roman" w:hAnsi="Times New Roman" w:cs="Times New Roman"/>
          <w:color w:val="000000"/>
          <w:sz w:val="28"/>
          <w:szCs w:val="28"/>
          <w:lang w:eastAsia="es-PE"/>
        </w:rPr>
        <w:t xml:space="preserve"> </w:t>
      </w:r>
      <w:r w:rsidRPr="00EB463B">
        <w:rPr>
          <w:rFonts w:ascii="Times New Roman" w:eastAsia="Times New Roman" w:hAnsi="Times New Roman" w:cs="Times New Roman"/>
          <w:color w:val="000000"/>
          <w:sz w:val="28"/>
          <w:szCs w:val="28"/>
          <w:highlight w:val="yellow"/>
          <w:lang w:eastAsia="es-PE"/>
        </w:rPr>
        <w:t>reference to this intervention, which is often overlooked by Anglophone</w:t>
      </w:r>
      <w:r w:rsidRPr="00434E7F">
        <w:rPr>
          <w:rFonts w:ascii="Times New Roman" w:eastAsia="Times New Roman" w:hAnsi="Times New Roman" w:cs="Times New Roman"/>
          <w:color w:val="000000"/>
          <w:sz w:val="28"/>
          <w:szCs w:val="28"/>
          <w:lang w:eastAsia="es-PE"/>
        </w:rPr>
        <w:t xml:space="preserve"> commentators. The centrality of Christ received further elaboration by Cardinal Lercaro, a major participant and close advisor to Paul VI: </w:t>
      </w:r>
      <w:r w:rsidRPr="00EB463B">
        <w:rPr>
          <w:rFonts w:ascii="Times New Roman" w:eastAsia="Times New Roman" w:hAnsi="Times New Roman" w:cs="Times New Roman"/>
          <w:color w:val="000000"/>
          <w:sz w:val="28"/>
          <w:szCs w:val="28"/>
          <w:highlight w:val="yellow"/>
          <w:lang w:eastAsia="es-PE"/>
        </w:rPr>
        <w:t>“The mystery of Christ in the Church has always been and today is, in a particular way, the mystery of Christ in the poor.”</w:t>
      </w:r>
      <w:r w:rsidRPr="00434E7F">
        <w:rPr>
          <w:rFonts w:ascii="Times New Roman" w:eastAsia="Times New Roman" w:hAnsi="Times New Roman" w:cs="Times New Roman"/>
          <w:color w:val="000000"/>
          <w:sz w:val="28"/>
          <w:szCs w:val="28"/>
          <w:lang w:eastAsia="es-PE"/>
        </w:rPr>
        <w:t xml:space="preserve"> Leo then references Lercaro’s even bolder claim that would be taken up by the Latin American Church: “This is not simply one theme among others, but </w:t>
      </w:r>
      <w:r w:rsidRPr="00EB463B">
        <w:rPr>
          <w:rFonts w:ascii="Times New Roman" w:eastAsia="Times New Roman" w:hAnsi="Times New Roman" w:cs="Times New Roman"/>
          <w:color w:val="000000"/>
          <w:sz w:val="28"/>
          <w:szCs w:val="28"/>
          <w:highlight w:val="yellow"/>
          <w:lang w:eastAsia="es-PE"/>
        </w:rPr>
        <w:t>in some sense the only theme of the Council as a whole” (§</w:t>
      </w:r>
      <w:r w:rsidRPr="00434E7F">
        <w:rPr>
          <w:rFonts w:ascii="Times New Roman" w:eastAsia="Times New Roman" w:hAnsi="Times New Roman" w:cs="Times New Roman"/>
          <w:color w:val="000000"/>
          <w:sz w:val="28"/>
          <w:szCs w:val="28"/>
          <w:lang w:eastAsia="es-PE"/>
        </w:rPr>
        <w:t>84). According to Lercaro, the doctrine of the mystery of Christ in the poor would further integrate the Eucharist and the ecclesial hierarchy, as well as bring about greater Christian unity.</w:t>
      </w:r>
    </w:p>
    <w:p w14:paraId="16FCDD06"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EB463B">
        <w:rPr>
          <w:rFonts w:ascii="Times New Roman" w:eastAsia="Times New Roman" w:hAnsi="Times New Roman" w:cs="Times New Roman"/>
          <w:color w:val="000000"/>
          <w:sz w:val="28"/>
          <w:szCs w:val="28"/>
          <w:highlight w:val="yellow"/>
          <w:lang w:eastAsia="es-PE"/>
        </w:rPr>
        <w:t>It is hard </w:t>
      </w:r>
      <w:r w:rsidRPr="00EB463B">
        <w:rPr>
          <w:rFonts w:ascii="Times New Roman" w:eastAsia="Times New Roman" w:hAnsi="Times New Roman" w:cs="Times New Roman"/>
          <w:i/>
          <w:iCs/>
          <w:color w:val="000000"/>
          <w:sz w:val="28"/>
          <w:szCs w:val="28"/>
          <w:highlight w:val="yellow"/>
          <w:lang w:eastAsia="es-PE"/>
        </w:rPr>
        <w:t>not</w:t>
      </w:r>
      <w:r w:rsidRPr="00EB463B">
        <w:rPr>
          <w:rFonts w:ascii="Times New Roman" w:eastAsia="Times New Roman" w:hAnsi="Times New Roman" w:cs="Times New Roman"/>
          <w:color w:val="000000"/>
          <w:sz w:val="28"/>
          <w:szCs w:val="28"/>
          <w:highlight w:val="yellow"/>
          <w:lang w:eastAsia="es-PE"/>
        </w:rPr>
        <w:t> to find an article written by Gustavo Gutiérrez</w:t>
      </w:r>
      <w:r w:rsidRPr="00434E7F">
        <w:rPr>
          <w:rFonts w:ascii="Times New Roman" w:eastAsia="Times New Roman" w:hAnsi="Times New Roman" w:cs="Times New Roman"/>
          <w:color w:val="000000"/>
          <w:sz w:val="28"/>
          <w:szCs w:val="28"/>
          <w:lang w:eastAsia="es-PE"/>
        </w:rPr>
        <w:t xml:space="preserve">, the Peruvian pioneer of liberation theology, that doesn’t mention </w:t>
      </w:r>
      <w:r w:rsidRPr="00EB463B">
        <w:rPr>
          <w:rFonts w:ascii="Times New Roman" w:eastAsia="Times New Roman" w:hAnsi="Times New Roman" w:cs="Times New Roman"/>
          <w:color w:val="000000"/>
          <w:sz w:val="28"/>
          <w:szCs w:val="28"/>
          <w:highlight w:val="yellow"/>
          <w:lang w:eastAsia="es-PE"/>
        </w:rPr>
        <w:t>the importance of Lercaro’s intervention</w:t>
      </w:r>
      <w:r w:rsidRPr="00434E7F">
        <w:rPr>
          <w:rFonts w:ascii="Times New Roman" w:eastAsia="Times New Roman" w:hAnsi="Times New Roman" w:cs="Times New Roman"/>
          <w:color w:val="000000"/>
          <w:sz w:val="28"/>
          <w:szCs w:val="28"/>
          <w:lang w:eastAsia="es-PE"/>
        </w:rPr>
        <w:t xml:space="preserve">. The theme of poverty was taken up during Vatican II most especially by the </w:t>
      </w:r>
      <w:r w:rsidRPr="0043305E">
        <w:rPr>
          <w:rFonts w:ascii="Times New Roman" w:eastAsia="Times New Roman" w:hAnsi="Times New Roman" w:cs="Times New Roman"/>
          <w:color w:val="000000"/>
          <w:sz w:val="28"/>
          <w:szCs w:val="28"/>
          <w:highlight w:val="yellow"/>
          <w:lang w:eastAsia="es-PE"/>
        </w:rPr>
        <w:t>Church of the Poor group meeting at Belgian College</w:t>
      </w:r>
      <w:r w:rsidRPr="00434E7F">
        <w:rPr>
          <w:rFonts w:ascii="Times New Roman" w:eastAsia="Times New Roman" w:hAnsi="Times New Roman" w:cs="Times New Roman"/>
          <w:color w:val="000000"/>
          <w:sz w:val="28"/>
          <w:szCs w:val="28"/>
          <w:lang w:eastAsia="es-PE"/>
        </w:rPr>
        <w:t xml:space="preserve"> throughout. Among those attending the meetings was the French Dominican </w:t>
      </w:r>
      <w:r w:rsidRPr="0043305E">
        <w:rPr>
          <w:rFonts w:ascii="Times New Roman" w:eastAsia="Times New Roman" w:hAnsi="Times New Roman" w:cs="Times New Roman"/>
          <w:color w:val="000000"/>
          <w:sz w:val="28"/>
          <w:szCs w:val="28"/>
          <w:highlight w:val="yellow"/>
          <w:lang w:eastAsia="es-PE"/>
        </w:rPr>
        <w:t>Yves Congar</w:t>
      </w:r>
      <w:r w:rsidRPr="00434E7F">
        <w:rPr>
          <w:rFonts w:ascii="Times New Roman" w:eastAsia="Times New Roman" w:hAnsi="Times New Roman" w:cs="Times New Roman"/>
          <w:color w:val="000000"/>
          <w:sz w:val="28"/>
          <w:szCs w:val="28"/>
          <w:lang w:eastAsia="es-PE"/>
        </w:rPr>
        <w:t>, whose </w:t>
      </w:r>
      <w:r w:rsidRPr="004F544A">
        <w:rPr>
          <w:rFonts w:ascii="Times New Roman" w:eastAsia="Times New Roman" w:hAnsi="Times New Roman" w:cs="Times New Roman"/>
          <w:i/>
          <w:iCs/>
          <w:color w:val="000000"/>
          <w:sz w:val="28"/>
          <w:szCs w:val="28"/>
          <w:lang w:eastAsia="es-PE"/>
        </w:rPr>
        <w:t>ressourcement </w:t>
      </w:r>
      <w:r w:rsidRPr="00434E7F">
        <w:rPr>
          <w:rFonts w:ascii="Times New Roman" w:eastAsia="Times New Roman" w:hAnsi="Times New Roman" w:cs="Times New Roman"/>
          <w:color w:val="000000"/>
          <w:sz w:val="28"/>
          <w:szCs w:val="28"/>
          <w:lang w:eastAsia="es-PE"/>
        </w:rPr>
        <w:t xml:space="preserve">theology of “returning to the sources” of the Christian faith would directly contribute </w:t>
      </w:r>
      <w:r w:rsidRPr="0043305E">
        <w:rPr>
          <w:rFonts w:ascii="Times New Roman" w:eastAsia="Times New Roman" w:hAnsi="Times New Roman" w:cs="Times New Roman"/>
          <w:color w:val="000000"/>
          <w:sz w:val="28"/>
          <w:szCs w:val="28"/>
          <w:highlight w:val="yellow"/>
          <w:lang w:eastAsia="es-PE"/>
        </w:rPr>
        <w:t>to the Latin American rereading of the Gospel, which informed both Gutiérrez’s liberation theology and Pope Francis’s view of ecclesial conversion. </w:t>
      </w:r>
      <w:r w:rsidRPr="0043305E">
        <w:rPr>
          <w:rFonts w:ascii="Times New Roman" w:eastAsia="Times New Roman" w:hAnsi="Times New Roman" w:cs="Times New Roman"/>
          <w:i/>
          <w:iCs/>
          <w:color w:val="000000"/>
          <w:sz w:val="28"/>
          <w:szCs w:val="28"/>
          <w:highlight w:val="yellow"/>
          <w:lang w:eastAsia="es-PE"/>
        </w:rPr>
        <w:t>Dilexi te</w:t>
      </w:r>
      <w:r w:rsidRPr="0043305E">
        <w:rPr>
          <w:rFonts w:ascii="Times New Roman" w:eastAsia="Times New Roman" w:hAnsi="Times New Roman" w:cs="Times New Roman"/>
          <w:color w:val="000000"/>
          <w:sz w:val="28"/>
          <w:szCs w:val="28"/>
          <w:highlight w:val="yellow"/>
          <w:lang w:eastAsia="es-PE"/>
        </w:rPr>
        <w:t> takes its methodological option for the poor from </w:t>
      </w:r>
      <w:r w:rsidRPr="0043305E">
        <w:rPr>
          <w:rFonts w:ascii="Times New Roman" w:eastAsia="Times New Roman" w:hAnsi="Times New Roman" w:cs="Times New Roman"/>
          <w:i/>
          <w:iCs/>
          <w:color w:val="000000"/>
          <w:sz w:val="28"/>
          <w:szCs w:val="28"/>
          <w:highlight w:val="yellow"/>
          <w:lang w:eastAsia="es-PE"/>
        </w:rPr>
        <w:t>ressourcement</w:t>
      </w:r>
      <w:r w:rsidRPr="0043305E">
        <w:rPr>
          <w:rFonts w:ascii="Times New Roman" w:eastAsia="Times New Roman" w:hAnsi="Times New Roman" w:cs="Times New Roman"/>
          <w:color w:val="000000"/>
          <w:sz w:val="28"/>
          <w:szCs w:val="28"/>
          <w:highlight w:val="yellow"/>
          <w:lang w:eastAsia="es-PE"/>
        </w:rPr>
        <w:t>,</w:t>
      </w:r>
      <w:r w:rsidRPr="00434E7F">
        <w:rPr>
          <w:rFonts w:ascii="Times New Roman" w:eastAsia="Times New Roman" w:hAnsi="Times New Roman" w:cs="Times New Roman"/>
          <w:color w:val="000000"/>
          <w:sz w:val="28"/>
          <w:szCs w:val="28"/>
          <w:lang w:eastAsia="es-PE"/>
        </w:rPr>
        <w:t xml:space="preserve"> speaking of “the need to go back and re-read the Gospel” (§15) as well as the whole tradition with special attention to “the Church’s Magisterium in the past 150 years” (§83) beginning with </w:t>
      </w:r>
      <w:r w:rsidRPr="004F544A">
        <w:rPr>
          <w:rFonts w:ascii="Times New Roman" w:eastAsia="Times New Roman" w:hAnsi="Times New Roman" w:cs="Times New Roman"/>
          <w:i/>
          <w:iCs/>
          <w:color w:val="000000"/>
          <w:sz w:val="28"/>
          <w:szCs w:val="28"/>
          <w:lang w:eastAsia="es-PE"/>
        </w:rPr>
        <w:t>Rerum novarum</w:t>
      </w:r>
      <w:r w:rsidRPr="00434E7F">
        <w:rPr>
          <w:rFonts w:ascii="Times New Roman" w:eastAsia="Times New Roman" w:hAnsi="Times New Roman" w:cs="Times New Roman"/>
          <w:color w:val="000000"/>
          <w:sz w:val="28"/>
          <w:szCs w:val="28"/>
          <w:lang w:eastAsia="es-PE"/>
        </w:rPr>
        <w:t>. </w:t>
      </w:r>
    </w:p>
    <w:p w14:paraId="7DB7DD55"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434E7F">
        <w:rPr>
          <w:rFonts w:ascii="Times New Roman" w:eastAsia="Times New Roman" w:hAnsi="Times New Roman" w:cs="Times New Roman"/>
          <w:color w:val="000000"/>
          <w:sz w:val="28"/>
          <w:szCs w:val="28"/>
          <w:lang w:eastAsia="es-PE"/>
        </w:rPr>
        <w:t xml:space="preserve">Incluso con el grupo de la Iglesia de los Pobres y el acto simbólico de la </w:t>
      </w:r>
      <w:r w:rsidRPr="0043305E">
        <w:rPr>
          <w:rFonts w:ascii="Times New Roman" w:eastAsia="Times New Roman" w:hAnsi="Times New Roman" w:cs="Times New Roman"/>
          <w:color w:val="000000"/>
          <w:sz w:val="28"/>
          <w:szCs w:val="28"/>
          <w:highlight w:val="yellow"/>
          <w:lang w:eastAsia="es-PE"/>
        </w:rPr>
        <w:t>donación de la tiara papal del Papa Pablo VI a los pobres del mundo</w:t>
      </w:r>
      <w:r w:rsidRPr="00434E7F">
        <w:rPr>
          <w:rFonts w:ascii="Times New Roman" w:eastAsia="Times New Roman" w:hAnsi="Times New Roman" w:cs="Times New Roman"/>
          <w:color w:val="000000"/>
          <w:sz w:val="28"/>
          <w:szCs w:val="28"/>
          <w:lang w:eastAsia="es-PE"/>
        </w:rPr>
        <w:t xml:space="preserve"> en noviembre de 1964, la opinión académica habitual es que el tema de la pobreza permaneció embrionario, si no en gran medida ignorado, en el concilio. </w:t>
      </w:r>
      <w:r w:rsidRPr="0043305E">
        <w:rPr>
          <w:rFonts w:ascii="Times New Roman" w:eastAsia="Times New Roman" w:hAnsi="Times New Roman" w:cs="Times New Roman"/>
          <w:color w:val="000000"/>
          <w:sz w:val="28"/>
          <w:szCs w:val="28"/>
          <w:highlight w:val="yellow"/>
          <w:lang w:eastAsia="es-PE"/>
        </w:rPr>
        <w:t>El hecho de que  </w:t>
      </w:r>
      <w:r w:rsidRPr="0043305E">
        <w:rPr>
          <w:rFonts w:ascii="Times New Roman" w:eastAsia="Times New Roman" w:hAnsi="Times New Roman" w:cs="Times New Roman"/>
          <w:i/>
          <w:iCs/>
          <w:color w:val="000000"/>
          <w:sz w:val="28"/>
          <w:szCs w:val="28"/>
          <w:highlight w:val="yellow"/>
          <w:lang w:eastAsia="es-PE"/>
        </w:rPr>
        <w:t>Dilexi te</w:t>
      </w:r>
      <w:r w:rsidRPr="0043305E">
        <w:rPr>
          <w:rFonts w:ascii="Times New Roman" w:eastAsia="Times New Roman" w:hAnsi="Times New Roman" w:cs="Times New Roman"/>
          <w:color w:val="000000"/>
          <w:sz w:val="28"/>
          <w:szCs w:val="28"/>
          <w:highlight w:val="yellow"/>
          <w:lang w:eastAsia="es-PE"/>
        </w:rPr>
        <w:t> considere la orientación del concilio hacia los pobres como un hito</w:t>
      </w:r>
      <w:r w:rsidRPr="00434E7F">
        <w:rPr>
          <w:rFonts w:ascii="Times New Roman" w:eastAsia="Times New Roman" w:hAnsi="Times New Roman" w:cs="Times New Roman"/>
          <w:color w:val="000000"/>
          <w:sz w:val="28"/>
          <w:szCs w:val="28"/>
          <w:lang w:eastAsia="es-PE"/>
        </w:rPr>
        <w:t xml:space="preserve"> y una nueva dirección para la Iglesia expresa </w:t>
      </w:r>
      <w:r w:rsidRPr="0043305E">
        <w:rPr>
          <w:rFonts w:ascii="Times New Roman" w:eastAsia="Times New Roman" w:hAnsi="Times New Roman" w:cs="Times New Roman"/>
          <w:color w:val="000000"/>
          <w:sz w:val="28"/>
          <w:szCs w:val="28"/>
          <w:highlight w:val="yellow"/>
          <w:lang w:eastAsia="es-PE"/>
        </w:rPr>
        <w:t>una importante relectura del Vaticano II</w:t>
      </w:r>
      <w:r w:rsidRPr="00434E7F">
        <w:rPr>
          <w:rFonts w:ascii="Times New Roman" w:eastAsia="Times New Roman" w:hAnsi="Times New Roman" w:cs="Times New Roman"/>
          <w:color w:val="000000"/>
          <w:sz w:val="28"/>
          <w:szCs w:val="28"/>
          <w:lang w:eastAsia="es-PE"/>
        </w:rPr>
        <w:t xml:space="preserve"> que el Santo Padre considera desesperadamente necesaria hoy en día. </w:t>
      </w:r>
    </w:p>
    <w:p w14:paraId="11B301E3"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434E7F">
        <w:rPr>
          <w:rFonts w:ascii="Times New Roman" w:eastAsia="Times New Roman" w:hAnsi="Times New Roman" w:cs="Times New Roman"/>
          <w:color w:val="000000"/>
          <w:sz w:val="28"/>
          <w:szCs w:val="28"/>
          <w:lang w:eastAsia="es-PE"/>
        </w:rPr>
        <w:t xml:space="preserve">Quizás la mayor muestra de la preocupación por la pobreza en el Vaticano II fue el llamado </w:t>
      </w:r>
      <w:r w:rsidRPr="0043305E">
        <w:rPr>
          <w:rFonts w:ascii="Times New Roman" w:eastAsia="Times New Roman" w:hAnsi="Times New Roman" w:cs="Times New Roman"/>
          <w:color w:val="000000"/>
          <w:sz w:val="28"/>
          <w:szCs w:val="28"/>
          <w:highlight w:val="yellow"/>
          <w:lang w:eastAsia="es-PE"/>
        </w:rPr>
        <w:t>Esquema XIV, o Pacto de las Catacumbas</w:t>
      </w:r>
      <w:r w:rsidRPr="00434E7F">
        <w:rPr>
          <w:rFonts w:ascii="Times New Roman" w:eastAsia="Times New Roman" w:hAnsi="Times New Roman" w:cs="Times New Roman"/>
          <w:color w:val="000000"/>
          <w:sz w:val="28"/>
          <w:szCs w:val="28"/>
          <w:lang w:eastAsia="es-PE"/>
        </w:rPr>
        <w:t xml:space="preserve">, firmado por más de cuarenta obispos que se reunieron en las Catacumbas de Domitila en noviembre de 1965. Estos obispos, más de la mitad de Latinoamérica, acordaron acompañar a sus comunidades viviendo de una manera que reflejara la sencillez, el servicio, la justicia social y la pobreza voluntaria características de los apóstoles. </w:t>
      </w:r>
      <w:r w:rsidRPr="002219C0">
        <w:rPr>
          <w:rFonts w:ascii="Times New Roman" w:eastAsia="Times New Roman" w:hAnsi="Times New Roman" w:cs="Times New Roman"/>
          <w:color w:val="000000"/>
          <w:sz w:val="28"/>
          <w:szCs w:val="28"/>
          <w:highlight w:val="yellow"/>
          <w:lang w:eastAsia="es-PE"/>
        </w:rPr>
        <w:t>Muchos de estos obispos fueron arquitectos clave de la reunión del CELAM en Medellín y de la alineación de la Iglesia latinoamericana con la pobreza</w:t>
      </w:r>
      <w:r w:rsidRPr="00434E7F">
        <w:rPr>
          <w:rFonts w:ascii="Times New Roman" w:eastAsia="Times New Roman" w:hAnsi="Times New Roman" w:cs="Times New Roman"/>
          <w:color w:val="000000"/>
          <w:sz w:val="28"/>
          <w:szCs w:val="28"/>
          <w:lang w:eastAsia="es-PE"/>
        </w:rPr>
        <w:t xml:space="preserve"> como fuente de renovación evangélica: el </w:t>
      </w:r>
      <w:r w:rsidRPr="002219C0">
        <w:rPr>
          <w:rFonts w:ascii="Times New Roman" w:eastAsia="Times New Roman" w:hAnsi="Times New Roman" w:cs="Times New Roman"/>
          <w:color w:val="000000"/>
          <w:sz w:val="28"/>
          <w:szCs w:val="28"/>
          <w:highlight w:val="yellow"/>
          <w:lang w:eastAsia="es-PE"/>
        </w:rPr>
        <w:t xml:space="preserve">brasileño Dom Hélder Câmara, el chileno Manuel Larraín y el arzobispo </w:t>
      </w:r>
      <w:r w:rsidRPr="002219C0">
        <w:rPr>
          <w:rFonts w:ascii="Times New Roman" w:eastAsia="Times New Roman" w:hAnsi="Times New Roman" w:cs="Times New Roman"/>
          <w:color w:val="000000"/>
          <w:sz w:val="28"/>
          <w:szCs w:val="28"/>
          <w:highlight w:val="yellow"/>
          <w:lang w:eastAsia="es-PE"/>
        </w:rPr>
        <w:lastRenderedPageBreak/>
        <w:t>Marcos McGrath, CSC, de Panamá</w:t>
      </w:r>
      <w:r w:rsidRPr="00434E7F">
        <w:rPr>
          <w:rFonts w:ascii="Times New Roman" w:eastAsia="Times New Roman" w:hAnsi="Times New Roman" w:cs="Times New Roman"/>
          <w:color w:val="000000"/>
          <w:sz w:val="28"/>
          <w:szCs w:val="28"/>
          <w:lang w:eastAsia="es-PE"/>
        </w:rPr>
        <w:t>. Otro firmante menos conocido del Pacto de las Catacumbas fue el obispo argentino de La Rioja</w:t>
      </w:r>
      <w:r w:rsidRPr="002219C0">
        <w:rPr>
          <w:rFonts w:ascii="Times New Roman" w:eastAsia="Times New Roman" w:hAnsi="Times New Roman" w:cs="Times New Roman"/>
          <w:color w:val="000000"/>
          <w:sz w:val="28"/>
          <w:szCs w:val="28"/>
          <w:highlight w:val="yellow"/>
          <w:lang w:eastAsia="es-PE"/>
        </w:rPr>
        <w:t>, Enrique Angelelli,</w:t>
      </w:r>
      <w:r w:rsidRPr="00434E7F">
        <w:rPr>
          <w:rFonts w:ascii="Times New Roman" w:eastAsia="Times New Roman" w:hAnsi="Times New Roman" w:cs="Times New Roman"/>
          <w:color w:val="000000"/>
          <w:sz w:val="28"/>
          <w:szCs w:val="28"/>
          <w:lang w:eastAsia="es-PE"/>
        </w:rPr>
        <w:t xml:space="preserve"> cuyo martirio en 1976 precedió a Romero. </w:t>
      </w:r>
    </w:p>
    <w:p w14:paraId="1B5C2C9F"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2219C0">
        <w:rPr>
          <w:rFonts w:ascii="Times New Roman" w:eastAsia="Times New Roman" w:hAnsi="Times New Roman" w:cs="Times New Roman"/>
          <w:color w:val="000000"/>
          <w:sz w:val="28"/>
          <w:szCs w:val="28"/>
          <w:highlight w:val="yellow"/>
          <w:lang w:eastAsia="es-PE"/>
        </w:rPr>
        <w:t>Aunque el Pacto de las Catacumbas no se menciona en  </w:t>
      </w:r>
      <w:r w:rsidRPr="002219C0">
        <w:rPr>
          <w:rFonts w:ascii="Times New Roman" w:eastAsia="Times New Roman" w:hAnsi="Times New Roman" w:cs="Times New Roman"/>
          <w:i/>
          <w:iCs/>
          <w:color w:val="000000"/>
          <w:sz w:val="28"/>
          <w:szCs w:val="28"/>
          <w:highlight w:val="yellow"/>
          <w:lang w:eastAsia="es-PE"/>
        </w:rPr>
        <w:t>Dilexi te</w:t>
      </w:r>
      <w:r w:rsidRPr="00434E7F">
        <w:rPr>
          <w:rFonts w:ascii="Times New Roman" w:eastAsia="Times New Roman" w:hAnsi="Times New Roman" w:cs="Times New Roman"/>
          <w:color w:val="000000"/>
          <w:sz w:val="28"/>
          <w:szCs w:val="28"/>
          <w:lang w:eastAsia="es-PE"/>
        </w:rPr>
        <w:t xml:space="preserve"> , se da a entender en todo momento, con una atención constante a obispos ejemplares de los pobres, desde Gregorio Magno hasta Romero. Sin embargo, la nueva exhortación también se jacta de </w:t>
      </w:r>
      <w:r w:rsidRPr="002219C0">
        <w:rPr>
          <w:rFonts w:ascii="Times New Roman" w:eastAsia="Times New Roman" w:hAnsi="Times New Roman" w:cs="Times New Roman"/>
          <w:color w:val="000000"/>
          <w:sz w:val="28"/>
          <w:szCs w:val="28"/>
          <w:highlight w:val="yellow"/>
          <w:lang w:eastAsia="es-PE"/>
        </w:rPr>
        <w:t>mujeres defensoras de los pobres</w:t>
      </w:r>
      <w:r w:rsidRPr="00434E7F">
        <w:rPr>
          <w:rFonts w:ascii="Times New Roman" w:eastAsia="Times New Roman" w:hAnsi="Times New Roman" w:cs="Times New Roman"/>
          <w:color w:val="000000"/>
          <w:sz w:val="28"/>
          <w:szCs w:val="28"/>
          <w:lang w:eastAsia="es-PE"/>
        </w:rPr>
        <w:t xml:space="preserve"> sin parangón: por ejemplo, el Cántico de la </w:t>
      </w:r>
      <w:r w:rsidRPr="002219C0">
        <w:rPr>
          <w:rFonts w:ascii="Times New Roman" w:eastAsia="Times New Roman" w:hAnsi="Times New Roman" w:cs="Times New Roman"/>
          <w:color w:val="000000"/>
          <w:sz w:val="28"/>
          <w:szCs w:val="28"/>
          <w:highlight w:val="yellow"/>
          <w:lang w:eastAsia="es-PE"/>
        </w:rPr>
        <w:t>Santísima Madre</w:t>
      </w:r>
      <w:r w:rsidRPr="00434E7F">
        <w:rPr>
          <w:rFonts w:ascii="Times New Roman" w:eastAsia="Times New Roman" w:hAnsi="Times New Roman" w:cs="Times New Roman"/>
          <w:color w:val="000000"/>
          <w:sz w:val="28"/>
          <w:szCs w:val="28"/>
          <w:lang w:eastAsia="es-PE"/>
        </w:rPr>
        <w:t xml:space="preserve"> que alaba al Dios de Israel por expulsar a los poderosos de sus tronos y enviar a los ricos con las manos vacías, mientras enaltece a los humildes y colma de bienes a los hambrientos (§3). O la primera santa ciudadana naturalizada de los Estados Unidos, amante y patrona de los migrantes pobres, Santa </w:t>
      </w:r>
      <w:r w:rsidRPr="002219C0">
        <w:rPr>
          <w:rFonts w:ascii="Times New Roman" w:eastAsia="Times New Roman" w:hAnsi="Times New Roman" w:cs="Times New Roman"/>
          <w:color w:val="000000"/>
          <w:sz w:val="28"/>
          <w:szCs w:val="28"/>
          <w:highlight w:val="yellow"/>
          <w:lang w:eastAsia="es-PE"/>
        </w:rPr>
        <w:t>Francisca Cabrini</w:t>
      </w:r>
      <w:r w:rsidRPr="00434E7F">
        <w:rPr>
          <w:rFonts w:ascii="Times New Roman" w:eastAsia="Times New Roman" w:hAnsi="Times New Roman" w:cs="Times New Roman"/>
          <w:color w:val="000000"/>
          <w:sz w:val="28"/>
          <w:szCs w:val="28"/>
          <w:lang w:eastAsia="es-PE"/>
        </w:rPr>
        <w:t xml:space="preserve"> (§74). </w:t>
      </w:r>
    </w:p>
    <w:p w14:paraId="3A288A5B"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6F458A">
        <w:rPr>
          <w:rFonts w:ascii="Times New Roman" w:eastAsia="Times New Roman" w:hAnsi="Times New Roman" w:cs="Times New Roman"/>
          <w:color w:val="000000"/>
          <w:sz w:val="28"/>
          <w:szCs w:val="28"/>
          <w:highlight w:val="yellow"/>
          <w:lang w:eastAsia="es-PE"/>
        </w:rPr>
        <w:t>Con esta exhortación, León XIV ha centrado su papado y su misión social en la implementación del Esquema XIV para la Iglesia del siglo XXI</w:t>
      </w:r>
      <w:r w:rsidRPr="00434E7F">
        <w:rPr>
          <w:rFonts w:ascii="Times New Roman" w:eastAsia="Times New Roman" w:hAnsi="Times New Roman" w:cs="Times New Roman"/>
          <w:color w:val="000000"/>
          <w:sz w:val="28"/>
          <w:szCs w:val="28"/>
          <w:lang w:eastAsia="es-PE"/>
        </w:rPr>
        <w:t>. Los amantes de Cristo en los pobres, representados por san Francisco de Asís y las órdenes mendicantes, han contribuido a una «revolución evangélica, en la que un estilo de vida sencillo y pobre se convirtió en un signo profético para la misión» que «desafió tanto la opulencia clerical como la frialdad de la sociedad urbana» (§63). La pobreza voluntaria y la sencillez del Evangelio transforman el poder y la riqueza del mundo mediante la lógica divina del compartir y la solidaridad con los pobres. </w:t>
      </w:r>
    </w:p>
    <w:p w14:paraId="4050A08C" w14:textId="77777777" w:rsidR="004702C5" w:rsidRPr="00434E7F" w:rsidRDefault="004702C5" w:rsidP="004702C5">
      <w:pPr>
        <w:shd w:val="clear" w:color="auto" w:fill="F7F5F0"/>
        <w:spacing w:after="0" w:line="240" w:lineRule="auto"/>
        <w:rPr>
          <w:rFonts w:ascii="Times New Roman" w:eastAsia="Times New Roman" w:hAnsi="Times New Roman" w:cs="Times New Roman"/>
          <w:color w:val="000000"/>
          <w:sz w:val="28"/>
          <w:szCs w:val="28"/>
          <w:lang w:eastAsia="es-PE"/>
        </w:rPr>
      </w:pPr>
      <w:r w:rsidRPr="006F458A">
        <w:rPr>
          <w:rFonts w:ascii="Times New Roman" w:eastAsia="Times New Roman" w:hAnsi="Times New Roman" w:cs="Times New Roman"/>
          <w:color w:val="000000"/>
          <w:sz w:val="28"/>
          <w:szCs w:val="28"/>
          <w:highlight w:val="yellow"/>
          <w:lang w:eastAsia="es-PE"/>
        </w:rPr>
        <w:t>En una era de billonarios, donde la riqueza y la desigualdad aumentan exponencialmente,</w:t>
      </w:r>
      <w:r w:rsidRPr="00434E7F">
        <w:rPr>
          <w:rFonts w:ascii="Times New Roman" w:eastAsia="Times New Roman" w:hAnsi="Times New Roman" w:cs="Times New Roman"/>
          <w:color w:val="000000"/>
          <w:sz w:val="28"/>
          <w:szCs w:val="28"/>
          <w:lang w:eastAsia="es-PE"/>
        </w:rPr>
        <w:t xml:space="preserve"> la división que León XIV desea que la Iglesia global aborde no es una ideología política, sino una realidad sociocultural. El amor de la Iglesia por los pobres no se trata solo de acompañamiento, sino también de </w:t>
      </w:r>
      <w:r w:rsidRPr="006F458A">
        <w:rPr>
          <w:rFonts w:ascii="Times New Roman" w:eastAsia="Times New Roman" w:hAnsi="Times New Roman" w:cs="Times New Roman"/>
          <w:color w:val="000000"/>
          <w:sz w:val="28"/>
          <w:szCs w:val="28"/>
          <w:highlight w:val="yellow"/>
          <w:lang w:eastAsia="es-PE"/>
        </w:rPr>
        <w:t>empoderamiento, lo que a su vez renueva y reforma la misión de la Iglesia de buscar la liberación de los pobres</w:t>
      </w:r>
      <w:r w:rsidRPr="00434E7F">
        <w:rPr>
          <w:rFonts w:ascii="Times New Roman" w:eastAsia="Times New Roman" w:hAnsi="Times New Roman" w:cs="Times New Roman"/>
          <w:color w:val="000000"/>
          <w:sz w:val="28"/>
          <w:szCs w:val="28"/>
          <w:lang w:eastAsia="es-PE"/>
        </w:rPr>
        <w:t>. León reconoce la eminente dignidad de quienes, a los ojos del mundo, tienen poco poder, pero a los ojos de la verdadera fe poseen un gran poder proveniente de la Palabra de Dios.  </w:t>
      </w:r>
      <w:r w:rsidRPr="006F458A">
        <w:rPr>
          <w:rFonts w:ascii="Times New Roman" w:eastAsia="Times New Roman" w:hAnsi="Times New Roman" w:cs="Times New Roman"/>
          <w:color w:val="000000"/>
          <w:sz w:val="28"/>
          <w:szCs w:val="28"/>
          <w:highlight w:val="yellow"/>
          <w:lang w:eastAsia="es-PE"/>
        </w:rPr>
        <w:t>La relectura teológica latinoamericana del Vaticano II que realiza    </w:t>
      </w:r>
      <w:r w:rsidRPr="006F458A">
        <w:rPr>
          <w:rFonts w:ascii="Times New Roman" w:eastAsia="Times New Roman" w:hAnsi="Times New Roman" w:cs="Times New Roman"/>
          <w:i/>
          <w:iCs/>
          <w:color w:val="000000"/>
          <w:sz w:val="28"/>
          <w:szCs w:val="28"/>
          <w:highlight w:val="yellow"/>
          <w:lang w:eastAsia="es-PE"/>
        </w:rPr>
        <w:t>Dilexi te nos muestra, con temor y temblor, que Cristo siempre está con nosotros en los pobres.</w:t>
      </w:r>
    </w:p>
    <w:p w14:paraId="702BEC61" w14:textId="77777777" w:rsidR="004702C5" w:rsidRDefault="004702C5" w:rsidP="004702C5">
      <w:pPr>
        <w:spacing w:after="0" w:line="240" w:lineRule="auto"/>
        <w:rPr>
          <w:rFonts w:ascii="Times New Roman" w:eastAsia="Times New Roman" w:hAnsi="Times New Roman" w:cs="Times New Roman"/>
          <w:color w:val="000000"/>
          <w:sz w:val="28"/>
          <w:szCs w:val="28"/>
          <w:lang w:eastAsia="es-PE"/>
        </w:rPr>
      </w:pPr>
      <w:r w:rsidRPr="004F544A">
        <w:rPr>
          <w:rFonts w:ascii="Times New Roman" w:eastAsia="Times New Roman" w:hAnsi="Times New Roman" w:cs="Times New Roman"/>
          <w:b/>
          <w:bCs/>
          <w:color w:val="000000"/>
          <w:sz w:val="28"/>
          <w:szCs w:val="28"/>
          <w:lang w:eastAsia="es-PE"/>
        </w:rPr>
        <w:t>David Lantigua </w:t>
      </w:r>
      <w:r w:rsidRPr="00434E7F">
        <w:rPr>
          <w:rFonts w:ascii="Times New Roman" w:eastAsia="Times New Roman" w:hAnsi="Times New Roman" w:cs="Times New Roman"/>
          <w:color w:val="000000"/>
          <w:sz w:val="28"/>
          <w:szCs w:val="28"/>
          <w:lang w:eastAsia="es-PE"/>
        </w:rPr>
        <w:t> </w:t>
      </w:r>
      <w:r w:rsidRPr="004F544A">
        <w:rPr>
          <w:rFonts w:ascii="Times New Roman" w:eastAsia="Times New Roman" w:hAnsi="Times New Roman" w:cs="Times New Roman"/>
          <w:i/>
          <w:iCs/>
          <w:color w:val="000000"/>
          <w:sz w:val="28"/>
          <w:szCs w:val="28"/>
          <w:lang w:eastAsia="es-PE"/>
        </w:rPr>
        <w:t>es profesor asociado de teología en la Universidad de Notre Dame, donde también es codirector del Centro Cushwa para el Estudio del Catolicismo Estadounidense. Actualmente está terminando un manuscrito titulado «</w:t>
      </w:r>
      <w:r w:rsidRPr="00434E7F">
        <w:rPr>
          <w:rFonts w:ascii="Times New Roman" w:eastAsia="Times New Roman" w:hAnsi="Times New Roman" w:cs="Times New Roman"/>
          <w:color w:val="000000"/>
          <w:sz w:val="28"/>
          <w:szCs w:val="28"/>
          <w:lang w:eastAsia="es-PE"/>
        </w:rPr>
        <w:t> Revolución social después del Papa Francisco» </w:t>
      </w:r>
    </w:p>
    <w:p w14:paraId="6018370D" w14:textId="77777777" w:rsidR="004702C5" w:rsidRDefault="004702C5" w:rsidP="004702C5">
      <w:pPr>
        <w:spacing w:after="0" w:line="240" w:lineRule="auto"/>
        <w:rPr>
          <w:rFonts w:ascii="Times New Roman" w:eastAsia="Times New Roman" w:hAnsi="Times New Roman" w:cs="Times New Roman"/>
          <w:color w:val="000000"/>
          <w:sz w:val="28"/>
          <w:szCs w:val="28"/>
          <w:lang w:eastAsia="es-PE"/>
        </w:rPr>
      </w:pPr>
    </w:p>
    <w:p w14:paraId="1C04EAA1" w14:textId="77777777" w:rsidR="004702C5" w:rsidRDefault="004702C5" w:rsidP="004702C5">
      <w:pPr>
        <w:spacing w:after="0" w:line="240" w:lineRule="auto"/>
        <w:rPr>
          <w:rFonts w:ascii="Times New Roman" w:eastAsia="Times New Roman" w:hAnsi="Times New Roman" w:cs="Times New Roman"/>
          <w:color w:val="000000"/>
          <w:sz w:val="28"/>
          <w:szCs w:val="28"/>
          <w:lang w:eastAsia="es-PE"/>
        </w:rPr>
      </w:pPr>
    </w:p>
    <w:p w14:paraId="03A9F477" w14:textId="77777777" w:rsidR="004702C5" w:rsidRPr="004F544A" w:rsidRDefault="004702C5" w:rsidP="004702C5">
      <w:pPr>
        <w:spacing w:after="0" w:line="240" w:lineRule="auto"/>
        <w:rPr>
          <w:rFonts w:ascii="Times New Roman" w:hAnsi="Times New Roman" w:cs="Times New Roman"/>
          <w:sz w:val="28"/>
          <w:szCs w:val="28"/>
        </w:rPr>
      </w:pPr>
    </w:p>
    <w:p w14:paraId="2A1421C5" w14:textId="77777777" w:rsidR="005B2219" w:rsidRPr="005B2219" w:rsidRDefault="005B2219" w:rsidP="005B2219">
      <w:pPr>
        <w:pStyle w:val="Ttulo2"/>
        <w:rPr>
          <w:sz w:val="28"/>
          <w:szCs w:val="28"/>
        </w:rPr>
      </w:pPr>
      <w:bookmarkStart w:id="3" w:name="_Toc211870791"/>
      <w:r w:rsidRPr="005B2219">
        <w:rPr>
          <w:sz w:val="28"/>
          <w:szCs w:val="28"/>
        </w:rPr>
        <w:t>San Óscar Romero en la primera exhortación apostólica del papa León XIV</w:t>
      </w:r>
      <w:bookmarkEnd w:id="3"/>
    </w:p>
    <w:p w14:paraId="6160404E" w14:textId="77777777" w:rsidR="005B2219" w:rsidRDefault="007F1E0D"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4" w:name="_Toc211870792"/>
      <w:r w:rsidRPr="004F544A">
        <w:rPr>
          <w:rFonts w:ascii="Times New Roman" w:eastAsia="Times New Roman" w:hAnsi="Times New Roman" w:cs="Times New Roman"/>
          <w:b/>
          <w:bCs/>
          <w:i/>
          <w:iCs/>
          <w:color w:val="D49400"/>
          <w:kern w:val="36"/>
          <w:sz w:val="28"/>
          <w:szCs w:val="28"/>
          <w:lang w:eastAsia="es-PE"/>
        </w:rPr>
        <w:lastRenderedPageBreak/>
        <w:t>"Siguen resonando las palabras del santo mártir"</w:t>
      </w:r>
      <w:bookmarkEnd w:id="4"/>
    </w:p>
    <w:p w14:paraId="448FE3F3"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000000"/>
          <w:sz w:val="28"/>
          <w:szCs w:val="28"/>
          <w:lang w:eastAsia="es-PE"/>
        </w:rPr>
      </w:pPr>
    </w:p>
    <w:p w14:paraId="5F28C588" w14:textId="77777777" w:rsidR="007F1E0D" w:rsidRPr="007F1E0D" w:rsidRDefault="007F1E0D"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F1E0D">
        <w:rPr>
          <w:rFonts w:ascii="Times New Roman" w:eastAsia="Times New Roman" w:hAnsi="Times New Roman" w:cs="Times New Roman"/>
          <w:b/>
          <w:bCs/>
          <w:i/>
          <w:iCs/>
          <w:color w:val="333333"/>
          <w:sz w:val="28"/>
          <w:szCs w:val="28"/>
          <w:lang w:eastAsia="es-PE"/>
        </w:rPr>
        <w:t>19.10.2025 | Carlos Ayala Ramírez (*)</w:t>
      </w:r>
    </w:p>
    <w:p w14:paraId="3A2ECD98" w14:textId="77777777" w:rsidR="005B2219" w:rsidRDefault="005B2219" w:rsidP="004F544A">
      <w:pPr>
        <w:shd w:val="clear" w:color="auto" w:fill="FFFFFF"/>
        <w:spacing w:after="0" w:line="240" w:lineRule="auto"/>
        <w:rPr>
          <w:rFonts w:ascii="Times New Roman" w:eastAsia="Times New Roman" w:hAnsi="Times New Roman" w:cs="Times New Roman"/>
          <w:color w:val="333333"/>
          <w:sz w:val="28"/>
          <w:szCs w:val="28"/>
          <w:lang w:eastAsia="es-PE"/>
        </w:rPr>
      </w:pPr>
    </w:p>
    <w:p w14:paraId="30921C3B"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F1E0D">
        <w:rPr>
          <w:rFonts w:ascii="Times New Roman" w:eastAsia="Times New Roman" w:hAnsi="Times New Roman" w:cs="Times New Roman"/>
          <w:color w:val="333333"/>
          <w:sz w:val="28"/>
          <w:szCs w:val="28"/>
          <w:lang w:eastAsia="es-PE"/>
        </w:rPr>
        <w:t>En un comentario anterior hacíamos una descripción general de la </w:t>
      </w:r>
      <w:r w:rsidRPr="004F544A">
        <w:rPr>
          <w:rFonts w:ascii="Times New Roman" w:eastAsia="Times New Roman" w:hAnsi="Times New Roman" w:cs="Times New Roman"/>
          <w:b/>
          <w:bCs/>
          <w:color w:val="474747"/>
          <w:sz w:val="28"/>
          <w:szCs w:val="28"/>
          <w:lang w:eastAsia="es-PE"/>
        </w:rPr>
        <w:t>primera exhortación apostólica del papa León XIV, titulada Dilexi te, sobre el amor hacia los pobres</w:t>
      </w:r>
      <w:r w:rsidRPr="007F1E0D">
        <w:rPr>
          <w:rFonts w:ascii="Times New Roman" w:eastAsia="Times New Roman" w:hAnsi="Times New Roman" w:cs="Times New Roman"/>
          <w:color w:val="333333"/>
          <w:sz w:val="28"/>
          <w:szCs w:val="28"/>
          <w:lang w:eastAsia="es-PE"/>
        </w:rPr>
        <w:t xml:space="preserve">. </w:t>
      </w:r>
      <w:r w:rsidRPr="005B2219">
        <w:rPr>
          <w:rFonts w:ascii="Times New Roman" w:eastAsia="Times New Roman" w:hAnsi="Times New Roman" w:cs="Times New Roman"/>
          <w:color w:val="333333"/>
          <w:sz w:val="28"/>
          <w:szCs w:val="28"/>
          <w:highlight w:val="yellow"/>
          <w:lang w:eastAsia="es-PE"/>
        </w:rPr>
        <w:t>Esta exhortación tiene un carácter programático del actual pontificado</w:t>
      </w:r>
      <w:r w:rsidRPr="007F1E0D">
        <w:rPr>
          <w:rFonts w:ascii="Times New Roman" w:eastAsia="Times New Roman" w:hAnsi="Times New Roman" w:cs="Times New Roman"/>
          <w:color w:val="333333"/>
          <w:sz w:val="28"/>
          <w:szCs w:val="28"/>
          <w:lang w:eastAsia="es-PE"/>
        </w:rPr>
        <w:t xml:space="preserve"> y es sumamente llamativo la centralidad que se le da a la opción preferencial por los pobres.</w:t>
      </w:r>
    </w:p>
    <w:p w14:paraId="7051DF5E" w14:textId="77777777" w:rsidR="007F1E0D" w:rsidRPr="007F1E0D" w:rsidRDefault="007F1E0D" w:rsidP="00F778C0">
      <w:pPr>
        <w:shd w:val="clear" w:color="auto" w:fill="FFFFFF"/>
        <w:spacing w:after="0" w:line="240" w:lineRule="auto"/>
        <w:rPr>
          <w:rFonts w:ascii="Times New Roman" w:eastAsia="Times New Roman" w:hAnsi="Times New Roman" w:cs="Times New Roman"/>
          <w:color w:val="474747"/>
          <w:sz w:val="28"/>
          <w:szCs w:val="28"/>
          <w:lang w:eastAsia="es-PE"/>
        </w:rPr>
      </w:pPr>
      <w:r w:rsidRPr="007F1E0D">
        <w:rPr>
          <w:rFonts w:ascii="Times New Roman" w:eastAsia="Times New Roman" w:hAnsi="Times New Roman" w:cs="Times New Roman"/>
          <w:color w:val="333333"/>
          <w:sz w:val="28"/>
          <w:szCs w:val="28"/>
          <w:lang w:eastAsia="es-PE"/>
        </w:rPr>
        <w:t>Como sabemos – y la exhortación lo reitera – </w:t>
      </w:r>
      <w:r w:rsidRPr="004F544A">
        <w:rPr>
          <w:rFonts w:ascii="Times New Roman" w:eastAsia="Times New Roman" w:hAnsi="Times New Roman" w:cs="Times New Roman"/>
          <w:b/>
          <w:bCs/>
          <w:color w:val="474747"/>
          <w:sz w:val="28"/>
          <w:szCs w:val="28"/>
          <w:lang w:eastAsia="es-PE"/>
        </w:rPr>
        <w:t xml:space="preserve">la centralidad de los pobres en la fe cristiana tiene </w:t>
      </w:r>
      <w:r w:rsidRPr="005B2219">
        <w:rPr>
          <w:rFonts w:ascii="Times New Roman" w:eastAsia="Times New Roman" w:hAnsi="Times New Roman" w:cs="Times New Roman"/>
          <w:b/>
          <w:bCs/>
          <w:color w:val="474747"/>
          <w:sz w:val="28"/>
          <w:szCs w:val="28"/>
          <w:highlight w:val="yellow"/>
          <w:lang w:eastAsia="es-PE"/>
        </w:rPr>
        <w:t>un fundamento bíblico</w:t>
      </w:r>
      <w:r w:rsidRPr="007F1E0D">
        <w:rPr>
          <w:rFonts w:ascii="Times New Roman" w:eastAsia="Times New Roman" w:hAnsi="Times New Roman" w:cs="Times New Roman"/>
          <w:color w:val="333333"/>
          <w:sz w:val="28"/>
          <w:szCs w:val="28"/>
          <w:lang w:eastAsia="es-PE"/>
        </w:rPr>
        <w:t>: el Dios de la Biblia es un Dios que opta por los pobres (cfr. Salmo 146, 7-9</w:t>
      </w:r>
      <w:r w:rsidRPr="00F778C0">
        <w:rPr>
          <w:rFonts w:ascii="Times New Roman" w:eastAsia="Times New Roman" w:hAnsi="Times New Roman" w:cs="Times New Roman"/>
          <w:color w:val="333333"/>
          <w:sz w:val="28"/>
          <w:szCs w:val="28"/>
          <w:highlight w:val="yellow"/>
          <w:lang w:eastAsia="es-PE"/>
        </w:rPr>
        <w:t>). </w:t>
      </w:r>
      <w:r w:rsidRPr="00F778C0">
        <w:rPr>
          <w:rFonts w:ascii="Times New Roman" w:eastAsia="Times New Roman" w:hAnsi="Times New Roman" w:cs="Times New Roman"/>
          <w:b/>
          <w:bCs/>
          <w:color w:val="474747"/>
          <w:sz w:val="28"/>
          <w:szCs w:val="28"/>
          <w:highlight w:val="yellow"/>
          <w:lang w:eastAsia="es-PE"/>
        </w:rPr>
        <w:t>Un fundamento cristológico</w:t>
      </w:r>
      <w:r w:rsidRPr="00F778C0">
        <w:rPr>
          <w:rFonts w:ascii="Times New Roman" w:eastAsia="Times New Roman" w:hAnsi="Times New Roman" w:cs="Times New Roman"/>
          <w:color w:val="333333"/>
          <w:sz w:val="28"/>
          <w:szCs w:val="28"/>
          <w:highlight w:val="yellow"/>
          <w:lang w:eastAsia="es-PE"/>
        </w:rPr>
        <w:t>:</w:t>
      </w:r>
      <w:r w:rsidRPr="007F1E0D">
        <w:rPr>
          <w:rFonts w:ascii="Times New Roman" w:eastAsia="Times New Roman" w:hAnsi="Times New Roman" w:cs="Times New Roman"/>
          <w:color w:val="333333"/>
          <w:sz w:val="28"/>
          <w:szCs w:val="28"/>
          <w:lang w:eastAsia="es-PE"/>
        </w:rPr>
        <w:t xml:space="preserve"> Jesucristo hizo personalmente una opción por los pobres y los consideró los primeros destinatarios de su mensaje (Lc 4, 16-20). </w:t>
      </w:r>
      <w:r w:rsidRPr="00F778C0">
        <w:rPr>
          <w:rFonts w:ascii="Times New Roman" w:eastAsia="Times New Roman" w:hAnsi="Times New Roman" w:cs="Times New Roman"/>
          <w:color w:val="333333"/>
          <w:sz w:val="28"/>
          <w:szCs w:val="28"/>
          <w:highlight w:val="yellow"/>
          <w:lang w:eastAsia="es-PE"/>
        </w:rPr>
        <w:t>Una motivación apostólica</w:t>
      </w:r>
      <w:r w:rsidRPr="007F1E0D">
        <w:rPr>
          <w:rFonts w:ascii="Times New Roman" w:eastAsia="Times New Roman" w:hAnsi="Times New Roman" w:cs="Times New Roman"/>
          <w:color w:val="333333"/>
          <w:sz w:val="28"/>
          <w:szCs w:val="28"/>
          <w:lang w:eastAsia="es-PE"/>
        </w:rPr>
        <w:t>: la Iglesia primitiva se preocupó diligentemente por los pobres (Hch, 2, 42-47). </w:t>
      </w:r>
      <w:r w:rsidRPr="00F778C0">
        <w:rPr>
          <w:rFonts w:ascii="Times New Roman" w:eastAsia="Times New Roman" w:hAnsi="Times New Roman" w:cs="Times New Roman"/>
          <w:b/>
          <w:bCs/>
          <w:color w:val="474747"/>
          <w:sz w:val="28"/>
          <w:szCs w:val="28"/>
          <w:highlight w:val="yellow"/>
          <w:lang w:eastAsia="es-PE"/>
        </w:rPr>
        <w:t>Una motivación escatológica</w:t>
      </w:r>
      <w:r w:rsidRPr="007F1E0D">
        <w:rPr>
          <w:rFonts w:ascii="Times New Roman" w:eastAsia="Times New Roman" w:hAnsi="Times New Roman" w:cs="Times New Roman"/>
          <w:color w:val="333333"/>
          <w:sz w:val="28"/>
          <w:szCs w:val="28"/>
          <w:lang w:eastAsia="es-PE"/>
        </w:rPr>
        <w:t xml:space="preserve">: en el juicio final lo que cuenta en definitiva es nuestra actitud de aceptación o rechazo hacia los pobres (Mt 25, 31-40). </w:t>
      </w:r>
      <w:r w:rsidRPr="00F778C0">
        <w:rPr>
          <w:rFonts w:ascii="Times New Roman" w:eastAsia="Times New Roman" w:hAnsi="Times New Roman" w:cs="Times New Roman"/>
          <w:color w:val="333333"/>
          <w:sz w:val="28"/>
          <w:szCs w:val="28"/>
          <w:highlight w:val="yellow"/>
          <w:lang w:eastAsia="es-PE"/>
        </w:rPr>
        <w:t>Una motivación eclesiológica</w:t>
      </w:r>
      <w:r w:rsidRPr="007F1E0D">
        <w:rPr>
          <w:rFonts w:ascii="Times New Roman" w:eastAsia="Times New Roman" w:hAnsi="Times New Roman" w:cs="Times New Roman"/>
          <w:color w:val="333333"/>
          <w:sz w:val="28"/>
          <w:szCs w:val="28"/>
          <w:lang w:eastAsia="es-PE"/>
        </w:rPr>
        <w:t>: En Medellín, por ejemplo, los obispos se pronunciaron en favor de la opción preferencial por los pobres.</w:t>
      </w:r>
    </w:p>
    <w:p w14:paraId="0FF3147C"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 xml:space="preserve">Dilexi te subraya también </w:t>
      </w:r>
      <w:r w:rsidRPr="00F778C0">
        <w:rPr>
          <w:rFonts w:ascii="Times New Roman" w:eastAsia="Times New Roman" w:hAnsi="Times New Roman" w:cs="Times New Roman"/>
          <w:b/>
          <w:bCs/>
          <w:color w:val="474747"/>
          <w:sz w:val="28"/>
          <w:szCs w:val="28"/>
          <w:highlight w:val="yellow"/>
          <w:lang w:eastAsia="es-PE"/>
        </w:rPr>
        <w:t>la importancia de ser “una Iglesia para los pobres”</w:t>
      </w:r>
      <w:r w:rsidRPr="004F544A">
        <w:rPr>
          <w:rFonts w:ascii="Times New Roman" w:eastAsia="Times New Roman" w:hAnsi="Times New Roman" w:cs="Times New Roman"/>
          <w:b/>
          <w:bCs/>
          <w:color w:val="474747"/>
          <w:sz w:val="28"/>
          <w:szCs w:val="28"/>
          <w:lang w:eastAsia="es-PE"/>
        </w:rPr>
        <w:t xml:space="preserve"> y advierte que “no estamos en el horizonte de la beneficencia, sino de la Revelación</w:t>
      </w:r>
      <w:r w:rsidRPr="007F1E0D">
        <w:rPr>
          <w:rFonts w:ascii="Times New Roman" w:eastAsia="Times New Roman" w:hAnsi="Times New Roman" w:cs="Times New Roman"/>
          <w:color w:val="333333"/>
          <w:sz w:val="28"/>
          <w:szCs w:val="28"/>
          <w:lang w:eastAsia="es-PE"/>
        </w:rPr>
        <w:t xml:space="preserve">” (DT n.5). En esta línea se valora que, en el período posconciliar, en casi todos los países de América Latina se sintió fuertemente la identificación de la Iglesia con los pobres. </w:t>
      </w:r>
      <w:r w:rsidRPr="00F778C0">
        <w:rPr>
          <w:rFonts w:ascii="Times New Roman" w:eastAsia="Times New Roman" w:hAnsi="Times New Roman" w:cs="Times New Roman"/>
          <w:color w:val="333333"/>
          <w:sz w:val="28"/>
          <w:szCs w:val="28"/>
          <w:highlight w:val="yellow"/>
          <w:lang w:eastAsia="es-PE"/>
        </w:rPr>
        <w:t>El papa León sostiene que las Conferencias del Episcopado Latinoamericano en Medellín, Puebla, Santo Domingo y Aparecida constituyen etapas significativas para toda la Iglesia (DT 89).</w:t>
      </w:r>
    </w:p>
    <w:p w14:paraId="7B658BEB"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F1E0D">
        <w:rPr>
          <w:rFonts w:ascii="Times New Roman" w:eastAsia="Times New Roman" w:hAnsi="Times New Roman" w:cs="Times New Roman"/>
          <w:color w:val="333333"/>
          <w:sz w:val="28"/>
          <w:szCs w:val="28"/>
          <w:lang w:eastAsia="es-PE"/>
        </w:rPr>
        <w:t>El número 89 de la exhortación tiene una </w:t>
      </w:r>
      <w:r w:rsidRPr="00F778C0">
        <w:rPr>
          <w:rFonts w:ascii="Times New Roman" w:eastAsia="Times New Roman" w:hAnsi="Times New Roman" w:cs="Times New Roman"/>
          <w:b/>
          <w:bCs/>
          <w:color w:val="474747"/>
          <w:sz w:val="28"/>
          <w:szCs w:val="28"/>
          <w:highlight w:val="yellow"/>
          <w:lang w:eastAsia="es-PE"/>
        </w:rPr>
        <w:t>referencia directa a san Óscar Romero</w:t>
      </w:r>
      <w:r w:rsidRPr="00F778C0">
        <w:rPr>
          <w:rFonts w:ascii="Times New Roman" w:eastAsia="Times New Roman" w:hAnsi="Times New Roman" w:cs="Times New Roman"/>
          <w:color w:val="333333"/>
          <w:sz w:val="28"/>
          <w:szCs w:val="28"/>
          <w:highlight w:val="yellow"/>
          <w:lang w:eastAsia="es-PE"/>
        </w:rPr>
        <w:t>,</w:t>
      </w:r>
      <w:r w:rsidRPr="007F1E0D">
        <w:rPr>
          <w:rFonts w:ascii="Times New Roman" w:eastAsia="Times New Roman" w:hAnsi="Times New Roman" w:cs="Times New Roman"/>
          <w:color w:val="333333"/>
          <w:sz w:val="28"/>
          <w:szCs w:val="28"/>
          <w:lang w:eastAsia="es-PE"/>
        </w:rPr>
        <w:t xml:space="preserve"> considerado una</w:t>
      </w:r>
      <w:r w:rsidRPr="004F544A">
        <w:rPr>
          <w:rFonts w:ascii="Times New Roman" w:eastAsia="Times New Roman" w:hAnsi="Times New Roman" w:cs="Times New Roman"/>
          <w:b/>
          <w:bCs/>
          <w:color w:val="474747"/>
          <w:sz w:val="28"/>
          <w:szCs w:val="28"/>
          <w:lang w:eastAsia="es-PE"/>
        </w:rPr>
        <w:t> figura emblemática de la opción por los pobres</w:t>
      </w:r>
      <w:r w:rsidRPr="007F1E0D">
        <w:rPr>
          <w:rFonts w:ascii="Times New Roman" w:eastAsia="Times New Roman" w:hAnsi="Times New Roman" w:cs="Times New Roman"/>
          <w:color w:val="333333"/>
          <w:sz w:val="28"/>
          <w:szCs w:val="28"/>
          <w:lang w:eastAsia="es-PE"/>
        </w:rPr>
        <w:t>. Citamos:</w:t>
      </w:r>
    </w:p>
    <w:p w14:paraId="01B5C364"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i/>
          <w:iCs/>
          <w:color w:val="474747"/>
          <w:sz w:val="28"/>
          <w:szCs w:val="28"/>
          <w:lang w:eastAsia="es-PE"/>
        </w:rPr>
        <w:t>“Fue el corazón mismo de la Iglesia el que se conmovió ante tanta gente pobre que sufría desempleo, subempleo, salarios inicuos y estaba obligada a vivir en condiciones miserables. El martirio de san Óscar Romero, arzobispo de San Salvador, fue al mismo tiempo un testimonio y una exhortación viva para la Iglesia. Él sintió como propio el drama de la gran mayoría de sus fieles y los hizo el centro de su opción pastoral. Yo mismo [León XIV] misionero durante largos años en Perú, debo mucho a este camino de discernimiento eclesial, que el papa Francisco ha sabido unir sabiamente al de otras Iglesias particulares, especialmente las del Sur global”.</w:t>
      </w:r>
    </w:p>
    <w:p w14:paraId="3515811C"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F1E0D">
        <w:rPr>
          <w:rFonts w:ascii="Times New Roman" w:eastAsia="Times New Roman" w:hAnsi="Times New Roman" w:cs="Times New Roman"/>
          <w:color w:val="333333"/>
          <w:sz w:val="28"/>
          <w:szCs w:val="28"/>
          <w:lang w:eastAsia="es-PE"/>
        </w:rPr>
        <w:t xml:space="preserve">Se dice que la memoria histórica es el presente del pasado, es decir, la evocación de un hecho anterior se hace en la medida en que tiene vigencia </w:t>
      </w:r>
      <w:r w:rsidRPr="007F1E0D">
        <w:rPr>
          <w:rFonts w:ascii="Times New Roman" w:eastAsia="Times New Roman" w:hAnsi="Times New Roman" w:cs="Times New Roman"/>
          <w:color w:val="333333"/>
          <w:sz w:val="28"/>
          <w:szCs w:val="28"/>
          <w:lang w:eastAsia="es-PE"/>
        </w:rPr>
        <w:lastRenderedPageBreak/>
        <w:t>en el presente. </w:t>
      </w:r>
      <w:r w:rsidRPr="004F544A">
        <w:rPr>
          <w:rFonts w:ascii="Times New Roman" w:eastAsia="Times New Roman" w:hAnsi="Times New Roman" w:cs="Times New Roman"/>
          <w:b/>
          <w:bCs/>
          <w:color w:val="474747"/>
          <w:sz w:val="28"/>
          <w:szCs w:val="28"/>
          <w:lang w:eastAsia="es-PE"/>
        </w:rPr>
        <w:t>San Óscar Romero es fuente actual de inspiración y compromiso</w:t>
      </w:r>
      <w:r w:rsidRPr="007F1E0D">
        <w:rPr>
          <w:rFonts w:ascii="Times New Roman" w:eastAsia="Times New Roman" w:hAnsi="Times New Roman" w:cs="Times New Roman"/>
          <w:color w:val="333333"/>
          <w:sz w:val="28"/>
          <w:szCs w:val="28"/>
          <w:lang w:eastAsia="es-PE"/>
        </w:rPr>
        <w:t>. </w:t>
      </w:r>
      <w:r w:rsidRPr="004F544A">
        <w:rPr>
          <w:rFonts w:ascii="Times New Roman" w:eastAsia="Times New Roman" w:hAnsi="Times New Roman" w:cs="Times New Roman"/>
          <w:b/>
          <w:bCs/>
          <w:color w:val="474747"/>
          <w:sz w:val="28"/>
          <w:szCs w:val="28"/>
          <w:lang w:eastAsia="es-PE"/>
        </w:rPr>
        <w:t>Lo es para el papa León XIV, que ve en san Romero un testimonio y una exhortación viva de la opción por los pobres</w:t>
      </w:r>
      <w:r w:rsidRPr="007F1E0D">
        <w:rPr>
          <w:rFonts w:ascii="Times New Roman" w:eastAsia="Times New Roman" w:hAnsi="Times New Roman" w:cs="Times New Roman"/>
          <w:color w:val="333333"/>
          <w:sz w:val="28"/>
          <w:szCs w:val="28"/>
          <w:lang w:eastAsia="es-PE"/>
        </w:rPr>
        <w:t>. Hoy, desde luego, hay que hacer un esfuerzo para identificar los rostros actuales de la pobreza. Se habla, por ejemplo, de muchas personas y pueblos marcados por el dolor, la marginación, la opresión, la violencia, la tortura, el encarcelamiento, la guerra y la privación de dignidad.</w:t>
      </w:r>
    </w:p>
    <w:p w14:paraId="1506E858"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Siguen resonando las palabras del santo mártir</w:t>
      </w:r>
      <w:r w:rsidRPr="007F1E0D">
        <w:rPr>
          <w:rFonts w:ascii="Times New Roman" w:eastAsia="Times New Roman" w:hAnsi="Times New Roman" w:cs="Times New Roman"/>
          <w:color w:val="333333"/>
          <w:sz w:val="28"/>
          <w:szCs w:val="28"/>
          <w:lang w:eastAsia="es-PE"/>
        </w:rPr>
        <w:t> cuando señalaba que </w:t>
      </w:r>
      <w:r w:rsidRPr="00EF7754">
        <w:rPr>
          <w:rFonts w:ascii="Times New Roman" w:eastAsia="Times New Roman" w:hAnsi="Times New Roman" w:cs="Times New Roman"/>
          <w:b/>
          <w:bCs/>
          <w:color w:val="474747"/>
          <w:sz w:val="28"/>
          <w:szCs w:val="28"/>
          <w:highlight w:val="yellow"/>
          <w:lang w:eastAsia="es-PE"/>
        </w:rPr>
        <w:t>hay un criterio decisivo para saber si Dios está cerca o lejos de nosotros</w:t>
      </w:r>
      <w:r w:rsidRPr="00EF7754">
        <w:rPr>
          <w:rFonts w:ascii="Times New Roman" w:eastAsia="Times New Roman" w:hAnsi="Times New Roman" w:cs="Times New Roman"/>
          <w:color w:val="333333"/>
          <w:sz w:val="28"/>
          <w:szCs w:val="28"/>
          <w:highlight w:val="yellow"/>
          <w:lang w:eastAsia="es-PE"/>
        </w:rPr>
        <w:t>:</w:t>
      </w:r>
      <w:r w:rsidRPr="007F1E0D">
        <w:rPr>
          <w:rFonts w:ascii="Times New Roman" w:eastAsia="Times New Roman" w:hAnsi="Times New Roman" w:cs="Times New Roman"/>
          <w:color w:val="333333"/>
          <w:sz w:val="28"/>
          <w:szCs w:val="28"/>
          <w:lang w:eastAsia="es-PE"/>
        </w:rPr>
        <w:t> </w:t>
      </w:r>
      <w:r w:rsidRPr="004F544A">
        <w:rPr>
          <w:rFonts w:ascii="Times New Roman" w:eastAsia="Times New Roman" w:hAnsi="Times New Roman" w:cs="Times New Roman"/>
          <w:i/>
          <w:iCs/>
          <w:color w:val="474747"/>
          <w:sz w:val="28"/>
          <w:szCs w:val="28"/>
          <w:lang w:eastAsia="es-PE"/>
        </w:rPr>
        <w:t>“Todo aquel que se preocupa del hambriento, del desnudo, del pobre, del desaparecido, del torturado, del prisionero, de toda esa carne que sufre, tiene cerca a Dios. Porque allí está Dios”</w:t>
      </w:r>
      <w:r w:rsidRPr="007F1E0D">
        <w:rPr>
          <w:rFonts w:ascii="Times New Roman" w:eastAsia="Times New Roman" w:hAnsi="Times New Roman" w:cs="Times New Roman"/>
          <w:color w:val="333333"/>
          <w:sz w:val="28"/>
          <w:szCs w:val="28"/>
          <w:lang w:eastAsia="es-PE"/>
        </w:rPr>
        <w:t>. </w:t>
      </w:r>
    </w:p>
    <w:p w14:paraId="450C21EE"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F1E0D">
        <w:rPr>
          <w:rFonts w:ascii="Times New Roman" w:eastAsia="Times New Roman" w:hAnsi="Times New Roman" w:cs="Times New Roman"/>
          <w:color w:val="333333"/>
          <w:sz w:val="28"/>
          <w:szCs w:val="28"/>
          <w:lang w:eastAsia="es-PE"/>
        </w:rPr>
        <w:t xml:space="preserve">Pero, como se afirma en la exhortación, </w:t>
      </w:r>
      <w:r w:rsidRPr="00EF7754">
        <w:rPr>
          <w:rFonts w:ascii="Times New Roman" w:eastAsia="Times New Roman" w:hAnsi="Times New Roman" w:cs="Times New Roman"/>
          <w:color w:val="333333"/>
          <w:sz w:val="28"/>
          <w:szCs w:val="28"/>
          <w:highlight w:val="yellow"/>
          <w:lang w:eastAsia="es-PE"/>
        </w:rPr>
        <w:t>no se trata solo de un asunto de beneficencia, sino de</w:t>
      </w:r>
      <w:r w:rsidRPr="00EF7754">
        <w:rPr>
          <w:rFonts w:ascii="Times New Roman" w:eastAsia="Times New Roman" w:hAnsi="Times New Roman" w:cs="Times New Roman"/>
          <w:b/>
          <w:bCs/>
          <w:color w:val="474747"/>
          <w:sz w:val="28"/>
          <w:szCs w:val="28"/>
          <w:highlight w:val="yellow"/>
          <w:lang w:eastAsia="es-PE"/>
        </w:rPr>
        <w:t> justicia para los empobrecidos</w:t>
      </w:r>
      <w:r w:rsidRPr="00EF7754">
        <w:rPr>
          <w:rFonts w:ascii="Times New Roman" w:eastAsia="Times New Roman" w:hAnsi="Times New Roman" w:cs="Times New Roman"/>
          <w:color w:val="333333"/>
          <w:sz w:val="28"/>
          <w:szCs w:val="28"/>
          <w:highlight w:val="yellow"/>
          <w:lang w:eastAsia="es-PE"/>
        </w:rPr>
        <w:t>. </w:t>
      </w:r>
      <w:r w:rsidRPr="00EF7754">
        <w:rPr>
          <w:rFonts w:ascii="Times New Roman" w:eastAsia="Times New Roman" w:hAnsi="Times New Roman" w:cs="Times New Roman"/>
          <w:b/>
          <w:bCs/>
          <w:color w:val="474747"/>
          <w:sz w:val="28"/>
          <w:szCs w:val="28"/>
          <w:highlight w:val="yellow"/>
          <w:lang w:eastAsia="es-PE"/>
        </w:rPr>
        <w:t>No se trata solo de medidas paliativas, sino estructurales</w:t>
      </w:r>
      <w:r w:rsidRPr="00EF7754">
        <w:rPr>
          <w:rFonts w:ascii="Times New Roman" w:eastAsia="Times New Roman" w:hAnsi="Times New Roman" w:cs="Times New Roman"/>
          <w:color w:val="333333"/>
          <w:sz w:val="28"/>
          <w:szCs w:val="28"/>
          <w:highlight w:val="yellow"/>
          <w:lang w:eastAsia="es-PE"/>
        </w:rPr>
        <w:t>.</w:t>
      </w:r>
      <w:r w:rsidRPr="007F1E0D">
        <w:rPr>
          <w:rFonts w:ascii="Times New Roman" w:eastAsia="Times New Roman" w:hAnsi="Times New Roman" w:cs="Times New Roman"/>
          <w:color w:val="333333"/>
          <w:sz w:val="28"/>
          <w:szCs w:val="28"/>
          <w:lang w:eastAsia="es-PE"/>
        </w:rPr>
        <w:t xml:space="preserve"> En esta línea, el numeral </w:t>
      </w:r>
      <w:r w:rsidRPr="00EF7754">
        <w:rPr>
          <w:rFonts w:ascii="Times New Roman" w:eastAsia="Times New Roman" w:hAnsi="Times New Roman" w:cs="Times New Roman"/>
          <w:color w:val="333333"/>
          <w:sz w:val="28"/>
          <w:szCs w:val="28"/>
          <w:highlight w:val="yellow"/>
          <w:lang w:eastAsia="es-PE"/>
        </w:rPr>
        <w:t>97</w:t>
      </w:r>
      <w:r w:rsidRPr="007F1E0D">
        <w:rPr>
          <w:rFonts w:ascii="Times New Roman" w:eastAsia="Times New Roman" w:hAnsi="Times New Roman" w:cs="Times New Roman"/>
          <w:color w:val="333333"/>
          <w:sz w:val="28"/>
          <w:szCs w:val="28"/>
          <w:lang w:eastAsia="es-PE"/>
        </w:rPr>
        <w:t xml:space="preserve"> de la exhortación es muy indicativo. Plantea que las estructuras de injusticia deben ser reconocidas y destruidas con la fuerza del bien, a través de un cambio de mentalidad, pero también con la ayuda de las ciencias y la técnica. En consecuencia, debemos comprometernos cada vez más para resolver las causas estructurales de la pobreza.</w:t>
      </w:r>
    </w:p>
    <w:p w14:paraId="7D7E7682"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F1E0D">
        <w:rPr>
          <w:rFonts w:ascii="Times New Roman" w:eastAsia="Times New Roman" w:hAnsi="Times New Roman" w:cs="Times New Roman"/>
          <w:color w:val="333333"/>
          <w:sz w:val="28"/>
          <w:szCs w:val="28"/>
          <w:lang w:eastAsia="es-PE"/>
        </w:rPr>
        <w:t>En ese numeral se señala también que </w:t>
      </w:r>
      <w:r w:rsidRPr="004F544A">
        <w:rPr>
          <w:rFonts w:ascii="Times New Roman" w:eastAsia="Times New Roman" w:hAnsi="Times New Roman" w:cs="Times New Roman"/>
          <w:b/>
          <w:bCs/>
          <w:color w:val="474747"/>
          <w:sz w:val="28"/>
          <w:szCs w:val="28"/>
          <w:lang w:eastAsia="es-PE"/>
        </w:rPr>
        <w:t>todos los miembros del pueblo de Dios deben hacer oír, de diferentes maneras, una voz que despierte, que denuncie y que haga central la realidad de las personas y grupos empobrecidos</w:t>
      </w:r>
      <w:r w:rsidRPr="007F1E0D">
        <w:rPr>
          <w:rFonts w:ascii="Times New Roman" w:eastAsia="Times New Roman" w:hAnsi="Times New Roman" w:cs="Times New Roman"/>
          <w:color w:val="333333"/>
          <w:sz w:val="28"/>
          <w:szCs w:val="28"/>
          <w:lang w:eastAsia="es-PE"/>
        </w:rPr>
        <w:t>. </w:t>
      </w:r>
      <w:r w:rsidRPr="004F544A">
        <w:rPr>
          <w:rFonts w:ascii="Times New Roman" w:eastAsia="Times New Roman" w:hAnsi="Times New Roman" w:cs="Times New Roman"/>
          <w:b/>
          <w:bCs/>
          <w:color w:val="474747"/>
          <w:sz w:val="28"/>
          <w:szCs w:val="28"/>
          <w:lang w:eastAsia="es-PE"/>
        </w:rPr>
        <w:t>San Óscar Romero es un ejemplo de lo que se puede y debe hacer</w:t>
      </w:r>
      <w:r w:rsidRPr="007F1E0D">
        <w:rPr>
          <w:rFonts w:ascii="Times New Roman" w:eastAsia="Times New Roman" w:hAnsi="Times New Roman" w:cs="Times New Roman"/>
          <w:color w:val="333333"/>
          <w:sz w:val="28"/>
          <w:szCs w:val="28"/>
          <w:lang w:eastAsia="es-PE"/>
        </w:rPr>
        <w:t>. Es fuente de inspiración permanente para quienes buscan construir una civilización basada en la justicia, la compasión, la verdad, el respeto a la dignidad humana, el cuidado y amor por y con los pobres. Así se reconoce en la exhortación del papa León XIV. Su testimonio y legado sigue siendo una buena nueva. </w:t>
      </w:r>
    </w:p>
    <w:p w14:paraId="77954B44" w14:textId="77777777" w:rsidR="007F1E0D" w:rsidRPr="007F1E0D" w:rsidRDefault="007F1E0D"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F1E0D">
        <w:rPr>
          <w:rFonts w:ascii="Times New Roman" w:eastAsia="Times New Roman" w:hAnsi="Times New Roman" w:cs="Times New Roman"/>
          <w:color w:val="333333"/>
          <w:sz w:val="28"/>
          <w:szCs w:val="28"/>
          <w:lang w:eastAsia="es-PE"/>
        </w:rPr>
        <w:t>(*) Licenciado en Filosofía y Maestro en Teología por la UCA de El Salvador. Actualmente profesor de Cristología y Eclesiología del Instituto Hispano de la Escuela Jesuita de Teología, Santa Clara University. También profesor de Teología Pastoral de la Escuela de Liderazgo Hispano de la Arquidiócesis de San Francisco, CA.</w:t>
      </w:r>
    </w:p>
    <w:p w14:paraId="35755B3A" w14:textId="77777777" w:rsidR="00396A5C" w:rsidRPr="004F544A" w:rsidRDefault="00396A5C" w:rsidP="004F544A">
      <w:pPr>
        <w:spacing w:after="0" w:line="240" w:lineRule="auto"/>
        <w:rPr>
          <w:rFonts w:ascii="Times New Roman" w:hAnsi="Times New Roman" w:cs="Times New Roman"/>
          <w:sz w:val="28"/>
          <w:szCs w:val="28"/>
        </w:rPr>
      </w:pPr>
    </w:p>
    <w:p w14:paraId="72398CB8" w14:textId="77777777" w:rsidR="007F1E0D" w:rsidRPr="004F544A" w:rsidRDefault="007F1E0D" w:rsidP="004F544A">
      <w:pPr>
        <w:spacing w:after="0" w:line="240" w:lineRule="auto"/>
        <w:rPr>
          <w:rFonts w:ascii="Times New Roman" w:hAnsi="Times New Roman" w:cs="Times New Roman"/>
          <w:sz w:val="28"/>
          <w:szCs w:val="28"/>
        </w:rPr>
      </w:pPr>
    </w:p>
    <w:p w14:paraId="24D86814" w14:textId="77777777" w:rsidR="007F1E0D" w:rsidRPr="004F544A" w:rsidRDefault="007F1E0D" w:rsidP="004F544A">
      <w:pPr>
        <w:spacing w:after="0" w:line="240" w:lineRule="auto"/>
        <w:rPr>
          <w:rFonts w:ascii="Times New Roman" w:hAnsi="Times New Roman" w:cs="Times New Roman"/>
          <w:sz w:val="28"/>
          <w:szCs w:val="28"/>
        </w:rPr>
      </w:pPr>
    </w:p>
    <w:p w14:paraId="1D1D9D36" w14:textId="77777777" w:rsidR="00EE52B5" w:rsidRPr="00EF7754" w:rsidRDefault="00EF7754" w:rsidP="00EF7754">
      <w:pPr>
        <w:pStyle w:val="Ttulo2"/>
        <w:rPr>
          <w:sz w:val="28"/>
          <w:szCs w:val="28"/>
        </w:rPr>
      </w:pPr>
      <w:bookmarkStart w:id="5" w:name="_Toc211870793"/>
      <w:r w:rsidRPr="00EF7754">
        <w:rPr>
          <w:sz w:val="28"/>
          <w:szCs w:val="28"/>
        </w:rPr>
        <w:t xml:space="preserve">Consuelo Vélez: </w:t>
      </w:r>
      <w:r w:rsidR="00EE52B5" w:rsidRPr="00EF7754">
        <w:rPr>
          <w:sz w:val="28"/>
          <w:szCs w:val="28"/>
        </w:rPr>
        <w:t>¿A qué nos invita la Dilexi te?</w:t>
      </w:r>
      <w:bookmarkEnd w:id="5"/>
    </w:p>
    <w:p w14:paraId="1424E135" w14:textId="77777777" w:rsidR="00EE52B5" w:rsidRPr="00EE52B5" w:rsidRDefault="00EE52B5"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E52B5">
        <w:rPr>
          <w:rFonts w:ascii="Times New Roman" w:eastAsia="Times New Roman" w:hAnsi="Times New Roman" w:cs="Times New Roman"/>
          <w:b/>
          <w:bCs/>
          <w:i/>
          <w:iCs/>
          <w:color w:val="333333"/>
          <w:sz w:val="28"/>
          <w:szCs w:val="28"/>
          <w:lang w:eastAsia="es-PE"/>
        </w:rPr>
        <w:t>14.10.2025 </w:t>
      </w:r>
      <w:hyperlink r:id="rId14" w:history="1">
        <w:r w:rsidRPr="004F544A">
          <w:rPr>
            <w:rFonts w:ascii="Times New Roman" w:eastAsia="Times New Roman" w:hAnsi="Times New Roman" w:cs="Times New Roman"/>
            <w:b/>
            <w:bCs/>
            <w:i/>
            <w:iCs/>
            <w:color w:val="D49400"/>
            <w:sz w:val="28"/>
            <w:szCs w:val="28"/>
            <w:u w:val="single"/>
            <w:lang w:eastAsia="es-PE"/>
          </w:rPr>
          <w:t>Consuelo Vélez</w:t>
        </w:r>
      </w:hyperlink>
    </w:p>
    <w:p w14:paraId="65E077C2" w14:textId="77777777" w:rsidR="000E3103" w:rsidRDefault="000E3103" w:rsidP="004F544A">
      <w:pPr>
        <w:shd w:val="clear" w:color="auto" w:fill="FFFFFF"/>
        <w:spacing w:after="0" w:line="240" w:lineRule="auto"/>
        <w:rPr>
          <w:rFonts w:ascii="Times New Roman" w:eastAsia="Times New Roman" w:hAnsi="Times New Roman" w:cs="Times New Roman"/>
          <w:color w:val="333333"/>
          <w:sz w:val="28"/>
          <w:szCs w:val="28"/>
          <w:lang w:eastAsia="es-PE"/>
        </w:rPr>
      </w:pPr>
    </w:p>
    <w:p w14:paraId="6F5F2E95"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lastRenderedPageBreak/>
        <w:t>El 4 de octubre el Papa León XIV firmó la Exhortación Apostólica </w:t>
      </w:r>
      <w:r w:rsidRPr="004F544A">
        <w:rPr>
          <w:rFonts w:ascii="Times New Roman" w:eastAsia="Times New Roman" w:hAnsi="Times New Roman" w:cs="Times New Roman"/>
          <w:i/>
          <w:iCs/>
          <w:color w:val="474747"/>
          <w:sz w:val="28"/>
          <w:szCs w:val="28"/>
          <w:lang w:eastAsia="es-PE"/>
        </w:rPr>
        <w:t>DILEXI TE</w:t>
      </w:r>
      <w:r w:rsidRPr="00EE52B5">
        <w:rPr>
          <w:rFonts w:ascii="Times New Roman" w:eastAsia="Times New Roman" w:hAnsi="Times New Roman" w:cs="Times New Roman"/>
          <w:color w:val="333333"/>
          <w:sz w:val="28"/>
          <w:szCs w:val="28"/>
          <w:lang w:eastAsia="es-PE"/>
        </w:rPr>
        <w:t> “Sobre el amor hacia los pobres”. Este documento se dio a conocer el 9 de octubre y desde entonces ya son muchos los comentarios, apreciaciones y valoraciones de este documento. Me permito compartir algunas de las reflexiones que me suscitó su lectura.</w:t>
      </w:r>
    </w:p>
    <w:p w14:paraId="318AF38E"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“El amor a los pobres representa la prueba tangible de la autenticidad del amor a Dios”</w:t>
      </w:r>
      <w:r w:rsidRPr="00EE52B5">
        <w:rPr>
          <w:rFonts w:ascii="Times New Roman" w:eastAsia="Times New Roman" w:hAnsi="Times New Roman" w:cs="Times New Roman"/>
          <w:color w:val="333333"/>
          <w:sz w:val="28"/>
          <w:szCs w:val="28"/>
          <w:lang w:eastAsia="es-PE"/>
        </w:rPr>
        <w:t> (n. 26)</w:t>
      </w:r>
    </w:p>
    <w:p w14:paraId="3AAE57F1"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 xml:space="preserve">Esta afirmación y muchas otras de la identificación de Cristo con los pobres </w:t>
      </w:r>
      <w:r w:rsidRPr="000E3103">
        <w:rPr>
          <w:rFonts w:ascii="Times New Roman" w:eastAsia="Times New Roman" w:hAnsi="Times New Roman" w:cs="Times New Roman"/>
          <w:color w:val="333333"/>
          <w:sz w:val="28"/>
          <w:szCs w:val="28"/>
          <w:highlight w:val="yellow"/>
          <w:lang w:eastAsia="es-PE"/>
        </w:rPr>
        <w:t>me parecen fundamentales y decisivas para responder a tantas personas que escucho relativizando la centralidad de los pobres en la vida cristiana.</w:t>
      </w:r>
      <w:r w:rsidRPr="00EE52B5">
        <w:rPr>
          <w:rFonts w:ascii="Times New Roman" w:eastAsia="Times New Roman" w:hAnsi="Times New Roman" w:cs="Times New Roman"/>
          <w:color w:val="333333"/>
          <w:sz w:val="28"/>
          <w:szCs w:val="28"/>
          <w:lang w:eastAsia="es-PE"/>
        </w:rPr>
        <w:t xml:space="preserve"> También escucho a muchos relativizando la pobreza material, prefiriendo hablar de la pobreza espiritual. Esta exhortación no deja de señalar los números rostros de los pobres y de la pobreza, refiriéndose especialmente a los que no tienen medios de sustento material, los marginados socialmente, los que no tienen voz para dar voz a su dignidad, sus derechos, su espacio, su libertad y, por supuesto todos los rostros de la pobreza moral, espiritual, cultural (n. 9).</w:t>
      </w:r>
    </w:p>
    <w:p w14:paraId="4D708BB8"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0E3103">
        <w:rPr>
          <w:rFonts w:ascii="Times New Roman" w:eastAsia="Times New Roman" w:hAnsi="Times New Roman" w:cs="Times New Roman"/>
          <w:color w:val="333333"/>
          <w:sz w:val="28"/>
          <w:szCs w:val="28"/>
          <w:highlight w:val="yellow"/>
          <w:lang w:eastAsia="es-PE"/>
        </w:rPr>
        <w:t>Otros también consideran que trabajar con los pobres lleva a descuidar a los ricos.</w:t>
      </w:r>
      <w:r w:rsidRPr="00EE52B5">
        <w:rPr>
          <w:rFonts w:ascii="Times New Roman" w:eastAsia="Times New Roman" w:hAnsi="Times New Roman" w:cs="Times New Roman"/>
          <w:color w:val="333333"/>
          <w:sz w:val="28"/>
          <w:szCs w:val="28"/>
          <w:lang w:eastAsia="es-PE"/>
        </w:rPr>
        <w:t xml:space="preserve"> La exhortación critica “la pastoral de élites que argumenta que, en vez de perder tiempo con los pobres, es mejor ocuparse de los ricos, de los poderosos y de los profesionales, para que, por medio de ellos, se puedan alcanzar soluciones más eficaces. Es fácil percibir la mundanidad que se esconde detrás de estas opiniones; estas nos llevan a observar la realidad con criterios superficiales y desprovistos de cualquier luz sobrenatural, prefiriendo círculos sociales que nos tranquilizan o buscando privilegios que nos acomodan” (n. 114).</w:t>
      </w:r>
    </w:p>
    <w:p w14:paraId="71AD0382"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“Las palabras fuertes y claras del evangelio deberían ser vividas sin comentario, sin elucubraciones y excusa que le quiten fuerza” </w:t>
      </w:r>
      <w:r w:rsidRPr="00EE52B5">
        <w:rPr>
          <w:rFonts w:ascii="Times New Roman" w:eastAsia="Times New Roman" w:hAnsi="Times New Roman" w:cs="Times New Roman"/>
          <w:color w:val="333333"/>
          <w:sz w:val="28"/>
          <w:szCs w:val="28"/>
          <w:lang w:eastAsia="es-PE"/>
        </w:rPr>
        <w:t>(n. 28)</w:t>
      </w:r>
    </w:p>
    <w:p w14:paraId="156C8120"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 xml:space="preserve">En consonancia con lo que ya decía el papa Francisco, </w:t>
      </w:r>
      <w:r w:rsidRPr="00306931">
        <w:rPr>
          <w:rFonts w:ascii="Times New Roman" w:eastAsia="Times New Roman" w:hAnsi="Times New Roman" w:cs="Times New Roman"/>
          <w:color w:val="333333"/>
          <w:sz w:val="28"/>
          <w:szCs w:val="28"/>
          <w:highlight w:val="yellow"/>
          <w:lang w:eastAsia="es-PE"/>
        </w:rPr>
        <w:t>León XIV también se pregunta por qué si las escrituras son tan claras, hay tantos que no admiten esta centralidad de los pobres (n. 23).</w:t>
      </w:r>
      <w:r w:rsidRPr="00EE52B5">
        <w:rPr>
          <w:rFonts w:ascii="Times New Roman" w:eastAsia="Times New Roman" w:hAnsi="Times New Roman" w:cs="Times New Roman"/>
          <w:color w:val="333333"/>
          <w:sz w:val="28"/>
          <w:szCs w:val="28"/>
          <w:lang w:eastAsia="es-PE"/>
        </w:rPr>
        <w:t xml:space="preserve"> Más aún la Palabra revelada es tan clara, tan directa, tan simple (al referirse a la centralidad de los pobres) que ninguna hermenéutica eclesial tiene derecho a relativizarla (n. 31). Y por si alguien tiene dudas, al hablar de los pobres no se refiere a beneficencia sino </w:t>
      </w:r>
      <w:r w:rsidRPr="00306931">
        <w:rPr>
          <w:rFonts w:ascii="Times New Roman" w:eastAsia="Times New Roman" w:hAnsi="Times New Roman" w:cs="Times New Roman"/>
          <w:color w:val="333333"/>
          <w:sz w:val="28"/>
          <w:szCs w:val="28"/>
          <w:highlight w:val="yellow"/>
          <w:lang w:eastAsia="es-PE"/>
        </w:rPr>
        <w:t>a la revelación de Dios</w:t>
      </w:r>
      <w:r w:rsidRPr="00EE52B5">
        <w:rPr>
          <w:rFonts w:ascii="Times New Roman" w:eastAsia="Times New Roman" w:hAnsi="Times New Roman" w:cs="Times New Roman"/>
          <w:color w:val="333333"/>
          <w:sz w:val="28"/>
          <w:szCs w:val="28"/>
          <w:lang w:eastAsia="es-PE"/>
        </w:rPr>
        <w:t xml:space="preserve"> (n. 5).</w:t>
      </w:r>
    </w:p>
    <w:p w14:paraId="7EA25581"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“Opción preferencial de Dios por los pobres, una expresión nacida en el contexto del continente latinoamericano (…) integrada en el magisterio de la Iglesia”</w:t>
      </w:r>
      <w:r w:rsidRPr="00EE52B5">
        <w:rPr>
          <w:rFonts w:ascii="Times New Roman" w:eastAsia="Times New Roman" w:hAnsi="Times New Roman" w:cs="Times New Roman"/>
          <w:color w:val="333333"/>
          <w:sz w:val="28"/>
          <w:szCs w:val="28"/>
          <w:lang w:eastAsia="es-PE"/>
        </w:rPr>
        <w:t> (n. 16)</w:t>
      </w:r>
    </w:p>
    <w:p w14:paraId="34B72E80"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306931">
        <w:rPr>
          <w:rFonts w:ascii="Times New Roman" w:eastAsia="Times New Roman" w:hAnsi="Times New Roman" w:cs="Times New Roman"/>
          <w:color w:val="333333"/>
          <w:sz w:val="28"/>
          <w:szCs w:val="28"/>
          <w:highlight w:val="yellow"/>
          <w:lang w:eastAsia="es-PE"/>
        </w:rPr>
        <w:t>La exhortación reconoce el caminar magisterial (y porqué no decir teológico -aunque el documento no lo explicite-) latinoamericano</w:t>
      </w:r>
      <w:r w:rsidRPr="00EE52B5">
        <w:rPr>
          <w:rFonts w:ascii="Times New Roman" w:eastAsia="Times New Roman" w:hAnsi="Times New Roman" w:cs="Times New Roman"/>
          <w:color w:val="333333"/>
          <w:sz w:val="28"/>
          <w:szCs w:val="28"/>
          <w:lang w:eastAsia="es-PE"/>
        </w:rPr>
        <w:t xml:space="preserve"> con todo lo que este ha traído: las cuatro Conferencias Episcopales Latinoamericanas (Medellín, Puebla, Santo Domingo, Aparecida), la fundamentación bíblica (cap.2), patrística (cap.3) y magisterial (cap.4) de la inseparabilidad de la </w:t>
      </w:r>
      <w:r w:rsidRPr="00EE52B5">
        <w:rPr>
          <w:rFonts w:ascii="Times New Roman" w:eastAsia="Times New Roman" w:hAnsi="Times New Roman" w:cs="Times New Roman"/>
          <w:color w:val="333333"/>
          <w:sz w:val="28"/>
          <w:szCs w:val="28"/>
          <w:lang w:eastAsia="es-PE"/>
        </w:rPr>
        <w:lastRenderedPageBreak/>
        <w:t>opción por los pobres y la vida cristiana. El Dios del Antiguo Testamento, amigo y liberador de los pobres, Aquel que escucha el grito del pobre e interviene para liberarlo (n. 17). Jesús, presentándose al mundo no sólo como Mesías sino como Mesías de los pobres y para los pobres (n.19). Los padres de la Iglesia con mensajes claros y contundentes: “no dar a los pobres es robarles, es defraudarles la vida, porque lo que poseemos les pertenece” (Crisóstomo) (n. 42) o “lo que no das al pobre no es tuyo, es suyo” (Agustín) (n. 43).</w:t>
      </w:r>
    </w:p>
    <w:p w14:paraId="727FA90E"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“Se recomiendan las obras de misericordia como signo de autenticidad del culto”</w:t>
      </w:r>
      <w:r w:rsidRPr="00EE52B5">
        <w:rPr>
          <w:rFonts w:ascii="Times New Roman" w:eastAsia="Times New Roman" w:hAnsi="Times New Roman" w:cs="Times New Roman"/>
          <w:color w:val="333333"/>
          <w:sz w:val="28"/>
          <w:szCs w:val="28"/>
          <w:lang w:eastAsia="es-PE"/>
        </w:rPr>
        <w:t> (n. 27)</w:t>
      </w:r>
    </w:p>
    <w:p w14:paraId="26858602"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306931">
        <w:rPr>
          <w:rFonts w:ascii="Times New Roman" w:eastAsia="Times New Roman" w:hAnsi="Times New Roman" w:cs="Times New Roman"/>
          <w:color w:val="333333"/>
          <w:sz w:val="28"/>
          <w:szCs w:val="28"/>
          <w:highlight w:val="yellow"/>
          <w:lang w:eastAsia="es-PE"/>
        </w:rPr>
        <w:t>En tiempos en que algunos pretenden instalar un culto más ritual que existencial, la exhortación vuelve sobre el sentido verdadero del culto</w:t>
      </w:r>
      <w:r w:rsidRPr="00EE52B5">
        <w:rPr>
          <w:rFonts w:ascii="Times New Roman" w:eastAsia="Times New Roman" w:hAnsi="Times New Roman" w:cs="Times New Roman"/>
          <w:color w:val="333333"/>
          <w:sz w:val="28"/>
          <w:szCs w:val="28"/>
          <w:lang w:eastAsia="es-PE"/>
        </w:rPr>
        <w:t>. “El rigor doctrinal sin misericordia es una palabra vacía” (n. 48). “No se puede rezar ni ofrecer sacrificios mientras se oprime a los más débiles y los más pobres (n. 17). “En el centro de la liturgia cristiana, no se puede separar el culto a Dios de la atención a los pobres (Justino)” (n. 49). “Aprendamos, pues, a reflexionar y a honrar a Cristo como Él quiere. Cuando queremos honrar a alguien, debemos prestarle el honor que él prefiere y no el que más nos gusta (…) Así también tú debes prestarle el honor que Él mismo ha ordenado, distribuyendo tus riquezas entre los pobres. Dios no necesita vasos de oro, sino almas de oro (…) si los fieles no encuentran a Cristo en los pobres a su puerta, tampoco lo encontraran en el altar (…) (San Juan Crisóstomo)” (n. 41). “Así pues, la caridad no es una vía opcional sino el criterio del verdadero culto” (n. 42).</w:t>
      </w:r>
    </w:p>
    <w:p w14:paraId="6B72C162"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1F64F2">
        <w:rPr>
          <w:rFonts w:ascii="Times New Roman" w:eastAsia="Times New Roman" w:hAnsi="Times New Roman" w:cs="Times New Roman"/>
          <w:b/>
          <w:bCs/>
          <w:color w:val="474747"/>
          <w:sz w:val="28"/>
          <w:szCs w:val="28"/>
          <w:highlight w:val="yellow"/>
          <w:lang w:eastAsia="es-PE"/>
        </w:rPr>
        <w:t>“Es preciso seguir denunciando la dictadura de una economía que mata”</w:t>
      </w:r>
      <w:r w:rsidRPr="004F544A">
        <w:rPr>
          <w:rFonts w:ascii="Times New Roman" w:eastAsia="Times New Roman" w:hAnsi="Times New Roman" w:cs="Times New Roman"/>
          <w:b/>
          <w:bCs/>
          <w:color w:val="474747"/>
          <w:sz w:val="28"/>
          <w:szCs w:val="28"/>
          <w:lang w:eastAsia="es-PE"/>
        </w:rPr>
        <w:t> </w:t>
      </w:r>
      <w:r w:rsidRPr="00EE52B5">
        <w:rPr>
          <w:rFonts w:ascii="Times New Roman" w:eastAsia="Times New Roman" w:hAnsi="Times New Roman" w:cs="Times New Roman"/>
          <w:color w:val="333333"/>
          <w:sz w:val="28"/>
          <w:szCs w:val="28"/>
          <w:lang w:eastAsia="es-PE"/>
        </w:rPr>
        <w:t>(n. 92)</w:t>
      </w:r>
    </w:p>
    <w:p w14:paraId="2C71B175"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 xml:space="preserve">Aunque la exhortación es más eclesiológica que social, no deja de hacer referencias explícitas a la necesidad de un compromiso con los pobres que denuncie las estructuras de pecado y la mentalidad que pone en la acumulación la solución de los problemas sin darse cuenta lo absurdo de ello. “Este desequilibrio proviene de ideologías que defienden la autonomía absoluta de los mercados y la especulación financiera. De ahí que nieguen el derecho de control de los Estados, encargados de velar por el bien común. Se instaura una nueva tiranía invisible, a veces virtual, que impone, de forma unilateral e impecable sus leyes y sus reglas (…) aunque no falten diferentes teorías que intentan justificar el estado actual de las cosas, o explicar que la racionalidad económica nos exige que esperemos a que las fuerzas invisibles del mercado resuelvan todo, </w:t>
      </w:r>
      <w:r w:rsidRPr="001F64F2">
        <w:rPr>
          <w:rFonts w:ascii="Times New Roman" w:eastAsia="Times New Roman" w:hAnsi="Times New Roman" w:cs="Times New Roman"/>
          <w:color w:val="333333"/>
          <w:sz w:val="28"/>
          <w:szCs w:val="28"/>
          <w:highlight w:val="yellow"/>
          <w:lang w:eastAsia="es-PE"/>
        </w:rPr>
        <w:t>la dignidad de cada persona humana debe ser respetada ahora, no mañana (n. 92).</w:t>
      </w:r>
      <w:r w:rsidRPr="00EE52B5">
        <w:rPr>
          <w:rFonts w:ascii="Times New Roman" w:eastAsia="Times New Roman" w:hAnsi="Times New Roman" w:cs="Times New Roman"/>
          <w:color w:val="333333"/>
          <w:sz w:val="28"/>
          <w:szCs w:val="28"/>
          <w:lang w:eastAsia="es-PE"/>
        </w:rPr>
        <w:t xml:space="preserve"> “En Dilexit nos el Papa Francisco nos ha recordado cómo el pecado social toma la forma de </w:t>
      </w:r>
      <w:r w:rsidRPr="001F64F2">
        <w:rPr>
          <w:rFonts w:ascii="Times New Roman" w:eastAsia="Times New Roman" w:hAnsi="Times New Roman" w:cs="Times New Roman"/>
          <w:color w:val="333333"/>
          <w:sz w:val="28"/>
          <w:szCs w:val="28"/>
          <w:highlight w:val="yellow"/>
          <w:lang w:eastAsia="es-PE"/>
        </w:rPr>
        <w:t>‘estructura de pecado’</w:t>
      </w:r>
      <w:r w:rsidRPr="00EE52B5">
        <w:rPr>
          <w:rFonts w:ascii="Times New Roman" w:eastAsia="Times New Roman" w:hAnsi="Times New Roman" w:cs="Times New Roman"/>
          <w:color w:val="333333"/>
          <w:sz w:val="28"/>
          <w:szCs w:val="28"/>
          <w:lang w:eastAsia="es-PE"/>
        </w:rPr>
        <w:t xml:space="preserve"> en la sociedad (…) se vuelve normal ignorar a los pobres y vivir como si no existieran. Se presenta como elección racional organizar la economía pidiendo sacrificios al pueblo, para alcanzar ciertos </w:t>
      </w:r>
      <w:r w:rsidRPr="00EE52B5">
        <w:rPr>
          <w:rFonts w:ascii="Times New Roman" w:eastAsia="Times New Roman" w:hAnsi="Times New Roman" w:cs="Times New Roman"/>
          <w:color w:val="333333"/>
          <w:sz w:val="28"/>
          <w:szCs w:val="28"/>
          <w:lang w:eastAsia="es-PE"/>
        </w:rPr>
        <w:lastRenderedPageBreak/>
        <w:t xml:space="preserve">objetivos que interesan a los poderosos; mientras que a los pobres solo les quedan promesas de ‘gotas’ que caerán, hasta que una nueva crisis global los lleve de regreso a la situación anterior” (n.93). </w:t>
      </w:r>
      <w:r w:rsidRPr="00F3734D">
        <w:rPr>
          <w:rFonts w:ascii="Times New Roman" w:eastAsia="Times New Roman" w:hAnsi="Times New Roman" w:cs="Times New Roman"/>
          <w:color w:val="333333"/>
          <w:sz w:val="28"/>
          <w:szCs w:val="28"/>
          <w:highlight w:val="yellow"/>
          <w:lang w:eastAsia="es-PE"/>
        </w:rPr>
        <w:t>Estas afirmaciones cuestionan profundamente la actitud de tantos cristianos que apoyan esa economía de muerte</w:t>
      </w:r>
      <w:r w:rsidRPr="00EE52B5">
        <w:rPr>
          <w:rFonts w:ascii="Times New Roman" w:eastAsia="Times New Roman" w:hAnsi="Times New Roman" w:cs="Times New Roman"/>
          <w:color w:val="333333"/>
          <w:sz w:val="28"/>
          <w:szCs w:val="28"/>
          <w:lang w:eastAsia="es-PE"/>
        </w:rPr>
        <w:t xml:space="preserve"> </w:t>
      </w:r>
      <w:r w:rsidRPr="00F3734D">
        <w:rPr>
          <w:rFonts w:ascii="Times New Roman" w:eastAsia="Times New Roman" w:hAnsi="Times New Roman" w:cs="Times New Roman"/>
          <w:color w:val="333333"/>
          <w:sz w:val="28"/>
          <w:szCs w:val="28"/>
          <w:highlight w:val="yellow"/>
          <w:lang w:eastAsia="es-PE"/>
        </w:rPr>
        <w:t>con la elección de gobiernos con este tipo de visión</w:t>
      </w:r>
      <w:r w:rsidRPr="00EE52B5">
        <w:rPr>
          <w:rFonts w:ascii="Times New Roman" w:eastAsia="Times New Roman" w:hAnsi="Times New Roman" w:cs="Times New Roman"/>
          <w:color w:val="333333"/>
          <w:sz w:val="28"/>
          <w:szCs w:val="28"/>
          <w:lang w:eastAsia="es-PE"/>
        </w:rPr>
        <w:t xml:space="preserve"> que se fortalecen cada vez más en nuestro mundo.</w:t>
      </w:r>
    </w:p>
    <w:p w14:paraId="20B19BDD"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 xml:space="preserve">La exhortación también se refiere al a </w:t>
      </w:r>
      <w:r w:rsidRPr="00F3734D">
        <w:rPr>
          <w:rFonts w:ascii="Times New Roman" w:eastAsia="Times New Roman" w:hAnsi="Times New Roman" w:cs="Times New Roman"/>
          <w:color w:val="333333"/>
          <w:sz w:val="28"/>
          <w:szCs w:val="28"/>
          <w:highlight w:val="yellow"/>
          <w:lang w:eastAsia="es-PE"/>
        </w:rPr>
        <w:t>degradación ambiental</w:t>
      </w:r>
      <w:r w:rsidRPr="00EE52B5">
        <w:rPr>
          <w:rFonts w:ascii="Times New Roman" w:eastAsia="Times New Roman" w:hAnsi="Times New Roman" w:cs="Times New Roman"/>
          <w:color w:val="333333"/>
          <w:sz w:val="28"/>
          <w:szCs w:val="28"/>
          <w:lang w:eastAsia="es-PE"/>
        </w:rPr>
        <w:t xml:space="preserve"> (n. 96), la </w:t>
      </w:r>
      <w:r w:rsidRPr="00F3734D">
        <w:rPr>
          <w:rFonts w:ascii="Times New Roman" w:eastAsia="Times New Roman" w:hAnsi="Times New Roman" w:cs="Times New Roman"/>
          <w:color w:val="333333"/>
          <w:sz w:val="28"/>
          <w:szCs w:val="28"/>
          <w:highlight w:val="yellow"/>
          <w:lang w:eastAsia="es-PE"/>
        </w:rPr>
        <w:t>importancia de los movimientos populares</w:t>
      </w:r>
      <w:r w:rsidRPr="00EE52B5">
        <w:rPr>
          <w:rFonts w:ascii="Times New Roman" w:eastAsia="Times New Roman" w:hAnsi="Times New Roman" w:cs="Times New Roman"/>
          <w:color w:val="333333"/>
          <w:sz w:val="28"/>
          <w:szCs w:val="28"/>
          <w:lang w:eastAsia="es-PE"/>
        </w:rPr>
        <w:t xml:space="preserve"> (n. 80) y sociales, especialmente superando “la idea de las políticas sociales concebidas como una política hacia los pobres, pero nunca con los pobres, nunca de los pobres y mucho menos inserta en un proyecto que reunifique a los pueblos” (n. 81)</w:t>
      </w:r>
    </w:p>
    <w:p w14:paraId="58B53644"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3734D">
        <w:rPr>
          <w:rFonts w:ascii="Times New Roman" w:eastAsia="Times New Roman" w:hAnsi="Times New Roman" w:cs="Times New Roman"/>
          <w:b/>
          <w:bCs/>
          <w:color w:val="474747"/>
          <w:sz w:val="28"/>
          <w:szCs w:val="28"/>
          <w:highlight w:val="yellow"/>
          <w:lang w:eastAsia="es-PE"/>
        </w:rPr>
        <w:t>“La vida consagrada es un camino de amor en las periferias existenciales del mundo”</w:t>
      </w:r>
      <w:r w:rsidRPr="00F3734D">
        <w:rPr>
          <w:rFonts w:ascii="Times New Roman" w:eastAsia="Times New Roman" w:hAnsi="Times New Roman" w:cs="Times New Roman"/>
          <w:color w:val="333333"/>
          <w:sz w:val="28"/>
          <w:szCs w:val="28"/>
          <w:highlight w:val="yellow"/>
          <w:lang w:eastAsia="es-PE"/>
        </w:rPr>
        <w:t> (n. 78)</w:t>
      </w:r>
    </w:p>
    <w:p w14:paraId="3AEFA565"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La Exhortación hace referencia a la vida monástica y consagrada como experiencias concretas a lo largo de la historia de compromiso con los pobres, sea con la asistencia a los más vulnerables (n. 56-57), o respondiendo al drama de la esclavitud y el cautiverio (n. 59-60), o haciéndose pobre con ellos (63), o con la educación de los pobres (n. 68.72) o el acompañamiento a los migrantes (n. 75).</w:t>
      </w:r>
    </w:p>
    <w:p w14:paraId="16A8F39A"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 xml:space="preserve">“El cristiano no puede considerar a los pobres solo como un problema social (…) </w:t>
      </w:r>
      <w:r w:rsidRPr="00F3734D">
        <w:rPr>
          <w:rFonts w:ascii="Times New Roman" w:eastAsia="Times New Roman" w:hAnsi="Times New Roman" w:cs="Times New Roman"/>
          <w:b/>
          <w:bCs/>
          <w:color w:val="474747"/>
          <w:sz w:val="28"/>
          <w:szCs w:val="28"/>
          <w:highlight w:val="yellow"/>
          <w:lang w:eastAsia="es-PE"/>
        </w:rPr>
        <w:t>son de los nuestros</w:t>
      </w:r>
      <w:r w:rsidRPr="004F544A">
        <w:rPr>
          <w:rFonts w:ascii="Times New Roman" w:eastAsia="Times New Roman" w:hAnsi="Times New Roman" w:cs="Times New Roman"/>
          <w:b/>
          <w:bCs/>
          <w:color w:val="474747"/>
          <w:sz w:val="28"/>
          <w:szCs w:val="28"/>
          <w:lang w:eastAsia="es-PE"/>
        </w:rPr>
        <w:t>”</w:t>
      </w:r>
      <w:r w:rsidRPr="00EE52B5">
        <w:rPr>
          <w:rFonts w:ascii="Times New Roman" w:eastAsia="Times New Roman" w:hAnsi="Times New Roman" w:cs="Times New Roman"/>
          <w:color w:val="333333"/>
          <w:sz w:val="28"/>
          <w:szCs w:val="28"/>
          <w:lang w:eastAsia="es-PE"/>
        </w:rPr>
        <w:t> (n. 104)</w:t>
      </w:r>
    </w:p>
    <w:p w14:paraId="6A96219A"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 xml:space="preserve">Este aspecto es muy importante porque nos recuerda que </w:t>
      </w:r>
      <w:r w:rsidRPr="00F3734D">
        <w:rPr>
          <w:rFonts w:ascii="Times New Roman" w:eastAsia="Times New Roman" w:hAnsi="Times New Roman" w:cs="Times New Roman"/>
          <w:color w:val="333333"/>
          <w:sz w:val="28"/>
          <w:szCs w:val="28"/>
          <w:highlight w:val="yellow"/>
          <w:lang w:eastAsia="es-PE"/>
        </w:rPr>
        <w:t>los pobres no son objetos sino sujetos.</w:t>
      </w:r>
      <w:r w:rsidRPr="00EE52B5">
        <w:rPr>
          <w:rFonts w:ascii="Times New Roman" w:eastAsia="Times New Roman" w:hAnsi="Times New Roman" w:cs="Times New Roman"/>
          <w:color w:val="333333"/>
          <w:sz w:val="28"/>
          <w:szCs w:val="28"/>
          <w:lang w:eastAsia="es-PE"/>
        </w:rPr>
        <w:t xml:space="preserve"> “No se trata de llevarles a Dios sino de encontrarlo entre ellos. No es un gesto de arriba hacia abajo, sino un encuentro entre iguales” (n. 79). Dejarnos evangelizar por los pobres y reconocer la misteriosa sabiduría que Dios quiere comunicarnos a través de ellos (n. 102)</w:t>
      </w:r>
    </w:p>
    <w:p w14:paraId="1C93F5CD"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“Se pide a la Iglesia una opción firme y radical en favor de los más débiles”</w:t>
      </w:r>
      <w:r w:rsidRPr="00EE52B5">
        <w:rPr>
          <w:rFonts w:ascii="Times New Roman" w:eastAsia="Times New Roman" w:hAnsi="Times New Roman" w:cs="Times New Roman"/>
          <w:color w:val="333333"/>
          <w:sz w:val="28"/>
          <w:szCs w:val="28"/>
          <w:lang w:eastAsia="es-PE"/>
        </w:rPr>
        <w:t> (n. 16)</w:t>
      </w:r>
    </w:p>
    <w:p w14:paraId="73497FAD"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 xml:space="preserve">Este último aspecto que resaltamos intenta ser la respuesta a la pregunta con la que iniciamos esta reflexión. </w:t>
      </w:r>
      <w:r w:rsidRPr="003C0A63">
        <w:rPr>
          <w:rFonts w:ascii="Times New Roman" w:eastAsia="Times New Roman" w:hAnsi="Times New Roman" w:cs="Times New Roman"/>
          <w:color w:val="333333"/>
          <w:sz w:val="28"/>
          <w:szCs w:val="28"/>
          <w:highlight w:val="yellow"/>
          <w:lang w:eastAsia="es-PE"/>
        </w:rPr>
        <w:t>La Dilexi te le pide a la Iglesia un compromiso con la transformación social.</w:t>
      </w:r>
      <w:r w:rsidRPr="00EE52B5">
        <w:rPr>
          <w:rFonts w:ascii="Times New Roman" w:eastAsia="Times New Roman" w:hAnsi="Times New Roman" w:cs="Times New Roman"/>
          <w:color w:val="333333"/>
          <w:sz w:val="28"/>
          <w:szCs w:val="28"/>
          <w:lang w:eastAsia="es-PE"/>
        </w:rPr>
        <w:t xml:space="preserve"> Si retomamos las citas bíblicas con las que comienza el documento (Ap 3, 8-9 y Lc 1, 52-53) que sirven de orientación, Dios mismo se compromete con cambiar las situaciones y, por eso, el llamado es a “participar en su obra de liberación, como instrumentos para la difusión de su amor” (n. 2). “Si (la Iglesia) quiere ser de Cristo, debe ser la Iglesia de las Bienaventuranzas, una Iglesia que hace espacio a los pequeños y camina pobre con los pobres, un lugar en el que los pobres tienen un sitio privilegiado” (n. 21). Según el testimonio de los Padres, la Iglesia aparece como madre de los pobres, lugar de acogida y justicia (n. 39) La misión de la Iglesia, cuando es fiel a su Señor, es siempre </w:t>
      </w:r>
      <w:r w:rsidRPr="003C0A63">
        <w:rPr>
          <w:rFonts w:ascii="Times New Roman" w:eastAsia="Times New Roman" w:hAnsi="Times New Roman" w:cs="Times New Roman"/>
          <w:color w:val="333333"/>
          <w:sz w:val="28"/>
          <w:szCs w:val="28"/>
          <w:highlight w:val="yellow"/>
          <w:lang w:eastAsia="es-PE"/>
        </w:rPr>
        <w:t>proclamar la liberación (n. 61).</w:t>
      </w:r>
    </w:p>
    <w:p w14:paraId="65B4179E"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lastRenderedPageBreak/>
        <w:t>Finalmente, en referencia a la parábola del Buen Samaritano (Lc 10, 25-37) queda muy clara la invitación o exhortación que se nos hace: “Ve y procede tú de la misma manera” (n. 107).</w:t>
      </w:r>
    </w:p>
    <w:p w14:paraId="48FAE755"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Para seguir pensando…</w:t>
      </w:r>
    </w:p>
    <w:p w14:paraId="5C898709"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3C0A63">
        <w:rPr>
          <w:rFonts w:ascii="Times New Roman" w:eastAsia="Times New Roman" w:hAnsi="Times New Roman" w:cs="Times New Roman"/>
          <w:color w:val="333333"/>
          <w:sz w:val="28"/>
          <w:szCs w:val="28"/>
          <w:highlight w:val="yellow"/>
          <w:lang w:eastAsia="es-PE"/>
        </w:rPr>
        <w:t>El magisterio pontificio continua en deuda con las mujeres</w:t>
      </w:r>
      <w:r w:rsidRPr="00EE52B5">
        <w:rPr>
          <w:rFonts w:ascii="Times New Roman" w:eastAsia="Times New Roman" w:hAnsi="Times New Roman" w:cs="Times New Roman"/>
          <w:color w:val="333333"/>
          <w:sz w:val="28"/>
          <w:szCs w:val="28"/>
          <w:lang w:eastAsia="es-PE"/>
        </w:rPr>
        <w:t xml:space="preserve">. Aunque explícita la pobreza vivida por ellas: “exclusión, maltrato, violencia, menos posibilidades de defender sus derechos y denuncia la organización de las sociedades en todo el mundo que todavía está lejos de reflejar con claridad que las mujeres tienen exactamente la misma dignidad e idénticos derechos que los varones” (n. 12), ¿por qué no es capaz de mirarse a sí misma y </w:t>
      </w:r>
      <w:r w:rsidRPr="001C2E49">
        <w:rPr>
          <w:rFonts w:ascii="Times New Roman" w:eastAsia="Times New Roman" w:hAnsi="Times New Roman" w:cs="Times New Roman"/>
          <w:color w:val="333333"/>
          <w:sz w:val="28"/>
          <w:szCs w:val="28"/>
          <w:highlight w:val="yellow"/>
          <w:lang w:eastAsia="es-PE"/>
        </w:rPr>
        <w:t>darse cuenta su incoherencia frente la igualdad de las mujeres en la Iglesia?</w:t>
      </w:r>
    </w:p>
    <w:p w14:paraId="230E5856"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 xml:space="preserve">Sigue presente ese pensamiento dual en el que no se valora la organización social como espacio real de la presencia de Dios en el mundo y por eso se advierte que la Iglesia se diferencia “tanto en las motivaciones, el estilo y las actividades de cualquier otra organización humanitaria” (n. 103) ¿no sería ya hora de vivir en un único plano de la realidad y unir fuerzas con todos aquellos que construyen humanidad donde sin duda la gracia de Dios está presente? Talvez por esta visión, la exhortación </w:t>
      </w:r>
      <w:r w:rsidRPr="001C2E49">
        <w:rPr>
          <w:rFonts w:ascii="Times New Roman" w:eastAsia="Times New Roman" w:hAnsi="Times New Roman" w:cs="Times New Roman"/>
          <w:color w:val="333333"/>
          <w:sz w:val="28"/>
          <w:szCs w:val="28"/>
          <w:highlight w:val="yellow"/>
          <w:lang w:eastAsia="es-PE"/>
        </w:rPr>
        <w:t>adolece de darle un protagonismo al laicado</w:t>
      </w:r>
      <w:r w:rsidRPr="00EE52B5">
        <w:rPr>
          <w:rFonts w:ascii="Times New Roman" w:eastAsia="Times New Roman" w:hAnsi="Times New Roman" w:cs="Times New Roman"/>
          <w:color w:val="333333"/>
          <w:sz w:val="28"/>
          <w:szCs w:val="28"/>
          <w:lang w:eastAsia="es-PE"/>
        </w:rPr>
        <w:t xml:space="preserve"> y solo hace referencia a comunidades religiosas. Tampoco explicita la pobreza vivida por los pueblos indígenas y afro y mucho menos a la población LGTBIQ+, todos ellos preferidos de Dios por la exclusión sistemática que sufren por su condición étnica o su opción sexual.</w:t>
      </w:r>
    </w:p>
    <w:p w14:paraId="785F9C94" w14:textId="77777777" w:rsidR="00EE52B5" w:rsidRPr="00EE52B5" w:rsidRDefault="00EE52B5"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EE52B5">
        <w:rPr>
          <w:rFonts w:ascii="Times New Roman" w:eastAsia="Times New Roman" w:hAnsi="Times New Roman" w:cs="Times New Roman"/>
          <w:color w:val="333333"/>
          <w:sz w:val="28"/>
          <w:szCs w:val="28"/>
          <w:lang w:eastAsia="es-PE"/>
        </w:rPr>
        <w:t>Ojalá que esta exhortación no se quede simplemente en una sensibilización frente a los pobres, sino que desestabilice a la iglesia monárquica y clerical, a los grupos conservadores centrados en la doctrina o en la liturgia y a todo el pueblo de Dios que tantas veces acomoda la fe a sus privilegios y no asume la radicalidad de la revelación de un Dios que “se hizo pobre para enriquecernos con su pobreza” (2 Cor 8, 9).</w:t>
      </w:r>
    </w:p>
    <w:p w14:paraId="0706C298" w14:textId="77777777" w:rsidR="00EE52B5" w:rsidRPr="004F544A" w:rsidRDefault="00EE52B5" w:rsidP="004F544A">
      <w:pPr>
        <w:spacing w:after="0" w:line="240" w:lineRule="auto"/>
        <w:rPr>
          <w:rFonts w:ascii="Times New Roman" w:hAnsi="Times New Roman" w:cs="Times New Roman"/>
          <w:sz w:val="28"/>
          <w:szCs w:val="28"/>
        </w:rPr>
      </w:pPr>
    </w:p>
    <w:p w14:paraId="2963F931" w14:textId="77777777" w:rsidR="00F45D6B" w:rsidRPr="004F544A" w:rsidRDefault="00F45D6B" w:rsidP="004F544A">
      <w:pPr>
        <w:spacing w:after="0" w:line="240" w:lineRule="auto"/>
        <w:rPr>
          <w:rFonts w:ascii="Times New Roman" w:hAnsi="Times New Roman" w:cs="Times New Roman"/>
          <w:sz w:val="28"/>
          <w:szCs w:val="28"/>
        </w:rPr>
      </w:pPr>
    </w:p>
    <w:p w14:paraId="7B5B9A93" w14:textId="77777777" w:rsidR="00F45D6B" w:rsidRPr="004F544A" w:rsidRDefault="00F45D6B" w:rsidP="004F544A">
      <w:pPr>
        <w:spacing w:after="0" w:line="240" w:lineRule="auto"/>
        <w:rPr>
          <w:rFonts w:ascii="Times New Roman" w:hAnsi="Times New Roman" w:cs="Times New Roman"/>
          <w:sz w:val="28"/>
          <w:szCs w:val="28"/>
        </w:rPr>
      </w:pPr>
    </w:p>
    <w:p w14:paraId="0445E813" w14:textId="77777777" w:rsidR="00F45D6B" w:rsidRPr="004F544A" w:rsidRDefault="00F45D6B" w:rsidP="004F544A">
      <w:pPr>
        <w:spacing w:after="0" w:line="240" w:lineRule="auto"/>
        <w:rPr>
          <w:rFonts w:ascii="Times New Roman" w:hAnsi="Times New Roman" w:cs="Times New Roman"/>
          <w:sz w:val="28"/>
          <w:szCs w:val="28"/>
        </w:rPr>
      </w:pPr>
    </w:p>
    <w:p w14:paraId="08E4DF52" w14:textId="77777777" w:rsidR="00F45D6B" w:rsidRPr="001C2E49" w:rsidRDefault="00F45D6B" w:rsidP="001C2E49">
      <w:pPr>
        <w:pStyle w:val="Ttulo1"/>
        <w:rPr>
          <w:color w:val="C00000"/>
        </w:rPr>
      </w:pPr>
      <w:bookmarkStart w:id="6" w:name="_Toc211870794"/>
      <w:r w:rsidRPr="001C2E49">
        <w:rPr>
          <w:color w:val="C00000"/>
        </w:rPr>
        <w:t>LEON XIV</w:t>
      </w:r>
      <w:bookmarkEnd w:id="6"/>
    </w:p>
    <w:p w14:paraId="4F580C07" w14:textId="77777777" w:rsidR="00F45D6B" w:rsidRPr="004F544A" w:rsidRDefault="00F45D6B" w:rsidP="004F544A">
      <w:pPr>
        <w:spacing w:after="0" w:line="240" w:lineRule="auto"/>
        <w:rPr>
          <w:rFonts w:ascii="Times New Roman" w:hAnsi="Times New Roman" w:cs="Times New Roman"/>
          <w:sz w:val="28"/>
          <w:szCs w:val="28"/>
        </w:rPr>
      </w:pPr>
    </w:p>
    <w:p w14:paraId="7FD24E11" w14:textId="77777777" w:rsidR="001C2E49" w:rsidRPr="001C2E49" w:rsidRDefault="00774BAE" w:rsidP="001C2E49">
      <w:pPr>
        <w:pStyle w:val="Ttulo2"/>
        <w:rPr>
          <w:sz w:val="28"/>
          <w:szCs w:val="28"/>
        </w:rPr>
      </w:pPr>
      <w:bookmarkStart w:id="7" w:name="_Toc211870795"/>
      <w:r>
        <w:rPr>
          <w:sz w:val="28"/>
          <w:szCs w:val="28"/>
        </w:rPr>
        <w:t xml:space="preserve">Mª Clara Bingemer: </w:t>
      </w:r>
      <w:r w:rsidR="001C2E49" w:rsidRPr="001C2E49">
        <w:rPr>
          <w:sz w:val="28"/>
          <w:szCs w:val="28"/>
        </w:rPr>
        <w:t>León XIV y las mujeres: señales de esperanza</w:t>
      </w:r>
      <w:bookmarkEnd w:id="7"/>
    </w:p>
    <w:p w14:paraId="4209E719" w14:textId="77777777" w:rsidR="001C2E49" w:rsidRDefault="00F45D6B"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8" w:name="_Toc211870796"/>
      <w:r w:rsidRPr="004F544A">
        <w:rPr>
          <w:rFonts w:ascii="Times New Roman" w:eastAsia="Times New Roman" w:hAnsi="Times New Roman" w:cs="Times New Roman"/>
          <w:b/>
          <w:bCs/>
          <w:i/>
          <w:iCs/>
          <w:color w:val="D49400"/>
          <w:kern w:val="36"/>
          <w:sz w:val="28"/>
          <w:szCs w:val="28"/>
          <w:lang w:eastAsia="es-PE"/>
        </w:rPr>
        <w:t>"En el trono de Pedro está un hombre que conoce y reconoce el valor de las mujeres y sabe de su importancia para la Iglesia"</w:t>
      </w:r>
      <w:bookmarkEnd w:id="8"/>
    </w:p>
    <w:p w14:paraId="10F38CEA"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000000"/>
          <w:sz w:val="28"/>
          <w:szCs w:val="28"/>
          <w:lang w:eastAsia="es-PE"/>
        </w:rPr>
      </w:pPr>
    </w:p>
    <w:p w14:paraId="6A71B6E3" w14:textId="77777777" w:rsidR="00F45D6B" w:rsidRPr="00CD7D49" w:rsidRDefault="00F45D6B"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CD7D49">
        <w:rPr>
          <w:rFonts w:ascii="Times New Roman" w:eastAsia="Times New Roman" w:hAnsi="Times New Roman" w:cs="Times New Roman"/>
          <w:b/>
          <w:bCs/>
          <w:i/>
          <w:iCs/>
          <w:color w:val="333333"/>
          <w:sz w:val="28"/>
          <w:szCs w:val="28"/>
          <w:lang w:eastAsia="es-PE"/>
        </w:rPr>
        <w:lastRenderedPageBreak/>
        <w:t>14.10.2025 | Maria Clara Bingemer, teóloga</w:t>
      </w:r>
    </w:p>
    <w:p w14:paraId="2782000D" w14:textId="77777777" w:rsidR="00774BAE" w:rsidRDefault="00774BAE" w:rsidP="004F544A">
      <w:pPr>
        <w:shd w:val="clear" w:color="auto" w:fill="FFFFFF"/>
        <w:spacing w:after="0" w:line="240" w:lineRule="auto"/>
        <w:rPr>
          <w:rFonts w:ascii="Times New Roman" w:eastAsia="Times New Roman" w:hAnsi="Times New Roman" w:cs="Times New Roman"/>
          <w:color w:val="333333"/>
          <w:sz w:val="28"/>
          <w:szCs w:val="28"/>
          <w:lang w:eastAsia="es-PE"/>
        </w:rPr>
      </w:pPr>
    </w:p>
    <w:p w14:paraId="4148C78B"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El libro </w:t>
      </w:r>
      <w:r w:rsidRPr="004F544A">
        <w:rPr>
          <w:rFonts w:ascii="Times New Roman" w:eastAsia="Times New Roman" w:hAnsi="Times New Roman" w:cs="Times New Roman"/>
          <w:i/>
          <w:iCs/>
          <w:color w:val="474747"/>
          <w:sz w:val="28"/>
          <w:szCs w:val="28"/>
          <w:lang w:eastAsia="es-PE"/>
        </w:rPr>
        <w:t>León XIV, ciudadano del siglo XXI</w:t>
      </w:r>
      <w:r w:rsidRPr="00CD7D49">
        <w:rPr>
          <w:rFonts w:ascii="Times New Roman" w:eastAsia="Times New Roman" w:hAnsi="Times New Roman" w:cs="Times New Roman"/>
          <w:color w:val="333333"/>
          <w:sz w:val="28"/>
          <w:szCs w:val="28"/>
          <w:lang w:eastAsia="es-PE"/>
        </w:rPr>
        <w:t xml:space="preserve">, publicado por Penguin Random House en el mismo año en que Robert Prevost fue elegido Papa por el cónclave </w:t>
      </w:r>
      <w:r w:rsidRPr="00774BAE">
        <w:rPr>
          <w:rFonts w:ascii="Times New Roman" w:eastAsia="Times New Roman" w:hAnsi="Times New Roman" w:cs="Times New Roman"/>
          <w:color w:val="333333"/>
          <w:sz w:val="28"/>
          <w:szCs w:val="28"/>
          <w:highlight w:val="yellow"/>
          <w:lang w:eastAsia="es-PE"/>
        </w:rPr>
        <w:t>es escrito por una mujer. </w:t>
      </w:r>
      <w:r w:rsidRPr="00774BAE">
        <w:rPr>
          <w:rFonts w:ascii="Times New Roman" w:eastAsia="Times New Roman" w:hAnsi="Times New Roman" w:cs="Times New Roman"/>
          <w:b/>
          <w:bCs/>
          <w:color w:val="474747"/>
          <w:sz w:val="28"/>
          <w:szCs w:val="28"/>
          <w:highlight w:val="yellow"/>
          <w:lang w:eastAsia="es-PE"/>
        </w:rPr>
        <w:t>Elise Ann Allen</w:t>
      </w:r>
      <w:r w:rsidRPr="00CD7D49">
        <w:rPr>
          <w:rFonts w:ascii="Times New Roman" w:eastAsia="Times New Roman" w:hAnsi="Times New Roman" w:cs="Times New Roman"/>
          <w:color w:val="333333"/>
          <w:sz w:val="28"/>
          <w:szCs w:val="28"/>
          <w:lang w:eastAsia="es-PE"/>
        </w:rPr>
        <w:t> —corresponsal en Roma del portal especializado Crux— traza en las páginas de este que es el primero libro de repercusión internacional sobre el nuevo Pontífice un retrato impactante por equilibrado y a la vez atractivo. </w:t>
      </w:r>
    </w:p>
    <w:p w14:paraId="201BEAA7"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74BAE">
        <w:rPr>
          <w:rFonts w:ascii="Times New Roman" w:eastAsia="Times New Roman" w:hAnsi="Times New Roman" w:cs="Times New Roman"/>
          <w:b/>
          <w:bCs/>
          <w:color w:val="474747"/>
          <w:sz w:val="28"/>
          <w:szCs w:val="28"/>
          <w:highlight w:val="yellow"/>
          <w:lang w:eastAsia="es-PE"/>
        </w:rPr>
        <w:t>A las mujeres</w:t>
      </w:r>
      <w:r w:rsidRPr="004F544A">
        <w:rPr>
          <w:rFonts w:ascii="Times New Roman" w:eastAsia="Times New Roman" w:hAnsi="Times New Roman" w:cs="Times New Roman"/>
          <w:b/>
          <w:bCs/>
          <w:color w:val="474747"/>
          <w:sz w:val="28"/>
          <w:szCs w:val="28"/>
          <w:lang w:eastAsia="es-PE"/>
        </w:rPr>
        <w:t xml:space="preserve"> que nos estuvimos preguntando hasta ahora cuál sería la posición del papa estadounidense sobre el papel de la mujer en la Iglesia el libro muestra </w:t>
      </w:r>
      <w:r w:rsidRPr="00774BAE">
        <w:rPr>
          <w:rFonts w:ascii="Times New Roman" w:eastAsia="Times New Roman" w:hAnsi="Times New Roman" w:cs="Times New Roman"/>
          <w:b/>
          <w:bCs/>
          <w:color w:val="474747"/>
          <w:sz w:val="28"/>
          <w:szCs w:val="28"/>
          <w:highlight w:val="yellow"/>
          <w:lang w:eastAsia="es-PE"/>
        </w:rPr>
        <w:t>una señal de esperanza indudable</w:t>
      </w:r>
      <w:r w:rsidRPr="00774BAE">
        <w:rPr>
          <w:rFonts w:ascii="Times New Roman" w:eastAsia="Times New Roman" w:hAnsi="Times New Roman" w:cs="Times New Roman"/>
          <w:color w:val="333333"/>
          <w:sz w:val="28"/>
          <w:szCs w:val="28"/>
          <w:highlight w:val="yellow"/>
          <w:lang w:eastAsia="es-PE"/>
        </w:rPr>
        <w:t>.</w:t>
      </w:r>
      <w:r w:rsidRPr="00CD7D49">
        <w:rPr>
          <w:rFonts w:ascii="Times New Roman" w:eastAsia="Times New Roman" w:hAnsi="Times New Roman" w:cs="Times New Roman"/>
          <w:color w:val="333333"/>
          <w:sz w:val="28"/>
          <w:szCs w:val="28"/>
          <w:lang w:eastAsia="es-PE"/>
        </w:rPr>
        <w:t>  </w:t>
      </w:r>
    </w:p>
    <w:p w14:paraId="6A05C342"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000000"/>
          <w:sz w:val="28"/>
          <w:szCs w:val="28"/>
          <w:lang w:eastAsia="es-PE"/>
        </w:rPr>
      </w:pPr>
      <w:r w:rsidRPr="00CD7D49">
        <w:rPr>
          <w:rFonts w:ascii="Times New Roman" w:eastAsia="Times New Roman" w:hAnsi="Times New Roman" w:cs="Times New Roman"/>
          <w:color w:val="333333"/>
          <w:sz w:val="28"/>
          <w:szCs w:val="28"/>
          <w:lang w:eastAsia="es-PE"/>
        </w:rPr>
        <w:t>Primeramente, hay un dato que unge León XIV como una profecía. El relato del hermano de Robert Prevost, John, en una entrevista a CBS News, narra sabrosamente como desde niño al pequeño Bob le gustaba jugar al cura y con una tabla improvisaba una celebración con los compañeros.</w:t>
      </w:r>
    </w:p>
    <w:p w14:paraId="7A20BCD3"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Las vecinas, madres de los amiguitos percibían en él esa vocación sacerdotal que después se confirmaría. Pero una de ellas le dijo un día: </w:t>
      </w:r>
      <w:r w:rsidRPr="004F544A">
        <w:rPr>
          <w:rFonts w:ascii="Times New Roman" w:eastAsia="Times New Roman" w:hAnsi="Times New Roman" w:cs="Times New Roman"/>
          <w:b/>
          <w:bCs/>
          <w:color w:val="474747"/>
          <w:sz w:val="28"/>
          <w:szCs w:val="28"/>
          <w:lang w:eastAsia="es-PE"/>
        </w:rPr>
        <w:t>“Tú vas a ser el primer papa estadounidense”</w:t>
      </w:r>
      <w:r w:rsidRPr="00CD7D49">
        <w:rPr>
          <w:rFonts w:ascii="Times New Roman" w:eastAsia="Times New Roman" w:hAnsi="Times New Roman" w:cs="Times New Roman"/>
          <w:color w:val="333333"/>
          <w:sz w:val="28"/>
          <w:szCs w:val="28"/>
          <w:lang w:eastAsia="es-PE"/>
        </w:rPr>
        <w:t>. De la boca de una mujer sale el anuncio de algo que sucedería muchas décadas después.  La autora relata igualmente la reacción del hermano, John, que se pregunta: “Qué le haría decir eso a una mujer?”, y agrega que no  sabe por qué “no dijeron eso de mí.” </w:t>
      </w:r>
    </w:p>
    <w:p w14:paraId="54F8E289"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Lo que se siguió ha demostrado que no hay que minusvalorar la intuición y sensibilidad de las mujeres. </w:t>
      </w:r>
      <w:r w:rsidRPr="004F544A">
        <w:rPr>
          <w:rFonts w:ascii="Times New Roman" w:eastAsia="Times New Roman" w:hAnsi="Times New Roman" w:cs="Times New Roman"/>
          <w:b/>
          <w:bCs/>
          <w:color w:val="474747"/>
          <w:sz w:val="28"/>
          <w:szCs w:val="28"/>
          <w:lang w:eastAsia="es-PE"/>
        </w:rPr>
        <w:t> Ellas muchas veces ven lo que otros no ven porque saben mirar con atención</w:t>
      </w:r>
      <w:r w:rsidRPr="00CD7D49">
        <w:rPr>
          <w:rFonts w:ascii="Times New Roman" w:eastAsia="Times New Roman" w:hAnsi="Times New Roman" w:cs="Times New Roman"/>
          <w:color w:val="333333"/>
          <w:sz w:val="28"/>
          <w:szCs w:val="28"/>
          <w:lang w:eastAsia="es-PE"/>
        </w:rPr>
        <w:t>.  Así fue con el pequeño Robert Prevost que hoy es el Papa León XIV. </w:t>
      </w:r>
    </w:p>
    <w:p w14:paraId="6B179395"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Allen irá abriendo delante del lector diversas ocasiones en donde, con palabras y con hechos, </w:t>
      </w:r>
      <w:r w:rsidRPr="005C2F66">
        <w:rPr>
          <w:rFonts w:ascii="Times New Roman" w:eastAsia="Times New Roman" w:hAnsi="Times New Roman" w:cs="Times New Roman"/>
          <w:color w:val="333333"/>
          <w:sz w:val="28"/>
          <w:szCs w:val="28"/>
          <w:highlight w:val="yellow"/>
          <w:lang w:eastAsia="es-PE"/>
        </w:rPr>
        <w:t>el pontífice demostrará tener cercanía y complicidad con las mujeres, sobretodo en el terreno de la acción pastoral</w:t>
      </w:r>
      <w:r w:rsidRPr="00CD7D49">
        <w:rPr>
          <w:rFonts w:ascii="Times New Roman" w:eastAsia="Times New Roman" w:hAnsi="Times New Roman" w:cs="Times New Roman"/>
          <w:color w:val="333333"/>
          <w:sz w:val="28"/>
          <w:szCs w:val="28"/>
          <w:lang w:eastAsia="es-PE"/>
        </w:rPr>
        <w:t>.  </w:t>
      </w:r>
    </w:p>
    <w:p w14:paraId="0285B7F7"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En el tiempo vivido </w:t>
      </w:r>
      <w:r w:rsidRPr="005C2F66">
        <w:rPr>
          <w:rFonts w:ascii="Times New Roman" w:eastAsia="Times New Roman" w:hAnsi="Times New Roman" w:cs="Times New Roman"/>
          <w:color w:val="333333"/>
          <w:sz w:val="28"/>
          <w:szCs w:val="28"/>
          <w:highlight w:val="yellow"/>
          <w:lang w:eastAsia="es-PE"/>
        </w:rPr>
        <w:t>en Perú</w:t>
      </w:r>
      <w:r w:rsidRPr="00CD7D49">
        <w:rPr>
          <w:rFonts w:ascii="Times New Roman" w:eastAsia="Times New Roman" w:hAnsi="Times New Roman" w:cs="Times New Roman"/>
          <w:color w:val="333333"/>
          <w:sz w:val="28"/>
          <w:szCs w:val="28"/>
          <w:lang w:eastAsia="es-PE"/>
        </w:rPr>
        <w:t>, Prevost ha tenido muchas ocasiones de recibir la colaboración y la amistad de inúmeras mujeres. Aquellos que fueron testigos y compañeros de su misión en Perú lo ven como alguien abierto, que organizaba la acción pastoral de la iglesia local que le había sido confiada con estilo cordial y fraternal. </w:t>
      </w:r>
      <w:r w:rsidRPr="004F544A">
        <w:rPr>
          <w:rFonts w:ascii="Times New Roman" w:eastAsia="Times New Roman" w:hAnsi="Times New Roman" w:cs="Times New Roman"/>
          <w:b/>
          <w:bCs/>
          <w:color w:val="474747"/>
          <w:sz w:val="28"/>
          <w:szCs w:val="28"/>
          <w:lang w:eastAsia="es-PE"/>
        </w:rPr>
        <w:t>Fiel al espíritu del Concilio Vaticano II, aplicaba en su vida y trabajo la opción por los pobres, dando énfasis a un papel más importante de los laicos, especialmente de las mujeres, fomentando así una descentralización del poder</w:t>
      </w:r>
      <w:r w:rsidRPr="00CD7D49">
        <w:rPr>
          <w:rFonts w:ascii="Times New Roman" w:eastAsia="Times New Roman" w:hAnsi="Times New Roman" w:cs="Times New Roman"/>
          <w:color w:val="333333"/>
          <w:sz w:val="28"/>
          <w:szCs w:val="28"/>
          <w:lang w:eastAsia="es-PE"/>
        </w:rPr>
        <w:t>. Su actuación no era autoritaria sino animadora de un liderazgo compartido entre el pueblo y su pastor. </w:t>
      </w:r>
    </w:p>
    <w:p w14:paraId="5EEF2385"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Los que observaron su trabajo y con él convivieron fueron abundantemente entrevistados por la autora del libro. Y son unánimes en describir </w:t>
      </w:r>
      <w:r w:rsidRPr="005C2F66">
        <w:rPr>
          <w:rFonts w:ascii="Times New Roman" w:eastAsia="Times New Roman" w:hAnsi="Times New Roman" w:cs="Times New Roman"/>
          <w:color w:val="333333"/>
          <w:sz w:val="28"/>
          <w:szCs w:val="28"/>
          <w:highlight w:val="yellow"/>
          <w:lang w:eastAsia="es-PE"/>
        </w:rPr>
        <w:t>la actuación del agustino estadounidense como especialmente inclusiva con respeto a las mujeres.</w:t>
      </w:r>
      <w:r w:rsidRPr="00CD7D49">
        <w:rPr>
          <w:rFonts w:ascii="Times New Roman" w:eastAsia="Times New Roman" w:hAnsi="Times New Roman" w:cs="Times New Roman"/>
          <w:color w:val="333333"/>
          <w:sz w:val="28"/>
          <w:szCs w:val="28"/>
          <w:lang w:eastAsia="es-PE"/>
        </w:rPr>
        <w:t xml:space="preserve"> Su historia en América Latina es descrita como </w:t>
      </w:r>
      <w:r w:rsidRPr="00CD7D49">
        <w:rPr>
          <w:rFonts w:ascii="Times New Roman" w:eastAsia="Times New Roman" w:hAnsi="Times New Roman" w:cs="Times New Roman"/>
          <w:color w:val="333333"/>
          <w:sz w:val="28"/>
          <w:szCs w:val="28"/>
          <w:lang w:eastAsia="es-PE"/>
        </w:rPr>
        <w:lastRenderedPageBreak/>
        <w:t>anclada a promover la participación de esas que eran sus más fieles compañeras de trabajo y darles responsabilidades importantes de liderazgo.  A ellas en particular </w:t>
      </w:r>
      <w:r w:rsidRPr="004F544A">
        <w:rPr>
          <w:rFonts w:ascii="Times New Roman" w:eastAsia="Times New Roman" w:hAnsi="Times New Roman" w:cs="Times New Roman"/>
          <w:b/>
          <w:bCs/>
          <w:color w:val="474747"/>
          <w:sz w:val="28"/>
          <w:szCs w:val="28"/>
          <w:lang w:eastAsia="es-PE"/>
        </w:rPr>
        <w:t>las promovía y las alzaba a cargos de importancia, demostrando confianza y apertura</w:t>
      </w:r>
      <w:r w:rsidRPr="00CD7D49">
        <w:rPr>
          <w:rFonts w:ascii="Times New Roman" w:eastAsia="Times New Roman" w:hAnsi="Times New Roman" w:cs="Times New Roman"/>
          <w:color w:val="333333"/>
          <w:sz w:val="28"/>
          <w:szCs w:val="28"/>
          <w:lang w:eastAsia="es-PE"/>
        </w:rPr>
        <w:t>. </w:t>
      </w:r>
    </w:p>
    <w:p w14:paraId="17328647"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El libro en verdad muestra al padre y posteriormente obispo Prevost aplicando ya lo que sería el proyecto mayor de su predecesor en el Vaticano, Francisco el argentino: la sinodalidad</w:t>
      </w:r>
      <w:r w:rsidRPr="00CD7D49">
        <w:rPr>
          <w:rFonts w:ascii="Times New Roman" w:eastAsia="Times New Roman" w:hAnsi="Times New Roman" w:cs="Times New Roman"/>
          <w:color w:val="333333"/>
          <w:sz w:val="28"/>
          <w:szCs w:val="28"/>
          <w:lang w:eastAsia="es-PE"/>
        </w:rPr>
        <w:t xml:space="preserve">.  Las palabras que describen su perfil y el modelo de su actuación </w:t>
      </w:r>
      <w:r w:rsidRPr="005C2F66">
        <w:rPr>
          <w:rFonts w:ascii="Times New Roman" w:eastAsia="Times New Roman" w:hAnsi="Times New Roman" w:cs="Times New Roman"/>
          <w:color w:val="333333"/>
          <w:sz w:val="28"/>
          <w:szCs w:val="28"/>
          <w:highlight w:val="yellow"/>
          <w:lang w:eastAsia="es-PE"/>
        </w:rPr>
        <w:t>muestran un estilo sinodal</w:t>
      </w:r>
      <w:r w:rsidRPr="00CD7D49">
        <w:rPr>
          <w:rFonts w:ascii="Times New Roman" w:eastAsia="Times New Roman" w:hAnsi="Times New Roman" w:cs="Times New Roman"/>
          <w:color w:val="333333"/>
          <w:sz w:val="28"/>
          <w:szCs w:val="28"/>
          <w:lang w:eastAsia="es-PE"/>
        </w:rPr>
        <w:t xml:space="preserve"> </w:t>
      </w:r>
      <w:r w:rsidRPr="005C2F66">
        <w:rPr>
          <w:rFonts w:ascii="Times New Roman" w:eastAsia="Times New Roman" w:hAnsi="Times New Roman" w:cs="Times New Roman"/>
          <w:color w:val="333333"/>
          <w:sz w:val="28"/>
          <w:szCs w:val="28"/>
          <w:highlight w:val="yellow"/>
          <w:lang w:eastAsia="es-PE"/>
        </w:rPr>
        <w:t>en donde la escucha y la consideración con las mujeres es elemento de central importancia</w:t>
      </w:r>
      <w:r w:rsidRPr="00CD7D49">
        <w:rPr>
          <w:rFonts w:ascii="Times New Roman" w:eastAsia="Times New Roman" w:hAnsi="Times New Roman" w:cs="Times New Roman"/>
          <w:color w:val="333333"/>
          <w:sz w:val="28"/>
          <w:szCs w:val="28"/>
          <w:lang w:eastAsia="es-PE"/>
        </w:rPr>
        <w:t>. </w:t>
      </w:r>
    </w:p>
    <w:p w14:paraId="08561DED"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Alicia, una de esas colaboradoras, afirma que así actuaba el padre Roberto, confiando muchas responsabilidades a las mujeres porque “en última instancia, eran ellas quienes más se involucraban”. Y no se contentaba en confiarles trabajos más mecánicos como arreglar la capilla, ordenar los papeles, pero </w:t>
      </w:r>
      <w:r w:rsidRPr="007354C1">
        <w:rPr>
          <w:rFonts w:ascii="Times New Roman" w:eastAsia="Times New Roman" w:hAnsi="Times New Roman" w:cs="Times New Roman"/>
          <w:color w:val="333333"/>
          <w:sz w:val="28"/>
          <w:szCs w:val="28"/>
          <w:highlight w:val="yellow"/>
          <w:lang w:eastAsia="es-PE"/>
        </w:rPr>
        <w:t>incluso las animaba a dar reflexiones durante las liturgias eucarísticas.</w:t>
      </w:r>
      <w:r w:rsidRPr="00CD7D49">
        <w:rPr>
          <w:rFonts w:ascii="Times New Roman" w:eastAsia="Times New Roman" w:hAnsi="Times New Roman" w:cs="Times New Roman"/>
          <w:color w:val="333333"/>
          <w:sz w:val="28"/>
          <w:szCs w:val="28"/>
          <w:lang w:eastAsia="es-PE"/>
        </w:rPr>
        <w:t xml:space="preserve"> Es verdad que eso pasaba cuando no había un sacerdote presente.  Pero la entrevistada insiste en que </w:t>
      </w:r>
      <w:r w:rsidRPr="004F544A">
        <w:rPr>
          <w:rFonts w:ascii="Times New Roman" w:eastAsia="Times New Roman" w:hAnsi="Times New Roman" w:cs="Times New Roman"/>
          <w:b/>
          <w:bCs/>
          <w:color w:val="474747"/>
          <w:sz w:val="28"/>
          <w:szCs w:val="28"/>
          <w:lang w:eastAsia="es-PE"/>
        </w:rPr>
        <w:t>Prevost hacia un verdadero empoderamiento con las mujeres en todo nivel, situándolas como un enlace entre la gente y el párroco, y animándolas a vivir su vocación bautismal como un verdadero ministerio eclesial</w:t>
      </w:r>
      <w:r w:rsidRPr="00CD7D49">
        <w:rPr>
          <w:rFonts w:ascii="Times New Roman" w:eastAsia="Times New Roman" w:hAnsi="Times New Roman" w:cs="Times New Roman"/>
          <w:color w:val="333333"/>
          <w:sz w:val="28"/>
          <w:szCs w:val="28"/>
          <w:lang w:eastAsia="es-PE"/>
        </w:rPr>
        <w:t>. </w:t>
      </w:r>
    </w:p>
    <w:p w14:paraId="6AC6AF30"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 xml:space="preserve">La parte más sensible e importante del libro con respeto a lo que aquí comentamos se refiere a la </w:t>
      </w:r>
      <w:r w:rsidRPr="007354C1">
        <w:rPr>
          <w:rFonts w:ascii="Times New Roman" w:eastAsia="Times New Roman" w:hAnsi="Times New Roman" w:cs="Times New Roman"/>
          <w:b/>
          <w:bCs/>
          <w:color w:val="474747"/>
          <w:sz w:val="28"/>
          <w:szCs w:val="28"/>
          <w:highlight w:val="yellow"/>
          <w:lang w:eastAsia="es-PE"/>
        </w:rPr>
        <w:t>importancia del trabajo del futuro Papa en Perú con respeto a los abusos sexuales</w:t>
      </w:r>
      <w:r w:rsidRPr="00CD7D49">
        <w:rPr>
          <w:rFonts w:ascii="Times New Roman" w:eastAsia="Times New Roman" w:hAnsi="Times New Roman" w:cs="Times New Roman"/>
          <w:color w:val="333333"/>
          <w:sz w:val="28"/>
          <w:szCs w:val="28"/>
          <w:lang w:eastAsia="es-PE"/>
        </w:rPr>
        <w:t>.  Muchas mujeres fueron víctimas de abusos y no se animaban a relatar su dolorosa experiencia al sacerdote.  La hermana Carmen, una religiosa que con él trabajaba, recibió el relato de algunas de esas personas.  Al relatarlo a Prevost, escuchó de él que no se preocupara si la mujer solo se sentía a gusto hablando con ella, por ser otra mujer.  La animó a que escuchara, acompañara, acogiera. Y que le dijera que el responsable, que era el Padre Prevost, lo sabía, pero que lo importante era que sintiera que no estaba sola, sino acompañada. De su parte tomó las providencias necesarias, hablando con abogados y animando las víctimas a abrir una denuncia civil, lo que fue hecho. </w:t>
      </w:r>
    </w:p>
    <w:p w14:paraId="633BB713"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354C1">
        <w:rPr>
          <w:rFonts w:ascii="Times New Roman" w:eastAsia="Times New Roman" w:hAnsi="Times New Roman" w:cs="Times New Roman"/>
          <w:color w:val="333333"/>
          <w:sz w:val="28"/>
          <w:szCs w:val="28"/>
          <w:highlight w:val="yellow"/>
          <w:lang w:eastAsia="es-PE"/>
        </w:rPr>
        <w:t>Es conocida la importancia de la actuación del cardenal Prevost junto al Papa Francisco en el proceso que culminó con la extinción del movimiento </w:t>
      </w:r>
      <w:r w:rsidRPr="007354C1">
        <w:rPr>
          <w:rFonts w:ascii="Times New Roman" w:eastAsia="Times New Roman" w:hAnsi="Times New Roman" w:cs="Times New Roman"/>
          <w:b/>
          <w:bCs/>
          <w:color w:val="474747"/>
          <w:sz w:val="28"/>
          <w:szCs w:val="28"/>
          <w:highlight w:val="yellow"/>
          <w:lang w:eastAsia="es-PE"/>
        </w:rPr>
        <w:t>Sodalitium</w:t>
      </w:r>
      <w:r w:rsidRPr="00CD7D49">
        <w:rPr>
          <w:rFonts w:ascii="Times New Roman" w:eastAsia="Times New Roman" w:hAnsi="Times New Roman" w:cs="Times New Roman"/>
          <w:color w:val="333333"/>
          <w:sz w:val="28"/>
          <w:szCs w:val="28"/>
          <w:lang w:eastAsia="es-PE"/>
        </w:rPr>
        <w:t> donde muchas mujeres sufrieron por años el terror de los abusos por parte de clérigos y laicos.  La posición del cardenal, firme y transparente provocó la ira de algunos, que intentaron desacreditarlo, lo que no sucedió finalmente. </w:t>
      </w:r>
    </w:p>
    <w:p w14:paraId="04EB50D0"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Lo que vivía en su práctica pastoral, el libro demuestra que era igualmente parte de la temática de reflexión vivida por el actual Papa.  En la entrevista que le hace la autora, trae con libertad y apertura recuerdos de sus tiempos de estudiante de teología, donde tenía compañeras mujeres que cuestionaban sobre </w:t>
      </w:r>
      <w:r w:rsidRPr="00B9312E">
        <w:rPr>
          <w:rFonts w:ascii="Times New Roman" w:eastAsia="Times New Roman" w:hAnsi="Times New Roman" w:cs="Times New Roman"/>
          <w:color w:val="333333"/>
          <w:sz w:val="28"/>
          <w:szCs w:val="28"/>
          <w:highlight w:val="yellow"/>
          <w:lang w:eastAsia="es-PE"/>
        </w:rPr>
        <w:t xml:space="preserve">la cuestión de la ordenación sacerdotal de la </w:t>
      </w:r>
      <w:r w:rsidRPr="00B9312E">
        <w:rPr>
          <w:rFonts w:ascii="Times New Roman" w:eastAsia="Times New Roman" w:hAnsi="Times New Roman" w:cs="Times New Roman"/>
          <w:color w:val="333333"/>
          <w:sz w:val="28"/>
          <w:szCs w:val="28"/>
          <w:highlight w:val="yellow"/>
          <w:lang w:eastAsia="es-PE"/>
        </w:rPr>
        <w:lastRenderedPageBreak/>
        <w:t>mujer.</w:t>
      </w:r>
      <w:r w:rsidRPr="00CD7D49">
        <w:rPr>
          <w:rFonts w:ascii="Times New Roman" w:eastAsia="Times New Roman" w:hAnsi="Times New Roman" w:cs="Times New Roman"/>
          <w:color w:val="333333"/>
          <w:sz w:val="28"/>
          <w:szCs w:val="28"/>
          <w:lang w:eastAsia="es-PE"/>
        </w:rPr>
        <w:t> </w:t>
      </w:r>
      <w:r w:rsidRPr="004F544A">
        <w:rPr>
          <w:rFonts w:ascii="Times New Roman" w:eastAsia="Times New Roman" w:hAnsi="Times New Roman" w:cs="Times New Roman"/>
          <w:b/>
          <w:bCs/>
          <w:color w:val="474747"/>
          <w:sz w:val="28"/>
          <w:szCs w:val="28"/>
          <w:lang w:eastAsia="es-PE"/>
        </w:rPr>
        <w:t>Dice que esas discusiones mucho lo ayudaron a considerar aspectos antes por él impensados de las enseñanzas de la Iglesia y que sus colegas le abrieron con el libre debate que tenían en la escuela de teología</w:t>
      </w:r>
      <w:r w:rsidRPr="00CD7D49">
        <w:rPr>
          <w:rFonts w:ascii="Times New Roman" w:eastAsia="Times New Roman" w:hAnsi="Times New Roman" w:cs="Times New Roman"/>
          <w:color w:val="333333"/>
          <w:sz w:val="28"/>
          <w:szCs w:val="28"/>
          <w:lang w:eastAsia="es-PE"/>
        </w:rPr>
        <w:t>. </w:t>
      </w:r>
    </w:p>
    <w:p w14:paraId="5287E72C"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 xml:space="preserve">El libro trae el testimonio de </w:t>
      </w:r>
      <w:r w:rsidRPr="00B9312E">
        <w:rPr>
          <w:rFonts w:ascii="Times New Roman" w:eastAsia="Times New Roman" w:hAnsi="Times New Roman" w:cs="Times New Roman"/>
          <w:b/>
          <w:bCs/>
          <w:color w:val="474747"/>
          <w:sz w:val="28"/>
          <w:szCs w:val="28"/>
          <w:highlight w:val="yellow"/>
          <w:lang w:eastAsia="es-PE"/>
        </w:rPr>
        <w:t>César Piscoya, un ex agustino, que eligió el papel de la mujer en la Iglesia de Chiclayo, donde Prevost era obispo, como tema de su tesis</w:t>
      </w:r>
      <w:r w:rsidRPr="00B9312E">
        <w:rPr>
          <w:rFonts w:ascii="Times New Roman" w:eastAsia="Times New Roman" w:hAnsi="Times New Roman" w:cs="Times New Roman"/>
          <w:color w:val="333333"/>
          <w:sz w:val="28"/>
          <w:szCs w:val="28"/>
          <w:highlight w:val="yellow"/>
          <w:lang w:eastAsia="es-PE"/>
        </w:rPr>
        <w:t>.</w:t>
      </w:r>
      <w:r w:rsidRPr="00CD7D49">
        <w:rPr>
          <w:rFonts w:ascii="Times New Roman" w:eastAsia="Times New Roman" w:hAnsi="Times New Roman" w:cs="Times New Roman"/>
          <w:color w:val="333333"/>
          <w:sz w:val="28"/>
          <w:szCs w:val="28"/>
          <w:lang w:eastAsia="es-PE"/>
        </w:rPr>
        <w:t xml:space="preserve">  Dice que el obispo lo apoyó e incluso le ofreció orientación, dándole valiosas sugerencias. Después de terminado el trabajo, Prevost siguió acompañando y ayudando a César para que siguiera en nivel doctoral reflexionando sobre el lugar de la mujer en la Iglesia.  Piscoya hizo su doctorado inspirado, según dice, por la labor pastoral de </w:t>
      </w:r>
      <w:r w:rsidRPr="00B9312E">
        <w:rPr>
          <w:rFonts w:ascii="Times New Roman" w:eastAsia="Times New Roman" w:hAnsi="Times New Roman" w:cs="Times New Roman"/>
          <w:color w:val="333333"/>
          <w:sz w:val="28"/>
          <w:szCs w:val="28"/>
          <w:highlight w:val="yellow"/>
          <w:lang w:eastAsia="es-PE"/>
        </w:rPr>
        <w:t>monseñor Prevost, que encontró una diócesis donde las mujeres eran mayoría en la Iglesia, pero invisibilizadas y discriminadas</w:t>
      </w:r>
      <w:r w:rsidRPr="00CD7D49">
        <w:rPr>
          <w:rFonts w:ascii="Times New Roman" w:eastAsia="Times New Roman" w:hAnsi="Times New Roman" w:cs="Times New Roman"/>
          <w:color w:val="333333"/>
          <w:sz w:val="28"/>
          <w:szCs w:val="28"/>
          <w:lang w:eastAsia="es-PE"/>
        </w:rPr>
        <w:t xml:space="preserve">.  Uno de sus retos más importantes fue entonces darles espacio, visibilizarlas e involucrarlas pastoralmente.  </w:t>
      </w:r>
      <w:r w:rsidRPr="00B9312E">
        <w:rPr>
          <w:rFonts w:ascii="Times New Roman" w:eastAsia="Times New Roman" w:hAnsi="Times New Roman" w:cs="Times New Roman"/>
          <w:color w:val="333333"/>
          <w:sz w:val="28"/>
          <w:szCs w:val="28"/>
          <w:highlight w:val="yellow"/>
          <w:lang w:eastAsia="es-PE"/>
        </w:rPr>
        <w:t>Así empezó en Chiclayo un protagonismo femenino importante.</w:t>
      </w:r>
      <w:r w:rsidRPr="00CD7D49">
        <w:rPr>
          <w:rFonts w:ascii="Times New Roman" w:eastAsia="Times New Roman" w:hAnsi="Times New Roman" w:cs="Times New Roman"/>
          <w:color w:val="333333"/>
          <w:sz w:val="28"/>
          <w:szCs w:val="28"/>
          <w:lang w:eastAsia="es-PE"/>
        </w:rPr>
        <w:t> </w:t>
      </w:r>
    </w:p>
    <w:p w14:paraId="42BC51E2"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Robert Prevost sigue en este punto a su predecesor, Jorge Bergoglio, que siguió fielmente la estrategia </w:t>
      </w:r>
      <w:r w:rsidRPr="00B9312E">
        <w:rPr>
          <w:rFonts w:ascii="Times New Roman" w:eastAsia="Times New Roman" w:hAnsi="Times New Roman" w:cs="Times New Roman"/>
          <w:color w:val="333333"/>
          <w:sz w:val="28"/>
          <w:szCs w:val="28"/>
          <w:highlight w:val="yellow"/>
          <w:lang w:eastAsia="es-PE"/>
        </w:rPr>
        <w:t>de nombrar mujeres para puestos clave en la Iglesia.</w:t>
      </w:r>
      <w:r w:rsidRPr="00CD7D49">
        <w:rPr>
          <w:rFonts w:ascii="Times New Roman" w:eastAsia="Times New Roman" w:hAnsi="Times New Roman" w:cs="Times New Roman"/>
          <w:color w:val="333333"/>
          <w:sz w:val="28"/>
          <w:szCs w:val="28"/>
          <w:lang w:eastAsia="es-PE"/>
        </w:rPr>
        <w:t> </w:t>
      </w:r>
      <w:r w:rsidRPr="004F544A">
        <w:rPr>
          <w:rFonts w:ascii="Times New Roman" w:eastAsia="Times New Roman" w:hAnsi="Times New Roman" w:cs="Times New Roman"/>
          <w:b/>
          <w:bCs/>
          <w:color w:val="474747"/>
          <w:sz w:val="28"/>
          <w:szCs w:val="28"/>
          <w:lang w:eastAsia="es-PE"/>
        </w:rPr>
        <w:t>Lo que Francisco hizo en el Vaticano, Prevost lo hizo en Trujillo y en Chiclayo dando a las mujeres soporte y constituyendo un equipo para potenciar su trabajo de liderazgo pastoral</w:t>
      </w:r>
      <w:r w:rsidRPr="00CD7D49">
        <w:rPr>
          <w:rFonts w:ascii="Times New Roman" w:eastAsia="Times New Roman" w:hAnsi="Times New Roman" w:cs="Times New Roman"/>
          <w:color w:val="333333"/>
          <w:sz w:val="28"/>
          <w:szCs w:val="28"/>
          <w:lang w:eastAsia="es-PE"/>
        </w:rPr>
        <w:t>. A las mujeres jóvenes las ascendía a puestos más altos y así demostraba su confianza. Este panorama eclesial fue la inspiración de la tesis doctoral del ex agustino que siguió en relación con Prevost después de terminar su trabajo. </w:t>
      </w:r>
    </w:p>
    <w:p w14:paraId="4D9E2F35"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El tema de la ordenación de las mujeres, presente en los años de estudio teológico de Prevost, volverá en su entrevista a Elise Allen. Reconoce tratarse de un tema polémico.  Comenta la cuestión del diaconado femenino. Constata la existencia de los grupos de trabajo que sobre el tema se hicieron y formaron, pero le parece que </w:t>
      </w:r>
      <w:r w:rsidRPr="004F544A">
        <w:rPr>
          <w:rFonts w:ascii="Times New Roman" w:eastAsia="Times New Roman" w:hAnsi="Times New Roman" w:cs="Times New Roman"/>
          <w:b/>
          <w:bCs/>
          <w:color w:val="474747"/>
          <w:sz w:val="28"/>
          <w:szCs w:val="28"/>
          <w:lang w:eastAsia="es-PE"/>
        </w:rPr>
        <w:t>antes de contestar a la pregunta de si las mujeres pueden recibir las órdenes mayores hay una pregunta previa, que es la inexistencia de una conciencia fuerte del lugar del mismo diaconado permanente en la Iglesia Católica</w:t>
      </w:r>
      <w:r w:rsidRPr="00CD7D49">
        <w:rPr>
          <w:rFonts w:ascii="Times New Roman" w:eastAsia="Times New Roman" w:hAnsi="Times New Roman" w:cs="Times New Roman"/>
          <w:color w:val="333333"/>
          <w:sz w:val="28"/>
          <w:szCs w:val="28"/>
          <w:lang w:eastAsia="es-PE"/>
        </w:rPr>
        <w:t>. </w:t>
      </w:r>
    </w:p>
    <w:p w14:paraId="4885D181"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En palabras del mismo Prevost, que cree que las varias comisiones creadas por el Vaticano no aportaron una respuesta satisfactoria al problema y que, por tanto, </w:t>
      </w:r>
      <w:r w:rsidRPr="003C2A47">
        <w:rPr>
          <w:rFonts w:ascii="Times New Roman" w:eastAsia="Times New Roman" w:hAnsi="Times New Roman" w:cs="Times New Roman"/>
          <w:color w:val="333333"/>
          <w:sz w:val="28"/>
          <w:szCs w:val="28"/>
          <w:highlight w:val="yellow"/>
          <w:lang w:eastAsia="es-PE"/>
        </w:rPr>
        <w:t>la cuestión seguirá siendo un problema</w:t>
      </w:r>
      <w:r w:rsidRPr="00CD7D49">
        <w:rPr>
          <w:rFonts w:ascii="Times New Roman" w:eastAsia="Times New Roman" w:hAnsi="Times New Roman" w:cs="Times New Roman"/>
          <w:color w:val="333333"/>
          <w:sz w:val="28"/>
          <w:szCs w:val="28"/>
          <w:lang w:eastAsia="es-PE"/>
        </w:rPr>
        <w:t>.  Y agrega: </w:t>
      </w:r>
      <w:r w:rsidRPr="004F544A">
        <w:rPr>
          <w:rFonts w:ascii="Times New Roman" w:eastAsia="Times New Roman" w:hAnsi="Times New Roman" w:cs="Times New Roman"/>
          <w:b/>
          <w:bCs/>
          <w:color w:val="474747"/>
          <w:sz w:val="28"/>
          <w:szCs w:val="28"/>
          <w:lang w:eastAsia="es-PE"/>
        </w:rPr>
        <w:t>“</w:t>
      </w:r>
      <w:r w:rsidRPr="003C2A47">
        <w:rPr>
          <w:rFonts w:ascii="Times New Roman" w:eastAsia="Times New Roman" w:hAnsi="Times New Roman" w:cs="Times New Roman"/>
          <w:b/>
          <w:bCs/>
          <w:color w:val="474747"/>
          <w:sz w:val="28"/>
          <w:szCs w:val="28"/>
          <w:highlight w:val="yellow"/>
          <w:lang w:eastAsia="es-PE"/>
        </w:rPr>
        <w:t>Yo, por el momento,</w:t>
      </w:r>
      <w:r w:rsidRPr="004F544A">
        <w:rPr>
          <w:rFonts w:ascii="Times New Roman" w:eastAsia="Times New Roman" w:hAnsi="Times New Roman" w:cs="Times New Roman"/>
          <w:b/>
          <w:bCs/>
          <w:color w:val="474747"/>
          <w:sz w:val="28"/>
          <w:szCs w:val="28"/>
          <w:lang w:eastAsia="es-PE"/>
        </w:rPr>
        <w:t xml:space="preserve"> no tengo la intención de cambiar la enseñanza de la Iglesia sobre el tema".</w:t>
      </w:r>
    </w:p>
    <w:p w14:paraId="50C3261E"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Al final del recorrido sobre este bello libro que tanto aclara sobre el perfil de esta figura discreta, simpática y algo misteriosa del nuevo Pontífice, </w:t>
      </w:r>
      <w:r w:rsidRPr="003C2A47">
        <w:rPr>
          <w:rFonts w:ascii="Times New Roman" w:eastAsia="Times New Roman" w:hAnsi="Times New Roman" w:cs="Times New Roman"/>
          <w:color w:val="333333"/>
          <w:sz w:val="28"/>
          <w:szCs w:val="28"/>
          <w:highlight w:val="yellow"/>
          <w:lang w:eastAsia="es-PE"/>
        </w:rPr>
        <w:t>¿qué podemos esperar? ¿Qué futuro se abre para la mujer en la Ig</w:t>
      </w:r>
      <w:r w:rsidRPr="00CD7D49">
        <w:rPr>
          <w:rFonts w:ascii="Times New Roman" w:eastAsia="Times New Roman" w:hAnsi="Times New Roman" w:cs="Times New Roman"/>
          <w:color w:val="333333"/>
          <w:sz w:val="28"/>
          <w:szCs w:val="28"/>
          <w:lang w:eastAsia="es-PE"/>
        </w:rPr>
        <w:t>lesia?</w:t>
      </w:r>
    </w:p>
    <w:p w14:paraId="699A2815"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Como he dicho al principio, </w:t>
      </w:r>
      <w:r w:rsidRPr="003C2A47">
        <w:rPr>
          <w:rFonts w:ascii="Times New Roman" w:eastAsia="Times New Roman" w:hAnsi="Times New Roman" w:cs="Times New Roman"/>
          <w:color w:val="333333"/>
          <w:sz w:val="28"/>
          <w:szCs w:val="28"/>
          <w:highlight w:val="yellow"/>
          <w:lang w:eastAsia="es-PE"/>
        </w:rPr>
        <w:t>creo que hay grandes y reales motivos de esperanza</w:t>
      </w:r>
      <w:r w:rsidRPr="00CD7D49">
        <w:rPr>
          <w:rFonts w:ascii="Times New Roman" w:eastAsia="Times New Roman" w:hAnsi="Times New Roman" w:cs="Times New Roman"/>
          <w:color w:val="333333"/>
          <w:sz w:val="28"/>
          <w:szCs w:val="28"/>
          <w:lang w:eastAsia="es-PE"/>
        </w:rPr>
        <w:t xml:space="preserve">.  El actual Papa explicita una y otra vez su devoción, respeto y fidelidad a su predecesor.  </w:t>
      </w:r>
      <w:r w:rsidRPr="003C2A47">
        <w:rPr>
          <w:rFonts w:ascii="Times New Roman" w:eastAsia="Times New Roman" w:hAnsi="Times New Roman" w:cs="Times New Roman"/>
          <w:color w:val="333333"/>
          <w:sz w:val="28"/>
          <w:szCs w:val="28"/>
          <w:highlight w:val="yellow"/>
          <w:lang w:eastAsia="es-PE"/>
        </w:rPr>
        <w:t xml:space="preserve">Sigue su estilo sinodal en la apertura de espacio </w:t>
      </w:r>
      <w:r w:rsidRPr="003C2A47">
        <w:rPr>
          <w:rFonts w:ascii="Times New Roman" w:eastAsia="Times New Roman" w:hAnsi="Times New Roman" w:cs="Times New Roman"/>
          <w:color w:val="333333"/>
          <w:sz w:val="28"/>
          <w:szCs w:val="28"/>
          <w:highlight w:val="yellow"/>
          <w:lang w:eastAsia="es-PE"/>
        </w:rPr>
        <w:lastRenderedPageBreak/>
        <w:t>para las mujeres</w:t>
      </w:r>
      <w:r w:rsidRPr="00CD7D49">
        <w:rPr>
          <w:rFonts w:ascii="Times New Roman" w:eastAsia="Times New Roman" w:hAnsi="Times New Roman" w:cs="Times New Roman"/>
          <w:color w:val="333333"/>
          <w:sz w:val="28"/>
          <w:szCs w:val="28"/>
          <w:lang w:eastAsia="es-PE"/>
        </w:rPr>
        <w:t xml:space="preserve">, realizando </w:t>
      </w:r>
      <w:r w:rsidRPr="003C2A47">
        <w:rPr>
          <w:rFonts w:ascii="Times New Roman" w:eastAsia="Times New Roman" w:hAnsi="Times New Roman" w:cs="Times New Roman"/>
          <w:color w:val="333333"/>
          <w:sz w:val="28"/>
          <w:szCs w:val="28"/>
          <w:highlight w:val="yellow"/>
          <w:lang w:eastAsia="es-PE"/>
        </w:rPr>
        <w:t>nombramiento</w:t>
      </w:r>
      <w:r w:rsidRPr="00CD7D49">
        <w:rPr>
          <w:rFonts w:ascii="Times New Roman" w:eastAsia="Times New Roman" w:hAnsi="Times New Roman" w:cs="Times New Roman"/>
          <w:color w:val="333333"/>
          <w:sz w:val="28"/>
          <w:szCs w:val="28"/>
          <w:lang w:eastAsia="es-PE"/>
        </w:rPr>
        <w:t>s de las mismas para cargos importantes en la Iglesia. O sea, </w:t>
      </w:r>
      <w:r w:rsidRPr="004F544A">
        <w:rPr>
          <w:rFonts w:ascii="Times New Roman" w:eastAsia="Times New Roman" w:hAnsi="Times New Roman" w:cs="Times New Roman"/>
          <w:b/>
          <w:bCs/>
          <w:color w:val="474747"/>
          <w:sz w:val="28"/>
          <w:szCs w:val="28"/>
          <w:lang w:eastAsia="es-PE"/>
        </w:rPr>
        <w:t>se puede y se debe, sí, esperar una sintonía y continuidad con el pontificado de Francisco, muy concretamente en este aspecto del lugar de la mujer en la Iglesia</w:t>
      </w:r>
      <w:r w:rsidRPr="00CD7D49">
        <w:rPr>
          <w:rFonts w:ascii="Times New Roman" w:eastAsia="Times New Roman" w:hAnsi="Times New Roman" w:cs="Times New Roman"/>
          <w:color w:val="333333"/>
          <w:sz w:val="28"/>
          <w:szCs w:val="28"/>
          <w:lang w:eastAsia="es-PE"/>
        </w:rPr>
        <w:t>. </w:t>
      </w:r>
    </w:p>
    <w:p w14:paraId="5A00B001"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7D49">
        <w:rPr>
          <w:rFonts w:ascii="Times New Roman" w:eastAsia="Times New Roman" w:hAnsi="Times New Roman" w:cs="Times New Roman"/>
          <w:color w:val="333333"/>
          <w:sz w:val="28"/>
          <w:szCs w:val="28"/>
          <w:lang w:eastAsia="es-PE"/>
        </w:rPr>
        <w:t xml:space="preserve">Más que eso: </w:t>
      </w:r>
      <w:r w:rsidRPr="003C2A47">
        <w:rPr>
          <w:rFonts w:ascii="Times New Roman" w:eastAsia="Times New Roman" w:hAnsi="Times New Roman" w:cs="Times New Roman"/>
          <w:color w:val="333333"/>
          <w:sz w:val="28"/>
          <w:szCs w:val="28"/>
          <w:highlight w:val="yellow"/>
          <w:lang w:eastAsia="es-PE"/>
        </w:rPr>
        <w:t>el Papa León XIV es alguien que ha sentido el sabor de las comunidades latinoamericanas donde la presencia de la mujer es llama de vida, de color, música y danza.</w:t>
      </w:r>
      <w:r w:rsidRPr="00CD7D49">
        <w:rPr>
          <w:rFonts w:ascii="Times New Roman" w:eastAsia="Times New Roman" w:hAnsi="Times New Roman" w:cs="Times New Roman"/>
          <w:color w:val="333333"/>
          <w:sz w:val="28"/>
          <w:szCs w:val="28"/>
          <w:lang w:eastAsia="es-PE"/>
        </w:rPr>
        <w:t xml:space="preserve">  Ha vibrado con la alegría de las liturgias en donde las mujeres se dedican y dan el tono a la alabanza.  Ha experimentado sobretodo </w:t>
      </w:r>
      <w:r w:rsidRPr="00713452">
        <w:rPr>
          <w:rFonts w:ascii="Times New Roman" w:eastAsia="Times New Roman" w:hAnsi="Times New Roman" w:cs="Times New Roman"/>
          <w:color w:val="333333"/>
          <w:sz w:val="28"/>
          <w:szCs w:val="28"/>
          <w:highlight w:val="yellow"/>
          <w:lang w:eastAsia="es-PE"/>
        </w:rPr>
        <w:t>la fidelidad de las mismas</w:t>
      </w:r>
      <w:r w:rsidRPr="00CD7D49">
        <w:rPr>
          <w:rFonts w:ascii="Times New Roman" w:eastAsia="Times New Roman" w:hAnsi="Times New Roman" w:cs="Times New Roman"/>
          <w:color w:val="333333"/>
          <w:sz w:val="28"/>
          <w:szCs w:val="28"/>
          <w:lang w:eastAsia="es-PE"/>
        </w:rPr>
        <w:t xml:space="preserve"> en su entrega y devoción a la Iglesia, testigos fieles de una comunidad que no siempre reconoce su servicio. Al mismo </w:t>
      </w:r>
      <w:r w:rsidRPr="00713452">
        <w:rPr>
          <w:rFonts w:ascii="Times New Roman" w:eastAsia="Times New Roman" w:hAnsi="Times New Roman" w:cs="Times New Roman"/>
          <w:color w:val="333333"/>
          <w:sz w:val="28"/>
          <w:szCs w:val="28"/>
          <w:highlight w:val="yellow"/>
          <w:lang w:eastAsia="es-PE"/>
        </w:rPr>
        <w:t>tiempo ha acompañado a las víctimas de abusos,</w:t>
      </w:r>
      <w:r w:rsidRPr="00CD7D49">
        <w:rPr>
          <w:rFonts w:ascii="Times New Roman" w:eastAsia="Times New Roman" w:hAnsi="Times New Roman" w:cs="Times New Roman"/>
          <w:color w:val="333333"/>
          <w:sz w:val="28"/>
          <w:szCs w:val="28"/>
          <w:lang w:eastAsia="es-PE"/>
        </w:rPr>
        <w:t xml:space="preserve"> llorado con ellas el pecado de la Iglesia y ofrecido acompañamiento y apoyo. Ahí se puede anclar una esperanza de que </w:t>
      </w:r>
      <w:r w:rsidRPr="00713452">
        <w:rPr>
          <w:rFonts w:ascii="Times New Roman" w:eastAsia="Times New Roman" w:hAnsi="Times New Roman" w:cs="Times New Roman"/>
          <w:b/>
          <w:bCs/>
          <w:color w:val="474747"/>
          <w:sz w:val="28"/>
          <w:szCs w:val="28"/>
          <w:highlight w:val="yellow"/>
          <w:lang w:eastAsia="es-PE"/>
        </w:rPr>
        <w:t>en el trono de Pedro está un hombre que conoce y reconoce el valor de las mujeres y sabe de su importancia para la Iglesia</w:t>
      </w:r>
      <w:r w:rsidRPr="00713452">
        <w:rPr>
          <w:rFonts w:ascii="Times New Roman" w:eastAsia="Times New Roman" w:hAnsi="Times New Roman" w:cs="Times New Roman"/>
          <w:color w:val="333333"/>
          <w:sz w:val="28"/>
          <w:szCs w:val="28"/>
          <w:highlight w:val="yellow"/>
          <w:lang w:eastAsia="es-PE"/>
        </w:rPr>
        <w:t>.</w:t>
      </w:r>
      <w:r w:rsidRPr="00CD7D49">
        <w:rPr>
          <w:rFonts w:ascii="Times New Roman" w:eastAsia="Times New Roman" w:hAnsi="Times New Roman" w:cs="Times New Roman"/>
          <w:color w:val="333333"/>
          <w:sz w:val="28"/>
          <w:szCs w:val="28"/>
          <w:lang w:eastAsia="es-PE"/>
        </w:rPr>
        <w:t> </w:t>
      </w:r>
    </w:p>
    <w:p w14:paraId="676CF24C"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13452">
        <w:rPr>
          <w:rFonts w:ascii="Times New Roman" w:eastAsia="Times New Roman" w:hAnsi="Times New Roman" w:cs="Times New Roman"/>
          <w:b/>
          <w:bCs/>
          <w:color w:val="474747"/>
          <w:sz w:val="28"/>
          <w:szCs w:val="28"/>
          <w:highlight w:val="yellow"/>
          <w:lang w:eastAsia="es-PE"/>
        </w:rPr>
        <w:t>Lo que no se puede esperar es un significativo avance en lo que respecta a la cuestión ministerial</w:t>
      </w:r>
      <w:r w:rsidRPr="004F544A">
        <w:rPr>
          <w:rFonts w:ascii="Times New Roman" w:eastAsia="Times New Roman" w:hAnsi="Times New Roman" w:cs="Times New Roman"/>
          <w:b/>
          <w:bCs/>
          <w:color w:val="474747"/>
          <w:sz w:val="28"/>
          <w:szCs w:val="28"/>
          <w:lang w:eastAsia="es-PE"/>
        </w:rPr>
        <w:t xml:space="preserve"> para las mujeres</w:t>
      </w:r>
      <w:r w:rsidRPr="00CD7D49">
        <w:rPr>
          <w:rFonts w:ascii="Times New Roman" w:eastAsia="Times New Roman" w:hAnsi="Times New Roman" w:cs="Times New Roman"/>
          <w:color w:val="333333"/>
          <w:sz w:val="28"/>
          <w:szCs w:val="28"/>
          <w:lang w:eastAsia="es-PE"/>
        </w:rPr>
        <w:t>. El Papa es claro en que no pretende cambiar la doctrina a este respecto. A pesar de no mencionar la nota de Juan Pablo II que da a la negativa de la ordenación femenina peso de tradición apostólica que es, por lo tanto, inmutable, su posición parece de acuerdo a la misma. </w:t>
      </w:r>
    </w:p>
    <w:p w14:paraId="599848F1" w14:textId="77777777" w:rsidR="00F45D6B" w:rsidRPr="00CD7D49"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13452">
        <w:rPr>
          <w:rFonts w:ascii="Times New Roman" w:eastAsia="Times New Roman" w:hAnsi="Times New Roman" w:cs="Times New Roman"/>
          <w:color w:val="333333"/>
          <w:sz w:val="28"/>
          <w:szCs w:val="28"/>
          <w:highlight w:val="yellow"/>
          <w:lang w:eastAsia="es-PE"/>
        </w:rPr>
        <w:t>La esperanza, sin embargo, encuentra espacio porque su declaración de que no cambiará la enseñanza</w:t>
      </w:r>
      <w:r w:rsidRPr="00CD7D49">
        <w:rPr>
          <w:rFonts w:ascii="Times New Roman" w:eastAsia="Times New Roman" w:hAnsi="Times New Roman" w:cs="Times New Roman"/>
          <w:color w:val="333333"/>
          <w:sz w:val="28"/>
          <w:szCs w:val="28"/>
          <w:lang w:eastAsia="es-PE"/>
        </w:rPr>
        <w:t xml:space="preserve"> </w:t>
      </w:r>
      <w:r w:rsidRPr="00713452">
        <w:rPr>
          <w:rFonts w:ascii="Times New Roman" w:eastAsia="Times New Roman" w:hAnsi="Times New Roman" w:cs="Times New Roman"/>
          <w:color w:val="333333"/>
          <w:sz w:val="28"/>
          <w:szCs w:val="28"/>
          <w:highlight w:val="yellow"/>
          <w:lang w:eastAsia="es-PE"/>
        </w:rPr>
        <w:t>de la Iglesia se da antecedida por la expresión</w:t>
      </w:r>
      <w:r w:rsidRPr="00CD7D49">
        <w:rPr>
          <w:rFonts w:ascii="Times New Roman" w:eastAsia="Times New Roman" w:hAnsi="Times New Roman" w:cs="Times New Roman"/>
          <w:color w:val="333333"/>
          <w:sz w:val="28"/>
          <w:szCs w:val="28"/>
          <w:lang w:eastAsia="es-PE"/>
        </w:rPr>
        <w:t xml:space="preserve"> </w:t>
      </w:r>
      <w:r w:rsidRPr="00713452">
        <w:rPr>
          <w:rFonts w:ascii="Times New Roman" w:eastAsia="Times New Roman" w:hAnsi="Times New Roman" w:cs="Times New Roman"/>
          <w:b/>
          <w:color w:val="333333"/>
          <w:sz w:val="28"/>
          <w:szCs w:val="28"/>
          <w:highlight w:val="yellow"/>
          <w:lang w:eastAsia="es-PE"/>
        </w:rPr>
        <w:t>“por el momento”.</w:t>
      </w:r>
      <w:r w:rsidRPr="00CD7D49">
        <w:rPr>
          <w:rFonts w:ascii="Times New Roman" w:eastAsia="Times New Roman" w:hAnsi="Times New Roman" w:cs="Times New Roman"/>
          <w:color w:val="333333"/>
          <w:sz w:val="28"/>
          <w:szCs w:val="28"/>
          <w:lang w:eastAsia="es-PE"/>
        </w:rPr>
        <w:t xml:space="preserve"> Recorriendo el itinerario existencial de Robert Prevost, se siente que </w:t>
      </w:r>
      <w:r w:rsidRPr="004F544A">
        <w:rPr>
          <w:rFonts w:ascii="Times New Roman" w:eastAsia="Times New Roman" w:hAnsi="Times New Roman" w:cs="Times New Roman"/>
          <w:b/>
          <w:bCs/>
          <w:color w:val="474747"/>
          <w:sz w:val="28"/>
          <w:szCs w:val="28"/>
          <w:lang w:eastAsia="es-PE"/>
        </w:rPr>
        <w:t>es una persona abierta que se deja cuestionar por la realidad</w:t>
      </w:r>
      <w:r w:rsidRPr="00CD7D49">
        <w:rPr>
          <w:rFonts w:ascii="Times New Roman" w:eastAsia="Times New Roman" w:hAnsi="Times New Roman" w:cs="Times New Roman"/>
          <w:color w:val="333333"/>
          <w:sz w:val="28"/>
          <w:szCs w:val="28"/>
          <w:lang w:eastAsia="es-PE"/>
        </w:rPr>
        <w:t>.  Hay que esperar confiadamente que la realidad de que el pueblo de Dios podría estar mucho más asistido y servido si las mujeres tuvieran más espacio ministerial lo cuestionará en su posición actual. </w:t>
      </w:r>
    </w:p>
    <w:p w14:paraId="42331EA4" w14:textId="77777777" w:rsidR="00F45D6B" w:rsidRPr="004F544A" w:rsidRDefault="00F45D6B" w:rsidP="004F544A">
      <w:pPr>
        <w:spacing w:after="0" w:line="240" w:lineRule="auto"/>
        <w:rPr>
          <w:rFonts w:ascii="Times New Roman" w:hAnsi="Times New Roman" w:cs="Times New Roman"/>
          <w:sz w:val="28"/>
          <w:szCs w:val="28"/>
        </w:rPr>
      </w:pPr>
    </w:p>
    <w:p w14:paraId="3E2B524B" w14:textId="77777777" w:rsidR="00F45D6B" w:rsidRPr="004F544A" w:rsidRDefault="00F45D6B" w:rsidP="004F544A">
      <w:pPr>
        <w:spacing w:after="0" w:line="240" w:lineRule="auto"/>
        <w:rPr>
          <w:rFonts w:ascii="Times New Roman" w:hAnsi="Times New Roman" w:cs="Times New Roman"/>
          <w:sz w:val="28"/>
          <w:szCs w:val="28"/>
        </w:rPr>
      </w:pPr>
    </w:p>
    <w:p w14:paraId="1F00E37C" w14:textId="77777777" w:rsidR="00713452" w:rsidRDefault="00713452"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023D688" w14:textId="77777777" w:rsidR="00713452" w:rsidRPr="00713452" w:rsidRDefault="00713452" w:rsidP="00713452">
      <w:pPr>
        <w:pStyle w:val="Ttulo2"/>
        <w:rPr>
          <w:sz w:val="28"/>
          <w:szCs w:val="28"/>
        </w:rPr>
      </w:pPr>
      <w:bookmarkStart w:id="9" w:name="_Toc211870797"/>
      <w:r w:rsidRPr="00713452">
        <w:rPr>
          <w:sz w:val="28"/>
          <w:szCs w:val="28"/>
        </w:rPr>
        <w:t>Nombramiento vaticano para Cupich: La respuesta del Papa a los obispos ultras de Estados Unidos</w:t>
      </w:r>
      <w:bookmarkEnd w:id="9"/>
    </w:p>
    <w:p w14:paraId="79E9C1A5" w14:textId="77777777" w:rsidR="00713452" w:rsidRDefault="00F45D6B"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0" w:name="_Toc211870798"/>
      <w:r w:rsidRPr="004F544A">
        <w:rPr>
          <w:rFonts w:ascii="Times New Roman" w:eastAsia="Times New Roman" w:hAnsi="Times New Roman" w:cs="Times New Roman"/>
          <w:b/>
          <w:bCs/>
          <w:i/>
          <w:iCs/>
          <w:color w:val="D49400"/>
          <w:kern w:val="36"/>
          <w:sz w:val="28"/>
          <w:szCs w:val="28"/>
          <w:lang w:eastAsia="es-PE"/>
        </w:rPr>
        <w:t>El cardenal de Chicago, miembro de la Comisión Pontificia para el Estado de la Ciudad del Vaticano</w:t>
      </w:r>
      <w:bookmarkEnd w:id="10"/>
    </w:p>
    <w:p w14:paraId="17B6D786" w14:textId="77777777" w:rsidR="00F45D6B" w:rsidRPr="00FA7684" w:rsidRDefault="00F45D6B"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FA7684">
        <w:rPr>
          <w:rFonts w:ascii="Times New Roman" w:eastAsia="Times New Roman" w:hAnsi="Times New Roman" w:cs="Times New Roman"/>
          <w:b/>
          <w:bCs/>
          <w:i/>
          <w:iCs/>
          <w:color w:val="333333"/>
          <w:sz w:val="28"/>
          <w:szCs w:val="28"/>
          <w:lang w:eastAsia="es-PE"/>
        </w:rPr>
        <w:t>15.10.2025 </w:t>
      </w:r>
      <w:hyperlink r:id="rId15" w:history="1">
        <w:r w:rsidRPr="004F544A">
          <w:rPr>
            <w:rFonts w:ascii="Times New Roman" w:eastAsia="Times New Roman" w:hAnsi="Times New Roman" w:cs="Times New Roman"/>
            <w:b/>
            <w:bCs/>
            <w:i/>
            <w:iCs/>
            <w:color w:val="D49400"/>
            <w:sz w:val="28"/>
            <w:szCs w:val="28"/>
            <w:u w:val="single"/>
            <w:lang w:eastAsia="es-PE"/>
          </w:rPr>
          <w:t>José Lorenzo</w:t>
        </w:r>
      </w:hyperlink>
    </w:p>
    <w:p w14:paraId="5C76E5DA" w14:textId="77777777" w:rsidR="000A0AD2" w:rsidRDefault="000A0AD2" w:rsidP="004F544A">
      <w:pPr>
        <w:shd w:val="clear" w:color="auto" w:fill="FFFFFF"/>
        <w:spacing w:after="0" w:line="240" w:lineRule="auto"/>
        <w:rPr>
          <w:rFonts w:ascii="Times New Roman" w:eastAsia="Times New Roman" w:hAnsi="Times New Roman" w:cs="Times New Roman"/>
          <w:color w:val="333333"/>
          <w:sz w:val="28"/>
          <w:szCs w:val="28"/>
          <w:lang w:eastAsia="es-PE"/>
        </w:rPr>
      </w:pPr>
    </w:p>
    <w:p w14:paraId="585CC28C" w14:textId="77777777" w:rsidR="00F45D6B" w:rsidRPr="00FA7684" w:rsidRDefault="00F45D6B" w:rsidP="000A0AD2">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 xml:space="preserve">Este mediodía, el papa León XIV ha hecho </w:t>
      </w:r>
      <w:r w:rsidRPr="000A0AD2">
        <w:rPr>
          <w:rFonts w:ascii="Times New Roman" w:eastAsia="Times New Roman" w:hAnsi="Times New Roman" w:cs="Times New Roman"/>
          <w:color w:val="333333"/>
          <w:sz w:val="28"/>
          <w:szCs w:val="28"/>
          <w:highlight w:val="yellow"/>
          <w:lang w:eastAsia="es-PE"/>
        </w:rPr>
        <w:t>dos nombramientos</w:t>
      </w:r>
      <w:r w:rsidRPr="00FA7684">
        <w:rPr>
          <w:rFonts w:ascii="Times New Roman" w:eastAsia="Times New Roman" w:hAnsi="Times New Roman" w:cs="Times New Roman"/>
          <w:color w:val="333333"/>
          <w:sz w:val="28"/>
          <w:szCs w:val="28"/>
          <w:lang w:eastAsia="es-PE"/>
        </w:rPr>
        <w:t xml:space="preserve"> para cubrir sendas vacantes en la importante </w:t>
      </w:r>
      <w:r w:rsidRPr="000A0AD2">
        <w:rPr>
          <w:rFonts w:ascii="Times New Roman" w:eastAsia="Times New Roman" w:hAnsi="Times New Roman" w:cs="Times New Roman"/>
          <w:color w:val="333333"/>
          <w:sz w:val="28"/>
          <w:szCs w:val="28"/>
          <w:highlight w:val="yellow"/>
          <w:lang w:eastAsia="es-PE"/>
        </w:rPr>
        <w:t>Comisión Pontificia para el Estado de la Ciudad del Vaticano.</w:t>
      </w:r>
      <w:r w:rsidRPr="00FA7684">
        <w:rPr>
          <w:rFonts w:ascii="Times New Roman" w:eastAsia="Times New Roman" w:hAnsi="Times New Roman" w:cs="Times New Roman"/>
          <w:color w:val="333333"/>
          <w:sz w:val="28"/>
          <w:szCs w:val="28"/>
          <w:lang w:eastAsia="es-PE"/>
        </w:rPr>
        <w:t> </w:t>
      </w:r>
      <w:r w:rsidRPr="004F544A">
        <w:rPr>
          <w:rFonts w:ascii="Times New Roman" w:eastAsia="Times New Roman" w:hAnsi="Times New Roman" w:cs="Times New Roman"/>
          <w:b/>
          <w:bCs/>
          <w:color w:val="474747"/>
          <w:sz w:val="28"/>
          <w:szCs w:val="28"/>
          <w:lang w:eastAsia="es-PE"/>
        </w:rPr>
        <w:t xml:space="preserve">Una de esas vacantes era, precisamente, la que él </w:t>
      </w:r>
      <w:r w:rsidRPr="004F544A">
        <w:rPr>
          <w:rFonts w:ascii="Times New Roman" w:eastAsia="Times New Roman" w:hAnsi="Times New Roman" w:cs="Times New Roman"/>
          <w:b/>
          <w:bCs/>
          <w:color w:val="474747"/>
          <w:sz w:val="28"/>
          <w:szCs w:val="28"/>
          <w:lang w:eastAsia="es-PE"/>
        </w:rPr>
        <w:lastRenderedPageBreak/>
        <w:t>dejó libre</w:t>
      </w:r>
      <w:r w:rsidRPr="00FA7684">
        <w:rPr>
          <w:rFonts w:ascii="Times New Roman" w:eastAsia="Times New Roman" w:hAnsi="Times New Roman" w:cs="Times New Roman"/>
          <w:color w:val="333333"/>
          <w:sz w:val="28"/>
          <w:szCs w:val="28"/>
          <w:lang w:eastAsia="es-PE"/>
        </w:rPr>
        <w:t> tras ser designado el pasado 8 de mayo como nuevo sucesor de san Pedro tras el fallecimiento del papa Francisco.</w:t>
      </w:r>
      <w:r w:rsidR="000A0AD2" w:rsidRPr="00FA7684">
        <w:rPr>
          <w:rFonts w:ascii="Times New Roman" w:eastAsia="Times New Roman" w:hAnsi="Times New Roman" w:cs="Times New Roman"/>
          <w:color w:val="333333"/>
          <w:sz w:val="28"/>
          <w:szCs w:val="28"/>
          <w:lang w:eastAsia="es-PE"/>
        </w:rPr>
        <w:t xml:space="preserve"> </w:t>
      </w:r>
    </w:p>
    <w:p w14:paraId="79A05357"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Y al menos uno de los elegidos para esa función de asesores en el organismo vaticano (el otro es el cardenal Baldassare Reina), clave en el ordenamiento legislativo de la Santa Sede, </w:t>
      </w:r>
      <w:r w:rsidRPr="000A0AD2">
        <w:rPr>
          <w:rFonts w:ascii="Times New Roman" w:eastAsia="Times New Roman" w:hAnsi="Times New Roman" w:cs="Times New Roman"/>
          <w:b/>
          <w:bCs/>
          <w:color w:val="474747"/>
          <w:sz w:val="28"/>
          <w:szCs w:val="28"/>
          <w:highlight w:val="yellow"/>
          <w:lang w:eastAsia="es-PE"/>
        </w:rPr>
        <w:t>ha escocido en los sectores más ultras del Episcopado estadounidense</w:t>
      </w:r>
      <w:r w:rsidRPr="000A0AD2">
        <w:rPr>
          <w:rFonts w:ascii="Times New Roman" w:eastAsia="Times New Roman" w:hAnsi="Times New Roman" w:cs="Times New Roman"/>
          <w:color w:val="333333"/>
          <w:sz w:val="28"/>
          <w:szCs w:val="28"/>
          <w:highlight w:val="yellow"/>
          <w:lang w:eastAsia="es-PE"/>
        </w:rPr>
        <w:t>,</w:t>
      </w:r>
      <w:r w:rsidRPr="00FA7684">
        <w:rPr>
          <w:rFonts w:ascii="Times New Roman" w:eastAsia="Times New Roman" w:hAnsi="Times New Roman" w:cs="Times New Roman"/>
          <w:color w:val="333333"/>
          <w:sz w:val="28"/>
          <w:szCs w:val="28"/>
          <w:lang w:eastAsia="es-PE"/>
        </w:rPr>
        <w:t xml:space="preserve"> los mismos que hace unos días ponían (y por escrito en una carta abierta) el grito en el cielo porque el hoy distinguido Blaise Cupich, el cardenal arzobispo de Chicago, se disponía a entregar un premio por su trayectoria en favor de los migrantes a un senador partidario del aborto, por lo que los pastores contrarios consideraban que comprometía su labor provida.</w:t>
      </w:r>
    </w:p>
    <w:p w14:paraId="16AA32AF"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0A0AD2">
        <w:rPr>
          <w:rFonts w:ascii="Times New Roman" w:eastAsia="Times New Roman" w:hAnsi="Times New Roman" w:cs="Times New Roman"/>
          <w:b/>
          <w:bCs/>
          <w:color w:val="474747"/>
          <w:sz w:val="28"/>
          <w:szCs w:val="28"/>
          <w:highlight w:val="yellow"/>
          <w:lang w:eastAsia="es-PE"/>
        </w:rPr>
        <w:t>En esa polémica terció el mismo papa Prevost</w:t>
      </w:r>
      <w:r w:rsidRPr="00FA7684">
        <w:rPr>
          <w:rFonts w:ascii="Times New Roman" w:eastAsia="Times New Roman" w:hAnsi="Times New Roman" w:cs="Times New Roman"/>
          <w:color w:val="333333"/>
          <w:sz w:val="28"/>
          <w:szCs w:val="28"/>
          <w:lang w:eastAsia="es-PE"/>
        </w:rPr>
        <w:t xml:space="preserve">, quien cuestionado hace unas semanas por esa distinción que iba a conceder el obispo de su diócesis natal, lanzó una de las críticas más duras en sus apenas seis meses de Pontífice al reflexionar </w:t>
      </w:r>
      <w:r w:rsidRPr="000A0AD2">
        <w:rPr>
          <w:rFonts w:ascii="Times New Roman" w:eastAsia="Times New Roman" w:hAnsi="Times New Roman" w:cs="Times New Roman"/>
          <w:color w:val="333333"/>
          <w:sz w:val="28"/>
          <w:szCs w:val="28"/>
          <w:highlight w:val="yellow"/>
          <w:lang w:eastAsia="es-PE"/>
        </w:rPr>
        <w:t>sobre en qué consiste ser provida.</w:t>
      </w:r>
    </w:p>
    <w:p w14:paraId="1A6723A4"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“Entiendo las dificultades y las tensiones, pero, como yo mismo he expresado en el pasado, </w:t>
      </w:r>
      <w:r w:rsidRPr="004F544A">
        <w:rPr>
          <w:rFonts w:ascii="Times New Roman" w:eastAsia="Times New Roman" w:hAnsi="Times New Roman" w:cs="Times New Roman"/>
          <w:b/>
          <w:bCs/>
          <w:color w:val="474747"/>
          <w:sz w:val="28"/>
          <w:szCs w:val="28"/>
          <w:lang w:eastAsia="es-PE"/>
        </w:rPr>
        <w:t>es fundamental examinar las numerosas cuestiones relacionadas con las enseñanzas de la Iglesia”</w:t>
      </w:r>
      <w:r w:rsidRPr="00FA7684">
        <w:rPr>
          <w:rFonts w:ascii="Times New Roman" w:eastAsia="Times New Roman" w:hAnsi="Times New Roman" w:cs="Times New Roman"/>
          <w:color w:val="333333"/>
          <w:sz w:val="28"/>
          <w:szCs w:val="28"/>
          <w:lang w:eastAsia="es-PE"/>
        </w:rPr>
        <w:t xml:space="preserve">, declaró en Papa a los periodistas </w:t>
      </w:r>
      <w:r w:rsidRPr="006B254E">
        <w:rPr>
          <w:rFonts w:ascii="Times New Roman" w:eastAsia="Times New Roman" w:hAnsi="Times New Roman" w:cs="Times New Roman"/>
          <w:color w:val="333333"/>
          <w:sz w:val="28"/>
          <w:szCs w:val="28"/>
          <w:highlight w:val="yellow"/>
          <w:lang w:eastAsia="es-PE"/>
        </w:rPr>
        <w:t>a su salida de Castel Gandolfo, en una de sus comparecencias no oficiales que ya se está convirtiendo en costumbre</w:t>
      </w:r>
      <w:r w:rsidRPr="00FA7684">
        <w:rPr>
          <w:rFonts w:ascii="Times New Roman" w:eastAsia="Times New Roman" w:hAnsi="Times New Roman" w:cs="Times New Roman"/>
          <w:color w:val="333333"/>
          <w:sz w:val="28"/>
          <w:szCs w:val="28"/>
          <w:lang w:eastAsia="es-PE"/>
        </w:rPr>
        <w:t>.</w:t>
      </w:r>
    </w:p>
    <w:p w14:paraId="01CF09AC"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 xml:space="preserve">Y añadió el Papa agustino: </w:t>
      </w:r>
      <w:r w:rsidRPr="006B254E">
        <w:rPr>
          <w:rFonts w:ascii="Times New Roman" w:eastAsia="Times New Roman" w:hAnsi="Times New Roman" w:cs="Times New Roman"/>
          <w:color w:val="333333"/>
          <w:sz w:val="28"/>
          <w:szCs w:val="28"/>
          <w:highlight w:val="yellow"/>
          <w:lang w:eastAsia="es-PE"/>
        </w:rPr>
        <w:t>“Una persona que afirma: ‘Estoy en contra del aborto’, pero que apoya la pena de muerte, no está realmente a favor de la vida. Del mismo modo, alguien que declara: ‘Estoy en contra del aborto, pero tolero el trato inhumano que reciben los migrantes en Estados</w:t>
      </w:r>
      <w:r w:rsidRPr="00FA7684">
        <w:rPr>
          <w:rFonts w:ascii="Times New Roman" w:eastAsia="Times New Roman" w:hAnsi="Times New Roman" w:cs="Times New Roman"/>
          <w:color w:val="333333"/>
          <w:sz w:val="28"/>
          <w:szCs w:val="28"/>
          <w:lang w:eastAsia="es-PE"/>
        </w:rPr>
        <w:t xml:space="preserve"> </w:t>
      </w:r>
      <w:r w:rsidRPr="006B254E">
        <w:rPr>
          <w:rFonts w:ascii="Times New Roman" w:eastAsia="Times New Roman" w:hAnsi="Times New Roman" w:cs="Times New Roman"/>
          <w:color w:val="333333"/>
          <w:sz w:val="28"/>
          <w:szCs w:val="28"/>
          <w:highlight w:val="yellow"/>
          <w:lang w:eastAsia="es-PE"/>
        </w:rPr>
        <w:t>Unidos’, </w:t>
      </w:r>
      <w:r w:rsidRPr="006B254E">
        <w:rPr>
          <w:rFonts w:ascii="Times New Roman" w:eastAsia="Times New Roman" w:hAnsi="Times New Roman" w:cs="Times New Roman"/>
          <w:b/>
          <w:bCs/>
          <w:color w:val="474747"/>
          <w:sz w:val="28"/>
          <w:szCs w:val="28"/>
          <w:highlight w:val="yellow"/>
          <w:lang w:eastAsia="es-PE"/>
        </w:rPr>
        <w:t>no sé si se le puede calificar de provida</w:t>
      </w:r>
      <w:r w:rsidRPr="006B254E">
        <w:rPr>
          <w:rFonts w:ascii="Times New Roman" w:eastAsia="Times New Roman" w:hAnsi="Times New Roman" w:cs="Times New Roman"/>
          <w:color w:val="333333"/>
          <w:sz w:val="28"/>
          <w:szCs w:val="28"/>
          <w:highlight w:val="yellow"/>
          <w:lang w:eastAsia="es-PE"/>
        </w:rPr>
        <w:t>”.</w:t>
      </w:r>
    </w:p>
    <w:p w14:paraId="7EB2BCB5" w14:textId="77777777" w:rsidR="00F45D6B" w:rsidRPr="00FA7684" w:rsidRDefault="00F45D6B" w:rsidP="004F544A">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211870799"/>
      <w:r w:rsidRPr="00FA7684">
        <w:rPr>
          <w:rFonts w:ascii="Times New Roman" w:eastAsia="Times New Roman" w:hAnsi="Times New Roman" w:cs="Times New Roman"/>
          <w:b/>
          <w:bCs/>
          <w:color w:val="474747"/>
          <w:sz w:val="28"/>
          <w:szCs w:val="28"/>
          <w:lang w:eastAsia="es-PE"/>
        </w:rPr>
        <w:t>Carga de profundidad y enfado de los MAGA</w:t>
      </w:r>
      <w:bookmarkEnd w:id="11"/>
    </w:p>
    <w:p w14:paraId="29FE78EC"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La carga de profundidad de Prevost cayó como un jarro de agua fría no sólo en esa parte del Episcopado estadounidense, sino </w:t>
      </w:r>
      <w:r w:rsidRPr="004F544A">
        <w:rPr>
          <w:rFonts w:ascii="Times New Roman" w:eastAsia="Times New Roman" w:hAnsi="Times New Roman" w:cs="Times New Roman"/>
          <w:b/>
          <w:bCs/>
          <w:color w:val="474747"/>
          <w:sz w:val="28"/>
          <w:szCs w:val="28"/>
          <w:lang w:eastAsia="es-PE"/>
        </w:rPr>
        <w:t>en el universo MAGA que ha entronizado a Donald Trump como una especie de nuevo mesías</w:t>
      </w:r>
      <w:r w:rsidRPr="00FA7684">
        <w:rPr>
          <w:rFonts w:ascii="Times New Roman" w:eastAsia="Times New Roman" w:hAnsi="Times New Roman" w:cs="Times New Roman"/>
          <w:color w:val="333333"/>
          <w:sz w:val="28"/>
          <w:szCs w:val="28"/>
          <w:lang w:eastAsia="es-PE"/>
        </w:rPr>
        <w:t>.</w:t>
      </w:r>
    </w:p>
    <w:p w14:paraId="2271C862"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 xml:space="preserve">Y suponía, además, </w:t>
      </w:r>
      <w:r w:rsidRPr="006B254E">
        <w:rPr>
          <w:rFonts w:ascii="Times New Roman" w:eastAsia="Times New Roman" w:hAnsi="Times New Roman" w:cs="Times New Roman"/>
          <w:color w:val="333333"/>
          <w:sz w:val="28"/>
          <w:szCs w:val="28"/>
          <w:highlight w:val="yellow"/>
          <w:lang w:eastAsia="es-PE"/>
        </w:rPr>
        <w:t>l</w:t>
      </w:r>
      <w:r w:rsidRPr="006B254E">
        <w:rPr>
          <w:rFonts w:ascii="Times New Roman" w:eastAsia="Times New Roman" w:hAnsi="Times New Roman" w:cs="Times New Roman"/>
          <w:b/>
          <w:bCs/>
          <w:color w:val="474747"/>
          <w:sz w:val="28"/>
          <w:szCs w:val="28"/>
          <w:highlight w:val="yellow"/>
          <w:lang w:eastAsia="es-PE"/>
        </w:rPr>
        <w:t>a primera incursión directa del Papa estadounidense en la política doméstica de su patria</w:t>
      </w:r>
      <w:r w:rsidRPr="00FA7684">
        <w:rPr>
          <w:rFonts w:ascii="Times New Roman" w:eastAsia="Times New Roman" w:hAnsi="Times New Roman" w:cs="Times New Roman"/>
          <w:color w:val="333333"/>
          <w:sz w:val="28"/>
          <w:szCs w:val="28"/>
          <w:lang w:eastAsia="es-PE"/>
        </w:rPr>
        <w:t xml:space="preserve">. Pero, lejos de amonestar a Cupich </w:t>
      </w:r>
      <w:r w:rsidRPr="00FA7684">
        <w:rPr>
          <w:rFonts w:ascii="Times New Roman" w:eastAsia="Times New Roman" w:hAnsi="Times New Roman" w:cs="Times New Roman"/>
          <w:color w:val="333333"/>
          <w:sz w:val="28"/>
          <w:szCs w:val="28"/>
          <w:lang w:eastAsia="es-PE"/>
        </w:rPr>
        <w:softHyphen/>
        <w:t>–quien finalmente no entregó el premio al senador católico, que renunció para evitar la polémica-, le recibiría unos días después en el Vaticano, cuando el cardenal, uno de los grandes defensores del pontificado de Francisco en la Conferencia Episcopal de su país, donde el Papa argentino no gozaba de demasiadas simpatías, acompañó a una delegación de líderes sindicales de Chicago.</w:t>
      </w:r>
    </w:p>
    <w:p w14:paraId="0221187E"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 xml:space="preserve">Ante ellos, el Papa aplaudió los avances logrados en materia de participación e inclusión de las minorías </w:t>
      </w:r>
      <w:r w:rsidRPr="005314CC">
        <w:rPr>
          <w:rFonts w:ascii="Times New Roman" w:eastAsia="Times New Roman" w:hAnsi="Times New Roman" w:cs="Times New Roman"/>
          <w:color w:val="333333"/>
          <w:sz w:val="28"/>
          <w:szCs w:val="28"/>
          <w:highlight w:val="yellow"/>
          <w:lang w:eastAsia="es-PE"/>
        </w:rPr>
        <w:t>y </w:t>
      </w:r>
      <w:r w:rsidRPr="005314CC">
        <w:rPr>
          <w:rFonts w:ascii="Times New Roman" w:eastAsia="Times New Roman" w:hAnsi="Times New Roman" w:cs="Times New Roman"/>
          <w:b/>
          <w:bCs/>
          <w:color w:val="474747"/>
          <w:sz w:val="28"/>
          <w:szCs w:val="28"/>
          <w:highlight w:val="yellow"/>
          <w:lang w:eastAsia="es-PE"/>
        </w:rPr>
        <w:t>exhortó a acoger a los inmigrantes y refugiados</w:t>
      </w:r>
      <w:r w:rsidRPr="005314CC">
        <w:rPr>
          <w:rFonts w:ascii="Times New Roman" w:eastAsia="Times New Roman" w:hAnsi="Times New Roman" w:cs="Times New Roman"/>
          <w:color w:val="333333"/>
          <w:sz w:val="28"/>
          <w:szCs w:val="28"/>
          <w:highlight w:val="yellow"/>
          <w:lang w:eastAsia="es-PE"/>
        </w:rPr>
        <w:t>,</w:t>
      </w:r>
      <w:r w:rsidRPr="00FA7684">
        <w:rPr>
          <w:rFonts w:ascii="Times New Roman" w:eastAsia="Times New Roman" w:hAnsi="Times New Roman" w:cs="Times New Roman"/>
          <w:color w:val="333333"/>
          <w:sz w:val="28"/>
          <w:szCs w:val="28"/>
          <w:lang w:eastAsia="es-PE"/>
        </w:rPr>
        <w:t xml:space="preserve"> en particular para apoyar los comedores sociales y los refugios para ellos, </w:t>
      </w:r>
      <w:r w:rsidRPr="004F544A">
        <w:rPr>
          <w:rFonts w:ascii="Times New Roman" w:eastAsia="Times New Roman" w:hAnsi="Times New Roman" w:cs="Times New Roman"/>
          <w:b/>
          <w:bCs/>
          <w:color w:val="474747"/>
          <w:sz w:val="28"/>
          <w:szCs w:val="28"/>
          <w:lang w:eastAsia="es-PE"/>
        </w:rPr>
        <w:t>en plena ola de deportaciones masivas de la Administración Trump</w:t>
      </w:r>
      <w:r w:rsidRPr="00FA7684">
        <w:rPr>
          <w:rFonts w:ascii="Times New Roman" w:eastAsia="Times New Roman" w:hAnsi="Times New Roman" w:cs="Times New Roman"/>
          <w:color w:val="333333"/>
          <w:sz w:val="28"/>
          <w:szCs w:val="28"/>
          <w:lang w:eastAsia="es-PE"/>
        </w:rPr>
        <w:t>.</w:t>
      </w:r>
    </w:p>
    <w:p w14:paraId="4AB558CA" w14:textId="77777777" w:rsidR="00F45D6B" w:rsidRPr="00FA7684" w:rsidRDefault="00F45D6B" w:rsidP="004F544A">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211870800"/>
      <w:r w:rsidRPr="00FA7684">
        <w:rPr>
          <w:rFonts w:ascii="Times New Roman" w:eastAsia="Times New Roman" w:hAnsi="Times New Roman" w:cs="Times New Roman"/>
          <w:b/>
          <w:bCs/>
          <w:color w:val="474747"/>
          <w:sz w:val="28"/>
          <w:szCs w:val="28"/>
          <w:lang w:eastAsia="es-PE"/>
        </w:rPr>
        <w:lastRenderedPageBreak/>
        <w:t>Cupich, azote de Trump</w:t>
      </w:r>
      <w:bookmarkEnd w:id="12"/>
    </w:p>
    <w:p w14:paraId="2A1C0E02"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 xml:space="preserve">De hecho, </w:t>
      </w:r>
      <w:r w:rsidRPr="005314CC">
        <w:rPr>
          <w:rFonts w:ascii="Times New Roman" w:eastAsia="Times New Roman" w:hAnsi="Times New Roman" w:cs="Times New Roman"/>
          <w:color w:val="333333"/>
          <w:sz w:val="28"/>
          <w:szCs w:val="28"/>
          <w:highlight w:val="yellow"/>
          <w:lang w:eastAsia="es-PE"/>
        </w:rPr>
        <w:t>Cupich, </w:t>
      </w:r>
      <w:r w:rsidRPr="005314CC">
        <w:rPr>
          <w:rFonts w:ascii="Times New Roman" w:eastAsia="Times New Roman" w:hAnsi="Times New Roman" w:cs="Times New Roman"/>
          <w:b/>
          <w:bCs/>
          <w:color w:val="474747"/>
          <w:sz w:val="28"/>
          <w:szCs w:val="28"/>
          <w:highlight w:val="yellow"/>
          <w:lang w:eastAsia="es-PE"/>
        </w:rPr>
        <w:t>junto con el arzobispo de Washington, Robert McElroy, se ha convertido en uno de los líderes religiosos más críticos</w:t>
      </w:r>
      <w:r w:rsidRPr="005314CC">
        <w:rPr>
          <w:rFonts w:ascii="Times New Roman" w:eastAsia="Times New Roman" w:hAnsi="Times New Roman" w:cs="Times New Roman"/>
          <w:color w:val="333333"/>
          <w:sz w:val="28"/>
          <w:szCs w:val="28"/>
          <w:highlight w:val="yellow"/>
          <w:lang w:eastAsia="es-PE"/>
        </w:rPr>
        <w:t> con la política migratoria del presidente estadou</w:t>
      </w:r>
      <w:r w:rsidR="005314CC">
        <w:rPr>
          <w:rFonts w:ascii="Times New Roman" w:eastAsia="Times New Roman" w:hAnsi="Times New Roman" w:cs="Times New Roman"/>
          <w:color w:val="333333"/>
          <w:sz w:val="28"/>
          <w:szCs w:val="28"/>
          <w:highlight w:val="yellow"/>
          <w:lang w:eastAsia="es-PE"/>
        </w:rPr>
        <w:t>ni</w:t>
      </w:r>
      <w:r w:rsidRPr="005314CC">
        <w:rPr>
          <w:rFonts w:ascii="Times New Roman" w:eastAsia="Times New Roman" w:hAnsi="Times New Roman" w:cs="Times New Roman"/>
          <w:color w:val="333333"/>
          <w:sz w:val="28"/>
          <w:szCs w:val="28"/>
          <w:highlight w:val="yellow"/>
          <w:lang w:eastAsia="es-PE"/>
        </w:rPr>
        <w:t>dense</w:t>
      </w:r>
      <w:r w:rsidRPr="00FA7684">
        <w:rPr>
          <w:rFonts w:ascii="Times New Roman" w:eastAsia="Times New Roman" w:hAnsi="Times New Roman" w:cs="Times New Roman"/>
          <w:color w:val="333333"/>
          <w:sz w:val="28"/>
          <w:szCs w:val="28"/>
          <w:lang w:eastAsia="es-PE"/>
        </w:rPr>
        <w:t>. Así, a su regreso de Roma, con el pleno respaldo de León XIV, calificó de “agresivas”, “innecesarias e intolerables” las tácticas antimigratorias de la Administración Trump que, añadió, buscan aterrorizar.</w:t>
      </w:r>
    </w:p>
    <w:p w14:paraId="11523E4B"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FA7684">
        <w:rPr>
          <w:rFonts w:ascii="Times New Roman" w:eastAsia="Times New Roman" w:hAnsi="Times New Roman" w:cs="Times New Roman"/>
          <w:color w:val="333333"/>
          <w:sz w:val="28"/>
          <w:szCs w:val="28"/>
          <w:lang w:eastAsia="es-PE"/>
        </w:rPr>
        <w:t>“Nuestros sacerdotes nos dicen que la asistencia a misa, especialmente en las comunidades latinas, ha disminuido porque </w:t>
      </w:r>
      <w:r w:rsidRPr="004F544A">
        <w:rPr>
          <w:rFonts w:ascii="Times New Roman" w:eastAsia="Times New Roman" w:hAnsi="Times New Roman" w:cs="Times New Roman"/>
          <w:b/>
          <w:bCs/>
          <w:color w:val="474747"/>
          <w:sz w:val="28"/>
          <w:szCs w:val="28"/>
          <w:lang w:eastAsia="es-PE"/>
        </w:rPr>
        <w:t>la gente tiene miedo de salir. Es muy triste</w:t>
      </w:r>
      <w:r w:rsidRPr="00FA7684">
        <w:rPr>
          <w:rFonts w:ascii="Times New Roman" w:eastAsia="Times New Roman" w:hAnsi="Times New Roman" w:cs="Times New Roman"/>
          <w:color w:val="333333"/>
          <w:sz w:val="28"/>
          <w:szCs w:val="28"/>
          <w:lang w:eastAsia="es-PE"/>
        </w:rPr>
        <w:t>. También tienen miedo de ir al supermercado y buscar ayuda médica”, remarcó el cardenal de Chicago.</w:t>
      </w:r>
    </w:p>
    <w:p w14:paraId="1B2C7560" w14:textId="77777777" w:rsidR="00F45D6B" w:rsidRPr="00FA7684"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Este mediodía, Prevost mostró su confianza en Cupich señalando, de alguna manera, que ese es el camino a seguir</w:t>
      </w:r>
      <w:r w:rsidRPr="00FA7684">
        <w:rPr>
          <w:rFonts w:ascii="Times New Roman" w:eastAsia="Times New Roman" w:hAnsi="Times New Roman" w:cs="Times New Roman"/>
          <w:color w:val="333333"/>
          <w:sz w:val="28"/>
          <w:szCs w:val="28"/>
          <w:lang w:eastAsia="es-PE"/>
        </w:rPr>
        <w:t xml:space="preserve"> por parte del resto de los obispos, </w:t>
      </w:r>
      <w:r w:rsidRPr="005314CC">
        <w:rPr>
          <w:rFonts w:ascii="Times New Roman" w:eastAsia="Times New Roman" w:hAnsi="Times New Roman" w:cs="Times New Roman"/>
          <w:color w:val="333333"/>
          <w:sz w:val="28"/>
          <w:szCs w:val="28"/>
          <w:highlight w:val="yellow"/>
          <w:lang w:eastAsia="es-PE"/>
        </w:rPr>
        <w:t>como también le dijo a la cúpula de la Conferencia Episcopal la pasada semana</w:t>
      </w:r>
      <w:r w:rsidRPr="00FA7684">
        <w:rPr>
          <w:rFonts w:ascii="Times New Roman" w:eastAsia="Times New Roman" w:hAnsi="Times New Roman" w:cs="Times New Roman"/>
          <w:color w:val="333333"/>
          <w:sz w:val="28"/>
          <w:szCs w:val="28"/>
          <w:lang w:eastAsia="es-PE"/>
        </w:rPr>
        <w:t>, como reconoció su propio presidente, Timothy Broglio: “Hablamos de los desafíos que enfrentamos cuando la gente se alinea más rápidamente con posiciones políticas que con el mensaje del Evangelio”, explicó. “Me llevé algunas buenas lecciones del Santo Padre sobre ese mismo tema”, señaló.</w:t>
      </w:r>
    </w:p>
    <w:p w14:paraId="139FAB36" w14:textId="77777777" w:rsidR="00F45D6B" w:rsidRPr="004F544A" w:rsidRDefault="00F45D6B" w:rsidP="004F544A">
      <w:pPr>
        <w:spacing w:after="0" w:line="240" w:lineRule="auto"/>
        <w:rPr>
          <w:rFonts w:ascii="Times New Roman" w:hAnsi="Times New Roman" w:cs="Times New Roman"/>
          <w:sz w:val="28"/>
          <w:szCs w:val="28"/>
        </w:rPr>
      </w:pPr>
    </w:p>
    <w:p w14:paraId="6F77E718" w14:textId="77777777" w:rsidR="00F45D6B" w:rsidRPr="004F544A" w:rsidRDefault="00F45D6B" w:rsidP="004F544A">
      <w:pPr>
        <w:spacing w:after="0" w:line="240" w:lineRule="auto"/>
        <w:rPr>
          <w:rFonts w:ascii="Times New Roman" w:hAnsi="Times New Roman" w:cs="Times New Roman"/>
          <w:sz w:val="28"/>
          <w:szCs w:val="28"/>
        </w:rPr>
      </w:pPr>
    </w:p>
    <w:p w14:paraId="65E97190" w14:textId="77777777" w:rsidR="005314CC" w:rsidRDefault="005314CC" w:rsidP="004F544A">
      <w:pPr>
        <w:pStyle w:val="Ttulo1"/>
        <w:shd w:val="clear" w:color="auto" w:fill="FFFFFF"/>
        <w:spacing w:before="0" w:beforeAutospacing="0" w:after="0" w:afterAutospacing="0"/>
        <w:rPr>
          <w:rStyle w:val="kicker"/>
          <w:i/>
          <w:iCs/>
          <w:color w:val="D49400"/>
          <w:sz w:val="28"/>
          <w:szCs w:val="28"/>
        </w:rPr>
      </w:pPr>
    </w:p>
    <w:p w14:paraId="47B6863E" w14:textId="77777777" w:rsidR="005314CC" w:rsidRPr="005314CC" w:rsidRDefault="005314CC" w:rsidP="005314CC">
      <w:pPr>
        <w:pStyle w:val="Ttulo2"/>
        <w:rPr>
          <w:sz w:val="28"/>
          <w:szCs w:val="28"/>
        </w:rPr>
      </w:pPr>
      <w:bookmarkStart w:id="13" w:name="_Toc211870801"/>
      <w:r w:rsidRPr="005314CC">
        <w:rPr>
          <w:sz w:val="28"/>
          <w:szCs w:val="28"/>
        </w:rPr>
        <w:t>El Papa, admite, ante los Pueblos Originarios, las "luces y sombras" en la evangelización de América</w:t>
      </w:r>
      <w:bookmarkEnd w:id="13"/>
    </w:p>
    <w:p w14:paraId="4048C5B3" w14:textId="77777777" w:rsidR="005314CC" w:rsidRDefault="00F45D6B" w:rsidP="004F544A">
      <w:pPr>
        <w:pStyle w:val="Ttulo1"/>
        <w:shd w:val="clear" w:color="auto" w:fill="FFFFFF"/>
        <w:spacing w:before="0" w:beforeAutospacing="0" w:after="0" w:afterAutospacing="0"/>
        <w:rPr>
          <w:rStyle w:val="kicker"/>
          <w:i/>
          <w:iCs/>
          <w:color w:val="D49400"/>
          <w:sz w:val="28"/>
          <w:szCs w:val="28"/>
        </w:rPr>
      </w:pPr>
      <w:bookmarkStart w:id="14" w:name="_Toc211870802"/>
      <w:r w:rsidRPr="004F544A">
        <w:rPr>
          <w:rStyle w:val="kicker"/>
          <w:i/>
          <w:iCs/>
          <w:color w:val="D49400"/>
          <w:sz w:val="28"/>
          <w:szCs w:val="28"/>
        </w:rPr>
        <w:t>"Ustedes constituyen una voz irremplazable dentro de la comunión eclesial"</w:t>
      </w:r>
      <w:bookmarkEnd w:id="14"/>
    </w:p>
    <w:p w14:paraId="42D54150" w14:textId="77777777" w:rsidR="00F45D6B" w:rsidRPr="004F544A" w:rsidRDefault="00F45D6B" w:rsidP="004F544A">
      <w:pPr>
        <w:shd w:val="clear" w:color="auto" w:fill="FFFFFF"/>
        <w:spacing w:after="0" w:line="240" w:lineRule="auto"/>
        <w:rPr>
          <w:rFonts w:ascii="Times New Roman" w:hAnsi="Times New Roman" w:cs="Times New Roman"/>
          <w:color w:val="000000"/>
          <w:sz w:val="28"/>
          <w:szCs w:val="28"/>
        </w:rPr>
      </w:pPr>
    </w:p>
    <w:p w14:paraId="0A377960" w14:textId="77777777" w:rsidR="00F45D6B" w:rsidRPr="004F544A" w:rsidRDefault="00F45D6B" w:rsidP="004F544A">
      <w:pPr>
        <w:pStyle w:val="pg-bkn-dateline"/>
        <w:shd w:val="clear" w:color="auto" w:fill="FFFFFF"/>
        <w:spacing w:before="0" w:beforeAutospacing="0" w:after="0" w:afterAutospacing="0"/>
        <w:rPr>
          <w:b/>
          <w:bCs/>
          <w:i/>
          <w:iCs/>
          <w:color w:val="333333"/>
          <w:sz w:val="28"/>
          <w:szCs w:val="28"/>
        </w:rPr>
      </w:pPr>
      <w:r w:rsidRPr="004F544A">
        <w:rPr>
          <w:b/>
          <w:bCs/>
          <w:i/>
          <w:iCs/>
          <w:color w:val="333333"/>
          <w:sz w:val="28"/>
          <w:szCs w:val="28"/>
        </w:rPr>
        <w:t>16.10.2025 | ADN Celam</w:t>
      </w:r>
    </w:p>
    <w:p w14:paraId="0D380D27" w14:textId="77777777" w:rsidR="00F84588" w:rsidRDefault="00F84588" w:rsidP="004F544A">
      <w:pPr>
        <w:pStyle w:val="mce"/>
        <w:shd w:val="clear" w:color="auto" w:fill="FFFFFF"/>
        <w:spacing w:before="0" w:beforeAutospacing="0" w:after="0" w:afterAutospacing="0"/>
        <w:rPr>
          <w:color w:val="333333"/>
          <w:sz w:val="28"/>
          <w:szCs w:val="28"/>
        </w:rPr>
      </w:pPr>
    </w:p>
    <w:p w14:paraId="3A5D4A44"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F84588">
        <w:rPr>
          <w:color w:val="333333"/>
          <w:sz w:val="28"/>
          <w:szCs w:val="28"/>
          <w:highlight w:val="yellow"/>
        </w:rPr>
        <w:t>El Papa León XIV, en un gesto profético, ha enviado un mensaje de cercanía y fraternidad a los pueblos indígenas</w:t>
      </w:r>
      <w:r w:rsidRPr="004F544A">
        <w:rPr>
          <w:color w:val="333333"/>
          <w:sz w:val="28"/>
          <w:szCs w:val="28"/>
        </w:rPr>
        <w:t xml:space="preserve"> y su pastoral, quienes del 14 al 16 de octubre </w:t>
      </w:r>
      <w:r w:rsidRPr="00F84588">
        <w:rPr>
          <w:color w:val="333333"/>
          <w:sz w:val="28"/>
          <w:szCs w:val="28"/>
          <w:highlight w:val="yellow"/>
        </w:rPr>
        <w:t>celebran su Jubileo virtual</w:t>
      </w:r>
      <w:r w:rsidRPr="004F544A">
        <w:rPr>
          <w:color w:val="333333"/>
          <w:sz w:val="28"/>
          <w:szCs w:val="28"/>
        </w:rPr>
        <w:t>. Recordó que es una “grata ocasión “ para profundizar en el mensaje salvífico de Jesús que es puerta por lo que debe ser “un momento de encuentro vivo y personal con el Señor Jesús, «puerta» de salvación”.</w:t>
      </w:r>
    </w:p>
    <w:p w14:paraId="27F6D5EA" w14:textId="77777777" w:rsidR="00F45D6B" w:rsidRPr="004F544A" w:rsidRDefault="00F45D6B" w:rsidP="00F84588">
      <w:pPr>
        <w:pStyle w:val="mce"/>
        <w:shd w:val="clear" w:color="auto" w:fill="FFFFFF"/>
        <w:spacing w:before="0" w:beforeAutospacing="0" w:after="0" w:afterAutospacing="0"/>
        <w:rPr>
          <w:color w:val="333333"/>
          <w:sz w:val="28"/>
          <w:szCs w:val="28"/>
        </w:rPr>
      </w:pPr>
      <w:r w:rsidRPr="004F544A">
        <w:rPr>
          <w:color w:val="333333"/>
          <w:sz w:val="28"/>
          <w:szCs w:val="28"/>
        </w:rPr>
        <w:t>También señaló que la naturaleza del Jubileo es ocasión de</w:t>
      </w:r>
      <w:r w:rsidRPr="004F544A">
        <w:rPr>
          <w:rStyle w:val="Textoennegrita"/>
          <w:rFonts w:eastAsiaTheme="majorEastAsia"/>
          <w:color w:val="474747"/>
          <w:sz w:val="28"/>
          <w:szCs w:val="28"/>
        </w:rPr>
        <w:t> “reconciliación, de memoria agradecida y de esperanza compartida, más que una mera celebración externa”.</w:t>
      </w:r>
      <w:r w:rsidR="00F84588" w:rsidRPr="004F544A">
        <w:rPr>
          <w:color w:val="333333"/>
          <w:sz w:val="28"/>
          <w:szCs w:val="28"/>
        </w:rPr>
        <w:t xml:space="preserve"> </w:t>
      </w:r>
    </w:p>
    <w:p w14:paraId="43794939"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Por ello, ha elogiado los esfuerzos de la pastoral y del propio Consejo Episcopal Latinoamericano y Caribeño (Celam) por impulsar esta iniciativa virtual, que pone una nota especial dentro de la universalidad de la Iglesia.</w:t>
      </w:r>
    </w:p>
    <w:p w14:paraId="1EFAFA08" w14:textId="77777777" w:rsidR="00F45D6B" w:rsidRPr="004F544A" w:rsidRDefault="00F45D6B" w:rsidP="00F84588">
      <w:pPr>
        <w:pStyle w:val="mce"/>
        <w:shd w:val="clear" w:color="auto" w:fill="FFFFFF"/>
        <w:spacing w:before="0" w:beforeAutospacing="0" w:after="0" w:afterAutospacing="0"/>
        <w:rPr>
          <w:color w:val="000000"/>
          <w:sz w:val="28"/>
          <w:szCs w:val="28"/>
        </w:rPr>
      </w:pPr>
      <w:r w:rsidRPr="004F544A">
        <w:rPr>
          <w:color w:val="333333"/>
          <w:sz w:val="28"/>
          <w:szCs w:val="28"/>
        </w:rPr>
        <w:lastRenderedPageBreak/>
        <w:t xml:space="preserve">“Esa misma universalidad, que no uniforma, sino que acoge, dialoga y se enriquece con la diversidad de los pueblos, </w:t>
      </w:r>
      <w:r w:rsidRPr="00F84588">
        <w:rPr>
          <w:color w:val="333333"/>
          <w:sz w:val="28"/>
          <w:szCs w:val="28"/>
          <w:highlight w:val="yellow"/>
        </w:rPr>
        <w:t>incluye de modo especial a ustedes, los Pueblos originarios,</w:t>
      </w:r>
      <w:r w:rsidRPr="004F544A">
        <w:rPr>
          <w:color w:val="333333"/>
          <w:sz w:val="28"/>
          <w:szCs w:val="28"/>
        </w:rPr>
        <w:t xml:space="preserve"> cuya historia, espiritualidad y esperanza constituyen </w:t>
      </w:r>
      <w:r w:rsidRPr="004F544A">
        <w:rPr>
          <w:rStyle w:val="Textoennegrita"/>
          <w:rFonts w:eastAsiaTheme="majorEastAsia"/>
          <w:color w:val="474747"/>
          <w:sz w:val="28"/>
          <w:szCs w:val="28"/>
        </w:rPr>
        <w:t>una voz irremplazable dentro de la comunión eclesia</w:t>
      </w:r>
      <w:r w:rsidRPr="004F544A">
        <w:rPr>
          <w:color w:val="333333"/>
          <w:sz w:val="28"/>
          <w:szCs w:val="28"/>
        </w:rPr>
        <w:t>l”.</w:t>
      </w:r>
    </w:p>
    <w:p w14:paraId="1D56D515" w14:textId="77777777" w:rsidR="00F45D6B" w:rsidRPr="004F544A" w:rsidRDefault="00F45D6B" w:rsidP="004F544A">
      <w:pPr>
        <w:pStyle w:val="Ttulo2"/>
        <w:shd w:val="clear" w:color="auto" w:fill="FFFFFF"/>
        <w:spacing w:before="0" w:beforeAutospacing="0" w:after="0" w:afterAutospacing="0"/>
        <w:rPr>
          <w:color w:val="474747"/>
          <w:sz w:val="28"/>
          <w:szCs w:val="28"/>
        </w:rPr>
      </w:pPr>
      <w:bookmarkStart w:id="15" w:name="_Toc211870803"/>
      <w:r w:rsidRPr="004F544A">
        <w:rPr>
          <w:color w:val="474747"/>
          <w:sz w:val="28"/>
          <w:szCs w:val="28"/>
        </w:rPr>
        <w:t>Releer la historia</w:t>
      </w:r>
      <w:bookmarkEnd w:id="15"/>
    </w:p>
    <w:p w14:paraId="273947BE"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El Santo Padre hizo un paralelismo y quiso ir más allá cuando explicó el significado de “atravesar la Puerta Santa”, no solo como ingresar a un templo, sino como el</w:t>
      </w:r>
      <w:r w:rsidRPr="004F544A">
        <w:rPr>
          <w:rStyle w:val="Textoennegrita"/>
          <w:rFonts w:eastAsiaTheme="majorEastAsia"/>
          <w:color w:val="474747"/>
          <w:sz w:val="28"/>
          <w:szCs w:val="28"/>
        </w:rPr>
        <w:t> paso por medio de la fe,</w:t>
      </w:r>
      <w:r w:rsidRPr="004F544A">
        <w:rPr>
          <w:color w:val="333333"/>
          <w:sz w:val="28"/>
          <w:szCs w:val="28"/>
        </w:rPr>
        <w:t> “en la fuente misma del amor divino, el costado abierto del Crucificado”.</w:t>
      </w:r>
    </w:p>
    <w:p w14:paraId="5B8217F1"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Mediante la fe “somos Pueblo de hermanos, uno en el uno” como dice su patrono de Congregación San Agustín, es clave “releer la historia y nuestra realidad” para afrontar el futuro con esperanza pase a las tribulaciones por las que puedan estar pasando.</w:t>
      </w:r>
    </w:p>
    <w:p w14:paraId="28DD632D"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“Esta prospectiva puede ayudarnos en nuestra reflexión, pues siendo Pueblos Originarios, se fortalecen con la certeza de que Uno sólo es el origen y la meta del universo”, agregó.</w:t>
      </w:r>
    </w:p>
    <w:p w14:paraId="50327B08"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 xml:space="preserve">Por supuesto, </w:t>
      </w:r>
      <w:r w:rsidRPr="00FF4174">
        <w:rPr>
          <w:color w:val="333333"/>
          <w:sz w:val="28"/>
          <w:szCs w:val="28"/>
          <w:highlight w:val="yellow"/>
        </w:rPr>
        <w:t>admite que la larga historia de Evangelización que “han conocido nuestros Pueblos Originarios, como han enseñado tantas veces los obispos de América Latina y del Caribe, </w:t>
      </w:r>
      <w:r w:rsidRPr="00FF4174">
        <w:rPr>
          <w:rStyle w:val="Textoennegrita"/>
          <w:rFonts w:eastAsiaTheme="majorEastAsia"/>
          <w:color w:val="474747"/>
          <w:sz w:val="28"/>
          <w:szCs w:val="28"/>
          <w:highlight w:val="yellow"/>
        </w:rPr>
        <w:t>va cargada de luces y sombras”</w:t>
      </w:r>
      <w:r w:rsidRPr="00FF4174">
        <w:rPr>
          <w:color w:val="333333"/>
          <w:sz w:val="28"/>
          <w:szCs w:val="28"/>
          <w:highlight w:val="yellow"/>
        </w:rPr>
        <w:t>.</w:t>
      </w:r>
    </w:p>
    <w:p w14:paraId="3BA6B8E6"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En ello reflexiona y plantea, por tanto, que </w:t>
      </w:r>
      <w:r w:rsidRPr="004F544A">
        <w:rPr>
          <w:rStyle w:val="Textoennegrita"/>
          <w:rFonts w:eastAsiaTheme="majorEastAsia"/>
          <w:color w:val="474747"/>
          <w:sz w:val="28"/>
          <w:szCs w:val="28"/>
        </w:rPr>
        <w:t>el Jubileo también es tiempo precioso para el perdón,</w:t>
      </w:r>
      <w:r w:rsidRPr="004F544A">
        <w:rPr>
          <w:color w:val="333333"/>
          <w:sz w:val="28"/>
          <w:szCs w:val="28"/>
        </w:rPr>
        <w:t> “reconciliarnos con nuestra propia historia y a dar gracias a Dios por su misericordia para con nosotros”.</w:t>
      </w:r>
    </w:p>
    <w:p w14:paraId="061024FA"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De ese modo, reconociendo tanto las luces como las heridas de nuestro pasado, entendemos que sólo podremos ser Pueblo, si realmente nos abandonamos al poder de Dios, a su acción en nosotros.</w:t>
      </w:r>
    </w:p>
    <w:p w14:paraId="346740FF" w14:textId="77777777" w:rsidR="00F45D6B" w:rsidRPr="004F544A" w:rsidRDefault="00F45D6B" w:rsidP="004F544A">
      <w:pPr>
        <w:pStyle w:val="Ttulo2"/>
        <w:shd w:val="clear" w:color="auto" w:fill="FFFFFF"/>
        <w:spacing w:before="0" w:beforeAutospacing="0" w:after="0" w:afterAutospacing="0"/>
        <w:rPr>
          <w:color w:val="474747"/>
          <w:sz w:val="28"/>
          <w:szCs w:val="28"/>
        </w:rPr>
      </w:pPr>
      <w:bookmarkStart w:id="16" w:name="_Toc211870804"/>
      <w:r w:rsidRPr="004F544A">
        <w:rPr>
          <w:color w:val="474747"/>
          <w:sz w:val="28"/>
          <w:szCs w:val="28"/>
        </w:rPr>
        <w:t>Diálogo y encuentro</w:t>
      </w:r>
      <w:bookmarkEnd w:id="16"/>
    </w:p>
    <w:p w14:paraId="7835369F"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En todo este camino, León XIV invita a reavivar la fuerza transformadora del Evangelio. Citando a San Juan Pablo II, ha dicho que cuando la Palabra de Dios “penetra una cultura ¿quién puede sorprenderse de que cambien en ella no pocos elementos?”.</w:t>
      </w:r>
    </w:p>
    <w:p w14:paraId="2C7D769C"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Por ende, el diálogo y el encuentro son dos elementos claves para aprender “los distintos modos de ver el mundo”, valorar lo que </w:t>
      </w:r>
      <w:r w:rsidRPr="004F544A">
        <w:rPr>
          <w:rStyle w:val="Textoennegrita"/>
          <w:rFonts w:eastAsiaTheme="majorEastAsia"/>
          <w:color w:val="474747"/>
          <w:sz w:val="28"/>
          <w:szCs w:val="28"/>
        </w:rPr>
        <w:t>“es propio y original de cada cultura, y juntos descubrimos la vida abundante que Cristo ofrece a todos los pueblos”.</w:t>
      </w:r>
    </w:p>
    <w:p w14:paraId="643C1A75"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“Esa vida nueva se nos da precisamente porque compartimos la fragilidad de la condición humana marcada por el pecado original, y porque hemos sido alcanzados por la gracia de Cristo, que por todos derramó hasta la última gota de su Sangre”, indicó. Cristo resucitado venció a la muerte para que “tuviéramos vida en abundancia, sanando y redimiendo a cuantos le abren el corazón a la gracia que nos fue donada”.</w:t>
      </w:r>
    </w:p>
    <w:p w14:paraId="70CFE7E6" w14:textId="77777777" w:rsidR="00F45D6B" w:rsidRPr="004F544A" w:rsidRDefault="00F45D6B" w:rsidP="004F544A">
      <w:pPr>
        <w:pStyle w:val="mce"/>
        <w:shd w:val="clear" w:color="auto" w:fill="FFFFFF"/>
        <w:spacing w:before="0" w:beforeAutospacing="0" w:after="0" w:afterAutospacing="0"/>
        <w:rPr>
          <w:color w:val="333333"/>
          <w:sz w:val="28"/>
          <w:szCs w:val="28"/>
        </w:rPr>
      </w:pPr>
      <w:r w:rsidRPr="004F544A">
        <w:rPr>
          <w:color w:val="333333"/>
          <w:sz w:val="28"/>
          <w:szCs w:val="28"/>
        </w:rPr>
        <w:t xml:space="preserve">“Ustedes se reúnen ahora para profundizar todas estas cosas, por ello no quiero terminar sin citar </w:t>
      </w:r>
      <w:r w:rsidRPr="00FF4174">
        <w:rPr>
          <w:color w:val="333333"/>
          <w:sz w:val="28"/>
          <w:szCs w:val="28"/>
          <w:highlight w:val="yellow"/>
        </w:rPr>
        <w:t>aquel término que tanto amó mi Predecesor, el Papa Francisco: la parresía, esa audacia evangélica</w:t>
      </w:r>
      <w:r w:rsidRPr="004F544A">
        <w:rPr>
          <w:color w:val="333333"/>
          <w:sz w:val="28"/>
          <w:szCs w:val="28"/>
        </w:rPr>
        <w:t xml:space="preserve">, el salir de uno mismo </w:t>
      </w:r>
      <w:r w:rsidRPr="004F544A">
        <w:rPr>
          <w:color w:val="333333"/>
          <w:sz w:val="28"/>
          <w:szCs w:val="28"/>
        </w:rPr>
        <w:lastRenderedPageBreak/>
        <w:t>para anunciar el Evangelio sin miedo y con libertad de corazón, que «dice toda la verdad porque es coherente»”, finalizó.</w:t>
      </w:r>
    </w:p>
    <w:p w14:paraId="730043E2" w14:textId="77777777" w:rsidR="00F45D6B" w:rsidRPr="004F544A" w:rsidRDefault="00F45D6B" w:rsidP="004F544A">
      <w:pPr>
        <w:spacing w:after="0" w:line="240" w:lineRule="auto"/>
        <w:rPr>
          <w:rFonts w:ascii="Times New Roman" w:hAnsi="Times New Roman" w:cs="Times New Roman"/>
          <w:sz w:val="28"/>
          <w:szCs w:val="28"/>
        </w:rPr>
      </w:pPr>
    </w:p>
    <w:p w14:paraId="6C393381" w14:textId="77777777" w:rsidR="00F45D6B" w:rsidRPr="004F544A" w:rsidRDefault="00F45D6B" w:rsidP="004F544A">
      <w:pPr>
        <w:spacing w:after="0" w:line="240" w:lineRule="auto"/>
        <w:rPr>
          <w:rFonts w:ascii="Times New Roman" w:hAnsi="Times New Roman" w:cs="Times New Roman"/>
          <w:sz w:val="28"/>
          <w:szCs w:val="28"/>
        </w:rPr>
      </w:pPr>
    </w:p>
    <w:p w14:paraId="6979C62F" w14:textId="77777777" w:rsidR="00FF4174" w:rsidRDefault="00FF4174"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FB4EFAF" w14:textId="77777777" w:rsidR="00FF4174" w:rsidRPr="00FF4174" w:rsidRDefault="00FF4174" w:rsidP="00FF4174">
      <w:pPr>
        <w:pStyle w:val="Ttulo2"/>
        <w:rPr>
          <w:sz w:val="28"/>
          <w:szCs w:val="28"/>
        </w:rPr>
      </w:pPr>
      <w:bookmarkStart w:id="17" w:name="_Toc211870805"/>
      <w:r w:rsidRPr="00FF4174">
        <w:rPr>
          <w:sz w:val="28"/>
          <w:szCs w:val="28"/>
        </w:rPr>
        <w:t>El Papa denuncia en la FAO "un panorama mundial desolador" y reitera sus críticas a "una economía sin alma"</w:t>
      </w:r>
      <w:bookmarkEnd w:id="17"/>
    </w:p>
    <w:p w14:paraId="5B5BFB04" w14:textId="77777777" w:rsidR="00FF4174" w:rsidRDefault="00F45D6B"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8" w:name="_Toc211870806"/>
      <w:r w:rsidRPr="004F544A">
        <w:rPr>
          <w:rFonts w:ascii="Times New Roman" w:eastAsia="Times New Roman" w:hAnsi="Times New Roman" w:cs="Times New Roman"/>
          <w:b/>
          <w:bCs/>
          <w:i/>
          <w:iCs/>
          <w:color w:val="D49400"/>
          <w:kern w:val="36"/>
          <w:sz w:val="28"/>
          <w:szCs w:val="28"/>
          <w:lang w:eastAsia="es-PE"/>
        </w:rPr>
        <w:t>Vibrante discurso de León XIV, que reivindica el "multilateralismo" y advierte de las "tentaciones autocráticas"</w:t>
      </w:r>
      <w:bookmarkEnd w:id="18"/>
    </w:p>
    <w:p w14:paraId="72B9BEC3"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000000"/>
          <w:sz w:val="28"/>
          <w:szCs w:val="28"/>
          <w:lang w:eastAsia="es-PE"/>
        </w:rPr>
      </w:pPr>
    </w:p>
    <w:p w14:paraId="5AD837C6" w14:textId="77777777" w:rsidR="00F45D6B" w:rsidRPr="005C0BB3" w:rsidRDefault="00F45D6B"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5C0BB3">
        <w:rPr>
          <w:rFonts w:ascii="Times New Roman" w:eastAsia="Times New Roman" w:hAnsi="Times New Roman" w:cs="Times New Roman"/>
          <w:b/>
          <w:bCs/>
          <w:i/>
          <w:iCs/>
          <w:color w:val="333333"/>
          <w:sz w:val="28"/>
          <w:szCs w:val="28"/>
          <w:lang w:eastAsia="es-PE"/>
        </w:rPr>
        <w:t>16.10.2025 </w:t>
      </w:r>
      <w:hyperlink r:id="rId16" w:history="1">
        <w:r w:rsidRPr="004F544A">
          <w:rPr>
            <w:rFonts w:ascii="Times New Roman" w:eastAsia="Times New Roman" w:hAnsi="Times New Roman" w:cs="Times New Roman"/>
            <w:b/>
            <w:bCs/>
            <w:i/>
            <w:iCs/>
            <w:color w:val="D49400"/>
            <w:sz w:val="28"/>
            <w:szCs w:val="28"/>
            <w:u w:val="single"/>
            <w:lang w:eastAsia="es-PE"/>
          </w:rPr>
          <w:t>José Lorenzo</w:t>
        </w:r>
      </w:hyperlink>
    </w:p>
    <w:p w14:paraId="33E0875D" w14:textId="77777777" w:rsidR="0066516E" w:rsidRDefault="0066516E" w:rsidP="004F544A">
      <w:pPr>
        <w:shd w:val="clear" w:color="auto" w:fill="FFFFFF"/>
        <w:spacing w:after="0" w:line="240" w:lineRule="auto"/>
        <w:rPr>
          <w:rFonts w:ascii="Times New Roman" w:eastAsia="Times New Roman" w:hAnsi="Times New Roman" w:cs="Times New Roman"/>
          <w:color w:val="474747"/>
          <w:sz w:val="28"/>
          <w:szCs w:val="28"/>
          <w:lang w:eastAsia="es-PE"/>
        </w:rPr>
      </w:pPr>
    </w:p>
    <w:p w14:paraId="47B5CBDC"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66516E">
        <w:rPr>
          <w:rFonts w:ascii="Times New Roman" w:eastAsia="Times New Roman" w:hAnsi="Times New Roman" w:cs="Times New Roman"/>
          <w:color w:val="474747"/>
          <w:sz w:val="28"/>
          <w:szCs w:val="28"/>
          <w:highlight w:val="yellow"/>
          <w:lang w:eastAsia="es-PE"/>
        </w:rPr>
        <w:t>Contundente, enérgico, vibrante el discurso que León XIV</w:t>
      </w:r>
      <w:r w:rsidRPr="005C0BB3">
        <w:rPr>
          <w:rFonts w:ascii="Times New Roman" w:eastAsia="Times New Roman" w:hAnsi="Times New Roman" w:cs="Times New Roman"/>
          <w:color w:val="474747"/>
          <w:sz w:val="28"/>
          <w:szCs w:val="28"/>
          <w:lang w:eastAsia="es-PE"/>
        </w:rPr>
        <w:t xml:space="preserve"> </w:t>
      </w:r>
      <w:r w:rsidRPr="0066516E">
        <w:rPr>
          <w:rFonts w:ascii="Times New Roman" w:eastAsia="Times New Roman" w:hAnsi="Times New Roman" w:cs="Times New Roman"/>
          <w:color w:val="474747"/>
          <w:sz w:val="28"/>
          <w:szCs w:val="28"/>
          <w:highlight w:val="yellow"/>
          <w:lang w:eastAsia="es-PE"/>
        </w:rPr>
        <w:t>ha pronunciado esta mañana,  en la sede internacional en Roma de la FAO</w:t>
      </w:r>
      <w:r w:rsidRPr="005C0BB3">
        <w:rPr>
          <w:rFonts w:ascii="Times New Roman" w:eastAsia="Times New Roman" w:hAnsi="Times New Roman" w:cs="Times New Roman"/>
          <w:color w:val="474747"/>
          <w:sz w:val="28"/>
          <w:szCs w:val="28"/>
          <w:lang w:eastAsia="es-PE"/>
        </w:rPr>
        <w:t xml:space="preserve"> (Organización de las Naciones Unidas para la Alimentación y la Agricultura), con motivo del</w:t>
      </w:r>
      <w:r w:rsidR="0066516E">
        <w:rPr>
          <w:rFonts w:ascii="Times New Roman" w:eastAsia="Times New Roman" w:hAnsi="Times New Roman" w:cs="Times New Roman"/>
          <w:color w:val="474747"/>
          <w:sz w:val="28"/>
          <w:szCs w:val="28"/>
          <w:lang w:eastAsia="es-PE"/>
        </w:rPr>
        <w:t xml:space="preserve"> </w:t>
      </w:r>
      <w:r w:rsidRPr="005C0BB3">
        <w:rPr>
          <w:rFonts w:ascii="Times New Roman" w:eastAsia="Times New Roman" w:hAnsi="Times New Roman" w:cs="Times New Roman"/>
          <w:color w:val="474747"/>
          <w:sz w:val="28"/>
          <w:szCs w:val="28"/>
          <w:lang w:eastAsia="es-PE"/>
        </w:rPr>
        <w:t xml:space="preserve">80º aniversario de esta organización, que coincide este 16 de octubre con el Día Mundial de la Alimentación, y </w:t>
      </w:r>
      <w:r w:rsidRPr="0066516E">
        <w:rPr>
          <w:rFonts w:ascii="Times New Roman" w:eastAsia="Times New Roman" w:hAnsi="Times New Roman" w:cs="Times New Roman"/>
          <w:color w:val="474747"/>
          <w:sz w:val="28"/>
          <w:szCs w:val="28"/>
          <w:highlight w:val="yellow"/>
          <w:lang w:eastAsia="es-PE"/>
        </w:rPr>
        <w:t>donde ha vuelto a denunciar </w:t>
      </w:r>
      <w:r w:rsidRPr="0066516E">
        <w:rPr>
          <w:rFonts w:ascii="Times New Roman" w:eastAsia="Times New Roman" w:hAnsi="Times New Roman" w:cs="Times New Roman"/>
          <w:b/>
          <w:bCs/>
          <w:color w:val="474747"/>
          <w:sz w:val="28"/>
          <w:szCs w:val="28"/>
          <w:highlight w:val="yellow"/>
          <w:lang w:eastAsia="es-PE"/>
        </w:rPr>
        <w:t>"una economía sin alma" y "un cuestionable modelo de desarrollo"</w:t>
      </w:r>
      <w:r w:rsidRPr="0066516E">
        <w:rPr>
          <w:rFonts w:ascii="Times New Roman" w:eastAsia="Times New Roman" w:hAnsi="Times New Roman" w:cs="Times New Roman"/>
          <w:color w:val="474747"/>
          <w:sz w:val="28"/>
          <w:szCs w:val="28"/>
          <w:highlight w:val="yellow"/>
          <w:lang w:eastAsia="es-PE"/>
        </w:rPr>
        <w:t>,</w:t>
      </w:r>
      <w:r w:rsidRPr="005C0BB3">
        <w:rPr>
          <w:rFonts w:ascii="Times New Roman" w:eastAsia="Times New Roman" w:hAnsi="Times New Roman" w:cs="Times New Roman"/>
          <w:color w:val="474747"/>
          <w:sz w:val="28"/>
          <w:szCs w:val="28"/>
          <w:lang w:eastAsia="es-PE"/>
        </w:rPr>
        <w:t xml:space="preserve"> a la vez que ha sacado los colores a la comunidad internacional por mirar hacia otro lado ante </w:t>
      </w:r>
      <w:r w:rsidRPr="0066516E">
        <w:rPr>
          <w:rFonts w:ascii="Times New Roman" w:eastAsia="Times New Roman" w:hAnsi="Times New Roman" w:cs="Times New Roman"/>
          <w:color w:val="474747"/>
          <w:sz w:val="28"/>
          <w:szCs w:val="28"/>
          <w:highlight w:val="yellow"/>
          <w:lang w:eastAsia="es-PE"/>
        </w:rPr>
        <w:t>"el uso de los alimentos como arma de guerra".</w:t>
      </w:r>
    </w:p>
    <w:p w14:paraId="245A7EEE" w14:textId="77777777" w:rsidR="00F45D6B" w:rsidRPr="005C0BB3" w:rsidRDefault="00F45D6B" w:rsidP="0066516E">
      <w:pPr>
        <w:shd w:val="clear" w:color="auto" w:fill="FFFFFF"/>
        <w:spacing w:after="0" w:line="240" w:lineRule="auto"/>
        <w:rPr>
          <w:rFonts w:ascii="Times New Roman" w:eastAsia="Times New Roman" w:hAnsi="Times New Roman" w:cs="Times New Roman"/>
          <w:color w:val="333333"/>
          <w:sz w:val="28"/>
          <w:szCs w:val="28"/>
          <w:lang w:eastAsia="es-PE"/>
        </w:rPr>
      </w:pPr>
      <w:r w:rsidRPr="005C0BB3">
        <w:rPr>
          <w:rFonts w:ascii="Times New Roman" w:eastAsia="Times New Roman" w:hAnsi="Times New Roman" w:cs="Times New Roman"/>
          <w:color w:val="474747"/>
          <w:sz w:val="28"/>
          <w:szCs w:val="28"/>
          <w:lang w:eastAsia="es-PE"/>
        </w:rPr>
        <w:t>En su discurso ante el director general de la organización de Naciones Unidas –"siguiendo el ejemplo de mis Predecesores en la Cátedra de Pedro, que otorgaron a la FAO una especial estima y cercanía, conscientes del relevante mandato de esta organización internacional"– y otras relevantes personalidades, el Papa ha mostrado su convencimiento de que </w:t>
      </w:r>
      <w:r w:rsidRPr="004F544A">
        <w:rPr>
          <w:rFonts w:ascii="Times New Roman" w:eastAsia="Times New Roman" w:hAnsi="Times New Roman" w:cs="Times New Roman"/>
          <w:b/>
          <w:bCs/>
          <w:color w:val="474747"/>
          <w:sz w:val="28"/>
          <w:szCs w:val="28"/>
          <w:lang w:eastAsia="es-PE"/>
        </w:rPr>
        <w:t>"si se derrota el hambre, la paz será el terreno fértil del que nazca el bien común</w:t>
      </w:r>
      <w:r w:rsidRPr="005C0BB3">
        <w:rPr>
          <w:rFonts w:ascii="Times New Roman" w:eastAsia="Times New Roman" w:hAnsi="Times New Roman" w:cs="Times New Roman"/>
          <w:color w:val="474747"/>
          <w:sz w:val="28"/>
          <w:szCs w:val="28"/>
          <w:lang w:eastAsia="es-PE"/>
        </w:rPr>
        <w:t> de todas las naciones".</w:t>
      </w:r>
      <w:r w:rsidR="0066516E" w:rsidRPr="005C0BB3">
        <w:rPr>
          <w:rFonts w:ascii="Times New Roman" w:eastAsia="Times New Roman" w:hAnsi="Times New Roman" w:cs="Times New Roman"/>
          <w:color w:val="333333"/>
          <w:sz w:val="28"/>
          <w:szCs w:val="28"/>
          <w:lang w:eastAsia="es-PE"/>
        </w:rPr>
        <w:t xml:space="preserve"> </w:t>
      </w:r>
    </w:p>
    <w:p w14:paraId="3EC4394B"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 xml:space="preserve">"A ochenta años de la institución de la FAO, nuestra conciencia debe interpelarnos una vez más frente </w:t>
      </w:r>
      <w:r w:rsidRPr="00F15A06">
        <w:rPr>
          <w:rFonts w:ascii="Times New Roman" w:eastAsia="Times New Roman" w:hAnsi="Times New Roman" w:cs="Times New Roman"/>
          <w:color w:val="474747"/>
          <w:sz w:val="28"/>
          <w:szCs w:val="28"/>
          <w:highlight w:val="yellow"/>
          <w:lang w:eastAsia="es-PE"/>
        </w:rPr>
        <w:t>al drama —siempre actual— del hambre y la malnutrición. Poner fin a estos males</w:t>
      </w:r>
      <w:r w:rsidRPr="005C0BB3">
        <w:rPr>
          <w:rFonts w:ascii="Times New Roman" w:eastAsia="Times New Roman" w:hAnsi="Times New Roman" w:cs="Times New Roman"/>
          <w:color w:val="474747"/>
          <w:sz w:val="28"/>
          <w:szCs w:val="28"/>
          <w:lang w:eastAsia="es-PE"/>
        </w:rPr>
        <w:t xml:space="preserve"> incumbe no sólo a empresarios, funcionarios o responsables políticos. </w:t>
      </w:r>
      <w:r w:rsidRPr="004F544A">
        <w:rPr>
          <w:rFonts w:ascii="Times New Roman" w:eastAsia="Times New Roman" w:hAnsi="Times New Roman" w:cs="Times New Roman"/>
          <w:b/>
          <w:bCs/>
          <w:color w:val="474747"/>
          <w:sz w:val="28"/>
          <w:szCs w:val="28"/>
          <w:lang w:eastAsia="es-PE"/>
        </w:rPr>
        <w:t>Es un problema a cuya solución todos debemos concurrir</w:t>
      </w:r>
      <w:r w:rsidRPr="005C0BB3">
        <w:rPr>
          <w:rFonts w:ascii="Times New Roman" w:eastAsia="Times New Roman" w:hAnsi="Times New Roman" w:cs="Times New Roman"/>
          <w:color w:val="474747"/>
          <w:sz w:val="28"/>
          <w:szCs w:val="28"/>
          <w:lang w:eastAsia="es-PE"/>
        </w:rPr>
        <w:t xml:space="preserve">", prosiguió Robert F. Prevost, indicando que "el mundo no puede seguir asistiendo a espectáculos tan macabros como los que están en curso en numerosas regiones de la tierra. Hay que darlos por zanjados cuanto antes", en alusión a los </w:t>
      </w:r>
      <w:r w:rsidRPr="00F15A06">
        <w:rPr>
          <w:rFonts w:ascii="Times New Roman" w:eastAsia="Times New Roman" w:hAnsi="Times New Roman" w:cs="Times New Roman"/>
          <w:color w:val="474747"/>
          <w:sz w:val="28"/>
          <w:szCs w:val="28"/>
          <w:highlight w:val="yellow"/>
          <w:lang w:eastAsia="es-PE"/>
        </w:rPr>
        <w:t>conflictos abiertos</w:t>
      </w:r>
      <w:r w:rsidRPr="005C0BB3">
        <w:rPr>
          <w:rFonts w:ascii="Times New Roman" w:eastAsia="Times New Roman" w:hAnsi="Times New Roman" w:cs="Times New Roman"/>
          <w:color w:val="474747"/>
          <w:sz w:val="28"/>
          <w:szCs w:val="28"/>
          <w:lang w:eastAsia="es-PE"/>
        </w:rPr>
        <w:t xml:space="preserve"> en el mundo, entre los </w:t>
      </w:r>
      <w:r w:rsidRPr="00F15A06">
        <w:rPr>
          <w:rFonts w:ascii="Times New Roman" w:eastAsia="Times New Roman" w:hAnsi="Times New Roman" w:cs="Times New Roman"/>
          <w:color w:val="474747"/>
          <w:sz w:val="28"/>
          <w:szCs w:val="28"/>
          <w:highlight w:val="yellow"/>
          <w:lang w:eastAsia="es-PE"/>
        </w:rPr>
        <w:t>que citó los de Ucrania, Gaza, Haití, Afganistán, Malí, República Centroafricana, Yemen y Sudán del Sur</w:t>
      </w:r>
      <w:r w:rsidRPr="005C0BB3">
        <w:rPr>
          <w:rFonts w:ascii="Times New Roman" w:eastAsia="Times New Roman" w:hAnsi="Times New Roman" w:cs="Times New Roman"/>
          <w:color w:val="474747"/>
          <w:sz w:val="28"/>
          <w:szCs w:val="28"/>
          <w:lang w:eastAsia="es-PE"/>
        </w:rPr>
        <w:t>.</w:t>
      </w:r>
    </w:p>
    <w:p w14:paraId="08D6BB01"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 xml:space="preserve">Reconoció el Papa que el objetivo del encuentro es "movilizar toda energía disponible, en un espíritu de solidaridad, para que en el mundo no haya nadie al que le falte el alimento necesario, tanto en cantidad como en </w:t>
      </w:r>
      <w:r w:rsidRPr="005C0BB3">
        <w:rPr>
          <w:rFonts w:ascii="Times New Roman" w:eastAsia="Times New Roman" w:hAnsi="Times New Roman" w:cs="Times New Roman"/>
          <w:color w:val="474747"/>
          <w:sz w:val="28"/>
          <w:szCs w:val="28"/>
          <w:lang w:eastAsia="es-PE"/>
        </w:rPr>
        <w:lastRenderedPageBreak/>
        <w:t>calidad", por lo que enfatizó que, "a cinco años del cumplimiento de la Agenda 2030, hemos de recordar con vehemencia que alcanzar el Hambre Cero sólo será posible</w:t>
      </w:r>
      <w:r w:rsidRPr="004F544A">
        <w:rPr>
          <w:rFonts w:ascii="Times New Roman" w:eastAsia="Times New Roman" w:hAnsi="Times New Roman" w:cs="Times New Roman"/>
          <w:b/>
          <w:bCs/>
          <w:color w:val="474747"/>
          <w:sz w:val="28"/>
          <w:szCs w:val="28"/>
          <w:lang w:eastAsia="es-PE"/>
        </w:rPr>
        <w:t> si existe una voluntad real para ello, y no únicamente solemnes declaraciones"</w:t>
      </w:r>
      <w:r w:rsidRPr="005C0BB3">
        <w:rPr>
          <w:rFonts w:ascii="Times New Roman" w:eastAsia="Times New Roman" w:hAnsi="Times New Roman" w:cs="Times New Roman"/>
          <w:color w:val="474747"/>
          <w:sz w:val="28"/>
          <w:szCs w:val="28"/>
          <w:lang w:eastAsia="es-PE"/>
        </w:rPr>
        <w:t>.</w:t>
      </w:r>
    </w:p>
    <w:p w14:paraId="30D0D727"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"Por esto mismo, con renovado apremio, hoy estamos llamados a responder a una pregunta fundamental:</w:t>
      </w:r>
      <w:r w:rsidRPr="004F544A">
        <w:rPr>
          <w:rFonts w:ascii="Times New Roman" w:eastAsia="Times New Roman" w:hAnsi="Times New Roman" w:cs="Times New Roman"/>
          <w:b/>
          <w:bCs/>
          <w:color w:val="474747"/>
          <w:sz w:val="28"/>
          <w:szCs w:val="28"/>
          <w:lang w:eastAsia="es-PE"/>
        </w:rPr>
        <w:t> </w:t>
      </w:r>
      <w:r w:rsidRPr="00F15A06">
        <w:rPr>
          <w:rFonts w:ascii="Times New Roman" w:eastAsia="Times New Roman" w:hAnsi="Times New Roman" w:cs="Times New Roman"/>
          <w:b/>
          <w:bCs/>
          <w:color w:val="474747"/>
          <w:sz w:val="28"/>
          <w:szCs w:val="28"/>
          <w:highlight w:val="yellow"/>
          <w:lang w:eastAsia="es-PE"/>
        </w:rPr>
        <w:t>¿dónde estamos en la acción contra la plaga del hambre</w:t>
      </w:r>
      <w:r w:rsidRPr="00F15A06">
        <w:rPr>
          <w:rFonts w:ascii="Times New Roman" w:eastAsia="Times New Roman" w:hAnsi="Times New Roman" w:cs="Times New Roman"/>
          <w:color w:val="474747"/>
          <w:sz w:val="28"/>
          <w:szCs w:val="28"/>
          <w:highlight w:val="yellow"/>
          <w:lang w:eastAsia="es-PE"/>
        </w:rPr>
        <w:t> que continúa flagelando atrozmente a una parte significativa de la humanidad?",</w:t>
      </w:r>
      <w:r w:rsidRPr="005C0BB3">
        <w:rPr>
          <w:rFonts w:ascii="Times New Roman" w:eastAsia="Times New Roman" w:hAnsi="Times New Roman" w:cs="Times New Roman"/>
          <w:color w:val="474747"/>
          <w:sz w:val="28"/>
          <w:szCs w:val="28"/>
          <w:lang w:eastAsia="es-PE"/>
        </w:rPr>
        <w:t xml:space="preserve"> remarcó León XIV, remarcando a continuación que "es preciso, y sumamente triste, mencionar que, a pesar de los avances tecnológicos, científicos y productivos, </w:t>
      </w:r>
      <w:r w:rsidRPr="00F15A06">
        <w:rPr>
          <w:rFonts w:ascii="Times New Roman" w:eastAsia="Times New Roman" w:hAnsi="Times New Roman" w:cs="Times New Roman"/>
          <w:color w:val="474747"/>
          <w:sz w:val="28"/>
          <w:szCs w:val="28"/>
          <w:highlight w:val="yellow"/>
          <w:lang w:eastAsia="es-PE"/>
        </w:rPr>
        <w:t>seiscientos setenta y tres millones de personas en el mundo se van a la cama sin comer.</w:t>
      </w:r>
      <w:r w:rsidRPr="005C0BB3">
        <w:rPr>
          <w:rFonts w:ascii="Times New Roman" w:eastAsia="Times New Roman" w:hAnsi="Times New Roman" w:cs="Times New Roman"/>
          <w:color w:val="474747"/>
          <w:sz w:val="28"/>
          <w:szCs w:val="28"/>
          <w:lang w:eastAsia="es-PE"/>
        </w:rPr>
        <w:t xml:space="preserve"> </w:t>
      </w:r>
      <w:r w:rsidRPr="00F15A06">
        <w:rPr>
          <w:rFonts w:ascii="Times New Roman" w:eastAsia="Times New Roman" w:hAnsi="Times New Roman" w:cs="Times New Roman"/>
          <w:color w:val="474747"/>
          <w:sz w:val="28"/>
          <w:szCs w:val="28"/>
          <w:highlight w:val="yellow"/>
          <w:lang w:eastAsia="es-PE"/>
        </w:rPr>
        <w:t>Y otros dos mil trescientos millones no pueden permitirse una alimentación adecuada</w:t>
      </w:r>
      <w:r w:rsidRPr="005C0BB3">
        <w:rPr>
          <w:rFonts w:ascii="Times New Roman" w:eastAsia="Times New Roman" w:hAnsi="Times New Roman" w:cs="Times New Roman"/>
          <w:color w:val="474747"/>
          <w:sz w:val="28"/>
          <w:szCs w:val="28"/>
          <w:lang w:eastAsia="es-PE"/>
        </w:rPr>
        <w:t xml:space="preserve"> desde el punto de vista nutricional".</w:t>
      </w:r>
    </w:p>
    <w:p w14:paraId="56DAB913" w14:textId="77777777" w:rsidR="00F45D6B" w:rsidRPr="005C0BB3" w:rsidRDefault="00F45D6B" w:rsidP="004F544A">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9" w:name="_Toc211870807"/>
      <w:r w:rsidRPr="005C0BB3">
        <w:rPr>
          <w:rFonts w:ascii="Times New Roman" w:eastAsia="Times New Roman" w:hAnsi="Times New Roman" w:cs="Times New Roman"/>
          <w:b/>
          <w:bCs/>
          <w:color w:val="474747"/>
          <w:sz w:val="28"/>
          <w:szCs w:val="28"/>
          <w:lang w:eastAsia="es-PE"/>
        </w:rPr>
        <w:t>"Una economía sin alma"</w:t>
      </w:r>
      <w:bookmarkEnd w:id="19"/>
    </w:p>
    <w:p w14:paraId="1FFAF9CD"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F15A06">
        <w:rPr>
          <w:rFonts w:ascii="Times New Roman" w:eastAsia="Times New Roman" w:hAnsi="Times New Roman" w:cs="Times New Roman"/>
          <w:color w:val="474747"/>
          <w:sz w:val="28"/>
          <w:szCs w:val="28"/>
          <w:highlight w:val="yellow"/>
          <w:lang w:eastAsia="es-PE"/>
        </w:rPr>
        <w:t>"Esto no es casualidad –</w:t>
      </w:r>
      <w:r w:rsidRPr="005C0BB3">
        <w:rPr>
          <w:rFonts w:ascii="Times New Roman" w:eastAsia="Times New Roman" w:hAnsi="Times New Roman" w:cs="Times New Roman"/>
          <w:color w:val="474747"/>
          <w:sz w:val="28"/>
          <w:szCs w:val="28"/>
          <w:lang w:eastAsia="es-PE"/>
        </w:rPr>
        <w:t xml:space="preserve">prosiguió su discurso escuchado desde la primera fila por la primera ministra italiana Georgia Meloni, el rey de Lesotho o la reina Leticia–, </w:t>
      </w:r>
      <w:r w:rsidRPr="000F2D31">
        <w:rPr>
          <w:rFonts w:ascii="Times New Roman" w:eastAsia="Times New Roman" w:hAnsi="Times New Roman" w:cs="Times New Roman"/>
          <w:color w:val="474747"/>
          <w:sz w:val="28"/>
          <w:szCs w:val="28"/>
          <w:highlight w:val="yellow"/>
          <w:lang w:eastAsia="es-PE"/>
        </w:rPr>
        <w:t>sino la señal evidente de una insensibilidad imperante, de </w:t>
      </w:r>
      <w:r w:rsidRPr="000F2D31">
        <w:rPr>
          <w:rFonts w:ascii="Times New Roman" w:eastAsia="Times New Roman" w:hAnsi="Times New Roman" w:cs="Times New Roman"/>
          <w:b/>
          <w:bCs/>
          <w:color w:val="474747"/>
          <w:sz w:val="28"/>
          <w:szCs w:val="28"/>
          <w:highlight w:val="yellow"/>
          <w:lang w:eastAsia="es-PE"/>
        </w:rPr>
        <w:t>una economía sin alma, de un cuestionable modelo de desarrollo</w:t>
      </w:r>
      <w:r w:rsidRPr="000F2D31">
        <w:rPr>
          <w:rFonts w:ascii="Times New Roman" w:eastAsia="Times New Roman" w:hAnsi="Times New Roman" w:cs="Times New Roman"/>
          <w:color w:val="474747"/>
          <w:sz w:val="28"/>
          <w:szCs w:val="28"/>
          <w:highlight w:val="yellow"/>
          <w:lang w:eastAsia="es-PE"/>
        </w:rPr>
        <w:t> y de un sistema de distribución de recursos injusto e insostenible.</w:t>
      </w:r>
      <w:r w:rsidRPr="005C0BB3">
        <w:rPr>
          <w:rFonts w:ascii="Times New Roman" w:eastAsia="Times New Roman" w:hAnsi="Times New Roman" w:cs="Times New Roman"/>
          <w:color w:val="474747"/>
          <w:sz w:val="28"/>
          <w:szCs w:val="28"/>
          <w:lang w:eastAsia="es-PE"/>
        </w:rPr>
        <w:t xml:space="preserve"> En un tiempo en el que la ciencia ha alargado la esperanza de vida, la tecnología ha acercado continentes y el conocimiento ha abierto horizontes antes inimaginables, permitir que millones de seres humanos vivan —y mueran— golpeados por el hambre </w:t>
      </w:r>
      <w:r w:rsidRPr="000F2D31">
        <w:rPr>
          <w:rFonts w:ascii="Times New Roman" w:eastAsia="Times New Roman" w:hAnsi="Times New Roman" w:cs="Times New Roman"/>
          <w:color w:val="474747"/>
          <w:sz w:val="28"/>
          <w:szCs w:val="28"/>
          <w:highlight w:val="yellow"/>
          <w:lang w:eastAsia="es-PE"/>
        </w:rPr>
        <w:t>es un fracaso colectivo</w:t>
      </w:r>
      <w:r w:rsidRPr="005C0BB3">
        <w:rPr>
          <w:rFonts w:ascii="Times New Roman" w:eastAsia="Times New Roman" w:hAnsi="Times New Roman" w:cs="Times New Roman"/>
          <w:color w:val="474747"/>
          <w:sz w:val="28"/>
          <w:szCs w:val="28"/>
          <w:lang w:eastAsia="es-PE"/>
        </w:rPr>
        <w:t xml:space="preserve">, un extravío ético, </w:t>
      </w:r>
      <w:r w:rsidRPr="000F2D31">
        <w:rPr>
          <w:rFonts w:ascii="Times New Roman" w:eastAsia="Times New Roman" w:hAnsi="Times New Roman" w:cs="Times New Roman"/>
          <w:color w:val="474747"/>
          <w:sz w:val="28"/>
          <w:szCs w:val="28"/>
          <w:highlight w:val="yellow"/>
          <w:lang w:eastAsia="es-PE"/>
        </w:rPr>
        <w:t>una culpa histórica</w:t>
      </w:r>
      <w:r w:rsidRPr="005C0BB3">
        <w:rPr>
          <w:rFonts w:ascii="Times New Roman" w:eastAsia="Times New Roman" w:hAnsi="Times New Roman" w:cs="Times New Roman"/>
          <w:color w:val="474747"/>
          <w:sz w:val="28"/>
          <w:szCs w:val="28"/>
          <w:lang w:eastAsia="es-PE"/>
        </w:rPr>
        <w:t>".</w:t>
      </w:r>
    </w:p>
    <w:p w14:paraId="7A4DF686"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Con igual contundencia denunció León XIV que </w:t>
      </w:r>
      <w:r w:rsidRPr="004F544A">
        <w:rPr>
          <w:rFonts w:ascii="Times New Roman" w:eastAsia="Times New Roman" w:hAnsi="Times New Roman" w:cs="Times New Roman"/>
          <w:b/>
          <w:bCs/>
          <w:color w:val="474747"/>
          <w:sz w:val="28"/>
          <w:szCs w:val="28"/>
          <w:lang w:eastAsia="es-PE"/>
        </w:rPr>
        <w:t xml:space="preserve">"los escenarios de los </w:t>
      </w:r>
      <w:r w:rsidRPr="000F2D31">
        <w:rPr>
          <w:rFonts w:ascii="Times New Roman" w:eastAsia="Times New Roman" w:hAnsi="Times New Roman" w:cs="Times New Roman"/>
          <w:b/>
          <w:bCs/>
          <w:color w:val="474747"/>
          <w:sz w:val="28"/>
          <w:szCs w:val="28"/>
          <w:highlight w:val="yellow"/>
          <w:lang w:eastAsia="es-PE"/>
        </w:rPr>
        <w:t>conflictos actuales han hecho resurgir el uso de los alimentos como arma de guerra</w:t>
      </w:r>
      <w:r w:rsidRPr="000F2D31">
        <w:rPr>
          <w:rFonts w:ascii="Times New Roman" w:eastAsia="Times New Roman" w:hAnsi="Times New Roman" w:cs="Times New Roman"/>
          <w:color w:val="474747"/>
          <w:sz w:val="28"/>
          <w:szCs w:val="28"/>
          <w:highlight w:val="yellow"/>
          <w:lang w:eastAsia="es-PE"/>
        </w:rPr>
        <w:t>,</w:t>
      </w:r>
      <w:r w:rsidRPr="005C0BB3">
        <w:rPr>
          <w:rFonts w:ascii="Times New Roman" w:eastAsia="Times New Roman" w:hAnsi="Times New Roman" w:cs="Times New Roman"/>
          <w:color w:val="474747"/>
          <w:sz w:val="28"/>
          <w:szCs w:val="28"/>
          <w:lang w:eastAsia="es-PE"/>
        </w:rPr>
        <w:t xml:space="preserve"> contradiciendo todo el trabajo de sensibilización llevado adelante por la FAO", lo que "parece olvidado, pues, con dolor, somos testigos del uso continuo de esa estrategia cruel, que condena a hombres, mujeres y niños al hambre", aunque, remarcó, "el silencio de quienes mueren de hambre grita en la conciencia de todos, aunque a menudo sea ignorado, acallado o tergiversado".</w:t>
      </w:r>
    </w:p>
    <w:p w14:paraId="1BF776B5"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 xml:space="preserve">"No podemos seguir así", clamó el papa Prevost, "ya que el hambre no es el destino del hombre sino su perdición", y </w:t>
      </w:r>
      <w:r w:rsidRPr="000F2D31">
        <w:rPr>
          <w:rFonts w:ascii="Times New Roman" w:eastAsia="Times New Roman" w:hAnsi="Times New Roman" w:cs="Times New Roman"/>
          <w:color w:val="474747"/>
          <w:sz w:val="28"/>
          <w:szCs w:val="28"/>
          <w:highlight w:val="yellow"/>
          <w:lang w:eastAsia="es-PE"/>
        </w:rPr>
        <w:t>desgranó lo que llamó "paradojas ultrajantes":</w:t>
      </w:r>
      <w:r w:rsidRPr="005C0BB3">
        <w:rPr>
          <w:rFonts w:ascii="Times New Roman" w:eastAsia="Times New Roman" w:hAnsi="Times New Roman" w:cs="Times New Roman"/>
          <w:color w:val="474747"/>
          <w:sz w:val="28"/>
          <w:szCs w:val="28"/>
          <w:lang w:eastAsia="es-PE"/>
        </w:rPr>
        <w:t xml:space="preserve"> "¿Cómo podemos seguir tolerando </w:t>
      </w:r>
      <w:r w:rsidRPr="00102503">
        <w:rPr>
          <w:rFonts w:ascii="Times New Roman" w:eastAsia="Times New Roman" w:hAnsi="Times New Roman" w:cs="Times New Roman"/>
          <w:color w:val="474747"/>
          <w:sz w:val="28"/>
          <w:szCs w:val="28"/>
          <w:highlight w:val="yellow"/>
          <w:lang w:eastAsia="es-PE"/>
        </w:rPr>
        <w:t>que se desperdicien ingentes toneladas de alimentos</w:t>
      </w:r>
      <w:r w:rsidRPr="005C0BB3">
        <w:rPr>
          <w:rFonts w:ascii="Times New Roman" w:eastAsia="Times New Roman" w:hAnsi="Times New Roman" w:cs="Times New Roman"/>
          <w:color w:val="474747"/>
          <w:sz w:val="28"/>
          <w:szCs w:val="28"/>
          <w:lang w:eastAsia="es-PE"/>
        </w:rPr>
        <w:t xml:space="preserve"> mientras muchedumbres de personas se afanan por encontrar en la basura algo que llevarse a la boca? ¿Cómo explicar </w:t>
      </w:r>
      <w:r w:rsidRPr="00102503">
        <w:rPr>
          <w:rFonts w:ascii="Times New Roman" w:eastAsia="Times New Roman" w:hAnsi="Times New Roman" w:cs="Times New Roman"/>
          <w:color w:val="474747"/>
          <w:sz w:val="28"/>
          <w:szCs w:val="28"/>
          <w:highlight w:val="yellow"/>
          <w:lang w:eastAsia="es-PE"/>
        </w:rPr>
        <w:t>las desigualdades que permiten a unos pocos tenerlo todo y a muchos no tener nada?</w:t>
      </w:r>
      <w:r w:rsidRPr="005C0BB3">
        <w:rPr>
          <w:rFonts w:ascii="Times New Roman" w:eastAsia="Times New Roman" w:hAnsi="Times New Roman" w:cs="Times New Roman"/>
          <w:color w:val="474747"/>
          <w:sz w:val="28"/>
          <w:szCs w:val="28"/>
          <w:lang w:eastAsia="es-PE"/>
        </w:rPr>
        <w:t> </w:t>
      </w:r>
      <w:r w:rsidRPr="004F544A">
        <w:rPr>
          <w:rFonts w:ascii="Times New Roman" w:eastAsia="Times New Roman" w:hAnsi="Times New Roman" w:cs="Times New Roman"/>
          <w:b/>
          <w:bCs/>
          <w:color w:val="474747"/>
          <w:sz w:val="28"/>
          <w:szCs w:val="28"/>
          <w:lang w:eastAsia="es-PE"/>
        </w:rPr>
        <w:t xml:space="preserve">¿Cómo no se detienen inmediatamente las </w:t>
      </w:r>
      <w:r w:rsidRPr="00102503">
        <w:rPr>
          <w:rFonts w:ascii="Times New Roman" w:eastAsia="Times New Roman" w:hAnsi="Times New Roman" w:cs="Times New Roman"/>
          <w:b/>
          <w:bCs/>
          <w:color w:val="474747"/>
          <w:sz w:val="28"/>
          <w:szCs w:val="28"/>
          <w:highlight w:val="yellow"/>
          <w:lang w:eastAsia="es-PE"/>
        </w:rPr>
        <w:t>guerras</w:t>
      </w:r>
      <w:r w:rsidRPr="004F544A">
        <w:rPr>
          <w:rFonts w:ascii="Times New Roman" w:eastAsia="Times New Roman" w:hAnsi="Times New Roman" w:cs="Times New Roman"/>
          <w:b/>
          <w:bCs/>
          <w:color w:val="474747"/>
          <w:sz w:val="28"/>
          <w:szCs w:val="28"/>
          <w:lang w:eastAsia="es-PE"/>
        </w:rPr>
        <w:t xml:space="preserve"> que destruyen los campos antes que las ciudades</w:t>
      </w:r>
      <w:r w:rsidRPr="005C0BB3">
        <w:rPr>
          <w:rFonts w:ascii="Times New Roman" w:eastAsia="Times New Roman" w:hAnsi="Times New Roman" w:cs="Times New Roman"/>
          <w:color w:val="474747"/>
          <w:sz w:val="28"/>
          <w:szCs w:val="28"/>
          <w:lang w:eastAsia="es-PE"/>
        </w:rPr>
        <w:t>, llegando incluso a escenas indignas de la condición humana, en las que la vida de las personas, y en particular la de los niños, en vez de ser cuidada se desvanece mientras van en busca de comida con la piel pegada a los huesos?"</w:t>
      </w:r>
    </w:p>
    <w:p w14:paraId="7F91B353" w14:textId="77777777" w:rsidR="00F45D6B" w:rsidRPr="005C0BB3" w:rsidRDefault="00F45D6B" w:rsidP="004F544A">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0" w:name="_Toc211870808"/>
      <w:r w:rsidRPr="005C0BB3">
        <w:rPr>
          <w:rFonts w:ascii="Times New Roman" w:eastAsia="Times New Roman" w:hAnsi="Times New Roman" w:cs="Times New Roman"/>
          <w:b/>
          <w:bCs/>
          <w:color w:val="474747"/>
          <w:sz w:val="28"/>
          <w:szCs w:val="28"/>
          <w:lang w:eastAsia="es-PE"/>
        </w:rPr>
        <w:lastRenderedPageBreak/>
        <w:t>"Panorama mundial desolador"</w:t>
      </w:r>
      <w:bookmarkEnd w:id="20"/>
    </w:p>
    <w:p w14:paraId="1399727D"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"Contemplando </w:t>
      </w:r>
      <w:r w:rsidRPr="004F544A">
        <w:rPr>
          <w:rFonts w:ascii="Times New Roman" w:eastAsia="Times New Roman" w:hAnsi="Times New Roman" w:cs="Times New Roman"/>
          <w:b/>
          <w:bCs/>
          <w:color w:val="474747"/>
          <w:sz w:val="28"/>
          <w:szCs w:val="28"/>
          <w:lang w:eastAsia="es-PE"/>
        </w:rPr>
        <w:t>el actual panorama mundial, tan penoso y desolador</w:t>
      </w:r>
      <w:r w:rsidRPr="005C0BB3">
        <w:rPr>
          <w:rFonts w:ascii="Times New Roman" w:eastAsia="Times New Roman" w:hAnsi="Times New Roman" w:cs="Times New Roman"/>
          <w:color w:val="474747"/>
          <w:sz w:val="28"/>
          <w:szCs w:val="28"/>
          <w:lang w:eastAsia="es-PE"/>
        </w:rPr>
        <w:t xml:space="preserve"> por los conflictos que lo afligen, da la impresión de que </w:t>
      </w:r>
      <w:r w:rsidRPr="00102503">
        <w:rPr>
          <w:rFonts w:ascii="Times New Roman" w:eastAsia="Times New Roman" w:hAnsi="Times New Roman" w:cs="Times New Roman"/>
          <w:color w:val="474747"/>
          <w:sz w:val="28"/>
          <w:szCs w:val="28"/>
          <w:highlight w:val="yellow"/>
          <w:lang w:eastAsia="es-PE"/>
        </w:rPr>
        <w:t>nos hemos convertido en testigos abúlicos de una violencia desgarradora,</w:t>
      </w:r>
      <w:r w:rsidRPr="005C0BB3">
        <w:rPr>
          <w:rFonts w:ascii="Times New Roman" w:eastAsia="Times New Roman" w:hAnsi="Times New Roman" w:cs="Times New Roman"/>
          <w:color w:val="474747"/>
          <w:sz w:val="28"/>
          <w:szCs w:val="28"/>
          <w:lang w:eastAsia="es-PE"/>
        </w:rPr>
        <w:t xml:space="preserve"> cuando, en realidad, las tragedias humanitarias por todos conocidas tendrían que instarnos a ser artesanos de paz", por lo que se preguntó si </w:t>
      </w:r>
      <w:r w:rsidRPr="00102503">
        <w:rPr>
          <w:rFonts w:ascii="Times New Roman" w:eastAsia="Times New Roman" w:hAnsi="Times New Roman" w:cs="Times New Roman"/>
          <w:color w:val="474747"/>
          <w:sz w:val="28"/>
          <w:szCs w:val="28"/>
          <w:highlight w:val="yellow"/>
          <w:lang w:eastAsia="es-PE"/>
        </w:rPr>
        <w:t>"¿es posible que no se pueda acabar con tantas y tan lacerantes arbitrariedades</w:t>
      </w:r>
      <w:r w:rsidRPr="005C0BB3">
        <w:rPr>
          <w:rFonts w:ascii="Times New Roman" w:eastAsia="Times New Roman" w:hAnsi="Times New Roman" w:cs="Times New Roman"/>
          <w:color w:val="474747"/>
          <w:sz w:val="28"/>
          <w:szCs w:val="28"/>
          <w:lang w:eastAsia="es-PE"/>
        </w:rPr>
        <w:t xml:space="preserve"> como signan negativamente a la familia humana? </w:t>
      </w:r>
      <w:r w:rsidRPr="00102503">
        <w:rPr>
          <w:rFonts w:ascii="Times New Roman" w:eastAsia="Times New Roman" w:hAnsi="Times New Roman" w:cs="Times New Roman"/>
          <w:color w:val="474747"/>
          <w:sz w:val="28"/>
          <w:szCs w:val="28"/>
          <w:highlight w:val="yellow"/>
          <w:lang w:eastAsia="es-PE"/>
        </w:rPr>
        <w:t>¿Pueden los responsables políticos y sociales</w:t>
      </w:r>
      <w:r w:rsidRPr="005C0BB3">
        <w:rPr>
          <w:rFonts w:ascii="Times New Roman" w:eastAsia="Times New Roman" w:hAnsi="Times New Roman" w:cs="Times New Roman"/>
          <w:color w:val="474747"/>
          <w:sz w:val="28"/>
          <w:szCs w:val="28"/>
          <w:lang w:eastAsia="es-PE"/>
        </w:rPr>
        <w:t xml:space="preserve"> seguir polarizados, gastando tiempo y recursos en discusiones inútiles y virulentas, mientras aquellos a quienes deberían de servir continúan olvidados y utilizados en aras de intereses partidistas? No podemos limitarnos a proclamar valores. Debemos encarnarlos".</w:t>
      </w:r>
    </w:p>
    <w:p w14:paraId="00C9D84A"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"Los eslóganes no sacan de la miseria –señaló a continuación–. </w:t>
      </w:r>
      <w:r w:rsidRPr="004F544A">
        <w:rPr>
          <w:rFonts w:ascii="Times New Roman" w:eastAsia="Times New Roman" w:hAnsi="Times New Roman" w:cs="Times New Roman"/>
          <w:b/>
          <w:bCs/>
          <w:color w:val="474747"/>
          <w:sz w:val="28"/>
          <w:szCs w:val="28"/>
          <w:lang w:eastAsia="es-PE"/>
        </w:rPr>
        <w:t>Urge una superación de un paradigma político tan enconado</w:t>
      </w:r>
      <w:r w:rsidRPr="005C0BB3">
        <w:rPr>
          <w:rFonts w:ascii="Times New Roman" w:eastAsia="Times New Roman" w:hAnsi="Times New Roman" w:cs="Times New Roman"/>
          <w:color w:val="474747"/>
          <w:sz w:val="28"/>
          <w:szCs w:val="28"/>
          <w:lang w:eastAsia="es-PE"/>
        </w:rPr>
        <w:t xml:space="preserve">, basándonos en </w:t>
      </w:r>
      <w:r w:rsidRPr="009D2D77">
        <w:rPr>
          <w:rFonts w:ascii="Times New Roman" w:eastAsia="Times New Roman" w:hAnsi="Times New Roman" w:cs="Times New Roman"/>
          <w:color w:val="474747"/>
          <w:sz w:val="28"/>
          <w:szCs w:val="28"/>
          <w:highlight w:val="yellow"/>
          <w:lang w:eastAsia="es-PE"/>
        </w:rPr>
        <w:t>una visión ética que prevalezca sobre el</w:t>
      </w:r>
      <w:r w:rsidRPr="005C0BB3">
        <w:rPr>
          <w:rFonts w:ascii="Times New Roman" w:eastAsia="Times New Roman" w:hAnsi="Times New Roman" w:cs="Times New Roman"/>
          <w:color w:val="474747"/>
          <w:sz w:val="28"/>
          <w:szCs w:val="28"/>
          <w:lang w:eastAsia="es-PE"/>
        </w:rPr>
        <w:t xml:space="preserve"> </w:t>
      </w:r>
      <w:r w:rsidRPr="009D2D77">
        <w:rPr>
          <w:rFonts w:ascii="Times New Roman" w:eastAsia="Times New Roman" w:hAnsi="Times New Roman" w:cs="Times New Roman"/>
          <w:color w:val="474747"/>
          <w:sz w:val="28"/>
          <w:szCs w:val="28"/>
          <w:highlight w:val="yellow"/>
          <w:lang w:eastAsia="es-PE"/>
        </w:rPr>
        <w:t>pragmatismo vigente que reemplaza a la persona con el beneficio.</w:t>
      </w:r>
      <w:r w:rsidRPr="005C0BB3">
        <w:rPr>
          <w:rFonts w:ascii="Times New Roman" w:eastAsia="Times New Roman" w:hAnsi="Times New Roman" w:cs="Times New Roman"/>
          <w:color w:val="474747"/>
          <w:sz w:val="28"/>
          <w:szCs w:val="28"/>
          <w:lang w:eastAsia="es-PE"/>
        </w:rPr>
        <w:t xml:space="preserve"> No basta con invocar la solidaridad: debemos garantizar la seguridad alimentaria, el acceso a los recursos y el desarrollo rural sostenible".</w:t>
      </w:r>
    </w:p>
    <w:p w14:paraId="5A7B4F2C" w14:textId="77777777" w:rsidR="00F45D6B" w:rsidRPr="005C0BB3" w:rsidRDefault="00F45D6B" w:rsidP="004F544A">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1" w:name="_Toc211870809"/>
      <w:r w:rsidRPr="005C0BB3">
        <w:rPr>
          <w:rFonts w:ascii="Times New Roman" w:eastAsia="Times New Roman" w:hAnsi="Times New Roman" w:cs="Times New Roman"/>
          <w:b/>
          <w:bCs/>
          <w:color w:val="474747"/>
          <w:sz w:val="28"/>
          <w:szCs w:val="28"/>
          <w:lang w:eastAsia="es-PE"/>
        </w:rPr>
        <w:t>El papel de la mujer</w:t>
      </w:r>
      <w:bookmarkEnd w:id="21"/>
    </w:p>
    <w:p w14:paraId="47991EFB" w14:textId="77777777" w:rsidR="00F45D6B" w:rsidRPr="005C0BB3" w:rsidRDefault="009D2D77" w:rsidP="004F544A">
      <w:pPr>
        <w:shd w:val="clear" w:color="auto" w:fill="FFFFFF"/>
        <w:spacing w:after="0" w:line="240" w:lineRule="auto"/>
        <w:rPr>
          <w:rFonts w:ascii="Times New Roman" w:eastAsia="Times New Roman" w:hAnsi="Times New Roman" w:cs="Times New Roman"/>
          <w:color w:val="474747"/>
          <w:sz w:val="28"/>
          <w:szCs w:val="28"/>
          <w:lang w:eastAsia="es-PE"/>
        </w:rPr>
      </w:pPr>
      <w:r>
        <w:rPr>
          <w:rFonts w:ascii="Times New Roman" w:eastAsia="Times New Roman" w:hAnsi="Times New Roman" w:cs="Times New Roman"/>
          <w:color w:val="474747"/>
          <w:sz w:val="28"/>
          <w:szCs w:val="28"/>
          <w:lang w:eastAsia="es-PE"/>
        </w:rPr>
        <w:t xml:space="preserve">No </w:t>
      </w:r>
      <w:r w:rsidR="00F45D6B" w:rsidRPr="005C0BB3">
        <w:rPr>
          <w:rFonts w:ascii="Times New Roman" w:eastAsia="Times New Roman" w:hAnsi="Times New Roman" w:cs="Times New Roman"/>
          <w:color w:val="474747"/>
          <w:sz w:val="28"/>
          <w:szCs w:val="28"/>
          <w:lang w:eastAsia="es-PE"/>
        </w:rPr>
        <w:t xml:space="preserve">se olvidó León XIV en su alocución en </w:t>
      </w:r>
      <w:r w:rsidR="00F45D6B" w:rsidRPr="009D2D77">
        <w:rPr>
          <w:rFonts w:ascii="Times New Roman" w:eastAsia="Times New Roman" w:hAnsi="Times New Roman" w:cs="Times New Roman"/>
          <w:color w:val="474747"/>
          <w:sz w:val="28"/>
          <w:szCs w:val="28"/>
          <w:highlight w:val="yellow"/>
          <w:lang w:eastAsia="es-PE"/>
        </w:rPr>
        <w:t>reivindicar el papel de la mujer en la lucha contra el hambre y en el fomento de un desarrollo integral</w:t>
      </w:r>
      <w:r w:rsidR="00F45D6B" w:rsidRPr="005C0BB3">
        <w:rPr>
          <w:rFonts w:ascii="Times New Roman" w:eastAsia="Times New Roman" w:hAnsi="Times New Roman" w:cs="Times New Roman"/>
          <w:color w:val="474747"/>
          <w:sz w:val="28"/>
          <w:szCs w:val="28"/>
          <w:lang w:eastAsia="es-PE"/>
        </w:rPr>
        <w:t>. "Se configura como indispensable, aunque no siempre sea suficientemente apreciado –afirmó–. Las mujeres son las primeras en velar por el pan que falta, en sembrar esperanza en los surcos de la tierra, en amasar el futuro con las manos encallecidas por el esfuerzo. En cada rincón del mundo, la mujer es silenciosa arquitecta de la supervivencia, custodia metódica de la creación. </w:t>
      </w:r>
      <w:r w:rsidR="00F45D6B" w:rsidRPr="004F544A">
        <w:rPr>
          <w:rFonts w:ascii="Times New Roman" w:eastAsia="Times New Roman" w:hAnsi="Times New Roman" w:cs="Times New Roman"/>
          <w:b/>
          <w:bCs/>
          <w:color w:val="474747"/>
          <w:sz w:val="28"/>
          <w:szCs w:val="28"/>
          <w:lang w:eastAsia="es-PE"/>
        </w:rPr>
        <w:t>Reconocer y valorar su papel no es sólo cuestión de justicia, es garantía de una alimentación más humana y más duradera</w:t>
      </w:r>
      <w:r w:rsidR="00F45D6B" w:rsidRPr="005C0BB3">
        <w:rPr>
          <w:rFonts w:ascii="Times New Roman" w:eastAsia="Times New Roman" w:hAnsi="Times New Roman" w:cs="Times New Roman"/>
          <w:color w:val="474747"/>
          <w:sz w:val="28"/>
          <w:szCs w:val="28"/>
          <w:lang w:eastAsia="es-PE"/>
        </w:rPr>
        <w:t>"</w:t>
      </w:r>
    </w:p>
    <w:p w14:paraId="584659E0"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En esa misma línea reivindicativa, el primer papa estadounidense apostó por una línea de colaboración mundial que parece en retroceso: "</w:t>
      </w:r>
      <w:r w:rsidRPr="004F544A">
        <w:rPr>
          <w:rFonts w:ascii="Times New Roman" w:eastAsia="Times New Roman" w:hAnsi="Times New Roman" w:cs="Times New Roman"/>
          <w:b/>
          <w:bCs/>
          <w:color w:val="474747"/>
          <w:sz w:val="28"/>
          <w:szCs w:val="28"/>
          <w:lang w:eastAsia="es-PE"/>
        </w:rPr>
        <w:t xml:space="preserve">Déjenme que subraye sin ambages la </w:t>
      </w:r>
      <w:r w:rsidRPr="009D2D77">
        <w:rPr>
          <w:rFonts w:ascii="Times New Roman" w:eastAsia="Times New Roman" w:hAnsi="Times New Roman" w:cs="Times New Roman"/>
          <w:b/>
          <w:bCs/>
          <w:color w:val="474747"/>
          <w:sz w:val="28"/>
          <w:szCs w:val="28"/>
          <w:highlight w:val="yellow"/>
          <w:lang w:eastAsia="es-PE"/>
        </w:rPr>
        <w:t>importancia del multilateralismo</w:t>
      </w:r>
      <w:r w:rsidRPr="004F544A">
        <w:rPr>
          <w:rFonts w:ascii="Times New Roman" w:eastAsia="Times New Roman" w:hAnsi="Times New Roman" w:cs="Times New Roman"/>
          <w:b/>
          <w:bCs/>
          <w:color w:val="474747"/>
          <w:sz w:val="28"/>
          <w:szCs w:val="28"/>
          <w:lang w:eastAsia="es-PE"/>
        </w:rPr>
        <w:t xml:space="preserve"> frente a nocivas tentaciones que tienden a erigirse como autocráticas</w:t>
      </w:r>
      <w:r w:rsidRPr="005C0BB3">
        <w:rPr>
          <w:rFonts w:ascii="Times New Roman" w:eastAsia="Times New Roman" w:hAnsi="Times New Roman" w:cs="Times New Roman"/>
          <w:color w:val="474747"/>
          <w:sz w:val="28"/>
          <w:szCs w:val="28"/>
          <w:lang w:eastAsia="es-PE"/>
        </w:rPr>
        <w:t xml:space="preserve"> en un mundo multipolar y cada vez más interconectado", afirmó, indicando que "los rostros hambrientos de tantos que aún sufren nos interpelan y nos invitan a </w:t>
      </w:r>
      <w:r w:rsidRPr="00D50A07">
        <w:rPr>
          <w:rFonts w:ascii="Times New Roman" w:eastAsia="Times New Roman" w:hAnsi="Times New Roman" w:cs="Times New Roman"/>
          <w:color w:val="474747"/>
          <w:sz w:val="28"/>
          <w:szCs w:val="28"/>
          <w:highlight w:val="yellow"/>
          <w:lang w:eastAsia="es-PE"/>
        </w:rPr>
        <w:t>reexaminar nuestro estilo de vida</w:t>
      </w:r>
      <w:r w:rsidRPr="005C0BB3">
        <w:rPr>
          <w:rFonts w:ascii="Times New Roman" w:eastAsia="Times New Roman" w:hAnsi="Times New Roman" w:cs="Times New Roman"/>
          <w:color w:val="474747"/>
          <w:sz w:val="28"/>
          <w:szCs w:val="28"/>
          <w:lang w:eastAsia="es-PE"/>
        </w:rPr>
        <w:t>, nuestras prioridades y, en general, nuestra forma de vivir en el mundo actual".</w:t>
      </w:r>
    </w:p>
    <w:p w14:paraId="1DF2C649" w14:textId="77777777" w:rsidR="00F45D6B" w:rsidRPr="005C0BB3" w:rsidRDefault="00F45D6B" w:rsidP="004F544A">
      <w:pPr>
        <w:shd w:val="clear" w:color="auto" w:fill="FFFFFF"/>
        <w:spacing w:after="0" w:line="240" w:lineRule="auto"/>
        <w:rPr>
          <w:rFonts w:ascii="Times New Roman" w:eastAsia="Times New Roman" w:hAnsi="Times New Roman" w:cs="Times New Roman"/>
          <w:color w:val="474747"/>
          <w:sz w:val="28"/>
          <w:szCs w:val="28"/>
          <w:lang w:eastAsia="es-PE"/>
        </w:rPr>
      </w:pPr>
      <w:r w:rsidRPr="005C0BB3">
        <w:rPr>
          <w:rFonts w:ascii="Times New Roman" w:eastAsia="Times New Roman" w:hAnsi="Times New Roman" w:cs="Times New Roman"/>
          <w:color w:val="474747"/>
          <w:sz w:val="28"/>
          <w:szCs w:val="28"/>
          <w:lang w:eastAsia="es-PE"/>
        </w:rPr>
        <w:t xml:space="preserve">"No podemos aspirar a una vida social más justa si no estamos dispuestos a </w:t>
      </w:r>
      <w:r w:rsidRPr="00D50A07">
        <w:rPr>
          <w:rFonts w:ascii="Times New Roman" w:eastAsia="Times New Roman" w:hAnsi="Times New Roman" w:cs="Times New Roman"/>
          <w:color w:val="474747"/>
          <w:sz w:val="28"/>
          <w:szCs w:val="28"/>
          <w:highlight w:val="yellow"/>
          <w:lang w:eastAsia="es-PE"/>
        </w:rPr>
        <w:t>liberarnos de la apatía que justifica el hambre como si fuera música de fondo</w:t>
      </w:r>
      <w:r w:rsidRPr="005C0BB3">
        <w:rPr>
          <w:rFonts w:ascii="Times New Roman" w:eastAsia="Times New Roman" w:hAnsi="Times New Roman" w:cs="Times New Roman"/>
          <w:color w:val="474747"/>
          <w:sz w:val="28"/>
          <w:szCs w:val="28"/>
          <w:lang w:eastAsia="es-PE"/>
        </w:rPr>
        <w:t xml:space="preserve"> a la que nos hemos acostumbrado, un problema irresoluble o simplemente la responsabilidad de otros", indicó, por lo que instó a que "no se cansen, pues, de pedirle hoy a Dios la valentía y la energía para seguir trabajando por una justicia que dé resultados duraderos y beneficiosos. En </w:t>
      </w:r>
      <w:r w:rsidRPr="005C0BB3">
        <w:rPr>
          <w:rFonts w:ascii="Times New Roman" w:eastAsia="Times New Roman" w:hAnsi="Times New Roman" w:cs="Times New Roman"/>
          <w:color w:val="474747"/>
          <w:sz w:val="28"/>
          <w:szCs w:val="28"/>
          <w:lang w:eastAsia="es-PE"/>
        </w:rPr>
        <w:lastRenderedPageBreak/>
        <w:t>sus esfuerzos, siempre podrán contar con la solidaridad y el compromiso de la Santa Sede y de las instituciones de la Iglesia católica, listas para salir al servicio de los más pobres y desfavorecidos del mundo".</w:t>
      </w:r>
    </w:p>
    <w:p w14:paraId="05ADA52E" w14:textId="77777777" w:rsidR="00F45D6B" w:rsidRPr="004F544A" w:rsidRDefault="00F45D6B" w:rsidP="004F544A">
      <w:pPr>
        <w:spacing w:after="0" w:line="240" w:lineRule="auto"/>
        <w:rPr>
          <w:rFonts w:ascii="Times New Roman" w:hAnsi="Times New Roman" w:cs="Times New Roman"/>
          <w:sz w:val="28"/>
          <w:szCs w:val="28"/>
        </w:rPr>
      </w:pPr>
    </w:p>
    <w:p w14:paraId="71A69433" w14:textId="77777777" w:rsidR="00D50A07" w:rsidRDefault="00D50A07"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1E90551A" w14:textId="77777777" w:rsidR="00D50A07" w:rsidRDefault="00D50A07"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21D8191" w14:textId="77777777" w:rsidR="00D50A07" w:rsidRPr="00D50A07" w:rsidRDefault="00D50A07" w:rsidP="00D50A07">
      <w:pPr>
        <w:pStyle w:val="Ttulo2"/>
        <w:rPr>
          <w:sz w:val="24"/>
          <w:szCs w:val="24"/>
        </w:rPr>
      </w:pPr>
      <w:bookmarkStart w:id="22" w:name="_Toc211870810"/>
      <w:r w:rsidRPr="00D50A07">
        <w:rPr>
          <w:sz w:val="24"/>
          <w:szCs w:val="24"/>
        </w:rPr>
        <w:t>El Vaticano exige más transparencia, más indemnizaciones y la participación de las víctimas, con voz y voto, en los procesos de reparación</w:t>
      </w:r>
      <w:bookmarkEnd w:id="22"/>
    </w:p>
    <w:p w14:paraId="61005737" w14:textId="77777777" w:rsidR="00D50A07" w:rsidRDefault="00F45D6B"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3" w:name="_Toc211870811"/>
      <w:r w:rsidRPr="004F544A">
        <w:rPr>
          <w:rFonts w:ascii="Times New Roman" w:eastAsia="Times New Roman" w:hAnsi="Times New Roman" w:cs="Times New Roman"/>
          <w:b/>
          <w:bCs/>
          <w:i/>
          <w:iCs/>
          <w:color w:val="D49400"/>
          <w:kern w:val="36"/>
          <w:sz w:val="28"/>
          <w:szCs w:val="28"/>
          <w:lang w:eastAsia="es-PE"/>
        </w:rPr>
        <w:t>La Comisión Antiabusos reclama "reconocimientos y disculpas de manera pública”</w:t>
      </w:r>
      <w:bookmarkEnd w:id="23"/>
    </w:p>
    <w:p w14:paraId="651EB404" w14:textId="77777777" w:rsidR="00F45D6B" w:rsidRPr="00AC5AFC" w:rsidRDefault="00F45D6B" w:rsidP="004F544A">
      <w:pPr>
        <w:shd w:val="clear" w:color="auto" w:fill="FFFFFF"/>
        <w:spacing w:after="0" w:line="240" w:lineRule="auto"/>
        <w:rPr>
          <w:rFonts w:ascii="Times New Roman" w:eastAsia="Times New Roman" w:hAnsi="Times New Roman" w:cs="Times New Roman"/>
          <w:color w:val="000000"/>
          <w:sz w:val="28"/>
          <w:szCs w:val="28"/>
          <w:lang w:eastAsia="es-PE"/>
        </w:rPr>
      </w:pPr>
    </w:p>
    <w:p w14:paraId="65ECF1E4" w14:textId="77777777" w:rsidR="00F45D6B" w:rsidRPr="00AC5AFC" w:rsidRDefault="00F45D6B"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AC5AFC">
        <w:rPr>
          <w:rFonts w:ascii="Times New Roman" w:eastAsia="Times New Roman" w:hAnsi="Times New Roman" w:cs="Times New Roman"/>
          <w:b/>
          <w:bCs/>
          <w:i/>
          <w:iCs/>
          <w:color w:val="333333"/>
          <w:sz w:val="28"/>
          <w:szCs w:val="28"/>
          <w:lang w:eastAsia="es-PE"/>
        </w:rPr>
        <w:t>16.10.2025 </w:t>
      </w:r>
      <w:hyperlink r:id="rId17" w:history="1">
        <w:r w:rsidRPr="004F544A">
          <w:rPr>
            <w:rFonts w:ascii="Times New Roman" w:eastAsia="Times New Roman" w:hAnsi="Times New Roman" w:cs="Times New Roman"/>
            <w:b/>
            <w:bCs/>
            <w:i/>
            <w:iCs/>
            <w:color w:val="D49400"/>
            <w:sz w:val="28"/>
            <w:szCs w:val="28"/>
            <w:u w:val="single"/>
            <w:lang w:eastAsia="es-PE"/>
          </w:rPr>
          <w:t>Jesús Bastante</w:t>
        </w:r>
      </w:hyperlink>
    </w:p>
    <w:p w14:paraId="4E089C02" w14:textId="77777777" w:rsidR="00D50A07" w:rsidRDefault="00D50A07" w:rsidP="004F544A">
      <w:pPr>
        <w:shd w:val="clear" w:color="auto" w:fill="FFFFFF"/>
        <w:spacing w:after="0" w:line="240" w:lineRule="auto"/>
        <w:rPr>
          <w:rFonts w:ascii="Times New Roman" w:eastAsia="Times New Roman" w:hAnsi="Times New Roman" w:cs="Times New Roman"/>
          <w:color w:val="333333"/>
          <w:sz w:val="28"/>
          <w:szCs w:val="28"/>
          <w:lang w:eastAsia="es-PE"/>
        </w:rPr>
      </w:pPr>
    </w:p>
    <w:p w14:paraId="3B55CCF2" w14:textId="77777777" w:rsidR="00F45D6B" w:rsidRPr="00AC5AFC"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D50A07">
        <w:rPr>
          <w:rFonts w:ascii="Times New Roman" w:eastAsia="Times New Roman" w:hAnsi="Times New Roman" w:cs="Times New Roman"/>
          <w:color w:val="333333"/>
          <w:sz w:val="28"/>
          <w:szCs w:val="28"/>
          <w:highlight w:val="yellow"/>
          <w:lang w:eastAsia="es-PE"/>
        </w:rPr>
        <w:t>Más transparencia, más indemnizaciones</w:t>
      </w:r>
      <w:r w:rsidRPr="00AC5AFC">
        <w:rPr>
          <w:rFonts w:ascii="Times New Roman" w:eastAsia="Times New Roman" w:hAnsi="Times New Roman" w:cs="Times New Roman"/>
          <w:color w:val="333333"/>
          <w:sz w:val="28"/>
          <w:szCs w:val="28"/>
          <w:lang w:eastAsia="es-PE"/>
        </w:rPr>
        <w:t xml:space="preserve"> (que resultan “insuficientes”) y </w:t>
      </w:r>
      <w:r w:rsidRPr="00D50A07">
        <w:rPr>
          <w:rFonts w:ascii="Times New Roman" w:eastAsia="Times New Roman" w:hAnsi="Times New Roman" w:cs="Times New Roman"/>
          <w:color w:val="333333"/>
          <w:sz w:val="28"/>
          <w:szCs w:val="28"/>
          <w:highlight w:val="yellow"/>
          <w:lang w:eastAsia="es-PE"/>
        </w:rPr>
        <w:t>“la i</w:t>
      </w:r>
      <w:r w:rsidRPr="00D50A07">
        <w:rPr>
          <w:rFonts w:ascii="Times New Roman" w:eastAsia="Times New Roman" w:hAnsi="Times New Roman" w:cs="Times New Roman"/>
          <w:b/>
          <w:bCs/>
          <w:color w:val="474747"/>
          <w:sz w:val="28"/>
          <w:szCs w:val="28"/>
          <w:highlight w:val="yellow"/>
          <w:lang w:eastAsia="es-PE"/>
        </w:rPr>
        <w:t>nclusión de las víctimas</w:t>
      </w:r>
      <w:r w:rsidRPr="004F544A">
        <w:rPr>
          <w:rFonts w:ascii="Times New Roman" w:eastAsia="Times New Roman" w:hAnsi="Times New Roman" w:cs="Times New Roman"/>
          <w:b/>
          <w:bCs/>
          <w:color w:val="474747"/>
          <w:sz w:val="28"/>
          <w:szCs w:val="28"/>
          <w:lang w:eastAsia="es-PE"/>
        </w:rPr>
        <w:t>/sobrevivientes en el desarrollo de las políticas y procedimientos de tutela de la Iglesi</w:t>
      </w:r>
      <w:r w:rsidRPr="00AC5AFC">
        <w:rPr>
          <w:rFonts w:ascii="Times New Roman" w:eastAsia="Times New Roman" w:hAnsi="Times New Roman" w:cs="Times New Roman"/>
          <w:color w:val="333333"/>
          <w:sz w:val="28"/>
          <w:szCs w:val="28"/>
          <w:lang w:eastAsia="es-PE"/>
        </w:rPr>
        <w:t xml:space="preserve">a”. Estas son algunas de las </w:t>
      </w:r>
      <w:r w:rsidRPr="00D50A07">
        <w:rPr>
          <w:rFonts w:ascii="Times New Roman" w:eastAsia="Times New Roman" w:hAnsi="Times New Roman" w:cs="Times New Roman"/>
          <w:color w:val="333333"/>
          <w:sz w:val="28"/>
          <w:szCs w:val="28"/>
          <w:highlight w:val="yellow"/>
          <w:lang w:eastAsia="es-PE"/>
        </w:rPr>
        <w:t>exigencias que la </w:t>
      </w:r>
      <w:hyperlink r:id="rId18" w:history="1">
        <w:r w:rsidRPr="00D50A07">
          <w:rPr>
            <w:rFonts w:ascii="Times New Roman" w:eastAsia="Times New Roman" w:hAnsi="Times New Roman" w:cs="Times New Roman"/>
            <w:color w:val="D49400"/>
            <w:sz w:val="28"/>
            <w:szCs w:val="28"/>
            <w:highlight w:val="yellow"/>
            <w:u w:val="single"/>
            <w:lang w:eastAsia="es-PE"/>
          </w:rPr>
          <w:t>Comisión Pontificia para la Protección de Menores</w:t>
        </w:r>
      </w:hyperlink>
      <w:r w:rsidRPr="00AC5AFC">
        <w:rPr>
          <w:rFonts w:ascii="Times New Roman" w:eastAsia="Times New Roman" w:hAnsi="Times New Roman" w:cs="Times New Roman"/>
          <w:color w:val="333333"/>
          <w:sz w:val="28"/>
          <w:szCs w:val="28"/>
          <w:lang w:eastAsia="es-PE"/>
        </w:rPr>
        <w:t xml:space="preserve"> ha lanzado </w:t>
      </w:r>
      <w:r w:rsidRPr="00D50A07">
        <w:rPr>
          <w:rFonts w:ascii="Times New Roman" w:eastAsia="Times New Roman" w:hAnsi="Times New Roman" w:cs="Times New Roman"/>
          <w:color w:val="333333"/>
          <w:sz w:val="28"/>
          <w:szCs w:val="28"/>
          <w:highlight w:val="yellow"/>
          <w:lang w:eastAsia="es-PE"/>
        </w:rPr>
        <w:t>en su segundo informe anual</w:t>
      </w:r>
      <w:r w:rsidRPr="00AC5AFC">
        <w:rPr>
          <w:rFonts w:ascii="Times New Roman" w:eastAsia="Times New Roman" w:hAnsi="Times New Roman" w:cs="Times New Roman"/>
          <w:color w:val="333333"/>
          <w:sz w:val="28"/>
          <w:szCs w:val="28"/>
          <w:lang w:eastAsia="es-PE"/>
        </w:rPr>
        <w:t>, en el que analiza “las políticas y procedimientos de tutela en la Iglesia”.</w:t>
      </w:r>
    </w:p>
    <w:p w14:paraId="65A4400C" w14:textId="77777777" w:rsidR="00F45D6B" w:rsidRPr="00AC5AFC" w:rsidRDefault="00F45D6B" w:rsidP="00D50A07">
      <w:pPr>
        <w:shd w:val="clear" w:color="auto" w:fill="FFFFFF"/>
        <w:spacing w:after="0" w:line="240" w:lineRule="auto"/>
        <w:rPr>
          <w:rFonts w:ascii="Times New Roman" w:eastAsia="Times New Roman" w:hAnsi="Times New Roman" w:cs="Times New Roman"/>
          <w:color w:val="333333"/>
          <w:sz w:val="28"/>
          <w:szCs w:val="28"/>
          <w:lang w:eastAsia="es-PE"/>
        </w:rPr>
      </w:pPr>
      <w:r w:rsidRPr="00AC5AFC">
        <w:rPr>
          <w:rFonts w:ascii="Times New Roman" w:eastAsia="Times New Roman" w:hAnsi="Times New Roman" w:cs="Times New Roman"/>
          <w:color w:val="333333"/>
          <w:sz w:val="28"/>
          <w:szCs w:val="28"/>
          <w:lang w:eastAsia="es-PE"/>
        </w:rPr>
        <w:t>Un informe que lanza muchos </w:t>
      </w:r>
      <w:r w:rsidRPr="004F544A">
        <w:rPr>
          <w:rFonts w:ascii="Times New Roman" w:eastAsia="Times New Roman" w:hAnsi="Times New Roman" w:cs="Times New Roman"/>
          <w:b/>
          <w:bCs/>
          <w:color w:val="474747"/>
          <w:sz w:val="28"/>
          <w:szCs w:val="28"/>
          <w:lang w:eastAsia="es-PE"/>
        </w:rPr>
        <w:t>dardos a la actuación de algunos episcopados, como el español,</w:t>
      </w:r>
      <w:r w:rsidRPr="00AC5AFC">
        <w:rPr>
          <w:rFonts w:ascii="Times New Roman" w:eastAsia="Times New Roman" w:hAnsi="Times New Roman" w:cs="Times New Roman"/>
          <w:color w:val="333333"/>
          <w:sz w:val="28"/>
          <w:szCs w:val="28"/>
          <w:lang w:eastAsia="es-PE"/>
        </w:rPr>
        <w:t> que continúa sin informar con transparencia y, especialmente, sin incluir a las víctimas de abusos en los procesos de prevención y reparación, y sin informarles suficientemente del estado de sus casos.</w:t>
      </w:r>
      <w:r w:rsidR="00D50A07" w:rsidRPr="00AC5AFC">
        <w:rPr>
          <w:rFonts w:ascii="Times New Roman" w:eastAsia="Times New Roman" w:hAnsi="Times New Roman" w:cs="Times New Roman"/>
          <w:color w:val="333333"/>
          <w:sz w:val="28"/>
          <w:szCs w:val="28"/>
          <w:lang w:eastAsia="es-PE"/>
        </w:rPr>
        <w:t xml:space="preserve"> </w:t>
      </w:r>
    </w:p>
    <w:p w14:paraId="6939E7EB" w14:textId="77777777" w:rsidR="00F45D6B" w:rsidRPr="00AC5AFC"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AC5AFC">
        <w:rPr>
          <w:rFonts w:ascii="Times New Roman" w:eastAsia="Times New Roman" w:hAnsi="Times New Roman" w:cs="Times New Roman"/>
          <w:color w:val="333333"/>
          <w:sz w:val="28"/>
          <w:szCs w:val="28"/>
          <w:lang w:eastAsia="es-PE"/>
        </w:rPr>
        <w:t xml:space="preserve">Así, </w:t>
      </w:r>
      <w:r w:rsidRPr="002D7CAF">
        <w:rPr>
          <w:rFonts w:ascii="Times New Roman" w:eastAsia="Times New Roman" w:hAnsi="Times New Roman" w:cs="Times New Roman"/>
          <w:color w:val="333333"/>
          <w:sz w:val="28"/>
          <w:szCs w:val="28"/>
          <w:highlight w:val="yellow"/>
          <w:lang w:eastAsia="es-PE"/>
        </w:rPr>
        <w:t>entre las medidas solicitadas</w:t>
      </w:r>
      <w:r w:rsidRPr="00AC5AFC">
        <w:rPr>
          <w:rFonts w:ascii="Times New Roman" w:eastAsia="Times New Roman" w:hAnsi="Times New Roman" w:cs="Times New Roman"/>
          <w:color w:val="333333"/>
          <w:sz w:val="28"/>
          <w:szCs w:val="28"/>
          <w:lang w:eastAsia="es-PE"/>
        </w:rPr>
        <w:t xml:space="preserve"> por el organismo, creado por el Papa Francisco para luchar contra la pederastia en la Iglesia, se encuentra dotar de “</w:t>
      </w:r>
      <w:r w:rsidRPr="002D7CAF">
        <w:rPr>
          <w:rFonts w:ascii="Times New Roman" w:eastAsia="Times New Roman" w:hAnsi="Times New Roman" w:cs="Times New Roman"/>
          <w:color w:val="333333"/>
          <w:sz w:val="28"/>
          <w:szCs w:val="28"/>
          <w:highlight w:val="yellow"/>
          <w:lang w:eastAsia="es-PE"/>
        </w:rPr>
        <w:t>garantías de acogida en los centros de escucha</w:t>
      </w:r>
      <w:r w:rsidRPr="00AC5AFC">
        <w:rPr>
          <w:rFonts w:ascii="Times New Roman" w:eastAsia="Times New Roman" w:hAnsi="Times New Roman" w:cs="Times New Roman"/>
          <w:color w:val="333333"/>
          <w:sz w:val="28"/>
          <w:szCs w:val="28"/>
          <w:lang w:eastAsia="es-PE"/>
        </w:rPr>
        <w:t xml:space="preserve"> para que las víctimas/sobrevivientes sean escuchadas y creídas por las autoridades eclesiásticas”, la “provisión de </w:t>
      </w:r>
      <w:r w:rsidRPr="002D7CAF">
        <w:rPr>
          <w:rFonts w:ascii="Times New Roman" w:eastAsia="Times New Roman" w:hAnsi="Times New Roman" w:cs="Times New Roman"/>
          <w:color w:val="333333"/>
          <w:sz w:val="28"/>
          <w:szCs w:val="28"/>
          <w:highlight w:val="yellow"/>
          <w:lang w:eastAsia="es-PE"/>
        </w:rPr>
        <w:t>servicios profesionales de apoyo psicológico”</w:t>
      </w:r>
      <w:r w:rsidRPr="00AC5AFC">
        <w:rPr>
          <w:rFonts w:ascii="Times New Roman" w:eastAsia="Times New Roman" w:hAnsi="Times New Roman" w:cs="Times New Roman"/>
          <w:color w:val="333333"/>
          <w:sz w:val="28"/>
          <w:szCs w:val="28"/>
          <w:lang w:eastAsia="es-PE"/>
        </w:rPr>
        <w:t>; </w:t>
      </w:r>
      <w:r w:rsidRPr="002D7CAF">
        <w:rPr>
          <w:rFonts w:ascii="Times New Roman" w:eastAsia="Times New Roman" w:hAnsi="Times New Roman" w:cs="Times New Roman"/>
          <w:b/>
          <w:bCs/>
          <w:color w:val="474747"/>
          <w:sz w:val="28"/>
          <w:szCs w:val="28"/>
          <w:highlight w:val="yellow"/>
          <w:lang w:eastAsia="es-PE"/>
        </w:rPr>
        <w:t>“reconocimientos y disculpas de manera pública”</w:t>
      </w:r>
      <w:r w:rsidRPr="002D7CAF">
        <w:rPr>
          <w:rFonts w:ascii="Times New Roman" w:eastAsia="Times New Roman" w:hAnsi="Times New Roman" w:cs="Times New Roman"/>
          <w:color w:val="333333"/>
          <w:sz w:val="28"/>
          <w:szCs w:val="28"/>
          <w:highlight w:val="yellow"/>
          <w:lang w:eastAsia="es-PE"/>
        </w:rPr>
        <w:t>;</w:t>
      </w:r>
      <w:r w:rsidRPr="00AC5AFC">
        <w:rPr>
          <w:rFonts w:ascii="Times New Roman" w:eastAsia="Times New Roman" w:hAnsi="Times New Roman" w:cs="Times New Roman"/>
          <w:color w:val="333333"/>
          <w:sz w:val="28"/>
          <w:szCs w:val="28"/>
          <w:lang w:eastAsia="es-PE"/>
        </w:rPr>
        <w:t xml:space="preserve"> la </w:t>
      </w:r>
      <w:r w:rsidRPr="002D7CAF">
        <w:rPr>
          <w:rFonts w:ascii="Times New Roman" w:eastAsia="Times New Roman" w:hAnsi="Times New Roman" w:cs="Times New Roman"/>
          <w:color w:val="333333"/>
          <w:sz w:val="28"/>
          <w:szCs w:val="28"/>
          <w:highlight w:val="yellow"/>
          <w:lang w:eastAsia="es-PE"/>
        </w:rPr>
        <w:t>“comunicación proactiva y transparente</w:t>
      </w:r>
      <w:r w:rsidRPr="00AC5AFC">
        <w:rPr>
          <w:rFonts w:ascii="Times New Roman" w:eastAsia="Times New Roman" w:hAnsi="Times New Roman" w:cs="Times New Roman"/>
          <w:color w:val="333333"/>
          <w:sz w:val="28"/>
          <w:szCs w:val="28"/>
          <w:lang w:eastAsia="es-PE"/>
        </w:rPr>
        <w:t xml:space="preserve"> con las víctimas/sobrevivientes para </w:t>
      </w:r>
      <w:r w:rsidRPr="004F544A">
        <w:rPr>
          <w:rFonts w:ascii="Times New Roman" w:eastAsia="Times New Roman" w:hAnsi="Times New Roman" w:cs="Times New Roman"/>
          <w:b/>
          <w:bCs/>
          <w:color w:val="474747"/>
          <w:sz w:val="28"/>
          <w:szCs w:val="28"/>
          <w:lang w:eastAsia="es-PE"/>
        </w:rPr>
        <w:t>proporcionar actualizaciones puntuales sobre sus casos”</w:t>
      </w:r>
      <w:r w:rsidRPr="00AC5AFC">
        <w:rPr>
          <w:rFonts w:ascii="Times New Roman" w:eastAsia="Times New Roman" w:hAnsi="Times New Roman" w:cs="Times New Roman"/>
          <w:color w:val="333333"/>
          <w:sz w:val="28"/>
          <w:szCs w:val="28"/>
          <w:lang w:eastAsia="es-PE"/>
        </w:rPr>
        <w:t>; y, especialmente, “</w:t>
      </w:r>
      <w:r w:rsidRPr="002D7CAF">
        <w:rPr>
          <w:rFonts w:ascii="Times New Roman" w:eastAsia="Times New Roman" w:hAnsi="Times New Roman" w:cs="Times New Roman"/>
          <w:color w:val="333333"/>
          <w:sz w:val="28"/>
          <w:szCs w:val="28"/>
          <w:highlight w:val="yellow"/>
          <w:lang w:eastAsia="es-PE"/>
        </w:rPr>
        <w:t>la inclusión de las víctimas/sobrevivientes</w:t>
      </w:r>
      <w:r w:rsidRPr="00AC5AFC">
        <w:rPr>
          <w:rFonts w:ascii="Times New Roman" w:eastAsia="Times New Roman" w:hAnsi="Times New Roman" w:cs="Times New Roman"/>
          <w:color w:val="333333"/>
          <w:sz w:val="28"/>
          <w:szCs w:val="28"/>
          <w:lang w:eastAsia="es-PE"/>
        </w:rPr>
        <w:t xml:space="preserve"> en el desarrollo de las políticas y procedimientos de tutela de la Iglesia”. Algo que, lamentablemente, continúa sin ocurrir en muchos lugares del mundo.</w:t>
      </w:r>
    </w:p>
    <w:p w14:paraId="6D832139" w14:textId="77777777" w:rsidR="00F45D6B" w:rsidRPr="00AC5AFC"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AC5AFC">
        <w:rPr>
          <w:rFonts w:ascii="Times New Roman" w:eastAsia="Times New Roman" w:hAnsi="Times New Roman" w:cs="Times New Roman"/>
          <w:color w:val="333333"/>
          <w:sz w:val="28"/>
          <w:szCs w:val="28"/>
          <w:lang w:eastAsia="es-PE"/>
        </w:rPr>
        <w:t xml:space="preserve">En su informe anual, la comisión hace suyo el modelo de “justicia y conversión” como modelo de trabajo, con </w:t>
      </w:r>
      <w:r w:rsidRPr="002D7CAF">
        <w:rPr>
          <w:rFonts w:ascii="Times New Roman" w:eastAsia="Times New Roman" w:hAnsi="Times New Roman" w:cs="Times New Roman"/>
          <w:color w:val="333333"/>
          <w:sz w:val="28"/>
          <w:szCs w:val="28"/>
          <w:highlight w:val="yellow"/>
          <w:lang w:eastAsia="es-PE"/>
        </w:rPr>
        <w:t>cuatro pilares: </w:t>
      </w:r>
      <w:r w:rsidRPr="002D7CAF">
        <w:rPr>
          <w:rFonts w:ascii="Times New Roman" w:eastAsia="Times New Roman" w:hAnsi="Times New Roman" w:cs="Times New Roman"/>
          <w:b/>
          <w:bCs/>
          <w:color w:val="474747"/>
          <w:sz w:val="28"/>
          <w:szCs w:val="28"/>
          <w:highlight w:val="yellow"/>
          <w:lang w:eastAsia="es-PE"/>
        </w:rPr>
        <w:t>verdad, reparación, justicia y una necesaria “reforma institucional</w:t>
      </w:r>
      <w:r w:rsidRPr="004F544A">
        <w:rPr>
          <w:rFonts w:ascii="Times New Roman" w:eastAsia="Times New Roman" w:hAnsi="Times New Roman" w:cs="Times New Roman"/>
          <w:b/>
          <w:bCs/>
          <w:color w:val="474747"/>
          <w:sz w:val="28"/>
          <w:szCs w:val="28"/>
          <w:lang w:eastAsia="es-PE"/>
        </w:rPr>
        <w:t>”.</w:t>
      </w:r>
      <w:r w:rsidRPr="00AC5AFC">
        <w:rPr>
          <w:rFonts w:ascii="Times New Roman" w:eastAsia="Times New Roman" w:hAnsi="Times New Roman" w:cs="Times New Roman"/>
          <w:color w:val="333333"/>
          <w:sz w:val="28"/>
          <w:szCs w:val="28"/>
          <w:lang w:eastAsia="es-PE"/>
        </w:rPr>
        <w:t> En este segundo informe, centrado en la reparación a las víctimas, se asume “la responsabilidad de la Iglesia de acompañar a las víctimas/sobrevivientes en su camino de sanación y reparación”, elaborado por las propias víctimas, que han formado parte de la elaboración del documento vaticano.</w:t>
      </w:r>
    </w:p>
    <w:p w14:paraId="5A9E7567" w14:textId="77777777" w:rsidR="00F45D6B" w:rsidRPr="00AC5AFC" w:rsidRDefault="00F45D6B" w:rsidP="004F544A">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24" w:name="_Toc211870812"/>
      <w:r w:rsidRPr="00AC5AFC">
        <w:rPr>
          <w:rFonts w:ascii="Times New Roman" w:eastAsia="Times New Roman" w:hAnsi="Times New Roman" w:cs="Times New Roman"/>
          <w:b/>
          <w:bCs/>
          <w:color w:val="474747"/>
          <w:sz w:val="28"/>
          <w:szCs w:val="28"/>
          <w:lang w:eastAsia="es-PE"/>
        </w:rPr>
        <w:lastRenderedPageBreak/>
        <w:t>"Aprender de las víctimas"</w:t>
      </w:r>
      <w:bookmarkEnd w:id="24"/>
    </w:p>
    <w:p w14:paraId="0C0AC743" w14:textId="77777777" w:rsidR="00F45D6B" w:rsidRPr="00AC5AFC"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AC5AFC">
        <w:rPr>
          <w:rFonts w:ascii="Times New Roman" w:eastAsia="Times New Roman" w:hAnsi="Times New Roman" w:cs="Times New Roman"/>
          <w:color w:val="333333"/>
          <w:sz w:val="28"/>
          <w:szCs w:val="28"/>
          <w:lang w:eastAsia="es-PE"/>
        </w:rPr>
        <w:t>“Los resultados de este estudio identifican </w:t>
      </w:r>
      <w:r w:rsidRPr="004F544A">
        <w:rPr>
          <w:rFonts w:ascii="Times New Roman" w:eastAsia="Times New Roman" w:hAnsi="Times New Roman" w:cs="Times New Roman"/>
          <w:b/>
          <w:bCs/>
          <w:color w:val="474747"/>
          <w:sz w:val="28"/>
          <w:szCs w:val="28"/>
          <w:lang w:eastAsia="es-PE"/>
        </w:rPr>
        <w:t>prácticas específicas que la Iglesia debe adoptar aún más como medios críticos de reparación</w:t>
      </w:r>
      <w:r w:rsidRPr="00AC5AFC">
        <w:rPr>
          <w:rFonts w:ascii="Times New Roman" w:eastAsia="Times New Roman" w:hAnsi="Times New Roman" w:cs="Times New Roman"/>
          <w:color w:val="333333"/>
          <w:sz w:val="28"/>
          <w:szCs w:val="28"/>
          <w:lang w:eastAsia="es-PE"/>
        </w:rPr>
        <w:t>, más allá de la función limitada y a menudo insuficiente de la compensación económica en un enfoque integral”, constata el informe, que invita a un “ministerio de escucha” basado, fundamentalmente, en </w:t>
      </w:r>
      <w:r w:rsidRPr="004F544A">
        <w:rPr>
          <w:rFonts w:ascii="Times New Roman" w:eastAsia="Times New Roman" w:hAnsi="Times New Roman" w:cs="Times New Roman"/>
          <w:b/>
          <w:bCs/>
          <w:color w:val="474747"/>
          <w:sz w:val="28"/>
          <w:szCs w:val="28"/>
          <w:lang w:eastAsia="es-PE"/>
        </w:rPr>
        <w:t>“aprender de las víctimas”</w:t>
      </w:r>
      <w:r w:rsidRPr="00AC5AFC">
        <w:rPr>
          <w:rFonts w:ascii="Times New Roman" w:eastAsia="Times New Roman" w:hAnsi="Times New Roman" w:cs="Times New Roman"/>
          <w:color w:val="333333"/>
          <w:sz w:val="28"/>
          <w:szCs w:val="28"/>
          <w:lang w:eastAsia="es-PE"/>
        </w:rPr>
        <w:t>. Algo que hace el Vaticano en su informe, lo que le permite ser muy crítico con la actuación de algunos episcopados. El informe analiza varios: Italia, Gabón, Japón, Guinea, Etiopía, Portugal, Malta, Corea, Namibia o el Norte de África, entre ellas. No así España.</w:t>
      </w:r>
    </w:p>
    <w:p w14:paraId="148B1CD3" w14:textId="77777777" w:rsidR="00F45D6B" w:rsidRPr="00AC5AFC"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AC5AFC">
        <w:rPr>
          <w:rFonts w:ascii="Times New Roman" w:eastAsia="Times New Roman" w:hAnsi="Times New Roman" w:cs="Times New Roman"/>
          <w:color w:val="333333"/>
          <w:sz w:val="28"/>
          <w:szCs w:val="28"/>
          <w:lang w:eastAsia="es-PE"/>
        </w:rPr>
        <w:t>¿Y qué piden los supervivientes? Que se les escuche, que se les ofrezcan “</w:t>
      </w:r>
      <w:r w:rsidRPr="004F544A">
        <w:rPr>
          <w:rFonts w:ascii="Times New Roman" w:eastAsia="Times New Roman" w:hAnsi="Times New Roman" w:cs="Times New Roman"/>
          <w:b/>
          <w:bCs/>
          <w:color w:val="474747"/>
          <w:sz w:val="28"/>
          <w:szCs w:val="28"/>
          <w:lang w:eastAsia="es-PE"/>
        </w:rPr>
        <w:t>disculpas de manera pública y privada”, apoyo espiritual, terapéutico y económico y “reformas institucionales y disciplinarias”</w:t>
      </w:r>
      <w:r w:rsidRPr="00AC5AFC">
        <w:rPr>
          <w:rFonts w:ascii="Times New Roman" w:eastAsia="Times New Roman" w:hAnsi="Times New Roman" w:cs="Times New Roman"/>
          <w:color w:val="333333"/>
          <w:sz w:val="28"/>
          <w:szCs w:val="28"/>
          <w:lang w:eastAsia="es-PE"/>
        </w:rPr>
        <w:t xml:space="preserve">, que permitan “un protocolo simplificado para la </w:t>
      </w:r>
      <w:r w:rsidRPr="00E80E3B">
        <w:rPr>
          <w:rFonts w:ascii="Times New Roman" w:eastAsia="Times New Roman" w:hAnsi="Times New Roman" w:cs="Times New Roman"/>
          <w:color w:val="333333"/>
          <w:sz w:val="28"/>
          <w:szCs w:val="28"/>
          <w:highlight w:val="yellow"/>
          <w:lang w:eastAsia="es-PE"/>
        </w:rPr>
        <w:t>dimisión o destitución de los miembros de la Iglesia implicados en casos de abusos o negligencia</w:t>
      </w:r>
      <w:r w:rsidRPr="00AC5AFC">
        <w:rPr>
          <w:rFonts w:ascii="Times New Roman" w:eastAsia="Times New Roman" w:hAnsi="Times New Roman" w:cs="Times New Roman"/>
          <w:color w:val="333333"/>
          <w:sz w:val="28"/>
          <w:szCs w:val="28"/>
          <w:lang w:eastAsia="es-PE"/>
        </w:rPr>
        <w:t xml:space="preserve">”.  Aquí, la Comisión reclama “la importancia de </w:t>
      </w:r>
      <w:r w:rsidRPr="00E80E3B">
        <w:rPr>
          <w:rFonts w:ascii="Times New Roman" w:eastAsia="Times New Roman" w:hAnsi="Times New Roman" w:cs="Times New Roman"/>
          <w:color w:val="333333"/>
          <w:sz w:val="28"/>
          <w:szCs w:val="28"/>
          <w:highlight w:val="yellow"/>
          <w:lang w:eastAsia="es-PE"/>
        </w:rPr>
        <w:t>comunicar públicamente las razones para la dimisión o destitución, cuando la decisión esté relacionada con casos de abuso o negligencia”</w:t>
      </w:r>
      <w:r w:rsidRPr="00AC5AFC">
        <w:rPr>
          <w:rFonts w:ascii="Times New Roman" w:eastAsia="Times New Roman" w:hAnsi="Times New Roman" w:cs="Times New Roman"/>
          <w:color w:val="333333"/>
          <w:sz w:val="28"/>
          <w:szCs w:val="28"/>
          <w:lang w:eastAsia="es-PE"/>
        </w:rPr>
        <w:t>, para evitar traslados de pederastas a otros lugares, donde pueden (la experiencia lo demuestra) repetir sus crímenes.</w:t>
      </w:r>
    </w:p>
    <w:p w14:paraId="37DD8912" w14:textId="77777777" w:rsidR="00F45D6B" w:rsidRPr="00AC5AFC"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AC5AFC">
        <w:rPr>
          <w:rFonts w:ascii="Times New Roman" w:eastAsia="Times New Roman" w:hAnsi="Times New Roman" w:cs="Times New Roman"/>
          <w:color w:val="333333"/>
          <w:sz w:val="28"/>
          <w:szCs w:val="28"/>
          <w:lang w:eastAsia="es-PE"/>
        </w:rPr>
        <w:t>A la vez, se reclama </w:t>
      </w:r>
      <w:r w:rsidRPr="004F544A">
        <w:rPr>
          <w:rFonts w:ascii="Times New Roman" w:eastAsia="Times New Roman" w:hAnsi="Times New Roman" w:cs="Times New Roman"/>
          <w:b/>
          <w:bCs/>
          <w:color w:val="474747"/>
          <w:sz w:val="28"/>
          <w:szCs w:val="28"/>
          <w:lang w:eastAsia="es-PE"/>
        </w:rPr>
        <w:t>“crear una red académica</w:t>
      </w:r>
      <w:r w:rsidRPr="00AC5AFC">
        <w:rPr>
          <w:rFonts w:ascii="Times New Roman" w:eastAsia="Times New Roman" w:hAnsi="Times New Roman" w:cs="Times New Roman"/>
          <w:color w:val="333333"/>
          <w:sz w:val="28"/>
          <w:szCs w:val="28"/>
          <w:lang w:eastAsia="es-PE"/>
        </w:rPr>
        <w:t> que incluya centros de investigación en universidades católicas especializadas en derechos humanos, prevención de abusos y salvaguardia de personas”, y un “mecanismo sistemático y obligatorio de denuncia”, que incluya “políticas de salvaguardia y su implementación”.</w:t>
      </w:r>
    </w:p>
    <w:p w14:paraId="48E036C7" w14:textId="77777777" w:rsidR="00F45D6B" w:rsidRPr="004F544A" w:rsidRDefault="00F45D6B" w:rsidP="004F544A">
      <w:pPr>
        <w:spacing w:after="0" w:line="240" w:lineRule="auto"/>
        <w:rPr>
          <w:rFonts w:ascii="Times New Roman" w:hAnsi="Times New Roman" w:cs="Times New Roman"/>
          <w:sz w:val="28"/>
          <w:szCs w:val="28"/>
        </w:rPr>
      </w:pPr>
    </w:p>
    <w:p w14:paraId="5CA255D2" w14:textId="77777777" w:rsidR="00F45D6B" w:rsidRPr="004F544A" w:rsidRDefault="00F45D6B" w:rsidP="004F544A">
      <w:pPr>
        <w:spacing w:after="0" w:line="240" w:lineRule="auto"/>
        <w:rPr>
          <w:rFonts w:ascii="Times New Roman" w:hAnsi="Times New Roman" w:cs="Times New Roman"/>
          <w:sz w:val="28"/>
          <w:szCs w:val="28"/>
        </w:rPr>
      </w:pPr>
    </w:p>
    <w:p w14:paraId="5AC337D9" w14:textId="77777777" w:rsidR="00E80E3B" w:rsidRDefault="00E80E3B" w:rsidP="004F544A">
      <w:pPr>
        <w:spacing w:after="0" w:line="240" w:lineRule="auto"/>
        <w:outlineLvl w:val="0"/>
        <w:rPr>
          <w:rFonts w:ascii="Times New Roman" w:eastAsia="Times New Roman" w:hAnsi="Times New Roman" w:cs="Times New Roman"/>
          <w:b/>
          <w:bCs/>
          <w:i/>
          <w:iCs/>
          <w:color w:val="D49400"/>
          <w:kern w:val="36"/>
          <w:sz w:val="28"/>
          <w:szCs w:val="28"/>
          <w:lang w:eastAsia="es-PE"/>
        </w:rPr>
      </w:pPr>
    </w:p>
    <w:p w14:paraId="0E426284" w14:textId="77777777" w:rsidR="00722B4B" w:rsidRPr="00722B4B" w:rsidRDefault="00722B4B" w:rsidP="00722B4B">
      <w:pPr>
        <w:pStyle w:val="Ttulo2"/>
        <w:rPr>
          <w:sz w:val="28"/>
          <w:szCs w:val="28"/>
        </w:rPr>
      </w:pPr>
      <w:bookmarkStart w:id="25" w:name="_Toc211870813"/>
      <w:r w:rsidRPr="00722B4B">
        <w:rPr>
          <w:sz w:val="28"/>
          <w:szCs w:val="28"/>
        </w:rPr>
        <w:t>Un emblemático edificio ocupado de Roma será la sede del Jubileo de los Movimientos Populares</w:t>
      </w:r>
      <w:bookmarkEnd w:id="25"/>
    </w:p>
    <w:p w14:paraId="23CA1DE6" w14:textId="77777777" w:rsidR="00722B4B" w:rsidRDefault="00F45D6B" w:rsidP="004F544A">
      <w:pPr>
        <w:pStyle w:val="Ttulo1"/>
        <w:shd w:val="clear" w:color="auto" w:fill="FFFFFF"/>
        <w:spacing w:before="0" w:beforeAutospacing="0" w:after="0" w:afterAutospacing="0"/>
        <w:rPr>
          <w:i/>
          <w:iCs/>
          <w:color w:val="D49400"/>
          <w:sz w:val="28"/>
          <w:szCs w:val="28"/>
        </w:rPr>
      </w:pPr>
      <w:bookmarkStart w:id="26" w:name="_Toc211870814"/>
      <w:r w:rsidRPr="004F544A">
        <w:rPr>
          <w:i/>
          <w:iCs/>
          <w:color w:val="D49400"/>
          <w:sz w:val="28"/>
          <w:szCs w:val="28"/>
        </w:rPr>
        <w:t>Tierra, techo y trabajo serán los temas de debate y participarán asociaciones de todo el mundo</w:t>
      </w:r>
      <w:bookmarkEnd w:id="26"/>
    </w:p>
    <w:p w14:paraId="1BE9C005"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000000"/>
          <w:sz w:val="28"/>
          <w:szCs w:val="28"/>
          <w:lang w:eastAsia="es-PE"/>
        </w:rPr>
      </w:pPr>
    </w:p>
    <w:p w14:paraId="717853E2" w14:textId="77777777" w:rsidR="00F45D6B" w:rsidRPr="00666477" w:rsidRDefault="00F45D6B"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666477">
        <w:rPr>
          <w:rFonts w:ascii="Times New Roman" w:eastAsia="Times New Roman" w:hAnsi="Times New Roman" w:cs="Times New Roman"/>
          <w:b/>
          <w:bCs/>
          <w:i/>
          <w:iCs/>
          <w:color w:val="333333"/>
          <w:sz w:val="28"/>
          <w:szCs w:val="28"/>
          <w:lang w:eastAsia="es-PE"/>
        </w:rPr>
        <w:t>18.10.2025 | RD/EFE</w:t>
      </w:r>
    </w:p>
    <w:p w14:paraId="3036FDAA" w14:textId="77777777" w:rsidR="00722B4B" w:rsidRDefault="00722B4B" w:rsidP="004F544A">
      <w:pPr>
        <w:shd w:val="clear" w:color="auto" w:fill="FFFFFF"/>
        <w:spacing w:after="0" w:line="240" w:lineRule="auto"/>
        <w:rPr>
          <w:rFonts w:ascii="Times New Roman" w:eastAsia="Times New Roman" w:hAnsi="Times New Roman" w:cs="Times New Roman"/>
          <w:color w:val="333333"/>
          <w:sz w:val="28"/>
          <w:szCs w:val="28"/>
          <w:lang w:eastAsia="es-PE"/>
        </w:rPr>
      </w:pPr>
    </w:p>
    <w:p w14:paraId="48AE2046"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666477">
        <w:rPr>
          <w:rFonts w:ascii="Times New Roman" w:eastAsia="Times New Roman" w:hAnsi="Times New Roman" w:cs="Times New Roman"/>
          <w:color w:val="333333"/>
          <w:sz w:val="28"/>
          <w:szCs w:val="28"/>
          <w:lang w:eastAsia="es-PE"/>
        </w:rPr>
        <w:t>Un gran edificio ocupado en Roma, conocido como</w:t>
      </w:r>
      <w:r w:rsidRPr="004F544A">
        <w:rPr>
          <w:rFonts w:ascii="Times New Roman" w:eastAsia="Times New Roman" w:hAnsi="Times New Roman" w:cs="Times New Roman"/>
          <w:b/>
          <w:bCs/>
          <w:color w:val="474747"/>
          <w:sz w:val="28"/>
          <w:szCs w:val="28"/>
          <w:lang w:eastAsia="es-PE"/>
        </w:rPr>
        <w:t> ‘SpinTime’</w:t>
      </w:r>
      <w:r w:rsidRPr="00666477">
        <w:rPr>
          <w:rFonts w:ascii="Times New Roman" w:eastAsia="Times New Roman" w:hAnsi="Times New Roman" w:cs="Times New Roman"/>
          <w:color w:val="333333"/>
          <w:sz w:val="28"/>
          <w:szCs w:val="28"/>
          <w:lang w:eastAsia="es-PE"/>
        </w:rPr>
        <w:t> y que además de viviendas es sede de varias organizaciones que organizan actividades, </w:t>
      </w:r>
      <w:r w:rsidRPr="00722B4B">
        <w:rPr>
          <w:rFonts w:ascii="Times New Roman" w:eastAsia="Times New Roman" w:hAnsi="Times New Roman" w:cs="Times New Roman"/>
          <w:b/>
          <w:bCs/>
          <w:color w:val="474747"/>
          <w:sz w:val="28"/>
          <w:szCs w:val="28"/>
          <w:highlight w:val="yellow"/>
          <w:lang w:eastAsia="es-PE"/>
        </w:rPr>
        <w:t>será la sede del Encuentro Mundial de Movimientos Populares</w:t>
      </w:r>
      <w:r w:rsidRPr="00722B4B">
        <w:rPr>
          <w:rFonts w:ascii="Times New Roman" w:eastAsia="Times New Roman" w:hAnsi="Times New Roman" w:cs="Times New Roman"/>
          <w:color w:val="333333"/>
          <w:sz w:val="28"/>
          <w:szCs w:val="28"/>
          <w:highlight w:val="yellow"/>
          <w:lang w:eastAsia="es-PE"/>
        </w:rPr>
        <w:t> como parte de las iniciativas </w:t>
      </w:r>
      <w:r w:rsidRPr="00722B4B">
        <w:rPr>
          <w:rFonts w:ascii="Times New Roman" w:eastAsia="Times New Roman" w:hAnsi="Times New Roman" w:cs="Times New Roman"/>
          <w:b/>
          <w:bCs/>
          <w:color w:val="474747"/>
          <w:sz w:val="28"/>
          <w:szCs w:val="28"/>
          <w:highlight w:val="yellow"/>
          <w:lang w:eastAsia="es-PE"/>
        </w:rPr>
        <w:t>del Jubileo</w:t>
      </w:r>
      <w:r w:rsidRPr="00722B4B">
        <w:rPr>
          <w:rFonts w:ascii="Times New Roman" w:eastAsia="Times New Roman" w:hAnsi="Times New Roman" w:cs="Times New Roman"/>
          <w:color w:val="333333"/>
          <w:sz w:val="28"/>
          <w:szCs w:val="28"/>
          <w:highlight w:val="yellow"/>
          <w:lang w:eastAsia="es-PE"/>
        </w:rPr>
        <w:t>,</w:t>
      </w:r>
      <w:r w:rsidRPr="00666477">
        <w:rPr>
          <w:rFonts w:ascii="Times New Roman" w:eastAsia="Times New Roman" w:hAnsi="Times New Roman" w:cs="Times New Roman"/>
          <w:color w:val="333333"/>
          <w:sz w:val="28"/>
          <w:szCs w:val="28"/>
          <w:lang w:eastAsia="es-PE"/>
        </w:rPr>
        <w:t xml:space="preserve"> se informó este durante una </w:t>
      </w:r>
      <w:r w:rsidRPr="00722B4B">
        <w:rPr>
          <w:rFonts w:ascii="Times New Roman" w:eastAsia="Times New Roman" w:hAnsi="Times New Roman" w:cs="Times New Roman"/>
          <w:color w:val="333333"/>
          <w:sz w:val="28"/>
          <w:szCs w:val="28"/>
          <w:highlight w:val="yellow"/>
          <w:lang w:eastAsia="es-PE"/>
        </w:rPr>
        <w:t>rueda de prensa en el Vaticano</w:t>
      </w:r>
      <w:r w:rsidRPr="00666477">
        <w:rPr>
          <w:rFonts w:ascii="Times New Roman" w:eastAsia="Times New Roman" w:hAnsi="Times New Roman" w:cs="Times New Roman"/>
          <w:color w:val="333333"/>
          <w:sz w:val="28"/>
          <w:szCs w:val="28"/>
          <w:lang w:eastAsia="es-PE"/>
        </w:rPr>
        <w:t>.</w:t>
      </w:r>
    </w:p>
    <w:p w14:paraId="5B18FC23"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666477">
        <w:rPr>
          <w:rFonts w:ascii="Times New Roman" w:eastAsia="Times New Roman" w:hAnsi="Times New Roman" w:cs="Times New Roman"/>
          <w:color w:val="333333"/>
          <w:sz w:val="28"/>
          <w:szCs w:val="28"/>
          <w:lang w:eastAsia="es-PE"/>
        </w:rPr>
        <w:t>El </w:t>
      </w:r>
      <w:r w:rsidRPr="004F544A">
        <w:rPr>
          <w:rFonts w:ascii="Times New Roman" w:eastAsia="Times New Roman" w:hAnsi="Times New Roman" w:cs="Times New Roman"/>
          <w:b/>
          <w:bCs/>
          <w:color w:val="474747"/>
          <w:sz w:val="28"/>
          <w:szCs w:val="28"/>
          <w:lang w:eastAsia="es-PE"/>
        </w:rPr>
        <w:t>programa</w:t>
      </w:r>
      <w:r w:rsidRPr="00666477">
        <w:rPr>
          <w:rFonts w:ascii="Times New Roman" w:eastAsia="Times New Roman" w:hAnsi="Times New Roman" w:cs="Times New Roman"/>
          <w:color w:val="333333"/>
          <w:sz w:val="28"/>
          <w:szCs w:val="28"/>
          <w:lang w:eastAsia="es-PE"/>
        </w:rPr>
        <w:t xml:space="preserve"> de esta peregrinación con motivo del Año Santo prevé el </w:t>
      </w:r>
      <w:r w:rsidRPr="00722B4B">
        <w:rPr>
          <w:rFonts w:ascii="Times New Roman" w:eastAsia="Times New Roman" w:hAnsi="Times New Roman" w:cs="Times New Roman"/>
          <w:color w:val="333333"/>
          <w:sz w:val="28"/>
          <w:szCs w:val="28"/>
          <w:highlight w:val="yellow"/>
          <w:lang w:eastAsia="es-PE"/>
        </w:rPr>
        <w:t>encuentro de los Movimientos Populares </w:t>
      </w:r>
      <w:r w:rsidRPr="00722B4B">
        <w:rPr>
          <w:rFonts w:ascii="Times New Roman" w:eastAsia="Times New Roman" w:hAnsi="Times New Roman" w:cs="Times New Roman"/>
          <w:b/>
          <w:bCs/>
          <w:color w:val="474747"/>
          <w:sz w:val="28"/>
          <w:szCs w:val="28"/>
          <w:highlight w:val="yellow"/>
          <w:lang w:eastAsia="es-PE"/>
        </w:rPr>
        <w:t xml:space="preserve">del 21 de octubre hasta el 24 de </w:t>
      </w:r>
      <w:r w:rsidRPr="00722B4B">
        <w:rPr>
          <w:rFonts w:ascii="Times New Roman" w:eastAsia="Times New Roman" w:hAnsi="Times New Roman" w:cs="Times New Roman"/>
          <w:b/>
          <w:bCs/>
          <w:color w:val="474747"/>
          <w:sz w:val="28"/>
          <w:szCs w:val="28"/>
          <w:highlight w:val="yellow"/>
          <w:lang w:eastAsia="es-PE"/>
        </w:rPr>
        <w:lastRenderedPageBreak/>
        <w:t>octubre</w:t>
      </w:r>
      <w:r w:rsidRPr="00666477">
        <w:rPr>
          <w:rFonts w:ascii="Times New Roman" w:eastAsia="Times New Roman" w:hAnsi="Times New Roman" w:cs="Times New Roman"/>
          <w:color w:val="333333"/>
          <w:sz w:val="28"/>
          <w:szCs w:val="28"/>
          <w:lang w:eastAsia="es-PE"/>
        </w:rPr>
        <w:t> en el edificio ocupado, ya que «es la casa de referencia para muchos movimientos», como explicó don Matti Ferrari, capellán de la ONG de salvamento de migrantes ‘Mediterranea’.</w:t>
      </w:r>
    </w:p>
    <w:p w14:paraId="688DBB54"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666477">
        <w:rPr>
          <w:rFonts w:ascii="Times New Roman" w:eastAsia="Times New Roman" w:hAnsi="Times New Roman" w:cs="Times New Roman"/>
          <w:color w:val="333333"/>
          <w:sz w:val="28"/>
          <w:szCs w:val="28"/>
          <w:lang w:eastAsia="es-PE"/>
        </w:rPr>
        <w:t xml:space="preserve">Mientras </w:t>
      </w:r>
      <w:r w:rsidRPr="00CD3614">
        <w:rPr>
          <w:rFonts w:ascii="Times New Roman" w:eastAsia="Times New Roman" w:hAnsi="Times New Roman" w:cs="Times New Roman"/>
          <w:color w:val="333333"/>
          <w:sz w:val="28"/>
          <w:szCs w:val="28"/>
          <w:highlight w:val="yellow"/>
          <w:lang w:eastAsia="es-PE"/>
        </w:rPr>
        <w:t>que </w:t>
      </w:r>
      <w:r w:rsidRPr="00CD3614">
        <w:rPr>
          <w:rFonts w:ascii="Times New Roman" w:eastAsia="Times New Roman" w:hAnsi="Times New Roman" w:cs="Times New Roman"/>
          <w:b/>
          <w:bCs/>
          <w:color w:val="474747"/>
          <w:sz w:val="28"/>
          <w:szCs w:val="28"/>
          <w:highlight w:val="yellow"/>
          <w:lang w:eastAsia="es-PE"/>
        </w:rPr>
        <w:t>la audiencia con el papa León tendrá lugar en la sala Pablo VI el 23 de octubre</w:t>
      </w:r>
      <w:r w:rsidRPr="00CD3614">
        <w:rPr>
          <w:rFonts w:ascii="Times New Roman" w:eastAsia="Times New Roman" w:hAnsi="Times New Roman" w:cs="Times New Roman"/>
          <w:color w:val="333333"/>
          <w:sz w:val="28"/>
          <w:szCs w:val="28"/>
          <w:highlight w:val="yellow"/>
          <w:lang w:eastAsia="es-PE"/>
        </w:rPr>
        <w:t> y el pontífice también celebrará misa para este evento el 26 de octubre.</w:t>
      </w:r>
    </w:p>
    <w:p w14:paraId="205885F2"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666477">
        <w:rPr>
          <w:rFonts w:ascii="Times New Roman" w:eastAsia="Times New Roman" w:hAnsi="Times New Roman" w:cs="Times New Roman"/>
          <w:color w:val="333333"/>
          <w:sz w:val="28"/>
          <w:szCs w:val="28"/>
          <w:lang w:eastAsia="es-PE"/>
        </w:rPr>
        <w:t>«Todos los movimientos serán acompañados a la audiencia con el papa León por sus iglesias locales. Este era el sueño del papa Francisco», comentó Ferrari.</w:t>
      </w:r>
    </w:p>
    <w:p w14:paraId="7F175520"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SpinTime</w:t>
      </w:r>
      <w:r w:rsidRPr="00666477">
        <w:rPr>
          <w:rFonts w:ascii="Times New Roman" w:eastAsia="Times New Roman" w:hAnsi="Times New Roman" w:cs="Times New Roman"/>
          <w:color w:val="333333"/>
          <w:sz w:val="28"/>
          <w:szCs w:val="28"/>
          <w:lang w:eastAsia="es-PE"/>
        </w:rPr>
        <w:t>, el edificio ocupado en el barrio del Esquilino de Roma, </w:t>
      </w:r>
      <w:r w:rsidRPr="004F544A">
        <w:rPr>
          <w:rFonts w:ascii="Times New Roman" w:eastAsia="Times New Roman" w:hAnsi="Times New Roman" w:cs="Times New Roman"/>
          <w:b/>
          <w:bCs/>
          <w:color w:val="474747"/>
          <w:sz w:val="28"/>
          <w:szCs w:val="28"/>
          <w:lang w:eastAsia="es-PE"/>
        </w:rPr>
        <w:t>«alberga a 400 personas de 27 países, hay decenas de asociaciones»</w:t>
      </w:r>
      <w:r w:rsidRPr="00666477">
        <w:rPr>
          <w:rFonts w:ascii="Times New Roman" w:eastAsia="Times New Roman" w:hAnsi="Times New Roman" w:cs="Times New Roman"/>
          <w:color w:val="333333"/>
          <w:sz w:val="28"/>
          <w:szCs w:val="28"/>
          <w:lang w:eastAsia="es-PE"/>
        </w:rPr>
        <w:t> y, por lo tanto, celebrar los eventos del Jubileo de los Movimientos Populares en este lugar «no es una provocación sino una elección basada en el valor de la vida y las relaciones que esa comunidad tiene con otros movimientos populares», afirmó el sacerdote.</w:t>
      </w:r>
    </w:p>
    <w:p w14:paraId="3D29A004"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666477">
        <w:rPr>
          <w:rFonts w:ascii="Times New Roman" w:eastAsia="Times New Roman" w:hAnsi="Times New Roman" w:cs="Times New Roman"/>
          <w:color w:val="333333"/>
          <w:sz w:val="28"/>
          <w:szCs w:val="28"/>
          <w:lang w:eastAsia="es-PE"/>
        </w:rPr>
        <w:t>«</w:t>
      </w:r>
      <w:r w:rsidRPr="004F544A">
        <w:rPr>
          <w:rFonts w:ascii="Times New Roman" w:eastAsia="Times New Roman" w:hAnsi="Times New Roman" w:cs="Times New Roman"/>
          <w:b/>
          <w:bCs/>
          <w:color w:val="474747"/>
          <w:sz w:val="28"/>
          <w:szCs w:val="28"/>
          <w:lang w:eastAsia="es-PE"/>
        </w:rPr>
        <w:t>No hablamos de un edificio ocupado sin más</w:t>
      </w:r>
      <w:r w:rsidRPr="00666477">
        <w:rPr>
          <w:rFonts w:ascii="Times New Roman" w:eastAsia="Times New Roman" w:hAnsi="Times New Roman" w:cs="Times New Roman"/>
          <w:color w:val="333333"/>
          <w:sz w:val="28"/>
          <w:szCs w:val="28"/>
          <w:lang w:eastAsia="es-PE"/>
        </w:rPr>
        <w:t>, sino de un edificio sobre el que la autoridad local ha iniciado un proceso de regularización. No está simplemente ocupado: la comunidad que lo habita está en diálogo con las instituciones», agregó.</w:t>
      </w:r>
    </w:p>
    <w:p w14:paraId="00EC88CE" w14:textId="77777777" w:rsidR="00F45D6B" w:rsidRPr="00666477" w:rsidRDefault="00F45D6B" w:rsidP="004F544A">
      <w:pPr>
        <w:shd w:val="clear" w:color="auto" w:fill="FFFFFF"/>
        <w:spacing w:after="0" w:line="240" w:lineRule="auto"/>
        <w:jc w:val="center"/>
        <w:rPr>
          <w:rFonts w:ascii="Times New Roman" w:eastAsia="Times New Roman" w:hAnsi="Times New Roman" w:cs="Times New Roman"/>
          <w:b/>
          <w:bCs/>
          <w:i/>
          <w:iCs/>
          <w:color w:val="D49400"/>
          <w:sz w:val="28"/>
          <w:szCs w:val="28"/>
          <w:lang w:eastAsia="es-PE"/>
        </w:rPr>
      </w:pPr>
      <w:r w:rsidRPr="00666477">
        <w:rPr>
          <w:rFonts w:ascii="Times New Roman" w:eastAsia="Times New Roman" w:hAnsi="Times New Roman" w:cs="Times New Roman"/>
          <w:b/>
          <w:bCs/>
          <w:i/>
          <w:iCs/>
          <w:color w:val="D49400"/>
          <w:sz w:val="28"/>
          <w:szCs w:val="28"/>
          <w:lang w:eastAsia="es-PE"/>
        </w:rPr>
        <w:t>"El Encuentro Mundial de Movimientos Populares (EMMP) es una plataforma construida por diversos movimientos en torno a la invitación del papa Francisco a que los pobres y los pueblos organizados no se resignen y sean protagonistas del cambio"</w:t>
      </w:r>
    </w:p>
    <w:p w14:paraId="0D490807"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F544A">
        <w:rPr>
          <w:rFonts w:ascii="Times New Roman" w:eastAsia="Times New Roman" w:hAnsi="Times New Roman" w:cs="Times New Roman"/>
          <w:b/>
          <w:bCs/>
          <w:color w:val="474747"/>
          <w:sz w:val="28"/>
          <w:szCs w:val="28"/>
          <w:lang w:eastAsia="es-PE"/>
        </w:rPr>
        <w:t>En 2019</w:t>
      </w:r>
      <w:r w:rsidRPr="00666477">
        <w:rPr>
          <w:rFonts w:ascii="Times New Roman" w:eastAsia="Times New Roman" w:hAnsi="Times New Roman" w:cs="Times New Roman"/>
          <w:color w:val="333333"/>
          <w:sz w:val="28"/>
          <w:szCs w:val="28"/>
          <w:lang w:eastAsia="es-PE"/>
        </w:rPr>
        <w:t>, el edificio de diez pisos fue noticia en todo el mundo, cuando </w:t>
      </w:r>
      <w:r w:rsidRPr="004F544A">
        <w:rPr>
          <w:rFonts w:ascii="Times New Roman" w:eastAsia="Times New Roman" w:hAnsi="Times New Roman" w:cs="Times New Roman"/>
          <w:b/>
          <w:bCs/>
          <w:color w:val="474747"/>
          <w:sz w:val="28"/>
          <w:szCs w:val="28"/>
          <w:lang w:eastAsia="es-PE"/>
        </w:rPr>
        <w:t>ellimosnero del papa Francisco</w:t>
      </w:r>
      <w:r w:rsidRPr="00666477">
        <w:rPr>
          <w:rFonts w:ascii="Times New Roman" w:eastAsia="Times New Roman" w:hAnsi="Times New Roman" w:cs="Times New Roman"/>
          <w:color w:val="333333"/>
          <w:sz w:val="28"/>
          <w:szCs w:val="28"/>
          <w:lang w:eastAsia="es-PE"/>
        </w:rPr>
        <w:t>, el ahora cardenal</w:t>
      </w:r>
      <w:r w:rsidRPr="004F544A">
        <w:rPr>
          <w:rFonts w:ascii="Times New Roman" w:eastAsia="Times New Roman" w:hAnsi="Times New Roman" w:cs="Times New Roman"/>
          <w:b/>
          <w:bCs/>
          <w:color w:val="474747"/>
          <w:sz w:val="28"/>
          <w:szCs w:val="28"/>
          <w:lang w:eastAsia="es-PE"/>
        </w:rPr>
        <w:t> Konrad Krajewski, restableció personalmente la electricidad en el edificio ocupado</w:t>
      </w:r>
      <w:r w:rsidRPr="00666477">
        <w:rPr>
          <w:rFonts w:ascii="Times New Roman" w:eastAsia="Times New Roman" w:hAnsi="Times New Roman" w:cs="Times New Roman"/>
          <w:color w:val="333333"/>
          <w:sz w:val="28"/>
          <w:szCs w:val="28"/>
          <w:lang w:eastAsia="es-PE"/>
        </w:rPr>
        <w:t> que las autoridades habían interrumpido por una deuda y que había dejado sin luz y agua a las personas que viven allí.</w:t>
      </w:r>
    </w:p>
    <w:p w14:paraId="45C5A912"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666477">
        <w:rPr>
          <w:rFonts w:ascii="Times New Roman" w:eastAsia="Times New Roman" w:hAnsi="Times New Roman" w:cs="Times New Roman"/>
          <w:color w:val="333333"/>
          <w:sz w:val="28"/>
          <w:szCs w:val="28"/>
          <w:lang w:eastAsia="es-PE"/>
        </w:rPr>
        <w:t>El </w:t>
      </w:r>
      <w:r w:rsidRPr="004F544A">
        <w:rPr>
          <w:rFonts w:ascii="Times New Roman" w:eastAsia="Times New Roman" w:hAnsi="Times New Roman" w:cs="Times New Roman"/>
          <w:b/>
          <w:bCs/>
          <w:color w:val="474747"/>
          <w:sz w:val="28"/>
          <w:szCs w:val="28"/>
          <w:lang w:eastAsia="es-PE"/>
        </w:rPr>
        <w:t>Encuentro Mundial de Movimientos Populares (EMMP)</w:t>
      </w:r>
      <w:r w:rsidRPr="00666477">
        <w:rPr>
          <w:rFonts w:ascii="Times New Roman" w:eastAsia="Times New Roman" w:hAnsi="Times New Roman" w:cs="Times New Roman"/>
          <w:color w:val="333333"/>
          <w:sz w:val="28"/>
          <w:szCs w:val="28"/>
          <w:lang w:eastAsia="es-PE"/>
        </w:rPr>
        <w:t> es una plataforma construida por diversos movimientos en torno a la invitación del papa Francisco a que los pobres y los pueblos organizados no se resignen y sean protagonistas del cambio.</w:t>
      </w:r>
    </w:p>
    <w:p w14:paraId="4AF3E32E"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CD3614">
        <w:rPr>
          <w:rFonts w:ascii="Times New Roman" w:eastAsia="Times New Roman" w:hAnsi="Times New Roman" w:cs="Times New Roman"/>
          <w:color w:val="333333"/>
          <w:sz w:val="28"/>
          <w:szCs w:val="28"/>
          <w:highlight w:val="yellow"/>
          <w:lang w:eastAsia="es-PE"/>
        </w:rPr>
        <w:t>El primer encuentro se celebró en Roma, en octubre de 2014</w:t>
      </w:r>
      <w:r w:rsidRPr="00666477">
        <w:rPr>
          <w:rFonts w:ascii="Times New Roman" w:eastAsia="Times New Roman" w:hAnsi="Times New Roman" w:cs="Times New Roman"/>
          <w:color w:val="333333"/>
          <w:sz w:val="28"/>
          <w:szCs w:val="28"/>
          <w:lang w:eastAsia="es-PE"/>
        </w:rPr>
        <w:t xml:space="preserve"> y reunió a un centenar de representantes de movimientos populares de los cinco continentes.</w:t>
      </w:r>
    </w:p>
    <w:p w14:paraId="095F3062" w14:textId="77777777" w:rsidR="00F45D6B" w:rsidRPr="00666477"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111D07">
        <w:rPr>
          <w:rFonts w:ascii="Times New Roman" w:eastAsia="Times New Roman" w:hAnsi="Times New Roman" w:cs="Times New Roman"/>
          <w:color w:val="333333"/>
          <w:sz w:val="28"/>
          <w:szCs w:val="28"/>
          <w:highlight w:val="yellow"/>
          <w:lang w:eastAsia="es-PE"/>
        </w:rPr>
        <w:t>Los</w:t>
      </w:r>
      <w:r w:rsidRPr="00111D07">
        <w:rPr>
          <w:rFonts w:ascii="Times New Roman" w:eastAsia="Times New Roman" w:hAnsi="Times New Roman" w:cs="Times New Roman"/>
          <w:b/>
          <w:bCs/>
          <w:color w:val="474747"/>
          <w:sz w:val="28"/>
          <w:szCs w:val="28"/>
          <w:highlight w:val="yellow"/>
          <w:lang w:eastAsia="es-PE"/>
        </w:rPr>
        <w:t> debates </w:t>
      </w:r>
      <w:r w:rsidRPr="00111D07">
        <w:rPr>
          <w:rFonts w:ascii="Times New Roman" w:eastAsia="Times New Roman" w:hAnsi="Times New Roman" w:cs="Times New Roman"/>
          <w:color w:val="333333"/>
          <w:sz w:val="28"/>
          <w:szCs w:val="28"/>
          <w:highlight w:val="yellow"/>
          <w:lang w:eastAsia="es-PE"/>
        </w:rPr>
        <w:t>en estos días girarán en torno a tres temas fundamentales:</w:t>
      </w:r>
      <w:r w:rsidRPr="00111D07">
        <w:rPr>
          <w:rFonts w:ascii="Times New Roman" w:eastAsia="Times New Roman" w:hAnsi="Times New Roman" w:cs="Times New Roman"/>
          <w:b/>
          <w:bCs/>
          <w:color w:val="474747"/>
          <w:sz w:val="28"/>
          <w:szCs w:val="28"/>
          <w:highlight w:val="yellow"/>
          <w:lang w:eastAsia="es-PE"/>
        </w:rPr>
        <w:t> Tierra, techo y trabajo </w:t>
      </w:r>
      <w:r w:rsidRPr="00111D07">
        <w:rPr>
          <w:rFonts w:ascii="Times New Roman" w:eastAsia="Times New Roman" w:hAnsi="Times New Roman" w:cs="Times New Roman"/>
          <w:color w:val="333333"/>
          <w:sz w:val="28"/>
          <w:szCs w:val="28"/>
          <w:highlight w:val="yellow"/>
          <w:lang w:eastAsia="es-PE"/>
        </w:rPr>
        <w:t>y llegarán asociaciones de todo el mundo.</w:t>
      </w:r>
    </w:p>
    <w:p w14:paraId="23CFDCD2" w14:textId="77777777" w:rsidR="00F45D6B" w:rsidRPr="004F544A" w:rsidRDefault="00F45D6B" w:rsidP="004F544A">
      <w:pPr>
        <w:shd w:val="clear" w:color="auto" w:fill="FFFFFF"/>
        <w:spacing w:after="0" w:line="240" w:lineRule="auto"/>
        <w:rPr>
          <w:rFonts w:ascii="Times New Roman" w:eastAsia="Times New Roman" w:hAnsi="Times New Roman" w:cs="Times New Roman"/>
          <w:b/>
          <w:bCs/>
          <w:color w:val="474747"/>
          <w:sz w:val="28"/>
          <w:szCs w:val="28"/>
          <w:lang w:eastAsia="es-PE"/>
        </w:rPr>
      </w:pPr>
      <w:r w:rsidRPr="00666477">
        <w:rPr>
          <w:rFonts w:ascii="Times New Roman" w:eastAsia="Times New Roman" w:hAnsi="Times New Roman" w:cs="Times New Roman"/>
          <w:color w:val="333333"/>
          <w:sz w:val="28"/>
          <w:szCs w:val="28"/>
          <w:lang w:eastAsia="es-PE"/>
        </w:rPr>
        <w:t>El </w:t>
      </w:r>
      <w:r w:rsidRPr="004F544A">
        <w:rPr>
          <w:rFonts w:ascii="Times New Roman" w:eastAsia="Times New Roman" w:hAnsi="Times New Roman" w:cs="Times New Roman"/>
          <w:b/>
          <w:bCs/>
          <w:color w:val="474747"/>
          <w:sz w:val="28"/>
          <w:szCs w:val="28"/>
          <w:lang w:eastAsia="es-PE"/>
        </w:rPr>
        <w:t>comité</w:t>
      </w:r>
      <w:r w:rsidRPr="00666477">
        <w:rPr>
          <w:rFonts w:ascii="Times New Roman" w:eastAsia="Times New Roman" w:hAnsi="Times New Roman" w:cs="Times New Roman"/>
          <w:color w:val="333333"/>
          <w:sz w:val="28"/>
          <w:szCs w:val="28"/>
          <w:lang w:eastAsia="es-PE"/>
        </w:rPr>
        <w:t> que mantiene la interlocución con la Santa Sede, a través del Dicasterio para el Desarrollo Humano Integral, está </w:t>
      </w:r>
      <w:r w:rsidRPr="004F544A">
        <w:rPr>
          <w:rFonts w:ascii="Times New Roman" w:eastAsia="Times New Roman" w:hAnsi="Times New Roman" w:cs="Times New Roman"/>
          <w:b/>
          <w:bCs/>
          <w:color w:val="474747"/>
          <w:sz w:val="28"/>
          <w:szCs w:val="28"/>
          <w:lang w:eastAsia="es-PE"/>
        </w:rPr>
        <w:t>integrado entre otros por</w:t>
      </w:r>
      <w:r w:rsidR="00111D07">
        <w:rPr>
          <w:rFonts w:ascii="Times New Roman" w:eastAsia="Times New Roman" w:hAnsi="Times New Roman" w:cs="Times New Roman"/>
          <w:b/>
          <w:bCs/>
          <w:color w:val="474747"/>
          <w:sz w:val="28"/>
          <w:szCs w:val="28"/>
          <w:lang w:eastAsia="es-PE"/>
        </w:rPr>
        <w:t xml:space="preserve"> </w:t>
      </w:r>
      <w:r w:rsidRPr="004F544A">
        <w:rPr>
          <w:rFonts w:ascii="Times New Roman" w:eastAsia="Times New Roman" w:hAnsi="Times New Roman" w:cs="Times New Roman"/>
          <w:b/>
          <w:bCs/>
          <w:color w:val="474747"/>
          <w:sz w:val="28"/>
          <w:szCs w:val="28"/>
          <w:lang w:eastAsia="es-PE"/>
        </w:rPr>
        <w:t xml:space="preserve">Alejandro Gramajo, de la Unión de Trabajadores de la Economía Popular (UTEP), de Argentina; Ayala Dias, del Movimiento de los </w:t>
      </w:r>
      <w:r w:rsidRPr="004F544A">
        <w:rPr>
          <w:rFonts w:ascii="Times New Roman" w:eastAsia="Times New Roman" w:hAnsi="Times New Roman" w:cs="Times New Roman"/>
          <w:b/>
          <w:bCs/>
          <w:color w:val="474747"/>
          <w:sz w:val="28"/>
          <w:szCs w:val="28"/>
          <w:lang w:eastAsia="es-PE"/>
        </w:rPr>
        <w:lastRenderedPageBreak/>
        <w:t>Trabajadores Sin Tierra (MST de Brasil y Charo Castelló, de la Hermandad Obrera de Acción Católica, de España.</w:t>
      </w:r>
    </w:p>
    <w:p w14:paraId="7857271F" w14:textId="77777777" w:rsidR="00F45D6B" w:rsidRPr="004F544A" w:rsidRDefault="00F45D6B" w:rsidP="004F544A">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4284D15D" w14:textId="77777777" w:rsidR="00111D07" w:rsidRDefault="00111D07"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7C60B56C" w14:textId="77777777" w:rsidR="00111D07" w:rsidRDefault="00111D07"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51CEBDE" w14:textId="77777777" w:rsidR="00111D07" w:rsidRPr="00111D07" w:rsidRDefault="00111D07" w:rsidP="00111D07">
      <w:pPr>
        <w:pStyle w:val="Ttulo2"/>
        <w:rPr>
          <w:sz w:val="28"/>
          <w:szCs w:val="28"/>
        </w:rPr>
      </w:pPr>
      <w:bookmarkStart w:id="27" w:name="_Toc211870815"/>
      <w:r w:rsidRPr="00111D07">
        <w:rPr>
          <w:sz w:val="28"/>
          <w:szCs w:val="28"/>
        </w:rPr>
        <w:t>Pedro Salinas, recibido por León XIV: "Todavía falta echar el cierre al caso Sodalicio"</w:t>
      </w:r>
      <w:bookmarkEnd w:id="27"/>
    </w:p>
    <w:p w14:paraId="61917265" w14:textId="77777777" w:rsidR="00111D07" w:rsidRDefault="00F45D6B" w:rsidP="004F544A">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8" w:name="_Toc211870816"/>
      <w:r w:rsidRPr="004F544A">
        <w:rPr>
          <w:rFonts w:ascii="Times New Roman" w:eastAsia="Times New Roman" w:hAnsi="Times New Roman" w:cs="Times New Roman"/>
          <w:b/>
          <w:bCs/>
          <w:i/>
          <w:iCs/>
          <w:color w:val="D49400"/>
          <w:kern w:val="36"/>
          <w:sz w:val="28"/>
          <w:szCs w:val="28"/>
          <w:lang w:eastAsia="es-PE"/>
        </w:rPr>
        <w:t>El Papa también se encontró, por primera vez, con una asociación internacional de víctimas</w:t>
      </w:r>
      <w:bookmarkEnd w:id="28"/>
    </w:p>
    <w:p w14:paraId="23DE8939" w14:textId="77777777" w:rsidR="00F45D6B" w:rsidRPr="007D35FA" w:rsidRDefault="00F45D6B" w:rsidP="004F544A">
      <w:pPr>
        <w:shd w:val="clear" w:color="auto" w:fill="FFFFFF"/>
        <w:spacing w:after="0" w:line="240" w:lineRule="auto"/>
        <w:rPr>
          <w:rFonts w:ascii="Times New Roman" w:eastAsia="Times New Roman" w:hAnsi="Times New Roman" w:cs="Times New Roman"/>
          <w:color w:val="000000"/>
          <w:sz w:val="28"/>
          <w:szCs w:val="28"/>
          <w:lang w:eastAsia="es-PE"/>
        </w:rPr>
      </w:pPr>
    </w:p>
    <w:p w14:paraId="2B432534" w14:textId="77777777" w:rsidR="00F45D6B" w:rsidRPr="007D35FA" w:rsidRDefault="00F45D6B" w:rsidP="004F544A">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7D35FA">
        <w:rPr>
          <w:rFonts w:ascii="Times New Roman" w:eastAsia="Times New Roman" w:hAnsi="Times New Roman" w:cs="Times New Roman"/>
          <w:b/>
          <w:bCs/>
          <w:i/>
          <w:iCs/>
          <w:color w:val="333333"/>
          <w:sz w:val="28"/>
          <w:szCs w:val="28"/>
          <w:lang w:eastAsia="es-PE"/>
        </w:rPr>
        <w:t>20.10.2025 </w:t>
      </w:r>
      <w:hyperlink r:id="rId19" w:history="1">
        <w:r w:rsidRPr="004F544A">
          <w:rPr>
            <w:rFonts w:ascii="Times New Roman" w:eastAsia="Times New Roman" w:hAnsi="Times New Roman" w:cs="Times New Roman"/>
            <w:b/>
            <w:bCs/>
            <w:i/>
            <w:iCs/>
            <w:color w:val="D49400"/>
            <w:sz w:val="28"/>
            <w:szCs w:val="28"/>
            <w:u w:val="single"/>
            <w:lang w:eastAsia="es-PE"/>
          </w:rPr>
          <w:t>Jesús Bastante</w:t>
        </w:r>
      </w:hyperlink>
    </w:p>
    <w:p w14:paraId="49F6F908" w14:textId="77777777" w:rsidR="00111D07" w:rsidRDefault="00111D07" w:rsidP="004F544A">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22BC8A24" w14:textId="77777777" w:rsidR="00F45D6B" w:rsidRPr="007D35FA"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111D07">
        <w:rPr>
          <w:rFonts w:ascii="Times New Roman" w:eastAsia="Times New Roman" w:hAnsi="Times New Roman" w:cs="Times New Roman"/>
          <w:b/>
          <w:bCs/>
          <w:color w:val="474747"/>
          <w:sz w:val="28"/>
          <w:szCs w:val="28"/>
          <w:highlight w:val="yellow"/>
          <w:lang w:eastAsia="es-PE"/>
        </w:rPr>
        <w:t>"León XIV jugó un rol fundamental, clave, en el caso Sodalicio"</w:t>
      </w:r>
      <w:r w:rsidRPr="00111D07">
        <w:rPr>
          <w:rFonts w:ascii="Times New Roman" w:eastAsia="Times New Roman" w:hAnsi="Times New Roman" w:cs="Times New Roman"/>
          <w:color w:val="333333"/>
          <w:sz w:val="28"/>
          <w:szCs w:val="28"/>
          <w:highlight w:val="yellow"/>
          <w:lang w:eastAsia="es-PE"/>
        </w:rPr>
        <w:t>.</w:t>
      </w:r>
      <w:r w:rsidRPr="004F544A">
        <w:rPr>
          <w:rFonts w:ascii="Times New Roman" w:eastAsia="Times New Roman" w:hAnsi="Times New Roman" w:cs="Times New Roman"/>
          <w:b/>
          <w:bCs/>
          <w:color w:val="474747"/>
          <w:sz w:val="28"/>
          <w:szCs w:val="28"/>
          <w:lang w:eastAsia="es-PE"/>
        </w:rPr>
        <w:t> Pedro Salinas</w:t>
      </w:r>
      <w:r w:rsidRPr="007D35FA">
        <w:rPr>
          <w:rFonts w:ascii="Times New Roman" w:eastAsia="Times New Roman" w:hAnsi="Times New Roman" w:cs="Times New Roman"/>
          <w:color w:val="333333"/>
          <w:sz w:val="28"/>
          <w:szCs w:val="28"/>
          <w:lang w:eastAsia="es-PE"/>
        </w:rPr>
        <w:t>, el periodista que, junto a Paola Ugaz, destapó la trama de este grupo, disuelto por el Papa Francisco, se reunió esta mañana, a las 9,30 horas, con </w:t>
      </w:r>
      <w:r w:rsidRPr="004F544A">
        <w:rPr>
          <w:rFonts w:ascii="Times New Roman" w:eastAsia="Times New Roman" w:hAnsi="Times New Roman" w:cs="Times New Roman"/>
          <w:b/>
          <w:bCs/>
          <w:color w:val="474747"/>
          <w:sz w:val="28"/>
          <w:szCs w:val="28"/>
          <w:lang w:eastAsia="es-PE"/>
        </w:rPr>
        <w:t>Robert Francis Prevost.</w:t>
      </w:r>
      <w:r w:rsidRPr="007D35FA">
        <w:rPr>
          <w:rFonts w:ascii="Times New Roman" w:eastAsia="Times New Roman" w:hAnsi="Times New Roman" w:cs="Times New Roman"/>
          <w:color w:val="333333"/>
          <w:sz w:val="28"/>
          <w:szCs w:val="28"/>
          <w:lang w:eastAsia="es-PE"/>
        </w:rPr>
        <w:t> No es, ni mucho menos, la primera vez que se ven. De hecho, la misma noche en que fue elegido Papa, ambos conversaron por Whatsapp.</w:t>
      </w:r>
    </w:p>
    <w:p w14:paraId="360C3F93" w14:textId="77777777" w:rsidR="00F45D6B" w:rsidRPr="007D35FA" w:rsidRDefault="00F45D6B" w:rsidP="004E7564">
      <w:pPr>
        <w:shd w:val="clear" w:color="auto" w:fill="FFFFFF"/>
        <w:spacing w:after="0" w:line="240" w:lineRule="auto"/>
        <w:rPr>
          <w:rFonts w:ascii="Times New Roman" w:eastAsia="Times New Roman" w:hAnsi="Times New Roman" w:cs="Times New Roman"/>
          <w:color w:val="474747"/>
          <w:sz w:val="28"/>
          <w:szCs w:val="28"/>
          <w:lang w:eastAsia="es-PE"/>
        </w:rPr>
      </w:pPr>
      <w:r w:rsidRPr="007D35FA">
        <w:rPr>
          <w:rFonts w:ascii="Times New Roman" w:eastAsia="Times New Roman" w:hAnsi="Times New Roman" w:cs="Times New Roman"/>
          <w:color w:val="333333"/>
          <w:sz w:val="28"/>
          <w:szCs w:val="28"/>
          <w:lang w:eastAsia="es-PE"/>
        </w:rPr>
        <w:t>En esta ocasión, se trató de una audiencia privada, en la que ambos pudieron abrazarse, y Salinas aprovechó para "agradecerle todo lo que había hecho en el caso Sodalicio". Con todo, Salinas confesó, en conversación con RD, que el pontífece le había reconocido "que </w:t>
      </w:r>
      <w:r w:rsidRPr="004F544A">
        <w:rPr>
          <w:rFonts w:ascii="Times New Roman" w:eastAsia="Times New Roman" w:hAnsi="Times New Roman" w:cs="Times New Roman"/>
          <w:b/>
          <w:bCs/>
          <w:color w:val="474747"/>
          <w:sz w:val="28"/>
          <w:szCs w:val="28"/>
          <w:lang w:eastAsia="es-PE"/>
        </w:rPr>
        <w:t>todavía faltaba un cierre para el caso, y que estaba en eso".</w:t>
      </w:r>
      <w:r w:rsidR="004E7564" w:rsidRPr="007D35FA">
        <w:rPr>
          <w:rFonts w:ascii="Times New Roman" w:eastAsia="Times New Roman" w:hAnsi="Times New Roman" w:cs="Times New Roman"/>
          <w:color w:val="474747"/>
          <w:sz w:val="28"/>
          <w:szCs w:val="28"/>
          <w:lang w:eastAsia="es-PE"/>
        </w:rPr>
        <w:t xml:space="preserve"> </w:t>
      </w:r>
    </w:p>
    <w:p w14:paraId="0EEFC299" w14:textId="77777777" w:rsidR="00F45D6B" w:rsidRPr="007D35FA"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D35FA">
        <w:rPr>
          <w:rFonts w:ascii="Times New Roman" w:eastAsia="Times New Roman" w:hAnsi="Times New Roman" w:cs="Times New Roman"/>
          <w:color w:val="333333"/>
          <w:sz w:val="28"/>
          <w:szCs w:val="28"/>
          <w:lang w:eastAsia="es-PE"/>
        </w:rPr>
        <w:t xml:space="preserve">No fue el único evento relacionado con víctimas de abusos que tuvo al Papa como protagonista. </w:t>
      </w:r>
      <w:r w:rsidRPr="004E7564">
        <w:rPr>
          <w:rFonts w:ascii="Times New Roman" w:eastAsia="Times New Roman" w:hAnsi="Times New Roman" w:cs="Times New Roman"/>
          <w:color w:val="333333"/>
          <w:sz w:val="28"/>
          <w:szCs w:val="28"/>
          <w:highlight w:val="yellow"/>
          <w:lang w:eastAsia="es-PE"/>
        </w:rPr>
        <w:t>Tras su audiencia, Salinas participó del histórico encuentro del León XIV con la</w:t>
      </w:r>
      <w:r w:rsidRPr="004E7564">
        <w:rPr>
          <w:rFonts w:ascii="Times New Roman" w:eastAsia="Times New Roman" w:hAnsi="Times New Roman" w:cs="Times New Roman"/>
          <w:b/>
          <w:bCs/>
          <w:color w:val="474747"/>
          <w:sz w:val="28"/>
          <w:szCs w:val="28"/>
          <w:highlight w:val="yellow"/>
          <w:lang w:eastAsia="es-PE"/>
        </w:rPr>
        <w:t> directiva de ECA, Ending Clergy Abuse,</w:t>
      </w:r>
      <w:r w:rsidRPr="007D35FA">
        <w:rPr>
          <w:rFonts w:ascii="Times New Roman" w:eastAsia="Times New Roman" w:hAnsi="Times New Roman" w:cs="Times New Roman"/>
          <w:color w:val="333333"/>
          <w:sz w:val="28"/>
          <w:szCs w:val="28"/>
          <w:lang w:eastAsia="es-PE"/>
        </w:rPr>
        <w:t> una organización internacional de víctimas, echando (de nuevo) por tierra las acusaciones de pseudo informaciones que trataban de volver a enfangar la trayectorio de Prevost con las víctimas. Otro tiro por la culata para los ultras. </w:t>
      </w:r>
    </w:p>
    <w:p w14:paraId="1F09130B" w14:textId="77777777" w:rsidR="00F45D6B" w:rsidRPr="007D35FA"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4E7564">
        <w:rPr>
          <w:rFonts w:ascii="Times New Roman" w:eastAsia="Times New Roman" w:hAnsi="Times New Roman" w:cs="Times New Roman"/>
          <w:color w:val="333333"/>
          <w:sz w:val="28"/>
          <w:szCs w:val="28"/>
          <w:highlight w:val="yellow"/>
          <w:lang w:eastAsia="es-PE"/>
        </w:rPr>
        <w:t>"Era la primera vez en la que una organización de este tipo, tradicionamente beligerante contra la institución, se encontraba con un Papa</w:t>
      </w:r>
      <w:r w:rsidRPr="007D35FA">
        <w:rPr>
          <w:rFonts w:ascii="Times New Roman" w:eastAsia="Times New Roman" w:hAnsi="Times New Roman" w:cs="Times New Roman"/>
          <w:color w:val="333333"/>
          <w:sz w:val="28"/>
          <w:szCs w:val="28"/>
          <w:lang w:eastAsia="es-PE"/>
        </w:rPr>
        <w:t>, con el objetivo de tender puentes y crear espacios de diálogo que permitan la lucha contra los abusos a menores con mayor eficacia", incidió Salinas.</w:t>
      </w:r>
    </w:p>
    <w:p w14:paraId="3A2C4DF6" w14:textId="77777777" w:rsidR="00F45D6B" w:rsidRPr="007D35FA"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D35FA">
        <w:rPr>
          <w:rFonts w:ascii="Times New Roman" w:eastAsia="Times New Roman" w:hAnsi="Times New Roman" w:cs="Times New Roman"/>
          <w:color w:val="333333"/>
          <w:sz w:val="28"/>
          <w:szCs w:val="28"/>
          <w:lang w:eastAsia="es-PE"/>
        </w:rPr>
        <w:t>Tal y com añade Efe, las víctimas subrayaron "</w:t>
      </w:r>
      <w:r w:rsidRPr="004F544A">
        <w:rPr>
          <w:rFonts w:ascii="Times New Roman" w:eastAsia="Times New Roman" w:hAnsi="Times New Roman" w:cs="Times New Roman"/>
          <w:b/>
          <w:bCs/>
          <w:color w:val="474747"/>
          <w:sz w:val="28"/>
          <w:szCs w:val="28"/>
          <w:lang w:eastAsia="es-PE"/>
        </w:rPr>
        <w:t>un paso histórico y esperanzador hacia una mayor cooperación"</w:t>
      </w:r>
      <w:r w:rsidRPr="007D35FA">
        <w:rPr>
          <w:rFonts w:ascii="Times New Roman" w:eastAsia="Times New Roman" w:hAnsi="Times New Roman" w:cs="Times New Roman"/>
          <w:color w:val="333333"/>
          <w:sz w:val="28"/>
          <w:szCs w:val="28"/>
          <w:lang w:eastAsia="es-PE"/>
        </w:rPr>
        <w:t xml:space="preserve"> con la Iglesia católica. La organización representa a víctimas de abusos sexuales del clero en más de 30 países. "Fue una conversación profundamente significativa. Refleja un compromiso compartido con la justicia, la sanación y un cambio real. </w:t>
      </w:r>
      <w:r w:rsidRPr="004E7564">
        <w:rPr>
          <w:rFonts w:ascii="Times New Roman" w:eastAsia="Times New Roman" w:hAnsi="Times New Roman" w:cs="Times New Roman"/>
          <w:color w:val="333333"/>
          <w:sz w:val="28"/>
          <w:szCs w:val="28"/>
          <w:highlight w:val="yellow"/>
          <w:lang w:eastAsia="es-PE"/>
        </w:rPr>
        <w:t xml:space="preserve">Las víctimas han buscado durante mucho tiempo un lugar en la mesa, y hoy nos </w:t>
      </w:r>
      <w:r w:rsidRPr="004E7564">
        <w:rPr>
          <w:rFonts w:ascii="Times New Roman" w:eastAsia="Times New Roman" w:hAnsi="Times New Roman" w:cs="Times New Roman"/>
          <w:color w:val="333333"/>
          <w:sz w:val="28"/>
          <w:szCs w:val="28"/>
          <w:highlight w:val="yellow"/>
          <w:lang w:eastAsia="es-PE"/>
        </w:rPr>
        <w:lastRenderedPageBreak/>
        <w:t>sentimos escuchados”, señaló Gemma Hickey</w:t>
      </w:r>
      <w:r w:rsidRPr="007D35FA">
        <w:rPr>
          <w:rFonts w:ascii="Times New Roman" w:eastAsia="Times New Roman" w:hAnsi="Times New Roman" w:cs="Times New Roman"/>
          <w:color w:val="333333"/>
          <w:sz w:val="28"/>
          <w:szCs w:val="28"/>
          <w:lang w:eastAsia="es-PE"/>
        </w:rPr>
        <w:t>, presidenta de la ECA y víctima canadiense de abusos del clero,</w:t>
      </w:r>
      <w:hyperlink r:id="rId20" w:history="1">
        <w:r w:rsidRPr="004F544A">
          <w:rPr>
            <w:rFonts w:ascii="Times New Roman" w:eastAsia="Times New Roman" w:hAnsi="Times New Roman" w:cs="Times New Roman"/>
            <w:color w:val="D49400"/>
            <w:sz w:val="28"/>
            <w:szCs w:val="28"/>
            <w:u w:val="single"/>
            <w:lang w:eastAsia="es-PE"/>
          </w:rPr>
          <w:t> en una nota de prensa</w:t>
        </w:r>
      </w:hyperlink>
      <w:r w:rsidRPr="007D35FA">
        <w:rPr>
          <w:rFonts w:ascii="Times New Roman" w:eastAsia="Times New Roman" w:hAnsi="Times New Roman" w:cs="Times New Roman"/>
          <w:color w:val="333333"/>
          <w:sz w:val="28"/>
          <w:szCs w:val="28"/>
          <w:lang w:eastAsia="es-PE"/>
        </w:rPr>
        <w:t>.</w:t>
      </w:r>
      <w:r w:rsidRPr="007D35FA">
        <w:rPr>
          <w:rFonts w:ascii="Times New Roman" w:eastAsia="Times New Roman" w:hAnsi="Times New Roman" w:cs="Times New Roman"/>
          <w:color w:val="333333"/>
          <w:sz w:val="28"/>
          <w:szCs w:val="28"/>
          <w:lang w:eastAsia="es-PE"/>
        </w:rPr>
        <w:br/>
        <w:t>“Vinimos no solo para plantear nuestras preocupaciones, sino también para</w:t>
      </w:r>
      <w:r w:rsidRPr="004F544A">
        <w:rPr>
          <w:rFonts w:ascii="Times New Roman" w:eastAsia="Times New Roman" w:hAnsi="Times New Roman" w:cs="Times New Roman"/>
          <w:b/>
          <w:bCs/>
          <w:color w:val="474747"/>
          <w:sz w:val="28"/>
          <w:szCs w:val="28"/>
          <w:lang w:eastAsia="es-PE"/>
        </w:rPr>
        <w:t> explorar cómo podríamos colaborar para garantizar la protección de los niños y adultos vulnerables en todo el mundo”,</w:t>
      </w:r>
      <w:r w:rsidRPr="007D35FA">
        <w:rPr>
          <w:rFonts w:ascii="Times New Roman" w:eastAsia="Times New Roman" w:hAnsi="Times New Roman" w:cs="Times New Roman"/>
          <w:color w:val="333333"/>
          <w:sz w:val="28"/>
          <w:szCs w:val="28"/>
          <w:lang w:eastAsia="es-PE"/>
        </w:rPr>
        <w:t> declaró Janet Aguti, de Uganda, vicepresidenta de la junta directiva de ECA. Por su parte, Tim Law, cofundador y miembro de la junta directiva de ECA de Estados Unidos explicó que el objetivo de la organización "no es la confrontación, sino la rendición de cuentas, la transparencia y la voluntad de caminar juntos hacia las soluciones”.</w:t>
      </w:r>
    </w:p>
    <w:p w14:paraId="50B79C59" w14:textId="77777777" w:rsidR="00F45D6B" w:rsidRPr="004F544A" w:rsidRDefault="00F45D6B" w:rsidP="004F544A">
      <w:pPr>
        <w:shd w:val="clear" w:color="auto" w:fill="FFFFFF"/>
        <w:spacing w:after="0" w:line="240" w:lineRule="auto"/>
        <w:rPr>
          <w:rFonts w:ascii="Times New Roman" w:eastAsia="Times New Roman" w:hAnsi="Times New Roman" w:cs="Times New Roman"/>
          <w:color w:val="333333"/>
          <w:sz w:val="28"/>
          <w:szCs w:val="28"/>
          <w:lang w:eastAsia="es-PE"/>
        </w:rPr>
      </w:pPr>
      <w:r w:rsidRPr="007D35FA">
        <w:rPr>
          <w:rFonts w:ascii="Times New Roman" w:eastAsia="Times New Roman" w:hAnsi="Times New Roman" w:cs="Times New Roman"/>
          <w:color w:val="333333"/>
          <w:sz w:val="28"/>
          <w:szCs w:val="28"/>
          <w:lang w:eastAsia="es-PE"/>
        </w:rPr>
        <w:t xml:space="preserve">Durante la reunión, </w:t>
      </w:r>
      <w:r w:rsidRPr="004E7564">
        <w:rPr>
          <w:rFonts w:ascii="Times New Roman" w:eastAsia="Times New Roman" w:hAnsi="Times New Roman" w:cs="Times New Roman"/>
          <w:color w:val="333333"/>
          <w:sz w:val="28"/>
          <w:szCs w:val="28"/>
          <w:highlight w:val="yellow"/>
          <w:lang w:eastAsia="es-PE"/>
        </w:rPr>
        <w:t>ECA Global compartió con el papa su Iniciativa de 'Tolerancia Cero'</w:t>
      </w:r>
      <w:r w:rsidRPr="007D35FA">
        <w:rPr>
          <w:rFonts w:ascii="Times New Roman" w:eastAsia="Times New Roman" w:hAnsi="Times New Roman" w:cs="Times New Roman"/>
          <w:color w:val="333333"/>
          <w:sz w:val="28"/>
          <w:szCs w:val="28"/>
          <w:lang w:eastAsia="es-PE"/>
        </w:rPr>
        <w:t xml:space="preserve">, enfatizando "la importancia de estándares globales consistentes y políticas centradas en las víctimas". "Como sobreviviente de un internado, cargo con el peso del trauma intergeneracional causado por instituciones que se suponía debían protegernos. La reunión de hoy es un paso más en el camino hacia la verdad y la reconciliación", dijo Evelyn Korkmaz, víctima canadiense. Por su parte, Matthias Katsch, de Alemania, explicó que </w:t>
      </w:r>
      <w:r w:rsidRPr="00EF32E0">
        <w:rPr>
          <w:rFonts w:ascii="Times New Roman" w:eastAsia="Times New Roman" w:hAnsi="Times New Roman" w:cs="Times New Roman"/>
          <w:color w:val="333333"/>
          <w:sz w:val="28"/>
          <w:szCs w:val="28"/>
          <w:highlight w:val="yellow"/>
          <w:lang w:eastAsia="es-PE"/>
        </w:rPr>
        <w:t>se pidió al pontífice “esperanza de justicia, esperanza de una compensación justa y esperanza de mejores garantías para los niños y adultos vulnerables”.</w:t>
      </w:r>
      <w:r w:rsidRPr="007D35FA">
        <w:rPr>
          <w:rFonts w:ascii="Times New Roman" w:eastAsia="Times New Roman" w:hAnsi="Times New Roman" w:cs="Times New Roman"/>
          <w:color w:val="333333"/>
          <w:sz w:val="28"/>
          <w:szCs w:val="28"/>
          <w:lang w:eastAsia="es-PE"/>
        </w:rPr>
        <w:br/>
        <w:t>La organización concluyó la reunión "enfatizando la u</w:t>
      </w:r>
      <w:r w:rsidRPr="004F544A">
        <w:rPr>
          <w:rFonts w:ascii="Times New Roman" w:eastAsia="Times New Roman" w:hAnsi="Times New Roman" w:cs="Times New Roman"/>
          <w:b/>
          <w:bCs/>
          <w:color w:val="474747"/>
          <w:sz w:val="28"/>
          <w:szCs w:val="28"/>
          <w:lang w:eastAsia="es-PE"/>
        </w:rPr>
        <w:t>rgente necesidad de diálogo continuo, compasión y colaboración</w:t>
      </w:r>
      <w:r w:rsidRPr="007D35FA">
        <w:rPr>
          <w:rFonts w:ascii="Times New Roman" w:eastAsia="Times New Roman" w:hAnsi="Times New Roman" w:cs="Times New Roman"/>
          <w:color w:val="333333"/>
          <w:sz w:val="28"/>
          <w:szCs w:val="28"/>
          <w:lang w:eastAsia="es-PE"/>
        </w:rPr>
        <w:t> para construir un futuro donde la seguridad, la rendición de cuentas y la dignidad no solo se defiendan, sino que las voces de los sob</w:t>
      </w:r>
      <w:r w:rsidR="00A33BCF">
        <w:rPr>
          <w:rFonts w:ascii="Times New Roman" w:eastAsia="Times New Roman" w:hAnsi="Times New Roman" w:cs="Times New Roman"/>
          <w:color w:val="333333"/>
          <w:sz w:val="28"/>
          <w:szCs w:val="28"/>
          <w:lang w:eastAsia="es-PE"/>
        </w:rPr>
        <w:t>revivientes lideren el camino".</w:t>
      </w:r>
    </w:p>
    <w:sectPr w:rsidR="00F45D6B" w:rsidRPr="004F54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3387A"/>
    <w:multiLevelType w:val="multilevel"/>
    <w:tmpl w:val="DAC2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17A62"/>
    <w:multiLevelType w:val="multilevel"/>
    <w:tmpl w:val="CBE8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04CE8"/>
    <w:multiLevelType w:val="multilevel"/>
    <w:tmpl w:val="294E2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C2FF0"/>
    <w:multiLevelType w:val="multilevel"/>
    <w:tmpl w:val="A8A6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E2AC9"/>
    <w:multiLevelType w:val="multilevel"/>
    <w:tmpl w:val="23E2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D4A20"/>
    <w:multiLevelType w:val="multilevel"/>
    <w:tmpl w:val="FF40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C3BF5"/>
    <w:multiLevelType w:val="multilevel"/>
    <w:tmpl w:val="ED9E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6A3CA2"/>
    <w:multiLevelType w:val="multilevel"/>
    <w:tmpl w:val="9B14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025A6A"/>
    <w:multiLevelType w:val="multilevel"/>
    <w:tmpl w:val="9E28F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C576A"/>
    <w:multiLevelType w:val="multilevel"/>
    <w:tmpl w:val="8FCA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B37D8"/>
    <w:multiLevelType w:val="hybridMultilevel"/>
    <w:tmpl w:val="09045C00"/>
    <w:lvl w:ilvl="0" w:tplc="DDB4DBD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1" w15:restartNumberingAfterBreak="0">
    <w:nsid w:val="53EA7FBA"/>
    <w:multiLevelType w:val="multilevel"/>
    <w:tmpl w:val="C500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633B19"/>
    <w:multiLevelType w:val="multilevel"/>
    <w:tmpl w:val="F67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2C0211"/>
    <w:multiLevelType w:val="multilevel"/>
    <w:tmpl w:val="037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40E05"/>
    <w:multiLevelType w:val="multilevel"/>
    <w:tmpl w:val="0690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DA51DB"/>
    <w:multiLevelType w:val="multilevel"/>
    <w:tmpl w:val="158E3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4C02F0"/>
    <w:multiLevelType w:val="multilevel"/>
    <w:tmpl w:val="D5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BF7FD6"/>
    <w:multiLevelType w:val="multilevel"/>
    <w:tmpl w:val="12A4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F61623"/>
    <w:multiLevelType w:val="multilevel"/>
    <w:tmpl w:val="D62E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D90B0E"/>
    <w:multiLevelType w:val="multilevel"/>
    <w:tmpl w:val="96CA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EE6643"/>
    <w:multiLevelType w:val="multilevel"/>
    <w:tmpl w:val="DBC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670F2"/>
    <w:multiLevelType w:val="multilevel"/>
    <w:tmpl w:val="8B1C3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2355598">
    <w:abstractNumId w:val="17"/>
  </w:num>
  <w:num w:numId="2" w16cid:durableId="1887451660">
    <w:abstractNumId w:val="15"/>
  </w:num>
  <w:num w:numId="3" w16cid:durableId="739249770">
    <w:abstractNumId w:val="3"/>
  </w:num>
  <w:num w:numId="4" w16cid:durableId="1694648939">
    <w:abstractNumId w:val="14"/>
  </w:num>
  <w:num w:numId="5" w16cid:durableId="607003554">
    <w:abstractNumId w:val="0"/>
  </w:num>
  <w:num w:numId="6" w16cid:durableId="571279907">
    <w:abstractNumId w:val="6"/>
  </w:num>
  <w:num w:numId="7" w16cid:durableId="2140956595">
    <w:abstractNumId w:val="1"/>
  </w:num>
  <w:num w:numId="8" w16cid:durableId="831682737">
    <w:abstractNumId w:val="4"/>
  </w:num>
  <w:num w:numId="9" w16cid:durableId="1862935477">
    <w:abstractNumId w:val="9"/>
  </w:num>
  <w:num w:numId="10" w16cid:durableId="585071850">
    <w:abstractNumId w:val="21"/>
  </w:num>
  <w:num w:numId="11" w16cid:durableId="1373189200">
    <w:abstractNumId w:val="12"/>
  </w:num>
  <w:num w:numId="12" w16cid:durableId="35128751">
    <w:abstractNumId w:val="2"/>
  </w:num>
  <w:num w:numId="13" w16cid:durableId="1284995764">
    <w:abstractNumId w:val="5"/>
  </w:num>
  <w:num w:numId="14" w16cid:durableId="1881671992">
    <w:abstractNumId w:val="19"/>
  </w:num>
  <w:num w:numId="15" w16cid:durableId="635255268">
    <w:abstractNumId w:val="16"/>
  </w:num>
  <w:num w:numId="16" w16cid:durableId="1038968741">
    <w:abstractNumId w:val="11"/>
  </w:num>
  <w:num w:numId="17" w16cid:durableId="1280643635">
    <w:abstractNumId w:val="13"/>
  </w:num>
  <w:num w:numId="18" w16cid:durableId="293028787">
    <w:abstractNumId w:val="8"/>
  </w:num>
  <w:num w:numId="19" w16cid:durableId="856581559">
    <w:abstractNumId w:val="20"/>
  </w:num>
  <w:num w:numId="20" w16cid:durableId="1060252462">
    <w:abstractNumId w:val="18"/>
  </w:num>
  <w:num w:numId="21" w16cid:durableId="202988617">
    <w:abstractNumId w:val="7"/>
  </w:num>
  <w:num w:numId="22" w16cid:durableId="6095566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B5"/>
    <w:rsid w:val="00050990"/>
    <w:rsid w:val="00074A15"/>
    <w:rsid w:val="000A0AD2"/>
    <w:rsid w:val="000E3103"/>
    <w:rsid w:val="000E4F5F"/>
    <w:rsid w:val="000F2D31"/>
    <w:rsid w:val="00102503"/>
    <w:rsid w:val="00102D75"/>
    <w:rsid w:val="00111D07"/>
    <w:rsid w:val="00161208"/>
    <w:rsid w:val="001B3741"/>
    <w:rsid w:val="001C2E49"/>
    <w:rsid w:val="001E49C5"/>
    <w:rsid w:val="001F64F2"/>
    <w:rsid w:val="002219C0"/>
    <w:rsid w:val="002D7CAF"/>
    <w:rsid w:val="00306931"/>
    <w:rsid w:val="0031661B"/>
    <w:rsid w:val="00320627"/>
    <w:rsid w:val="00396A5C"/>
    <w:rsid w:val="003C0A63"/>
    <w:rsid w:val="003C2A47"/>
    <w:rsid w:val="0043305E"/>
    <w:rsid w:val="00440A10"/>
    <w:rsid w:val="00466FE8"/>
    <w:rsid w:val="004702C5"/>
    <w:rsid w:val="004C2C10"/>
    <w:rsid w:val="004E7564"/>
    <w:rsid w:val="004F544A"/>
    <w:rsid w:val="005314CC"/>
    <w:rsid w:val="005B2219"/>
    <w:rsid w:val="005C2F66"/>
    <w:rsid w:val="00602F2F"/>
    <w:rsid w:val="0066516E"/>
    <w:rsid w:val="006812B5"/>
    <w:rsid w:val="006B254E"/>
    <w:rsid w:val="006B4630"/>
    <w:rsid w:val="006F458A"/>
    <w:rsid w:val="00713452"/>
    <w:rsid w:val="00722B4B"/>
    <w:rsid w:val="007354C1"/>
    <w:rsid w:val="00767CE9"/>
    <w:rsid w:val="00774BAE"/>
    <w:rsid w:val="007F1E0D"/>
    <w:rsid w:val="00922E12"/>
    <w:rsid w:val="0096682E"/>
    <w:rsid w:val="009D2D77"/>
    <w:rsid w:val="00A04F58"/>
    <w:rsid w:val="00A33BCF"/>
    <w:rsid w:val="00AA0BC6"/>
    <w:rsid w:val="00B00ECF"/>
    <w:rsid w:val="00B7226A"/>
    <w:rsid w:val="00B84B23"/>
    <w:rsid w:val="00B9312E"/>
    <w:rsid w:val="00C40606"/>
    <w:rsid w:val="00C763A4"/>
    <w:rsid w:val="00C97399"/>
    <w:rsid w:val="00CA0E46"/>
    <w:rsid w:val="00CD3614"/>
    <w:rsid w:val="00CF11D4"/>
    <w:rsid w:val="00D405FF"/>
    <w:rsid w:val="00D50A07"/>
    <w:rsid w:val="00D7450D"/>
    <w:rsid w:val="00E77F76"/>
    <w:rsid w:val="00E80E3B"/>
    <w:rsid w:val="00EB463B"/>
    <w:rsid w:val="00EE52B5"/>
    <w:rsid w:val="00EF32E0"/>
    <w:rsid w:val="00EF7754"/>
    <w:rsid w:val="00F15A06"/>
    <w:rsid w:val="00F3734D"/>
    <w:rsid w:val="00F45D6B"/>
    <w:rsid w:val="00F778C0"/>
    <w:rsid w:val="00F84588"/>
    <w:rsid w:val="00FB22D6"/>
    <w:rsid w:val="00FF417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647E"/>
  <w15:chartTrackingRefBased/>
  <w15:docId w15:val="{EBA15766-67AD-41C8-A498-73A8F30C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EE52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EE52B5"/>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C406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D7450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52B5"/>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E52B5"/>
    <w:rPr>
      <w:rFonts w:ascii="Times New Roman" w:eastAsia="Times New Roman" w:hAnsi="Times New Roman" w:cs="Times New Roman"/>
      <w:b/>
      <w:bCs/>
      <w:sz w:val="36"/>
      <w:szCs w:val="36"/>
      <w:lang w:eastAsia="es-PE"/>
    </w:rPr>
  </w:style>
  <w:style w:type="character" w:styleId="Hipervnculo">
    <w:name w:val="Hyperlink"/>
    <w:basedOn w:val="Fuentedeprrafopredeter"/>
    <w:uiPriority w:val="99"/>
    <w:unhideWhenUsed/>
    <w:rsid w:val="00EE52B5"/>
    <w:rPr>
      <w:color w:val="0000FF"/>
      <w:u w:val="single"/>
    </w:rPr>
  </w:style>
  <w:style w:type="paragraph" w:customStyle="1" w:styleId="pg-bkn-dateline">
    <w:name w:val="pg-bkn-dateline"/>
    <w:basedOn w:val="Normal"/>
    <w:rsid w:val="00EE52B5"/>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EE52B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EE52B5"/>
    <w:rPr>
      <w:b/>
      <w:bCs/>
    </w:rPr>
  </w:style>
  <w:style w:type="character" w:styleId="nfasis">
    <w:name w:val="Emphasis"/>
    <w:basedOn w:val="Fuentedeprrafopredeter"/>
    <w:uiPriority w:val="20"/>
    <w:qFormat/>
    <w:rsid w:val="00EE52B5"/>
    <w:rPr>
      <w:i/>
      <w:iCs/>
    </w:rPr>
  </w:style>
  <w:style w:type="character" w:customStyle="1" w:styleId="kicker">
    <w:name w:val="kicker"/>
    <w:basedOn w:val="Fuentedeprrafopredeter"/>
    <w:rsid w:val="007F1E0D"/>
  </w:style>
  <w:style w:type="character" w:customStyle="1" w:styleId="Ttulo5Car">
    <w:name w:val="Título 5 Car"/>
    <w:basedOn w:val="Fuentedeprrafopredeter"/>
    <w:link w:val="Ttulo5"/>
    <w:uiPriority w:val="9"/>
    <w:semiHidden/>
    <w:rsid w:val="00D7450D"/>
    <w:rPr>
      <w:rFonts w:asciiTheme="majorHAnsi" w:eastAsiaTheme="majorEastAsia" w:hAnsiTheme="majorHAnsi" w:cstheme="majorBidi"/>
      <w:color w:val="2E74B5" w:themeColor="accent1" w:themeShade="BF"/>
    </w:rPr>
  </w:style>
  <w:style w:type="character" w:customStyle="1" w:styleId="thetime">
    <w:name w:val="thetime"/>
    <w:basedOn w:val="Fuentedeprrafopredeter"/>
    <w:rsid w:val="00D7450D"/>
  </w:style>
  <w:style w:type="character" w:customStyle="1" w:styleId="divider1">
    <w:name w:val="divider1"/>
    <w:basedOn w:val="Fuentedeprrafopredeter"/>
    <w:rsid w:val="00D7450D"/>
  </w:style>
  <w:style w:type="character" w:customStyle="1" w:styleId="thecomment">
    <w:name w:val="thecomment"/>
    <w:basedOn w:val="Fuentedeprrafopredeter"/>
    <w:rsid w:val="00D7450D"/>
  </w:style>
  <w:style w:type="paragraph" w:styleId="NormalWeb">
    <w:name w:val="Normal (Web)"/>
    <w:basedOn w:val="Normal"/>
    <w:uiPriority w:val="99"/>
    <w:semiHidden/>
    <w:unhideWhenUsed/>
    <w:rsid w:val="00D7450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C40606"/>
    <w:rPr>
      <w:rFonts w:asciiTheme="majorHAnsi" w:eastAsiaTheme="majorEastAsia" w:hAnsiTheme="majorHAnsi" w:cstheme="majorBidi"/>
      <w:color w:val="1F4D78" w:themeColor="accent1" w:themeShade="7F"/>
      <w:sz w:val="24"/>
      <w:szCs w:val="24"/>
    </w:rPr>
  </w:style>
  <w:style w:type="character" w:customStyle="1" w:styleId="updated">
    <w:name w:val="updated"/>
    <w:basedOn w:val="Fuentedeprrafopredeter"/>
    <w:rsid w:val="00C40606"/>
  </w:style>
  <w:style w:type="paragraph" w:customStyle="1" w:styleId="wp-caption-text">
    <w:name w:val="wp-caption-text"/>
    <w:basedOn w:val="Normal"/>
    <w:rsid w:val="00C40606"/>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320627"/>
  </w:style>
  <w:style w:type="paragraph" w:customStyle="1" w:styleId="name">
    <w:name w:val="name"/>
    <w:basedOn w:val="Normal"/>
    <w:rsid w:val="0032062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view-author">
    <w:name w:val="view-author"/>
    <w:basedOn w:val="Normal"/>
    <w:rsid w:val="0032062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eetthis">
    <w:name w:val="tweet_this"/>
    <w:basedOn w:val="Normal"/>
    <w:rsid w:val="00320627"/>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letters-to-editor">
    <w:name w:val="letters-to-editor"/>
    <w:basedOn w:val="Normal"/>
    <w:rsid w:val="00F45D6B"/>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yiv5242573775ydp133e2bd9ast">
    <w:name w:val="yiv5242573775ydp133e2bd9a_st"/>
    <w:basedOn w:val="Normal"/>
    <w:rsid w:val="00F45D6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5242573775ydp133e2bd9amm">
    <w:name w:val="yiv5242573775ydp133e2bd9a_m_m"/>
    <w:basedOn w:val="Fuentedeprrafopredeter"/>
    <w:rsid w:val="00F45D6B"/>
  </w:style>
  <w:style w:type="character" w:customStyle="1" w:styleId="yiv5242573775ydp133e2bd9sr">
    <w:name w:val="yiv5242573775ydp133e2bd9_sr"/>
    <w:basedOn w:val="Fuentedeprrafopredeter"/>
    <w:rsid w:val="00F45D6B"/>
  </w:style>
  <w:style w:type="character" w:customStyle="1" w:styleId="yiv5242573775ydp133e2bd9disqus-comment-count">
    <w:name w:val="yiv5242573775ydp133e2bd9disqus-comment-count"/>
    <w:basedOn w:val="Fuentedeprrafopredeter"/>
    <w:rsid w:val="00F45D6B"/>
  </w:style>
  <w:style w:type="paragraph" w:styleId="Prrafodelista">
    <w:name w:val="List Paragraph"/>
    <w:basedOn w:val="Normal"/>
    <w:uiPriority w:val="34"/>
    <w:qFormat/>
    <w:rsid w:val="004F544A"/>
    <w:pPr>
      <w:ind w:left="720"/>
      <w:contextualSpacing/>
    </w:pPr>
  </w:style>
  <w:style w:type="paragraph" w:styleId="TtuloTDC">
    <w:name w:val="TOC Heading"/>
    <w:basedOn w:val="Ttulo1"/>
    <w:next w:val="Normal"/>
    <w:uiPriority w:val="39"/>
    <w:unhideWhenUsed/>
    <w:qFormat/>
    <w:rsid w:val="00A33BCF"/>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A33BCF"/>
    <w:pPr>
      <w:spacing w:after="100"/>
    </w:pPr>
  </w:style>
  <w:style w:type="paragraph" w:styleId="TDC2">
    <w:name w:val="toc 2"/>
    <w:basedOn w:val="Normal"/>
    <w:next w:val="Normal"/>
    <w:autoRedefine/>
    <w:uiPriority w:val="39"/>
    <w:unhideWhenUsed/>
    <w:rsid w:val="00074A15"/>
    <w:pPr>
      <w:numPr>
        <w:numId w:val="22"/>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22232">
      <w:bodyDiv w:val="1"/>
      <w:marLeft w:val="0"/>
      <w:marRight w:val="0"/>
      <w:marTop w:val="0"/>
      <w:marBottom w:val="0"/>
      <w:divBdr>
        <w:top w:val="none" w:sz="0" w:space="0" w:color="auto"/>
        <w:left w:val="none" w:sz="0" w:space="0" w:color="auto"/>
        <w:bottom w:val="none" w:sz="0" w:space="0" w:color="auto"/>
        <w:right w:val="none" w:sz="0" w:space="0" w:color="auto"/>
      </w:divBdr>
      <w:divsChild>
        <w:div w:id="30345651">
          <w:marLeft w:val="0"/>
          <w:marRight w:val="0"/>
          <w:marTop w:val="0"/>
          <w:marBottom w:val="0"/>
          <w:divBdr>
            <w:top w:val="none" w:sz="0" w:space="0" w:color="auto"/>
            <w:left w:val="none" w:sz="0" w:space="0" w:color="auto"/>
            <w:bottom w:val="none" w:sz="0" w:space="0" w:color="auto"/>
            <w:right w:val="none" w:sz="0" w:space="0" w:color="auto"/>
          </w:divBdr>
          <w:divsChild>
            <w:div w:id="519124786">
              <w:marLeft w:val="0"/>
              <w:marRight w:val="0"/>
              <w:marTop w:val="0"/>
              <w:marBottom w:val="0"/>
              <w:divBdr>
                <w:top w:val="none" w:sz="0" w:space="0" w:color="auto"/>
                <w:left w:val="none" w:sz="0" w:space="0" w:color="auto"/>
                <w:bottom w:val="none" w:sz="0" w:space="0" w:color="auto"/>
                <w:right w:val="none" w:sz="0" w:space="0" w:color="auto"/>
              </w:divBdr>
            </w:div>
          </w:divsChild>
        </w:div>
        <w:div w:id="1662153686">
          <w:marLeft w:val="0"/>
          <w:marRight w:val="0"/>
          <w:marTop w:val="0"/>
          <w:marBottom w:val="0"/>
          <w:divBdr>
            <w:top w:val="none" w:sz="0" w:space="0" w:color="auto"/>
            <w:left w:val="none" w:sz="0" w:space="0" w:color="auto"/>
            <w:bottom w:val="none" w:sz="0" w:space="0" w:color="auto"/>
            <w:right w:val="none" w:sz="0" w:space="0" w:color="auto"/>
          </w:divBdr>
          <w:divsChild>
            <w:div w:id="856622266">
              <w:marLeft w:val="0"/>
              <w:marRight w:val="0"/>
              <w:marTop w:val="0"/>
              <w:marBottom w:val="0"/>
              <w:divBdr>
                <w:top w:val="none" w:sz="0" w:space="0" w:color="auto"/>
                <w:left w:val="none" w:sz="0" w:space="0" w:color="auto"/>
                <w:bottom w:val="none" w:sz="0" w:space="0" w:color="auto"/>
                <w:right w:val="none" w:sz="0" w:space="0" w:color="auto"/>
              </w:divBdr>
              <w:divsChild>
                <w:div w:id="826898656">
                  <w:marLeft w:val="0"/>
                  <w:marRight w:val="0"/>
                  <w:marTop w:val="0"/>
                  <w:marBottom w:val="600"/>
                  <w:divBdr>
                    <w:top w:val="none" w:sz="0" w:space="0" w:color="auto"/>
                    <w:left w:val="none" w:sz="0" w:space="0" w:color="auto"/>
                    <w:bottom w:val="none" w:sz="0" w:space="0" w:color="auto"/>
                    <w:right w:val="none" w:sz="0" w:space="0" w:color="auto"/>
                  </w:divBdr>
                  <w:divsChild>
                    <w:div w:id="417868844">
                      <w:marLeft w:val="0"/>
                      <w:marRight w:val="0"/>
                      <w:marTop w:val="0"/>
                      <w:marBottom w:val="0"/>
                      <w:divBdr>
                        <w:top w:val="none" w:sz="0" w:space="0" w:color="auto"/>
                        <w:left w:val="none" w:sz="0" w:space="0" w:color="auto"/>
                        <w:bottom w:val="none" w:sz="0" w:space="0" w:color="auto"/>
                        <w:right w:val="none" w:sz="0" w:space="0" w:color="auto"/>
                      </w:divBdr>
                    </w:div>
                  </w:divsChild>
                </w:div>
                <w:div w:id="51004892">
                  <w:marLeft w:val="0"/>
                  <w:marRight w:val="0"/>
                  <w:marTop w:val="0"/>
                  <w:marBottom w:val="0"/>
                  <w:divBdr>
                    <w:top w:val="none" w:sz="0" w:space="0" w:color="auto"/>
                    <w:left w:val="none" w:sz="0" w:space="0" w:color="auto"/>
                    <w:bottom w:val="none" w:sz="0" w:space="0" w:color="auto"/>
                    <w:right w:val="none" w:sz="0" w:space="0" w:color="auto"/>
                  </w:divBdr>
                  <w:divsChild>
                    <w:div w:id="1262758455">
                      <w:marLeft w:val="0"/>
                      <w:marRight w:val="0"/>
                      <w:marTop w:val="0"/>
                      <w:marBottom w:val="0"/>
                      <w:divBdr>
                        <w:top w:val="none" w:sz="0" w:space="0" w:color="auto"/>
                        <w:left w:val="none" w:sz="0" w:space="0" w:color="auto"/>
                        <w:bottom w:val="none" w:sz="0" w:space="0" w:color="auto"/>
                        <w:right w:val="none" w:sz="0" w:space="0" w:color="auto"/>
                      </w:divBdr>
                      <w:divsChild>
                        <w:div w:id="1077286528">
                          <w:marLeft w:val="-1275"/>
                          <w:marRight w:val="0"/>
                          <w:marTop w:val="0"/>
                          <w:marBottom w:val="0"/>
                          <w:divBdr>
                            <w:top w:val="none" w:sz="0" w:space="0" w:color="auto"/>
                            <w:left w:val="none" w:sz="0" w:space="0" w:color="auto"/>
                            <w:bottom w:val="none" w:sz="0" w:space="0" w:color="auto"/>
                            <w:right w:val="none" w:sz="0" w:space="0" w:color="auto"/>
                          </w:divBdr>
                        </w:div>
                        <w:div w:id="288559821">
                          <w:marLeft w:val="0"/>
                          <w:marRight w:val="0"/>
                          <w:marTop w:val="0"/>
                          <w:marBottom w:val="0"/>
                          <w:divBdr>
                            <w:top w:val="none" w:sz="0" w:space="0" w:color="auto"/>
                            <w:left w:val="none" w:sz="0" w:space="0" w:color="auto"/>
                            <w:bottom w:val="none" w:sz="0" w:space="0" w:color="auto"/>
                            <w:right w:val="none" w:sz="0" w:space="0" w:color="auto"/>
                          </w:divBdr>
                          <w:divsChild>
                            <w:div w:id="891383820">
                              <w:marLeft w:val="0"/>
                              <w:marRight w:val="0"/>
                              <w:marTop w:val="0"/>
                              <w:marBottom w:val="0"/>
                              <w:divBdr>
                                <w:top w:val="none" w:sz="0" w:space="0" w:color="auto"/>
                                <w:left w:val="none" w:sz="0" w:space="0" w:color="auto"/>
                                <w:bottom w:val="none" w:sz="0" w:space="0" w:color="auto"/>
                                <w:right w:val="none" w:sz="0" w:space="0" w:color="auto"/>
                              </w:divBdr>
                            </w:div>
                            <w:div w:id="7155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431585">
      <w:bodyDiv w:val="1"/>
      <w:marLeft w:val="0"/>
      <w:marRight w:val="0"/>
      <w:marTop w:val="0"/>
      <w:marBottom w:val="0"/>
      <w:divBdr>
        <w:top w:val="none" w:sz="0" w:space="0" w:color="auto"/>
        <w:left w:val="none" w:sz="0" w:space="0" w:color="auto"/>
        <w:bottom w:val="none" w:sz="0" w:space="0" w:color="auto"/>
        <w:right w:val="none" w:sz="0" w:space="0" w:color="auto"/>
      </w:divBdr>
      <w:divsChild>
        <w:div w:id="543102560">
          <w:marLeft w:val="0"/>
          <w:marRight w:val="0"/>
          <w:marTop w:val="0"/>
          <w:marBottom w:val="0"/>
          <w:divBdr>
            <w:top w:val="none" w:sz="0" w:space="0" w:color="auto"/>
            <w:left w:val="none" w:sz="0" w:space="0" w:color="auto"/>
            <w:bottom w:val="none" w:sz="0" w:space="0" w:color="auto"/>
            <w:right w:val="none" w:sz="0" w:space="0" w:color="auto"/>
          </w:divBdr>
        </w:div>
        <w:div w:id="1413236304">
          <w:marLeft w:val="-225"/>
          <w:marRight w:val="-225"/>
          <w:marTop w:val="0"/>
          <w:marBottom w:val="0"/>
          <w:divBdr>
            <w:top w:val="none" w:sz="0" w:space="0" w:color="auto"/>
            <w:left w:val="none" w:sz="0" w:space="0" w:color="auto"/>
            <w:bottom w:val="none" w:sz="0" w:space="0" w:color="auto"/>
            <w:right w:val="none" w:sz="0" w:space="0" w:color="auto"/>
          </w:divBdr>
          <w:divsChild>
            <w:div w:id="535587206">
              <w:marLeft w:val="0"/>
              <w:marRight w:val="0"/>
              <w:marTop w:val="0"/>
              <w:marBottom w:val="0"/>
              <w:divBdr>
                <w:top w:val="none" w:sz="0" w:space="0" w:color="auto"/>
                <w:left w:val="none" w:sz="0" w:space="0" w:color="auto"/>
                <w:bottom w:val="none" w:sz="0" w:space="0" w:color="auto"/>
                <w:right w:val="none" w:sz="0" w:space="0" w:color="auto"/>
              </w:divBdr>
              <w:divsChild>
                <w:div w:id="442311410">
                  <w:marLeft w:val="0"/>
                  <w:marRight w:val="0"/>
                  <w:marTop w:val="0"/>
                  <w:marBottom w:val="0"/>
                  <w:divBdr>
                    <w:top w:val="none" w:sz="0" w:space="0" w:color="auto"/>
                    <w:left w:val="none" w:sz="0" w:space="0" w:color="auto"/>
                    <w:bottom w:val="none" w:sz="0" w:space="0" w:color="auto"/>
                    <w:right w:val="none" w:sz="0" w:space="0" w:color="auto"/>
                  </w:divBdr>
                  <w:divsChild>
                    <w:div w:id="45643615">
                      <w:marLeft w:val="0"/>
                      <w:marRight w:val="0"/>
                      <w:marTop w:val="0"/>
                      <w:marBottom w:val="0"/>
                      <w:divBdr>
                        <w:top w:val="none" w:sz="0" w:space="0" w:color="auto"/>
                        <w:left w:val="none" w:sz="0" w:space="0" w:color="auto"/>
                        <w:bottom w:val="none" w:sz="0" w:space="0" w:color="auto"/>
                        <w:right w:val="none" w:sz="0" w:space="0" w:color="auto"/>
                      </w:divBdr>
                      <w:divsChild>
                        <w:div w:id="945699470">
                          <w:marLeft w:val="0"/>
                          <w:marRight w:val="0"/>
                          <w:marTop w:val="0"/>
                          <w:marBottom w:val="0"/>
                          <w:divBdr>
                            <w:top w:val="none" w:sz="0" w:space="0" w:color="auto"/>
                            <w:left w:val="none" w:sz="0" w:space="0" w:color="auto"/>
                            <w:bottom w:val="none" w:sz="0" w:space="0" w:color="auto"/>
                            <w:right w:val="none" w:sz="0" w:space="0" w:color="auto"/>
                          </w:divBdr>
                          <w:divsChild>
                            <w:div w:id="2564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27201">
                  <w:marLeft w:val="0"/>
                  <w:marRight w:val="0"/>
                  <w:marTop w:val="0"/>
                  <w:marBottom w:val="0"/>
                  <w:divBdr>
                    <w:top w:val="none" w:sz="0" w:space="0" w:color="auto"/>
                    <w:left w:val="none" w:sz="0" w:space="0" w:color="auto"/>
                    <w:bottom w:val="none" w:sz="0" w:space="0" w:color="auto"/>
                    <w:right w:val="none" w:sz="0" w:space="0" w:color="auto"/>
                  </w:divBdr>
                  <w:divsChild>
                    <w:div w:id="1187906213">
                      <w:marLeft w:val="0"/>
                      <w:marRight w:val="0"/>
                      <w:marTop w:val="0"/>
                      <w:marBottom w:val="480"/>
                      <w:divBdr>
                        <w:top w:val="none" w:sz="0" w:space="0" w:color="auto"/>
                        <w:left w:val="none" w:sz="0" w:space="0" w:color="auto"/>
                        <w:bottom w:val="none" w:sz="0" w:space="0" w:color="auto"/>
                        <w:right w:val="none" w:sz="0" w:space="0" w:color="auto"/>
                      </w:divBdr>
                    </w:div>
                    <w:div w:id="1836457602">
                      <w:marLeft w:val="0"/>
                      <w:marRight w:val="0"/>
                      <w:marTop w:val="0"/>
                      <w:marBottom w:val="480"/>
                      <w:divBdr>
                        <w:top w:val="none" w:sz="0" w:space="0" w:color="auto"/>
                        <w:left w:val="none" w:sz="0" w:space="0" w:color="auto"/>
                        <w:bottom w:val="none" w:sz="0" w:space="0" w:color="auto"/>
                        <w:right w:val="none" w:sz="0" w:space="0" w:color="auto"/>
                      </w:divBdr>
                    </w:div>
                    <w:div w:id="2085376840">
                      <w:marLeft w:val="0"/>
                      <w:marRight w:val="0"/>
                      <w:marTop w:val="0"/>
                      <w:marBottom w:val="480"/>
                      <w:divBdr>
                        <w:top w:val="none" w:sz="0" w:space="0" w:color="auto"/>
                        <w:left w:val="none" w:sz="0" w:space="0" w:color="auto"/>
                        <w:bottom w:val="none" w:sz="0" w:space="0" w:color="auto"/>
                        <w:right w:val="none" w:sz="0" w:space="0" w:color="auto"/>
                      </w:divBdr>
                    </w:div>
                    <w:div w:id="3435535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911739709">
      <w:bodyDiv w:val="1"/>
      <w:marLeft w:val="0"/>
      <w:marRight w:val="0"/>
      <w:marTop w:val="0"/>
      <w:marBottom w:val="0"/>
      <w:divBdr>
        <w:top w:val="none" w:sz="0" w:space="0" w:color="auto"/>
        <w:left w:val="none" w:sz="0" w:space="0" w:color="auto"/>
        <w:bottom w:val="none" w:sz="0" w:space="0" w:color="auto"/>
        <w:right w:val="none" w:sz="0" w:space="0" w:color="auto"/>
      </w:divBdr>
      <w:divsChild>
        <w:div w:id="1945073805">
          <w:marLeft w:val="0"/>
          <w:marRight w:val="0"/>
          <w:marTop w:val="0"/>
          <w:marBottom w:val="0"/>
          <w:divBdr>
            <w:top w:val="none" w:sz="0" w:space="0" w:color="auto"/>
            <w:left w:val="none" w:sz="0" w:space="0" w:color="auto"/>
            <w:bottom w:val="none" w:sz="0" w:space="0" w:color="auto"/>
            <w:right w:val="none" w:sz="0" w:space="0" w:color="auto"/>
          </w:divBdr>
          <w:divsChild>
            <w:div w:id="1539049415">
              <w:marLeft w:val="0"/>
              <w:marRight w:val="0"/>
              <w:marTop w:val="0"/>
              <w:marBottom w:val="600"/>
              <w:divBdr>
                <w:top w:val="none" w:sz="0" w:space="0" w:color="auto"/>
                <w:left w:val="none" w:sz="0" w:space="0" w:color="auto"/>
                <w:bottom w:val="none" w:sz="0" w:space="0" w:color="auto"/>
                <w:right w:val="none" w:sz="0" w:space="0" w:color="auto"/>
              </w:divBdr>
              <w:divsChild>
                <w:div w:id="1398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20">
          <w:marLeft w:val="0"/>
          <w:marRight w:val="0"/>
          <w:marTop w:val="0"/>
          <w:marBottom w:val="0"/>
          <w:divBdr>
            <w:top w:val="none" w:sz="0" w:space="0" w:color="auto"/>
            <w:left w:val="none" w:sz="0" w:space="0" w:color="auto"/>
            <w:bottom w:val="none" w:sz="0" w:space="0" w:color="auto"/>
            <w:right w:val="none" w:sz="0" w:space="0" w:color="auto"/>
          </w:divBdr>
          <w:divsChild>
            <w:div w:id="893195369">
              <w:marLeft w:val="0"/>
              <w:marRight w:val="0"/>
              <w:marTop w:val="0"/>
              <w:marBottom w:val="0"/>
              <w:divBdr>
                <w:top w:val="none" w:sz="0" w:space="0" w:color="auto"/>
                <w:left w:val="none" w:sz="0" w:space="0" w:color="auto"/>
                <w:bottom w:val="none" w:sz="0" w:space="0" w:color="auto"/>
                <w:right w:val="none" w:sz="0" w:space="0" w:color="auto"/>
              </w:divBdr>
              <w:divsChild>
                <w:div w:id="781457144">
                  <w:marLeft w:val="-1275"/>
                  <w:marRight w:val="0"/>
                  <w:marTop w:val="0"/>
                  <w:marBottom w:val="0"/>
                  <w:divBdr>
                    <w:top w:val="none" w:sz="0" w:space="0" w:color="auto"/>
                    <w:left w:val="none" w:sz="0" w:space="0" w:color="auto"/>
                    <w:bottom w:val="none" w:sz="0" w:space="0" w:color="auto"/>
                    <w:right w:val="none" w:sz="0" w:space="0" w:color="auto"/>
                  </w:divBdr>
                </w:div>
                <w:div w:id="586233548">
                  <w:marLeft w:val="0"/>
                  <w:marRight w:val="0"/>
                  <w:marTop w:val="0"/>
                  <w:marBottom w:val="0"/>
                  <w:divBdr>
                    <w:top w:val="none" w:sz="0" w:space="0" w:color="auto"/>
                    <w:left w:val="none" w:sz="0" w:space="0" w:color="auto"/>
                    <w:bottom w:val="none" w:sz="0" w:space="0" w:color="auto"/>
                    <w:right w:val="none" w:sz="0" w:space="0" w:color="auto"/>
                  </w:divBdr>
                  <w:divsChild>
                    <w:div w:id="934631737">
                      <w:marLeft w:val="0"/>
                      <w:marRight w:val="0"/>
                      <w:marTop w:val="0"/>
                      <w:marBottom w:val="0"/>
                      <w:divBdr>
                        <w:top w:val="none" w:sz="0" w:space="0" w:color="auto"/>
                        <w:left w:val="none" w:sz="0" w:space="0" w:color="auto"/>
                        <w:bottom w:val="none" w:sz="0" w:space="0" w:color="auto"/>
                        <w:right w:val="none" w:sz="0" w:space="0" w:color="auto"/>
                      </w:divBdr>
                    </w:div>
                    <w:div w:id="1927180557">
                      <w:marLeft w:val="0"/>
                      <w:marRight w:val="0"/>
                      <w:marTop w:val="0"/>
                      <w:marBottom w:val="0"/>
                      <w:divBdr>
                        <w:top w:val="none" w:sz="0" w:space="0" w:color="auto"/>
                        <w:left w:val="none" w:sz="0" w:space="0" w:color="auto"/>
                        <w:bottom w:val="none" w:sz="0" w:space="0" w:color="auto"/>
                        <w:right w:val="none" w:sz="0" w:space="0" w:color="auto"/>
                      </w:divBdr>
                      <w:divsChild>
                        <w:div w:id="223297533">
                          <w:marLeft w:val="0"/>
                          <w:marRight w:val="0"/>
                          <w:marTop w:val="0"/>
                          <w:marBottom w:val="0"/>
                          <w:divBdr>
                            <w:top w:val="single" w:sz="36" w:space="8" w:color="D49400"/>
                            <w:left w:val="single" w:sz="36" w:space="0" w:color="D49400"/>
                            <w:bottom w:val="single" w:sz="36" w:space="8" w:color="D49400"/>
                            <w:right w:val="single" w:sz="36" w:space="0" w:color="D49400"/>
                          </w:divBdr>
                        </w:div>
                        <w:div w:id="2005089472">
                          <w:marLeft w:val="0"/>
                          <w:marRight w:val="0"/>
                          <w:marTop w:val="0"/>
                          <w:marBottom w:val="0"/>
                          <w:divBdr>
                            <w:top w:val="single" w:sz="36" w:space="0" w:color="D49400"/>
                            <w:left w:val="single" w:sz="36" w:space="0" w:color="D49400"/>
                            <w:bottom w:val="single" w:sz="36" w:space="0" w:color="D49400"/>
                            <w:right w:val="single" w:sz="36" w:space="0" w:color="D49400"/>
                          </w:divBdr>
                        </w:div>
                        <w:div w:id="4724529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103647881">
      <w:bodyDiv w:val="1"/>
      <w:marLeft w:val="0"/>
      <w:marRight w:val="0"/>
      <w:marTop w:val="0"/>
      <w:marBottom w:val="0"/>
      <w:divBdr>
        <w:top w:val="none" w:sz="0" w:space="0" w:color="auto"/>
        <w:left w:val="none" w:sz="0" w:space="0" w:color="auto"/>
        <w:bottom w:val="none" w:sz="0" w:space="0" w:color="auto"/>
        <w:right w:val="none" w:sz="0" w:space="0" w:color="auto"/>
      </w:divBdr>
      <w:divsChild>
        <w:div w:id="1644507524">
          <w:marLeft w:val="0"/>
          <w:marRight w:val="0"/>
          <w:marTop w:val="0"/>
          <w:marBottom w:val="0"/>
          <w:divBdr>
            <w:top w:val="none" w:sz="0" w:space="0" w:color="auto"/>
            <w:left w:val="none" w:sz="0" w:space="0" w:color="auto"/>
            <w:bottom w:val="none" w:sz="0" w:space="0" w:color="auto"/>
            <w:right w:val="none" w:sz="0" w:space="0" w:color="auto"/>
          </w:divBdr>
          <w:divsChild>
            <w:div w:id="873932495">
              <w:marLeft w:val="0"/>
              <w:marRight w:val="0"/>
              <w:marTop w:val="0"/>
              <w:marBottom w:val="600"/>
              <w:divBdr>
                <w:top w:val="none" w:sz="0" w:space="0" w:color="auto"/>
                <w:left w:val="none" w:sz="0" w:space="0" w:color="auto"/>
                <w:bottom w:val="none" w:sz="0" w:space="0" w:color="auto"/>
                <w:right w:val="none" w:sz="0" w:space="0" w:color="auto"/>
              </w:divBdr>
              <w:divsChild>
                <w:div w:id="14900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7886">
          <w:marLeft w:val="0"/>
          <w:marRight w:val="0"/>
          <w:marTop w:val="0"/>
          <w:marBottom w:val="0"/>
          <w:divBdr>
            <w:top w:val="none" w:sz="0" w:space="0" w:color="auto"/>
            <w:left w:val="none" w:sz="0" w:space="0" w:color="auto"/>
            <w:bottom w:val="none" w:sz="0" w:space="0" w:color="auto"/>
            <w:right w:val="none" w:sz="0" w:space="0" w:color="auto"/>
          </w:divBdr>
          <w:divsChild>
            <w:div w:id="1167018109">
              <w:marLeft w:val="0"/>
              <w:marRight w:val="0"/>
              <w:marTop w:val="0"/>
              <w:marBottom w:val="0"/>
              <w:divBdr>
                <w:top w:val="none" w:sz="0" w:space="0" w:color="auto"/>
                <w:left w:val="none" w:sz="0" w:space="0" w:color="auto"/>
                <w:bottom w:val="none" w:sz="0" w:space="0" w:color="auto"/>
                <w:right w:val="none" w:sz="0" w:space="0" w:color="auto"/>
              </w:divBdr>
              <w:divsChild>
                <w:div w:id="1144195435">
                  <w:marLeft w:val="-1275"/>
                  <w:marRight w:val="0"/>
                  <w:marTop w:val="0"/>
                  <w:marBottom w:val="0"/>
                  <w:divBdr>
                    <w:top w:val="none" w:sz="0" w:space="0" w:color="auto"/>
                    <w:left w:val="none" w:sz="0" w:space="0" w:color="auto"/>
                    <w:bottom w:val="none" w:sz="0" w:space="0" w:color="auto"/>
                    <w:right w:val="none" w:sz="0" w:space="0" w:color="auto"/>
                  </w:divBdr>
                </w:div>
                <w:div w:id="1734619608">
                  <w:marLeft w:val="0"/>
                  <w:marRight w:val="0"/>
                  <w:marTop w:val="0"/>
                  <w:marBottom w:val="0"/>
                  <w:divBdr>
                    <w:top w:val="none" w:sz="0" w:space="0" w:color="auto"/>
                    <w:left w:val="none" w:sz="0" w:space="0" w:color="auto"/>
                    <w:bottom w:val="none" w:sz="0" w:space="0" w:color="auto"/>
                    <w:right w:val="none" w:sz="0" w:space="0" w:color="auto"/>
                  </w:divBdr>
                  <w:divsChild>
                    <w:div w:id="1222057306">
                      <w:marLeft w:val="0"/>
                      <w:marRight w:val="0"/>
                      <w:marTop w:val="0"/>
                      <w:marBottom w:val="0"/>
                      <w:divBdr>
                        <w:top w:val="none" w:sz="0" w:space="0" w:color="auto"/>
                        <w:left w:val="none" w:sz="0" w:space="0" w:color="auto"/>
                        <w:bottom w:val="none" w:sz="0" w:space="0" w:color="auto"/>
                        <w:right w:val="none" w:sz="0" w:space="0" w:color="auto"/>
                      </w:divBdr>
                    </w:div>
                    <w:div w:id="152069230">
                      <w:marLeft w:val="0"/>
                      <w:marRight w:val="0"/>
                      <w:marTop w:val="0"/>
                      <w:marBottom w:val="0"/>
                      <w:divBdr>
                        <w:top w:val="none" w:sz="0" w:space="0" w:color="auto"/>
                        <w:left w:val="none" w:sz="0" w:space="0" w:color="auto"/>
                        <w:bottom w:val="none" w:sz="0" w:space="0" w:color="auto"/>
                        <w:right w:val="none" w:sz="0" w:space="0" w:color="auto"/>
                      </w:divBdr>
                      <w:divsChild>
                        <w:div w:id="1108503695">
                          <w:marLeft w:val="0"/>
                          <w:marRight w:val="0"/>
                          <w:marTop w:val="0"/>
                          <w:marBottom w:val="450"/>
                          <w:divBdr>
                            <w:top w:val="none" w:sz="0" w:space="0" w:color="auto"/>
                            <w:left w:val="none" w:sz="0" w:space="0" w:color="auto"/>
                            <w:bottom w:val="none" w:sz="0" w:space="0" w:color="auto"/>
                            <w:right w:val="none" w:sz="0" w:space="0" w:color="auto"/>
                          </w:divBdr>
                          <w:divsChild>
                            <w:div w:id="339547136">
                              <w:marLeft w:val="0"/>
                              <w:marRight w:val="0"/>
                              <w:marTop w:val="0"/>
                              <w:marBottom w:val="0"/>
                              <w:divBdr>
                                <w:top w:val="none" w:sz="0" w:space="0" w:color="auto"/>
                                <w:left w:val="none" w:sz="0" w:space="0" w:color="auto"/>
                                <w:bottom w:val="none" w:sz="0" w:space="0" w:color="auto"/>
                                <w:right w:val="none" w:sz="0" w:space="0" w:color="auto"/>
                              </w:divBdr>
                            </w:div>
                          </w:divsChild>
                        </w:div>
                        <w:div w:id="1549411591">
                          <w:blockQuote w:val="1"/>
                          <w:marLeft w:val="0"/>
                          <w:marRight w:val="0"/>
                          <w:marTop w:val="0"/>
                          <w:marBottom w:val="300"/>
                          <w:divBdr>
                            <w:top w:val="none" w:sz="0" w:space="0" w:color="auto"/>
                            <w:left w:val="none" w:sz="0" w:space="0" w:color="auto"/>
                            <w:bottom w:val="none" w:sz="0" w:space="0" w:color="auto"/>
                            <w:right w:val="none" w:sz="0" w:space="0" w:color="auto"/>
                          </w:divBdr>
                        </w:div>
                        <w:div w:id="1793549422">
                          <w:marLeft w:val="0"/>
                          <w:marRight w:val="0"/>
                          <w:marTop w:val="0"/>
                          <w:marBottom w:val="450"/>
                          <w:divBdr>
                            <w:top w:val="none" w:sz="0" w:space="0" w:color="auto"/>
                            <w:left w:val="none" w:sz="0" w:space="0" w:color="auto"/>
                            <w:bottom w:val="none" w:sz="0" w:space="0" w:color="auto"/>
                            <w:right w:val="none" w:sz="0" w:space="0" w:color="auto"/>
                          </w:divBdr>
                          <w:divsChild>
                            <w:div w:id="448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96197">
      <w:bodyDiv w:val="1"/>
      <w:marLeft w:val="0"/>
      <w:marRight w:val="0"/>
      <w:marTop w:val="0"/>
      <w:marBottom w:val="0"/>
      <w:divBdr>
        <w:top w:val="none" w:sz="0" w:space="0" w:color="auto"/>
        <w:left w:val="none" w:sz="0" w:space="0" w:color="auto"/>
        <w:bottom w:val="none" w:sz="0" w:space="0" w:color="auto"/>
        <w:right w:val="none" w:sz="0" w:space="0" w:color="auto"/>
      </w:divBdr>
      <w:divsChild>
        <w:div w:id="1258832122">
          <w:marLeft w:val="0"/>
          <w:marRight w:val="0"/>
          <w:marTop w:val="0"/>
          <w:marBottom w:val="0"/>
          <w:divBdr>
            <w:top w:val="none" w:sz="0" w:space="0" w:color="auto"/>
            <w:left w:val="none" w:sz="0" w:space="0" w:color="auto"/>
            <w:bottom w:val="none" w:sz="0" w:space="0" w:color="auto"/>
            <w:right w:val="none" w:sz="0" w:space="0" w:color="auto"/>
          </w:divBdr>
          <w:divsChild>
            <w:div w:id="713311105">
              <w:marLeft w:val="0"/>
              <w:marRight w:val="0"/>
              <w:marTop w:val="0"/>
              <w:marBottom w:val="0"/>
              <w:divBdr>
                <w:top w:val="none" w:sz="0" w:space="0" w:color="auto"/>
                <w:left w:val="none" w:sz="0" w:space="0" w:color="auto"/>
                <w:bottom w:val="none" w:sz="0" w:space="0" w:color="auto"/>
                <w:right w:val="none" w:sz="0" w:space="0" w:color="auto"/>
              </w:divBdr>
              <w:divsChild>
                <w:div w:id="1856797552">
                  <w:marLeft w:val="0"/>
                  <w:marRight w:val="0"/>
                  <w:marTop w:val="0"/>
                  <w:marBottom w:val="0"/>
                  <w:divBdr>
                    <w:top w:val="none" w:sz="0" w:space="0" w:color="auto"/>
                    <w:left w:val="none" w:sz="0" w:space="0" w:color="auto"/>
                    <w:bottom w:val="none" w:sz="0" w:space="0" w:color="auto"/>
                    <w:right w:val="none" w:sz="0" w:space="0" w:color="auto"/>
                  </w:divBdr>
                  <w:divsChild>
                    <w:div w:id="185795032">
                      <w:marLeft w:val="0"/>
                      <w:marRight w:val="0"/>
                      <w:marTop w:val="0"/>
                      <w:marBottom w:val="0"/>
                      <w:divBdr>
                        <w:top w:val="none" w:sz="0" w:space="0" w:color="auto"/>
                        <w:left w:val="none" w:sz="0" w:space="0" w:color="auto"/>
                        <w:bottom w:val="none" w:sz="0" w:space="0" w:color="auto"/>
                        <w:right w:val="none" w:sz="0" w:space="0" w:color="auto"/>
                      </w:divBdr>
                      <w:divsChild>
                        <w:div w:id="1146319072">
                          <w:marLeft w:val="0"/>
                          <w:marRight w:val="0"/>
                          <w:marTop w:val="0"/>
                          <w:marBottom w:val="150"/>
                          <w:divBdr>
                            <w:top w:val="none" w:sz="0" w:space="0" w:color="auto"/>
                            <w:left w:val="none" w:sz="0" w:space="0" w:color="auto"/>
                            <w:bottom w:val="none" w:sz="0" w:space="0" w:color="auto"/>
                            <w:right w:val="none" w:sz="0" w:space="0" w:color="auto"/>
                          </w:divBdr>
                        </w:div>
                        <w:div w:id="1863590584">
                          <w:marLeft w:val="0"/>
                          <w:marRight w:val="0"/>
                          <w:marTop w:val="0"/>
                          <w:marBottom w:val="150"/>
                          <w:divBdr>
                            <w:top w:val="none" w:sz="0" w:space="0" w:color="auto"/>
                            <w:left w:val="none" w:sz="0" w:space="0" w:color="auto"/>
                            <w:bottom w:val="none" w:sz="0" w:space="0" w:color="auto"/>
                            <w:right w:val="none" w:sz="0" w:space="0" w:color="auto"/>
                          </w:divBdr>
                        </w:div>
                      </w:divsChild>
                    </w:div>
                    <w:div w:id="1821386062">
                      <w:marLeft w:val="0"/>
                      <w:marRight w:val="0"/>
                      <w:marTop w:val="0"/>
                      <w:marBottom w:val="0"/>
                      <w:divBdr>
                        <w:top w:val="none" w:sz="0" w:space="0" w:color="auto"/>
                        <w:left w:val="none" w:sz="0" w:space="0" w:color="auto"/>
                        <w:bottom w:val="none" w:sz="0" w:space="0" w:color="auto"/>
                        <w:right w:val="none" w:sz="0" w:space="0" w:color="auto"/>
                      </w:divBdr>
                      <w:divsChild>
                        <w:div w:id="1457021027">
                          <w:marLeft w:val="0"/>
                          <w:marRight w:val="0"/>
                          <w:marTop w:val="0"/>
                          <w:marBottom w:val="0"/>
                          <w:divBdr>
                            <w:top w:val="none" w:sz="0" w:space="0" w:color="auto"/>
                            <w:left w:val="none" w:sz="0" w:space="0" w:color="auto"/>
                            <w:bottom w:val="none" w:sz="0" w:space="0" w:color="auto"/>
                            <w:right w:val="none" w:sz="0" w:space="0" w:color="auto"/>
                          </w:divBdr>
                          <w:divsChild>
                            <w:div w:id="1118645630">
                              <w:marLeft w:val="0"/>
                              <w:marRight w:val="0"/>
                              <w:marTop w:val="0"/>
                              <w:marBottom w:val="0"/>
                              <w:divBdr>
                                <w:top w:val="none" w:sz="0" w:space="0" w:color="auto"/>
                                <w:left w:val="none" w:sz="0" w:space="0" w:color="auto"/>
                                <w:bottom w:val="none" w:sz="0" w:space="0" w:color="auto"/>
                                <w:right w:val="none" w:sz="0" w:space="0" w:color="auto"/>
                              </w:divBdr>
                            </w:div>
                            <w:div w:id="14126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1624">
                      <w:marLeft w:val="0"/>
                      <w:marRight w:val="0"/>
                      <w:marTop w:val="0"/>
                      <w:marBottom w:val="0"/>
                      <w:divBdr>
                        <w:top w:val="none" w:sz="0" w:space="0" w:color="auto"/>
                        <w:left w:val="none" w:sz="0" w:space="0" w:color="auto"/>
                        <w:bottom w:val="none" w:sz="0" w:space="0" w:color="auto"/>
                        <w:right w:val="none" w:sz="0" w:space="0" w:color="auto"/>
                      </w:divBdr>
                      <w:divsChild>
                        <w:div w:id="634725645">
                          <w:marLeft w:val="0"/>
                          <w:marRight w:val="0"/>
                          <w:marTop w:val="0"/>
                          <w:marBottom w:val="0"/>
                          <w:divBdr>
                            <w:top w:val="none" w:sz="0" w:space="0" w:color="auto"/>
                            <w:left w:val="none" w:sz="0" w:space="0" w:color="auto"/>
                            <w:bottom w:val="none" w:sz="0" w:space="0" w:color="auto"/>
                            <w:right w:val="none" w:sz="0" w:space="0" w:color="auto"/>
                          </w:divBdr>
                        </w:div>
                        <w:div w:id="112795212">
                          <w:marLeft w:val="0"/>
                          <w:marRight w:val="0"/>
                          <w:marTop w:val="0"/>
                          <w:marBottom w:val="0"/>
                          <w:divBdr>
                            <w:top w:val="none" w:sz="0" w:space="0" w:color="auto"/>
                            <w:left w:val="none" w:sz="0" w:space="0" w:color="auto"/>
                            <w:bottom w:val="none" w:sz="0" w:space="0" w:color="auto"/>
                            <w:right w:val="none" w:sz="0" w:space="0" w:color="auto"/>
                          </w:divBdr>
                        </w:div>
                      </w:divsChild>
                    </w:div>
                    <w:div w:id="1590578857">
                      <w:marLeft w:val="0"/>
                      <w:marRight w:val="0"/>
                      <w:marTop w:val="0"/>
                      <w:marBottom w:val="0"/>
                      <w:divBdr>
                        <w:top w:val="none" w:sz="0" w:space="0" w:color="auto"/>
                        <w:left w:val="none" w:sz="0" w:space="0" w:color="auto"/>
                        <w:bottom w:val="none" w:sz="0" w:space="0" w:color="auto"/>
                        <w:right w:val="none" w:sz="0" w:space="0" w:color="auto"/>
                      </w:divBdr>
                      <w:divsChild>
                        <w:div w:id="49889705">
                          <w:marLeft w:val="0"/>
                          <w:marRight w:val="0"/>
                          <w:marTop w:val="0"/>
                          <w:marBottom w:val="0"/>
                          <w:divBdr>
                            <w:top w:val="none" w:sz="0" w:space="0" w:color="auto"/>
                            <w:left w:val="none" w:sz="0" w:space="0" w:color="auto"/>
                            <w:bottom w:val="none" w:sz="0" w:space="0" w:color="auto"/>
                            <w:right w:val="none" w:sz="0" w:space="0" w:color="auto"/>
                          </w:divBdr>
                        </w:div>
                        <w:div w:id="2054384670">
                          <w:marLeft w:val="0"/>
                          <w:marRight w:val="0"/>
                          <w:marTop w:val="0"/>
                          <w:marBottom w:val="0"/>
                          <w:divBdr>
                            <w:top w:val="none" w:sz="0" w:space="0" w:color="auto"/>
                            <w:left w:val="none" w:sz="0" w:space="0" w:color="auto"/>
                            <w:bottom w:val="none" w:sz="0" w:space="0" w:color="auto"/>
                            <w:right w:val="none" w:sz="0" w:space="0" w:color="auto"/>
                          </w:divBdr>
                        </w:div>
                      </w:divsChild>
                    </w:div>
                    <w:div w:id="35742309">
                      <w:marLeft w:val="0"/>
                      <w:marRight w:val="0"/>
                      <w:marTop w:val="0"/>
                      <w:marBottom w:val="0"/>
                      <w:divBdr>
                        <w:top w:val="none" w:sz="0" w:space="0" w:color="auto"/>
                        <w:left w:val="none" w:sz="0" w:space="0" w:color="auto"/>
                        <w:bottom w:val="none" w:sz="0" w:space="0" w:color="auto"/>
                        <w:right w:val="none" w:sz="0" w:space="0" w:color="auto"/>
                      </w:divBdr>
                      <w:divsChild>
                        <w:div w:id="1262451318">
                          <w:marLeft w:val="0"/>
                          <w:marRight w:val="0"/>
                          <w:marTop w:val="0"/>
                          <w:marBottom w:val="0"/>
                          <w:divBdr>
                            <w:top w:val="none" w:sz="0" w:space="0" w:color="auto"/>
                            <w:left w:val="none" w:sz="0" w:space="0" w:color="auto"/>
                            <w:bottom w:val="none" w:sz="0" w:space="0" w:color="auto"/>
                            <w:right w:val="none" w:sz="0" w:space="0" w:color="auto"/>
                          </w:divBdr>
                        </w:div>
                        <w:div w:id="559708864">
                          <w:blockQuote w:val="1"/>
                          <w:marLeft w:val="720"/>
                          <w:marRight w:val="720"/>
                          <w:marTop w:val="100"/>
                          <w:marBottom w:val="100"/>
                          <w:divBdr>
                            <w:top w:val="single" w:sz="6" w:space="0" w:color="DDDDDD"/>
                            <w:left w:val="none" w:sz="0" w:space="0" w:color="auto"/>
                            <w:bottom w:val="single" w:sz="6" w:space="0" w:color="DDDDDD"/>
                            <w:right w:val="none" w:sz="0" w:space="0" w:color="auto"/>
                          </w:divBdr>
                        </w:div>
                        <w:div w:id="1199202040">
                          <w:marLeft w:val="0"/>
                          <w:marRight w:val="0"/>
                          <w:marTop w:val="0"/>
                          <w:marBottom w:val="0"/>
                          <w:divBdr>
                            <w:top w:val="none" w:sz="0" w:space="0" w:color="auto"/>
                            <w:left w:val="none" w:sz="0" w:space="0" w:color="auto"/>
                            <w:bottom w:val="none" w:sz="0" w:space="0" w:color="auto"/>
                            <w:right w:val="none" w:sz="0" w:space="0" w:color="auto"/>
                          </w:divBdr>
                        </w:div>
                        <w:div w:id="2121605642">
                          <w:marLeft w:val="-2959"/>
                          <w:marRight w:val="0"/>
                          <w:marTop w:val="0"/>
                          <w:marBottom w:val="0"/>
                          <w:divBdr>
                            <w:top w:val="none" w:sz="0" w:space="0" w:color="auto"/>
                            <w:left w:val="none" w:sz="0" w:space="0" w:color="auto"/>
                            <w:bottom w:val="none" w:sz="0" w:space="0" w:color="auto"/>
                            <w:right w:val="none" w:sz="0" w:space="0" w:color="auto"/>
                          </w:divBdr>
                          <w:divsChild>
                            <w:div w:id="1520849195">
                              <w:marLeft w:val="0"/>
                              <w:marRight w:val="0"/>
                              <w:marTop w:val="0"/>
                              <w:marBottom w:val="0"/>
                              <w:divBdr>
                                <w:top w:val="none" w:sz="0" w:space="0" w:color="auto"/>
                                <w:left w:val="none" w:sz="0" w:space="0" w:color="auto"/>
                                <w:bottom w:val="none" w:sz="0" w:space="0" w:color="auto"/>
                                <w:right w:val="none" w:sz="0" w:space="0" w:color="auto"/>
                              </w:divBdr>
                              <w:divsChild>
                                <w:div w:id="978650014">
                                  <w:marLeft w:val="0"/>
                                  <w:marRight w:val="0"/>
                                  <w:marTop w:val="0"/>
                                  <w:marBottom w:val="0"/>
                                  <w:divBdr>
                                    <w:top w:val="none" w:sz="0" w:space="0" w:color="auto"/>
                                    <w:left w:val="none" w:sz="0" w:space="0" w:color="auto"/>
                                    <w:bottom w:val="none" w:sz="0" w:space="0" w:color="auto"/>
                                    <w:right w:val="none" w:sz="0" w:space="0" w:color="auto"/>
                                  </w:divBdr>
                                  <w:divsChild>
                                    <w:div w:id="1706641497">
                                      <w:marLeft w:val="0"/>
                                      <w:marRight w:val="0"/>
                                      <w:marTop w:val="0"/>
                                      <w:marBottom w:val="0"/>
                                      <w:divBdr>
                                        <w:top w:val="none" w:sz="0" w:space="0" w:color="auto"/>
                                        <w:left w:val="none" w:sz="0" w:space="0" w:color="auto"/>
                                        <w:bottom w:val="none" w:sz="0" w:space="0" w:color="auto"/>
                                        <w:right w:val="none" w:sz="0" w:space="0" w:color="auto"/>
                                      </w:divBdr>
                                    </w:div>
                                    <w:div w:id="36209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82268">
                          <w:marLeft w:val="0"/>
                          <w:marRight w:val="0"/>
                          <w:marTop w:val="0"/>
                          <w:marBottom w:val="0"/>
                          <w:divBdr>
                            <w:top w:val="none" w:sz="0" w:space="0" w:color="auto"/>
                            <w:left w:val="none" w:sz="0" w:space="0" w:color="auto"/>
                            <w:bottom w:val="none" w:sz="0" w:space="0" w:color="auto"/>
                            <w:right w:val="none" w:sz="0" w:space="0" w:color="auto"/>
                          </w:divBdr>
                        </w:div>
                        <w:div w:id="1713723426">
                          <w:marLeft w:val="0"/>
                          <w:marRight w:val="0"/>
                          <w:marTop w:val="0"/>
                          <w:marBottom w:val="0"/>
                          <w:divBdr>
                            <w:top w:val="none" w:sz="0" w:space="0" w:color="auto"/>
                            <w:left w:val="single" w:sz="24" w:space="0" w:color="00A3D9"/>
                            <w:bottom w:val="none" w:sz="0" w:space="0" w:color="auto"/>
                            <w:right w:val="none" w:sz="0" w:space="0" w:color="auto"/>
                          </w:divBdr>
                        </w:div>
                        <w:div w:id="585187468">
                          <w:marLeft w:val="0"/>
                          <w:marRight w:val="0"/>
                          <w:marTop w:val="0"/>
                          <w:marBottom w:val="0"/>
                          <w:divBdr>
                            <w:top w:val="none" w:sz="0" w:space="0" w:color="auto"/>
                            <w:left w:val="none" w:sz="0" w:space="0" w:color="auto"/>
                            <w:bottom w:val="none" w:sz="0" w:space="0" w:color="auto"/>
                            <w:right w:val="none" w:sz="0" w:space="0" w:color="auto"/>
                          </w:divBdr>
                        </w:div>
                        <w:div w:id="1090002019">
                          <w:marLeft w:val="-2959"/>
                          <w:marRight w:val="0"/>
                          <w:marTop w:val="0"/>
                          <w:marBottom w:val="0"/>
                          <w:divBdr>
                            <w:top w:val="none" w:sz="0" w:space="0" w:color="auto"/>
                            <w:left w:val="none" w:sz="0" w:space="0" w:color="auto"/>
                            <w:bottom w:val="none" w:sz="0" w:space="0" w:color="auto"/>
                            <w:right w:val="none" w:sz="0" w:space="0" w:color="auto"/>
                          </w:divBdr>
                          <w:divsChild>
                            <w:div w:id="1255439163">
                              <w:marLeft w:val="0"/>
                              <w:marRight w:val="0"/>
                              <w:marTop w:val="0"/>
                              <w:marBottom w:val="0"/>
                              <w:divBdr>
                                <w:top w:val="none" w:sz="0" w:space="0" w:color="auto"/>
                                <w:left w:val="none" w:sz="0" w:space="0" w:color="auto"/>
                                <w:bottom w:val="none" w:sz="0" w:space="0" w:color="auto"/>
                                <w:right w:val="none" w:sz="0" w:space="0" w:color="auto"/>
                              </w:divBdr>
                              <w:divsChild>
                                <w:div w:id="1299064973">
                                  <w:marLeft w:val="0"/>
                                  <w:marRight w:val="0"/>
                                  <w:marTop w:val="0"/>
                                  <w:marBottom w:val="0"/>
                                  <w:divBdr>
                                    <w:top w:val="none" w:sz="0" w:space="0" w:color="auto"/>
                                    <w:left w:val="none" w:sz="0" w:space="0" w:color="auto"/>
                                    <w:bottom w:val="none" w:sz="0" w:space="0" w:color="auto"/>
                                    <w:right w:val="none" w:sz="0" w:space="0" w:color="auto"/>
                                  </w:divBdr>
                                  <w:divsChild>
                                    <w:div w:id="1422482912">
                                      <w:marLeft w:val="0"/>
                                      <w:marRight w:val="0"/>
                                      <w:marTop w:val="0"/>
                                      <w:marBottom w:val="0"/>
                                      <w:divBdr>
                                        <w:top w:val="none" w:sz="0" w:space="0" w:color="auto"/>
                                        <w:left w:val="none" w:sz="0" w:space="0" w:color="auto"/>
                                        <w:bottom w:val="none" w:sz="0" w:space="0" w:color="auto"/>
                                        <w:right w:val="none" w:sz="0" w:space="0" w:color="auto"/>
                                      </w:divBdr>
                                    </w:div>
                                    <w:div w:id="206243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5343">
      <w:bodyDiv w:val="1"/>
      <w:marLeft w:val="0"/>
      <w:marRight w:val="0"/>
      <w:marTop w:val="0"/>
      <w:marBottom w:val="0"/>
      <w:divBdr>
        <w:top w:val="none" w:sz="0" w:space="0" w:color="auto"/>
        <w:left w:val="none" w:sz="0" w:space="0" w:color="auto"/>
        <w:bottom w:val="none" w:sz="0" w:space="0" w:color="auto"/>
        <w:right w:val="none" w:sz="0" w:space="0" w:color="auto"/>
      </w:divBdr>
      <w:divsChild>
        <w:div w:id="623926207">
          <w:marLeft w:val="0"/>
          <w:marRight w:val="0"/>
          <w:marTop w:val="0"/>
          <w:marBottom w:val="0"/>
          <w:divBdr>
            <w:top w:val="none" w:sz="0" w:space="0" w:color="auto"/>
            <w:left w:val="none" w:sz="0" w:space="0" w:color="auto"/>
            <w:bottom w:val="none" w:sz="0" w:space="0" w:color="auto"/>
            <w:right w:val="none" w:sz="0" w:space="0" w:color="auto"/>
          </w:divBdr>
          <w:divsChild>
            <w:div w:id="817041500">
              <w:marLeft w:val="0"/>
              <w:marRight w:val="0"/>
              <w:marTop w:val="0"/>
              <w:marBottom w:val="0"/>
              <w:divBdr>
                <w:top w:val="none" w:sz="0" w:space="0" w:color="auto"/>
                <w:left w:val="none" w:sz="0" w:space="0" w:color="auto"/>
                <w:bottom w:val="none" w:sz="0" w:space="0" w:color="auto"/>
                <w:right w:val="none" w:sz="0" w:space="0" w:color="auto"/>
              </w:divBdr>
              <w:divsChild>
                <w:div w:id="110561107">
                  <w:marLeft w:val="0"/>
                  <w:marRight w:val="450"/>
                  <w:marTop w:val="105"/>
                  <w:marBottom w:val="105"/>
                  <w:divBdr>
                    <w:top w:val="none" w:sz="0" w:space="0" w:color="auto"/>
                    <w:left w:val="none" w:sz="0" w:space="0" w:color="auto"/>
                    <w:bottom w:val="none" w:sz="0" w:space="0" w:color="auto"/>
                    <w:right w:val="none" w:sz="0" w:space="0" w:color="auto"/>
                  </w:divBdr>
                </w:div>
                <w:div w:id="3803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57312">
          <w:marLeft w:val="0"/>
          <w:marRight w:val="0"/>
          <w:marTop w:val="0"/>
          <w:marBottom w:val="0"/>
          <w:divBdr>
            <w:top w:val="none" w:sz="0" w:space="0" w:color="auto"/>
            <w:left w:val="none" w:sz="0" w:space="0" w:color="auto"/>
            <w:bottom w:val="none" w:sz="0" w:space="0" w:color="auto"/>
            <w:right w:val="none" w:sz="0" w:space="0" w:color="auto"/>
          </w:divBdr>
          <w:divsChild>
            <w:div w:id="25646481">
              <w:marLeft w:val="0"/>
              <w:marRight w:val="0"/>
              <w:marTop w:val="0"/>
              <w:marBottom w:val="0"/>
              <w:divBdr>
                <w:top w:val="none" w:sz="0" w:space="0" w:color="auto"/>
                <w:left w:val="none" w:sz="0" w:space="0" w:color="auto"/>
                <w:bottom w:val="none" w:sz="0" w:space="0" w:color="auto"/>
                <w:right w:val="none" w:sz="0" w:space="0" w:color="auto"/>
              </w:divBdr>
              <w:divsChild>
                <w:div w:id="1562904566">
                  <w:marLeft w:val="0"/>
                  <w:marRight w:val="0"/>
                  <w:marTop w:val="0"/>
                  <w:marBottom w:val="0"/>
                  <w:divBdr>
                    <w:top w:val="none" w:sz="0" w:space="0" w:color="auto"/>
                    <w:left w:val="none" w:sz="0" w:space="0" w:color="auto"/>
                    <w:bottom w:val="none" w:sz="0" w:space="0" w:color="auto"/>
                    <w:right w:val="none" w:sz="0" w:space="0" w:color="auto"/>
                  </w:divBdr>
                  <w:divsChild>
                    <w:div w:id="1113405043">
                      <w:marLeft w:val="0"/>
                      <w:marRight w:val="0"/>
                      <w:marTop w:val="0"/>
                      <w:marBottom w:val="0"/>
                      <w:divBdr>
                        <w:top w:val="none" w:sz="0" w:space="0" w:color="auto"/>
                        <w:left w:val="none" w:sz="0" w:space="0" w:color="auto"/>
                        <w:bottom w:val="single" w:sz="6" w:space="3" w:color="D9D9D9"/>
                        <w:right w:val="none" w:sz="0" w:space="0" w:color="auto"/>
                      </w:divBdr>
                      <w:divsChild>
                        <w:div w:id="1358310764">
                          <w:marLeft w:val="0"/>
                          <w:marRight w:val="0"/>
                          <w:marTop w:val="0"/>
                          <w:marBottom w:val="0"/>
                          <w:divBdr>
                            <w:top w:val="none" w:sz="0" w:space="0" w:color="auto"/>
                            <w:left w:val="none" w:sz="0" w:space="0" w:color="auto"/>
                            <w:bottom w:val="none" w:sz="0" w:space="0" w:color="auto"/>
                            <w:right w:val="none" w:sz="0" w:space="0" w:color="auto"/>
                          </w:divBdr>
                        </w:div>
                        <w:div w:id="306252288">
                          <w:marLeft w:val="0"/>
                          <w:marRight w:val="0"/>
                          <w:marTop w:val="0"/>
                          <w:marBottom w:val="0"/>
                          <w:divBdr>
                            <w:top w:val="none" w:sz="0" w:space="0" w:color="auto"/>
                            <w:left w:val="none" w:sz="0" w:space="0" w:color="auto"/>
                            <w:bottom w:val="none" w:sz="0" w:space="0" w:color="auto"/>
                            <w:right w:val="none" w:sz="0" w:space="0" w:color="auto"/>
                          </w:divBdr>
                        </w:div>
                        <w:div w:id="900482535">
                          <w:marLeft w:val="0"/>
                          <w:marRight w:val="0"/>
                          <w:marTop w:val="0"/>
                          <w:marBottom w:val="0"/>
                          <w:divBdr>
                            <w:top w:val="none" w:sz="0" w:space="0" w:color="auto"/>
                            <w:left w:val="none" w:sz="0" w:space="0" w:color="auto"/>
                            <w:bottom w:val="none" w:sz="0" w:space="0" w:color="auto"/>
                            <w:right w:val="none" w:sz="0" w:space="0" w:color="auto"/>
                          </w:divBdr>
                        </w:div>
                      </w:divsChild>
                    </w:div>
                    <w:div w:id="443691150">
                      <w:marLeft w:val="0"/>
                      <w:marRight w:val="0"/>
                      <w:marTop w:val="0"/>
                      <w:marBottom w:val="300"/>
                      <w:divBdr>
                        <w:top w:val="none" w:sz="0" w:space="0" w:color="auto"/>
                        <w:left w:val="none" w:sz="0" w:space="0" w:color="auto"/>
                        <w:bottom w:val="none" w:sz="0" w:space="0" w:color="auto"/>
                        <w:right w:val="none" w:sz="0" w:space="0" w:color="auto"/>
                      </w:divBdr>
                      <w:divsChild>
                        <w:div w:id="1972006700">
                          <w:marLeft w:val="0"/>
                          <w:marRight w:val="0"/>
                          <w:marTop w:val="0"/>
                          <w:marBottom w:val="0"/>
                          <w:divBdr>
                            <w:top w:val="none" w:sz="0" w:space="0" w:color="auto"/>
                            <w:left w:val="none" w:sz="0" w:space="0" w:color="auto"/>
                            <w:bottom w:val="none" w:sz="0" w:space="0" w:color="auto"/>
                            <w:right w:val="none" w:sz="0" w:space="0" w:color="auto"/>
                          </w:divBdr>
                        </w:div>
                        <w:div w:id="3174742">
                          <w:marLeft w:val="0"/>
                          <w:marRight w:val="0"/>
                          <w:marTop w:val="0"/>
                          <w:marBottom w:val="0"/>
                          <w:divBdr>
                            <w:top w:val="none" w:sz="0" w:space="0" w:color="auto"/>
                            <w:left w:val="none" w:sz="0" w:space="0" w:color="auto"/>
                            <w:bottom w:val="none" w:sz="0" w:space="0" w:color="auto"/>
                            <w:right w:val="none" w:sz="0" w:space="0" w:color="auto"/>
                          </w:divBdr>
                          <w:divsChild>
                            <w:div w:id="5469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onwealmagazine.org/users/david-lantigua" TargetMode="External"/><Relationship Id="rId13" Type="http://schemas.openxmlformats.org/officeDocument/2006/relationships/hyperlink" Target="https://www.vatican.va/content/francesco/en/homilies/2022/documents/20221011-omelia-60concilio.html" TargetMode="External"/><Relationship Id="rId18" Type="http://schemas.openxmlformats.org/officeDocument/2006/relationships/hyperlink" Target="https://www.tutelaminorum.org/es/mis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settimananews.it/chiesa/dilexi-te-una-prima-lettura/" TargetMode="External"/><Relationship Id="rId12" Type="http://schemas.openxmlformats.org/officeDocument/2006/relationships/hyperlink" Target="https://www.commonwealmagazine.org/buckley-william-catholicism-tanenhaus-john-xxiii" TargetMode="External"/><Relationship Id="rId17" Type="http://schemas.openxmlformats.org/officeDocument/2006/relationships/hyperlink" Target="https://www.religiondigital.org/jesus_bastante/" TargetMode="External"/><Relationship Id="rId2" Type="http://schemas.openxmlformats.org/officeDocument/2006/relationships/numbering" Target="numbering.xml"/><Relationship Id="rId16" Type="http://schemas.openxmlformats.org/officeDocument/2006/relationships/hyperlink" Target="https://www.religiondigital.org/jose_lorenzo/" TargetMode="External"/><Relationship Id="rId20" Type="http://schemas.openxmlformats.org/officeDocument/2006/relationships/hyperlink" Target="https://www.ecaglobal.org/4132-2/"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atican.va/content/paul-vi/en/speeches/1965/documents/hf_p-vi_spe_19651207_epilogo-concilio.html" TargetMode="External"/><Relationship Id="rId5" Type="http://schemas.openxmlformats.org/officeDocument/2006/relationships/webSettings" Target="webSettings.xml"/><Relationship Id="rId15" Type="http://schemas.openxmlformats.org/officeDocument/2006/relationships/hyperlink" Target="https://www.religiondigital.org/jose_lorenzo/" TargetMode="External"/><Relationship Id="rId10" Type="http://schemas.openxmlformats.org/officeDocument/2006/relationships/hyperlink" Target="https://www.vatican.va/content/leo-xiv/en/speeches/2025/may/documents/20250510-collegio-cardinalizio.html" TargetMode="External"/><Relationship Id="rId19" Type="http://schemas.openxmlformats.org/officeDocument/2006/relationships/hyperlink" Target="https://www.religiondigital.org/jesus_bastante/" TargetMode="External"/><Relationship Id="rId4" Type="http://schemas.openxmlformats.org/officeDocument/2006/relationships/settings" Target="settings.xml"/><Relationship Id="rId9" Type="http://schemas.openxmlformats.org/officeDocument/2006/relationships/hyperlink" Target="https://www.vatican.va/content/leo-xiv/en/apost_exhortations/documents/20251004-dilexi-te.html" TargetMode="External"/><Relationship Id="rId14" Type="http://schemas.openxmlformats.org/officeDocument/2006/relationships/hyperlink" Target="https://www.religiondigital.org/consuelo_velez/"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3EEFF-23F0-477B-A850-D78F22436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12464</Words>
  <Characters>68552</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2025-10-21T12:31:00Z</dcterms:created>
  <dcterms:modified xsi:type="dcterms:W3CDTF">2025-10-21T12:31:00Z</dcterms:modified>
</cp:coreProperties>
</file>