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B5BB" w14:textId="77777777" w:rsidR="00D21DE4" w:rsidRPr="00D21DE4" w:rsidRDefault="00D21DE4" w:rsidP="00D21DE4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UY"/>
          <w14:ligatures w14:val="none"/>
        </w:rPr>
      </w:pPr>
      <w:r w:rsidRPr="00D21DE4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es-UY"/>
          <w14:ligatures w14:val="none"/>
        </w:rPr>
        <w:t>Bitcoin, la nueva batería del valor: por qué Elon Musk cree que la energía es el dinero del futuro</w:t>
      </w:r>
    </w:p>
    <w:p w14:paraId="37B7479E" w14:textId="77777777" w:rsidR="00D21DE4" w:rsidRPr="00D21DE4" w:rsidRDefault="00D21DE4" w:rsidP="00D21DE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Elon Musk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ha vuelto a agitar el debate sobre el papel del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Bitcoin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en la economía global. Durante una conversación reciente, el empresario defendió que la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criptomoneda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no es un activo especulativo, sino una forma de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dinero respaldado por energía real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Según Musk, su valor proviene de la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electricidad necesaria para minarla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lo que la convierte en un sistema imposible de falsificar. Esta afirmación reabre una discusión clave: ¿es el Bitcoin una amenaza ambiental o una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revolución energética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que redefine el concepto de riqueza?</w:t>
      </w:r>
    </w:p>
    <w:p w14:paraId="0D4347C0" w14:textId="77777777" w:rsidR="00D21DE4" w:rsidRPr="00D21DE4" w:rsidRDefault="00D21DE4" w:rsidP="00D21DE4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UY"/>
          <w14:ligatures w14:val="none"/>
        </w:rPr>
      </w:pPr>
      <w:r w:rsidRPr="00D21DE4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La energía como nueva base del dinero</w:t>
      </w:r>
    </w:p>
    <w:p w14:paraId="692451EF" w14:textId="77777777" w:rsidR="00D21DE4" w:rsidRPr="00D21DE4" w:rsidRDefault="00D21DE4" w:rsidP="00D21DE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Las declaraciones de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Elon Musk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han generado un intenso debate en la comunidad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tecnológica y financiera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Su afirmación de que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Bitcoin está “basado en energía”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busca desmontar el argumento de que las criptomonedas carecen de respaldo tangible. Musk sostiene que el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consumo energético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de la red no es un defecto, sino una característica esencial que garantiza su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seguridad y descentralización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Cada unidad de Bitcoin representa una cantidad verificable de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electricidad convertida en valor digital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lo que, según el empresario, lo hace más sólido que las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monedas fiduciarias tradicionales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31683F14" w14:textId="77777777" w:rsidR="00D21DE4" w:rsidRPr="00D21DE4" w:rsidRDefault="00D21DE4" w:rsidP="00D21DE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este sentido, Musk comparó la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minería de Bitcoin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con un contrato energético global. A diferencia del dinero emitido por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bancos centrales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que puede multiplicarse a voluntad, la criptomoneda se rige por leyes físicas: requiere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potencia computacional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 energía real para existir. En este contexto, el</w:t>
      </w:r>
      <w:hyperlink r:id="rId4" w:tgtFrame="_blank" w:history="1">
        <w:r w:rsidRPr="00D21DE4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D21DE4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precio de la luz</w:t>
        </w:r>
      </w:hyperlink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se convierte en un factor que, de manera indirecta, determina la rentabilidad del sistema minero. Para el magnate, eso convierte al Bitcoin en una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reserva de valor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anclada a la realidad, no a la confianza.</w:t>
      </w:r>
    </w:p>
    <w:p w14:paraId="0748A268" w14:textId="77777777" w:rsidR="00D21DE4" w:rsidRPr="00D21DE4" w:rsidRDefault="00D21DE4" w:rsidP="00D21DE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Sin embargo, sus palabras también han reavivado críticas sobre el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impacto ambiental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del minado. Algunos analistas sostienen que esa “base energética” representa una contradicción con la búsqueda de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sostenibilidad global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Aun así, Musk insiste en que la tendencia hacia el uso de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energías renovables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en la minería reducirá estas preocupaciones y consolidará la posición del Bitcoin como activo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energéticamente legítimo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088B35D8" w14:textId="77777777" w:rsidR="00D21DE4" w:rsidRPr="00D21DE4" w:rsidRDefault="00D21DE4" w:rsidP="00D21D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1DE4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Entre la tecnología y la filosofía del valor</w:t>
      </w:r>
    </w:p>
    <w:p w14:paraId="5F9D4C93" w14:textId="77777777" w:rsidR="00D21DE4" w:rsidRPr="00D21DE4" w:rsidRDefault="00D21DE4" w:rsidP="00D21DE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Más allá del aspecto técnico, la declaración de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Musk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plantea un debate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filosófico sobre qué define el valor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Si las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monedas tradicionales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se sustentan en la confianza institucional,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Bitcoin propone una economía donde la energía es la garantía última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Musk lo resume en una idea provocadora: “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La energía no se puede falsificar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”. Desde su perspectiva, ese principio convierte al Bitcoin en una forma de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dinero más honesta y transparente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alineada con la realidad física del mundo.</w:t>
      </w:r>
    </w:p>
    <w:p w14:paraId="308F8A94" w14:textId="77777777" w:rsidR="00D21DE4" w:rsidRPr="00D21DE4" w:rsidRDefault="00D21DE4" w:rsidP="00D21DE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Esta visión entronca con la noción del </w:t>
      </w:r>
      <w:proofErr w:type="spellStart"/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proof</w:t>
      </w:r>
      <w:proofErr w:type="spellEnd"/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 </w:t>
      </w:r>
      <w:proofErr w:type="spellStart"/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of</w:t>
      </w:r>
      <w:proofErr w:type="spellEnd"/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 </w:t>
      </w:r>
      <w:proofErr w:type="spellStart"/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work</w:t>
      </w:r>
      <w:proofErr w:type="spellEnd"/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el sistema que valida las transacciones de Bitcoin. Bajo este mecanismo, los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mineros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 deben resolver cálculos 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lastRenderedPageBreak/>
        <w:t>que consumen energía, demostrando así que se ha invertido un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esfuerzo real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Musk considera que esa conexión directa entre energía y seguridad es lo que da sentido al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modelo descentralizado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en contraposición al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sistema financiero tradicional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donde la confianza depende de intermediarios humanos.</w:t>
      </w:r>
    </w:p>
    <w:p w14:paraId="0DC42E2E" w14:textId="77777777" w:rsidR="00D21DE4" w:rsidRPr="00D21DE4" w:rsidRDefault="00D21DE4" w:rsidP="00D21DE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No obstante, sus declaraciones también dividen opiniones entre los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defensores de otras criptomonedas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Algunos expertos apuntan que el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consumo energético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de Bitcoin sigue siendo un obstáculo para su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adopción masiva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Otros, en cambio, interpretan las palabras de Musk como un intento de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recuperar la narrativa original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del Bitcoin: la de un sistema económico alternativo que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convierte la electricidad en soberanía financiera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En este marco, la relación entre poder y energía se vuelve evidente. Igual que un país mide su estabilidad por su</w:t>
      </w:r>
      <w:hyperlink r:id="rId5" w:tgtFrame="_blank" w:history="1">
        <w:r w:rsidRPr="00D21DE4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D21DE4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potencia contratada</w:t>
        </w:r>
      </w:hyperlink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la red de Bitcoin mide su solidez por la capacidad computacional que la sostiene. Ambos sistemas, distintos pero paralelos, comparten una misma verdad: sin energía suficiente, ninguna estructura —ni política ni digital— puede sostener su valor.</w:t>
      </w:r>
    </w:p>
    <w:p w14:paraId="3A2C4918" w14:textId="77777777" w:rsidR="00D21DE4" w:rsidRPr="00D21DE4" w:rsidRDefault="00D21DE4" w:rsidP="00D21D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1DE4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Bitcoin, IA y el futuro de la energía</w:t>
      </w:r>
    </w:p>
    <w:p w14:paraId="4FFCE1E7" w14:textId="77777777" w:rsidR="00D21DE4" w:rsidRPr="00D21DE4" w:rsidRDefault="00D21DE4" w:rsidP="00D21DE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Las palabras de Musk no se producen en el vacío. Llegan en un momento en que la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demanda energética global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crece por el auge de la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inteligencia artificial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 los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centros de datos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El empresario ha advertido que el mundo se enfrenta a un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déficit de energía eléctrica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si no se acelera la adopción de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fuentes renovables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En este contexto, su defensa del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Bitcoin como “dinero basado en energía”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se entiende como parte de una visión más amplia sobre el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futuro tecnológico y energético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del planeta.</w:t>
      </w:r>
    </w:p>
    <w:p w14:paraId="33733FFF" w14:textId="77777777" w:rsidR="00D21DE4" w:rsidRPr="00D21DE4" w:rsidRDefault="00D21DE4" w:rsidP="00D21DE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Según Musk, el sistema Bitcoin no solo representa una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innovación financiera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sino también un incentivo para desarrollar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infraestructuras energéticas más eficientes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Al vincular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valor económico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consumo eléctrico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promueve la inversión en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energías limpias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que alimenten tanto a la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industria cripto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como a la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inteligencia artificial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En términos simples, lo que Musk plantea a escala global no difiere tanto de lo que cualquier consumidor busca en su vida diaria: optimizar la energía que tiene. En esa misma línea, acceder a</w:t>
      </w:r>
      <w:hyperlink r:id="rId6" w:tgtFrame="_blank" w:history="1">
        <w:r w:rsidRPr="00D21DE4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D21DE4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compañías de luz y gas más baratas</w:t>
        </w:r>
      </w:hyperlink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sería, en escala doméstica, lo que representa para la tecnología mundial el reto de encontrar fuentes más eficientes y sostenibles: una carrera por la energía barata que impulsa la innovación y redefine las reglas del juego.</w:t>
      </w:r>
    </w:p>
    <w:p w14:paraId="676AF4BF" w14:textId="77777777" w:rsidR="00D21DE4" w:rsidRPr="00D21DE4" w:rsidRDefault="00D21DE4" w:rsidP="00D21DE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este contexto de transformación energética, plataformas como</w:t>
      </w:r>
      <w:hyperlink r:id="rId7" w:tgtFrame="_blank" w:history="1">
        <w:r w:rsidRPr="00D21DE4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proofErr w:type="spellStart"/>
        <w:r w:rsidRPr="00D21DE4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Papernest</w:t>
        </w:r>
        <w:proofErr w:type="spellEnd"/>
      </w:hyperlink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ayudan a los usuarios a entender y optimizar su consumo eléctrico, un principio que, en otra escala, define también el futuro que Musk imagina. Gestionar la energía con inteligencia, ya sea en un hogar o en una red descentralizada, es el verdadero motor de la nueva economía digital.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br/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br/>
      </w:r>
    </w:p>
    <w:p w14:paraId="0D3C3ECC" w14:textId="77777777" w:rsidR="00D21DE4" w:rsidRPr="00D21DE4" w:rsidRDefault="00D21DE4" w:rsidP="00D21DE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última instancia, la postura de Musk refleja su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obsesión constante por redefinir los fundamentos de la civilización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Si su hipótesis es correcta, el dinero del futuro no se imprimirá ni se programará, sino que se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generará a través de energía verificable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En ese sentido, </w:t>
      </w:r>
      <w:r w:rsidRPr="00D21DE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Bitcoin no sería una burbuja digital</w:t>
      </w:r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sino la primera manifestación de una economía donde cada kilovatio cuenta como unidad de verdad, en la que la búsqueda de</w:t>
      </w:r>
      <w:hyperlink r:id="rId8" w:tgtFrame="_blank" w:history="1">
        <w:r w:rsidRPr="00D21DE4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D21DE4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ahorro luz</w:t>
        </w:r>
      </w:hyperlink>
      <w:r w:rsidRPr="00D21DE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será tan relevante como la búsqueda de valor financiero.</w:t>
      </w:r>
    </w:p>
    <w:p w14:paraId="5B41D1CE" w14:textId="77777777" w:rsidR="00D21DE4" w:rsidRPr="00D21DE4" w:rsidRDefault="00D21DE4" w:rsidP="00D21D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21DE4">
        <w:rPr>
          <w:rFonts w:ascii="Arial" w:eastAsia="Times New Roman" w:hAnsi="Arial" w:cs="Arial"/>
          <w:color w:val="414141"/>
          <w:kern w:val="0"/>
          <w:sz w:val="24"/>
          <w:szCs w:val="24"/>
          <w:lang w:eastAsia="es-UY"/>
          <w14:ligatures w14:val="none"/>
        </w:rPr>
        <w:t>Fuente: </w:t>
      </w:r>
      <w:hyperlink r:id="rId9" w:tgtFrame="_blank" w:history="1">
        <w:r w:rsidRPr="00D21DE4">
          <w:rPr>
            <w:rFonts w:ascii="Arial" w:eastAsia="Times New Roman" w:hAnsi="Arial" w:cs="Arial"/>
            <w:color w:val="007BFF"/>
            <w:kern w:val="0"/>
            <w:sz w:val="24"/>
            <w:szCs w:val="24"/>
            <w:u w:val="single"/>
            <w:lang w:eastAsia="es-UY"/>
            <w14:ligatures w14:val="none"/>
          </w:rPr>
          <w:t>papernest.es</w:t>
        </w:r>
      </w:hyperlink>
    </w:p>
    <w:p w14:paraId="18B7F9D8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E4"/>
    <w:rsid w:val="00926044"/>
    <w:rsid w:val="00975CFA"/>
    <w:rsid w:val="00D21DE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85D5"/>
  <w15:chartTrackingRefBased/>
  <w15:docId w15:val="{6E3C26EE-A92D-4AE7-A110-B508AE74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1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1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1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1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1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1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1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1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1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1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1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1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1D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1D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1D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1D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1D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1D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1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1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1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1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1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1D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1D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1D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1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1D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1D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ahorro-luz-ga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pernest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pernest.es/compania-mas-barata/luz-ga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apernest.es/potencia-contratad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papernest.es/precio-de-la-luz/hoy/" TargetMode="External"/><Relationship Id="rId9" Type="http://schemas.openxmlformats.org/officeDocument/2006/relationships/hyperlink" Target="http://papernest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2025-10-21T12:04:00Z</dcterms:created>
  <dcterms:modified xsi:type="dcterms:W3CDTF">2025-10-21T12:05:00Z</dcterms:modified>
</cp:coreProperties>
</file>