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DA5A" w14:textId="79192A7D"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drawing>
          <wp:inline distT="0" distB="0" distL="0" distR="0" wp14:anchorId="5580094D" wp14:editId="6829E326">
            <wp:extent cx="5400040" cy="1822450"/>
            <wp:effectExtent l="0" t="0" r="0" b="6350"/>
            <wp:docPr id="75979602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96028" name="Imagen 1" descr="Texto&#10;&#10;El contenido generado por IA puede ser incorrecto."/>
                    <pic:cNvPicPr/>
                  </pic:nvPicPr>
                  <pic:blipFill>
                    <a:blip r:embed="rId4"/>
                    <a:stretch>
                      <a:fillRect/>
                    </a:stretch>
                  </pic:blipFill>
                  <pic:spPr>
                    <a:xfrm>
                      <a:off x="0" y="0"/>
                      <a:ext cx="5400040" cy="1822450"/>
                    </a:xfrm>
                    <a:prstGeom prst="rect">
                      <a:avLst/>
                    </a:prstGeom>
                  </pic:spPr>
                </pic:pic>
              </a:graphicData>
            </a:graphic>
          </wp:inline>
        </w:drawing>
      </w:r>
    </w:p>
    <w:p w14:paraId="5F6974D3"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60AD5983" w14:textId="2DB3A263"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La </w:t>
      </w:r>
      <w:r w:rsidRPr="008E28A0">
        <w:rPr>
          <w:rFonts w:ascii="Arial" w:eastAsia="Times New Roman" w:hAnsi="Arial" w:cs="Arial"/>
          <w:b/>
          <w:bCs/>
          <w:color w:val="333333"/>
          <w:kern w:val="0"/>
          <w:sz w:val="26"/>
          <w:szCs w:val="26"/>
          <w:lang w:eastAsia="es-UY"/>
          <w14:ligatures w14:val="none"/>
        </w:rPr>
        <w:t>30ª Conferencia de las Naciones Unidas sobre el Cambio Climático</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COP30</w:t>
      </w:r>
      <w:r w:rsidRPr="008E28A0">
        <w:rPr>
          <w:rFonts w:ascii="Arial" w:eastAsia="Times New Roman" w:hAnsi="Arial" w:cs="Arial"/>
          <w:color w:val="333333"/>
          <w:kern w:val="0"/>
          <w:sz w:val="26"/>
          <w:szCs w:val="26"/>
          <w:lang w:eastAsia="es-UY"/>
          <w14:ligatures w14:val="none"/>
        </w:rPr>
        <w:t> ), que se celebrará entre el 10 y el 21 de noviembre en </w:t>
      </w:r>
      <w:r w:rsidRPr="008E28A0">
        <w:rPr>
          <w:rFonts w:ascii="Arial" w:eastAsia="Times New Roman" w:hAnsi="Arial" w:cs="Arial"/>
          <w:b/>
          <w:bCs/>
          <w:color w:val="333333"/>
          <w:kern w:val="0"/>
          <w:sz w:val="26"/>
          <w:szCs w:val="26"/>
          <w:lang w:eastAsia="es-UY"/>
          <w14:ligatures w14:val="none"/>
        </w:rPr>
        <w:t>Belém</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Pará</w:t>
      </w:r>
      <w:r w:rsidRPr="008E28A0">
        <w:rPr>
          <w:rFonts w:ascii="Arial" w:eastAsia="Times New Roman" w:hAnsi="Arial" w:cs="Arial"/>
          <w:color w:val="333333"/>
          <w:kern w:val="0"/>
          <w:sz w:val="26"/>
          <w:szCs w:val="26"/>
          <w:lang w:eastAsia="es-UY"/>
          <w14:ligatures w14:val="none"/>
        </w:rPr>
        <w:t> , debe ser la más importante de todas las ediciones del evento en términos de progreso en acciones efectivas para combatir </w:t>
      </w:r>
      <w:r w:rsidRPr="008E28A0">
        <w:rPr>
          <w:rFonts w:ascii="Arial" w:eastAsia="Times New Roman" w:hAnsi="Arial" w:cs="Arial"/>
          <w:b/>
          <w:bCs/>
          <w:color w:val="333333"/>
          <w:kern w:val="0"/>
          <w:sz w:val="26"/>
          <w:szCs w:val="26"/>
          <w:lang w:eastAsia="es-UY"/>
          <w14:ligatures w14:val="none"/>
        </w:rPr>
        <w:t>el cambio climático</w:t>
      </w:r>
      <w:r w:rsidRPr="008E28A0">
        <w:rPr>
          <w:rFonts w:ascii="Arial" w:eastAsia="Times New Roman" w:hAnsi="Arial" w:cs="Arial"/>
          <w:color w:val="333333"/>
          <w:kern w:val="0"/>
          <w:sz w:val="26"/>
          <w:szCs w:val="26"/>
          <w:lang w:eastAsia="es-UY"/>
          <w14:ligatures w14:val="none"/>
        </w:rPr>
        <w:t> , afirma </w:t>
      </w:r>
      <w:hyperlink r:id="rId5" w:tgtFrame="_blank" w:history="1">
        <w:r w:rsidRPr="008E28A0">
          <w:rPr>
            <w:rFonts w:ascii="Arial" w:eastAsia="Times New Roman" w:hAnsi="Arial" w:cs="Arial"/>
            <w:color w:val="FC6B01"/>
            <w:kern w:val="0"/>
            <w:sz w:val="26"/>
            <w:szCs w:val="26"/>
            <w:u w:val="single"/>
            <w:lang w:eastAsia="es-UY"/>
            <w14:ligatures w14:val="none"/>
          </w:rPr>
          <w:t xml:space="preserve">Carlos </w:t>
        </w:r>
        <w:proofErr w:type="spellStart"/>
        <w:r w:rsidRPr="008E28A0">
          <w:rPr>
            <w:rFonts w:ascii="Arial" w:eastAsia="Times New Roman" w:hAnsi="Arial" w:cs="Arial"/>
            <w:color w:val="FC6B01"/>
            <w:kern w:val="0"/>
            <w:sz w:val="26"/>
            <w:szCs w:val="26"/>
            <w:u w:val="single"/>
            <w:lang w:eastAsia="es-UY"/>
            <w14:ligatures w14:val="none"/>
          </w:rPr>
          <w:t>Nobre</w:t>
        </w:r>
        <w:proofErr w:type="spellEnd"/>
      </w:hyperlink>
      <w:r w:rsidRPr="008E28A0">
        <w:rPr>
          <w:rFonts w:ascii="Arial" w:eastAsia="Times New Roman" w:hAnsi="Arial" w:cs="Arial"/>
          <w:color w:val="333333"/>
          <w:kern w:val="0"/>
          <w:sz w:val="26"/>
          <w:szCs w:val="26"/>
          <w:lang w:eastAsia="es-UY"/>
          <w14:ligatures w14:val="none"/>
        </w:rPr>
        <w:t> , uno de los científicos climáticos más respetados del mundo.</w:t>
      </w:r>
    </w:p>
    <w:p w14:paraId="754FDE36"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La entrevista es de </w:t>
      </w:r>
      <w:r w:rsidRPr="008E28A0">
        <w:rPr>
          <w:rFonts w:ascii="Arial" w:eastAsia="Times New Roman" w:hAnsi="Arial" w:cs="Arial"/>
          <w:b/>
          <w:bCs/>
          <w:color w:val="333333"/>
          <w:kern w:val="0"/>
          <w:sz w:val="26"/>
          <w:szCs w:val="26"/>
          <w:lang w:eastAsia="es-UY"/>
          <w14:ligatures w14:val="none"/>
        </w:rPr>
        <w:t xml:space="preserve">Elton </w:t>
      </w:r>
      <w:proofErr w:type="spellStart"/>
      <w:r w:rsidRPr="008E28A0">
        <w:rPr>
          <w:rFonts w:ascii="Arial" w:eastAsia="Times New Roman" w:hAnsi="Arial" w:cs="Arial"/>
          <w:b/>
          <w:bCs/>
          <w:color w:val="333333"/>
          <w:kern w:val="0"/>
          <w:sz w:val="26"/>
          <w:szCs w:val="26"/>
          <w:lang w:eastAsia="es-UY"/>
          <w14:ligatures w14:val="none"/>
        </w:rPr>
        <w:t>Alisson</w:t>
      </w:r>
      <w:proofErr w:type="spellEnd"/>
      <w:r w:rsidRPr="008E28A0">
        <w:rPr>
          <w:rFonts w:ascii="Arial" w:eastAsia="Times New Roman" w:hAnsi="Arial" w:cs="Arial"/>
          <w:color w:val="333333"/>
          <w:kern w:val="0"/>
          <w:sz w:val="26"/>
          <w:szCs w:val="26"/>
          <w:lang w:eastAsia="es-UY"/>
          <w14:ligatures w14:val="none"/>
        </w:rPr>
        <w:t> , publicada por </w:t>
      </w:r>
      <w:proofErr w:type="spellStart"/>
      <w:r w:rsidRPr="008E28A0">
        <w:rPr>
          <w:rFonts w:ascii="Arial" w:eastAsia="Times New Roman" w:hAnsi="Arial" w:cs="Arial"/>
          <w:color w:val="333333"/>
          <w:kern w:val="0"/>
          <w:sz w:val="26"/>
          <w:szCs w:val="26"/>
          <w:lang w:eastAsia="es-UY"/>
          <w14:ligatures w14:val="none"/>
        </w:rPr>
        <w:fldChar w:fldCharType="begin"/>
      </w:r>
      <w:r w:rsidRPr="008E28A0">
        <w:rPr>
          <w:rFonts w:ascii="Arial" w:eastAsia="Times New Roman" w:hAnsi="Arial" w:cs="Arial"/>
          <w:color w:val="333333"/>
          <w:kern w:val="0"/>
          <w:sz w:val="26"/>
          <w:szCs w:val="26"/>
          <w:lang w:eastAsia="es-UY"/>
          <w14:ligatures w14:val="none"/>
        </w:rPr>
        <w:instrText>HYPERLINK "https://agencia.fapesp.br/" \t "_blank"</w:instrText>
      </w:r>
      <w:r w:rsidRPr="008E28A0">
        <w:rPr>
          <w:rFonts w:ascii="Arial" w:eastAsia="Times New Roman" w:hAnsi="Arial" w:cs="Arial"/>
          <w:color w:val="333333"/>
          <w:kern w:val="0"/>
          <w:sz w:val="26"/>
          <w:szCs w:val="26"/>
          <w:lang w:eastAsia="es-UY"/>
          <w14:ligatures w14:val="none"/>
        </w:rPr>
      </w:r>
      <w:r w:rsidRPr="008E28A0">
        <w:rPr>
          <w:rFonts w:ascii="Arial" w:eastAsia="Times New Roman" w:hAnsi="Arial" w:cs="Arial"/>
          <w:color w:val="333333"/>
          <w:kern w:val="0"/>
          <w:sz w:val="26"/>
          <w:szCs w:val="26"/>
          <w:lang w:eastAsia="es-UY"/>
          <w14:ligatures w14:val="none"/>
        </w:rPr>
        <w:fldChar w:fldCharType="separate"/>
      </w:r>
      <w:r w:rsidRPr="008E28A0">
        <w:rPr>
          <w:rFonts w:ascii="Arial" w:eastAsia="Times New Roman" w:hAnsi="Arial" w:cs="Arial"/>
          <w:color w:val="FC6B01"/>
          <w:kern w:val="0"/>
          <w:sz w:val="26"/>
          <w:szCs w:val="26"/>
          <w:u w:val="single"/>
          <w:lang w:eastAsia="es-UY"/>
          <w14:ligatures w14:val="none"/>
        </w:rPr>
        <w:t>Agência</w:t>
      </w:r>
      <w:proofErr w:type="spellEnd"/>
      <w:r w:rsidRPr="008E28A0">
        <w:rPr>
          <w:rFonts w:ascii="Arial" w:eastAsia="Times New Roman" w:hAnsi="Arial" w:cs="Arial"/>
          <w:color w:val="FC6B01"/>
          <w:kern w:val="0"/>
          <w:sz w:val="26"/>
          <w:szCs w:val="26"/>
          <w:u w:val="single"/>
          <w:lang w:eastAsia="es-UY"/>
          <w14:ligatures w14:val="none"/>
        </w:rPr>
        <w:t xml:space="preserve"> FAPESP</w:t>
      </w:r>
      <w:r w:rsidRPr="008E28A0">
        <w:rPr>
          <w:rFonts w:ascii="Arial" w:eastAsia="Times New Roman" w:hAnsi="Arial" w:cs="Arial"/>
          <w:color w:val="333333"/>
          <w:kern w:val="0"/>
          <w:sz w:val="26"/>
          <w:szCs w:val="26"/>
          <w:lang w:eastAsia="es-UY"/>
          <w14:ligatures w14:val="none"/>
        </w:rPr>
        <w:fldChar w:fldCharType="end"/>
      </w:r>
      <w:r w:rsidRPr="008E28A0">
        <w:rPr>
          <w:rFonts w:ascii="Arial" w:eastAsia="Times New Roman" w:hAnsi="Arial" w:cs="Arial"/>
          <w:color w:val="333333"/>
          <w:kern w:val="0"/>
          <w:sz w:val="26"/>
          <w:szCs w:val="26"/>
          <w:lang w:eastAsia="es-UY"/>
          <w14:ligatures w14:val="none"/>
        </w:rPr>
        <w:t> el 6 de noviembre de 2025.</w:t>
      </w:r>
    </w:p>
    <w:p w14:paraId="140CC5D7"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roofErr w:type="spellStart"/>
      <w:r w:rsidRPr="008E28A0">
        <w:rPr>
          <w:rFonts w:ascii="Arial" w:eastAsia="Times New Roman" w:hAnsi="Arial" w:cs="Arial"/>
          <w:b/>
          <w:bCs/>
          <w:color w:val="333333"/>
          <w:kern w:val="0"/>
          <w:sz w:val="26"/>
          <w:szCs w:val="26"/>
          <w:lang w:eastAsia="es-UY"/>
          <w14:ligatures w14:val="none"/>
        </w:rPr>
        <w:t>Nobre</w:t>
      </w:r>
      <w:proofErr w:type="spellEnd"/>
      <w:r w:rsidRPr="008E28A0">
        <w:rPr>
          <w:rFonts w:ascii="Arial" w:eastAsia="Times New Roman" w:hAnsi="Arial" w:cs="Arial"/>
          <w:b/>
          <w:bCs/>
          <w:color w:val="333333"/>
          <w:kern w:val="0"/>
          <w:sz w:val="26"/>
          <w:szCs w:val="26"/>
          <w:lang w:eastAsia="es-UY"/>
          <w14:ligatures w14:val="none"/>
        </w:rPr>
        <w:t>,</w:t>
      </w:r>
      <w:r w:rsidRPr="008E28A0">
        <w:rPr>
          <w:rFonts w:ascii="Arial" w:eastAsia="Times New Roman" w:hAnsi="Arial" w:cs="Arial"/>
          <w:color w:val="333333"/>
          <w:kern w:val="0"/>
          <w:sz w:val="26"/>
          <w:szCs w:val="26"/>
          <w:lang w:eastAsia="es-UY"/>
          <w14:ligatures w14:val="none"/>
        </w:rPr>
        <w:t> investigador principal del </w:t>
      </w:r>
      <w:r w:rsidRPr="008E28A0">
        <w:rPr>
          <w:rFonts w:ascii="Arial" w:eastAsia="Times New Roman" w:hAnsi="Arial" w:cs="Arial"/>
          <w:b/>
          <w:bCs/>
          <w:color w:val="333333"/>
          <w:kern w:val="0"/>
          <w:sz w:val="26"/>
          <w:szCs w:val="26"/>
          <w:lang w:eastAsia="es-UY"/>
          <w14:ligatures w14:val="none"/>
        </w:rPr>
        <w:t>Instituto de Estudios Avanzados</w:t>
      </w:r>
      <w:r w:rsidRPr="008E28A0">
        <w:rPr>
          <w:rFonts w:ascii="Arial" w:eastAsia="Times New Roman" w:hAnsi="Arial" w:cs="Arial"/>
          <w:color w:val="333333"/>
          <w:kern w:val="0"/>
          <w:sz w:val="26"/>
          <w:szCs w:val="26"/>
          <w:lang w:eastAsia="es-UY"/>
          <w14:ligatures w14:val="none"/>
        </w:rPr>
        <w:t> de la </w:t>
      </w:r>
      <w:r w:rsidRPr="008E28A0">
        <w:rPr>
          <w:rFonts w:ascii="Arial" w:eastAsia="Times New Roman" w:hAnsi="Arial" w:cs="Arial"/>
          <w:b/>
          <w:bCs/>
          <w:color w:val="333333"/>
          <w:kern w:val="0"/>
          <w:sz w:val="26"/>
          <w:szCs w:val="26"/>
          <w:lang w:eastAsia="es-UY"/>
          <w14:ligatures w14:val="none"/>
        </w:rPr>
        <w:t>Universidad de São Paulo</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IEA</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USP</w:t>
      </w:r>
      <w:r w:rsidRPr="008E28A0">
        <w:rPr>
          <w:rFonts w:ascii="Arial" w:eastAsia="Times New Roman" w:hAnsi="Arial" w:cs="Arial"/>
          <w:color w:val="333333"/>
          <w:kern w:val="0"/>
          <w:sz w:val="26"/>
          <w:szCs w:val="26"/>
          <w:lang w:eastAsia="es-UY"/>
          <w14:ligatures w14:val="none"/>
        </w:rPr>
        <w:t> ) y copresidente del </w:t>
      </w:r>
      <w:r w:rsidRPr="008E28A0">
        <w:rPr>
          <w:rFonts w:ascii="Arial" w:eastAsia="Times New Roman" w:hAnsi="Arial" w:cs="Arial"/>
          <w:b/>
          <w:bCs/>
          <w:color w:val="333333"/>
          <w:kern w:val="0"/>
          <w:sz w:val="26"/>
          <w:szCs w:val="26"/>
          <w:lang w:eastAsia="es-UY"/>
          <w14:ligatures w14:val="none"/>
        </w:rPr>
        <w:t>Panel Científico para la Amazonía</w:t>
      </w:r>
      <w:r w:rsidRPr="008E28A0">
        <w:rPr>
          <w:rFonts w:ascii="Arial" w:eastAsia="Times New Roman" w:hAnsi="Arial" w:cs="Arial"/>
          <w:color w:val="333333"/>
          <w:kern w:val="0"/>
          <w:sz w:val="26"/>
          <w:szCs w:val="26"/>
          <w:lang w:eastAsia="es-UY"/>
          <w14:ligatures w14:val="none"/>
        </w:rPr>
        <w:t> , concedió una entrevista a </w:t>
      </w:r>
      <w:r w:rsidRPr="008E28A0">
        <w:rPr>
          <w:rFonts w:ascii="Arial" w:eastAsia="Times New Roman" w:hAnsi="Arial" w:cs="Arial"/>
          <w:b/>
          <w:bCs/>
          <w:color w:val="333333"/>
          <w:kern w:val="0"/>
          <w:sz w:val="26"/>
          <w:szCs w:val="26"/>
          <w:lang w:eastAsia="es-UY"/>
          <w14:ligatures w14:val="none"/>
        </w:rPr>
        <w:t>la Agencia FAPESP</w:t>
      </w:r>
      <w:r w:rsidRPr="008E28A0">
        <w:rPr>
          <w:rFonts w:ascii="Arial" w:eastAsia="Times New Roman" w:hAnsi="Arial" w:cs="Arial"/>
          <w:color w:val="333333"/>
          <w:kern w:val="0"/>
          <w:sz w:val="26"/>
          <w:szCs w:val="26"/>
          <w:lang w:eastAsia="es-UY"/>
          <w14:ligatures w14:val="none"/>
        </w:rPr>
        <w:t> en la que subrayó la necesidad de que todos los países reduzcan sus </w:t>
      </w:r>
      <w:hyperlink r:id="rId6" w:tgtFrame="_blank" w:history="1">
        <w:r w:rsidRPr="008E28A0">
          <w:rPr>
            <w:rFonts w:ascii="Arial" w:eastAsia="Times New Roman" w:hAnsi="Arial" w:cs="Arial"/>
            <w:color w:val="FC6B01"/>
            <w:kern w:val="0"/>
            <w:sz w:val="26"/>
            <w:szCs w:val="26"/>
            <w:u w:val="single"/>
            <w:lang w:eastAsia="es-UY"/>
            <w14:ligatures w14:val="none"/>
          </w:rPr>
          <w:t>emisiones de gases de efecto invernadero</w:t>
        </w:r>
      </w:hyperlink>
      <w:r w:rsidRPr="008E28A0">
        <w:rPr>
          <w:rFonts w:ascii="Arial" w:eastAsia="Times New Roman" w:hAnsi="Arial" w:cs="Arial"/>
          <w:color w:val="333333"/>
          <w:kern w:val="0"/>
          <w:sz w:val="26"/>
          <w:szCs w:val="26"/>
          <w:lang w:eastAsia="es-UY"/>
          <w14:ligatures w14:val="none"/>
        </w:rPr>
        <w:t>  para mitigar los riesgos de que </w:t>
      </w:r>
      <w:r w:rsidRPr="008E28A0">
        <w:rPr>
          <w:rFonts w:ascii="Arial" w:eastAsia="Times New Roman" w:hAnsi="Arial" w:cs="Arial"/>
          <w:b/>
          <w:bCs/>
          <w:color w:val="333333"/>
          <w:kern w:val="0"/>
          <w:sz w:val="26"/>
          <w:szCs w:val="26"/>
          <w:lang w:eastAsia="es-UY"/>
          <w14:ligatures w14:val="none"/>
        </w:rPr>
        <w:t>el calentamiento global</w:t>
      </w:r>
      <w:r w:rsidRPr="008E28A0">
        <w:rPr>
          <w:rFonts w:ascii="Arial" w:eastAsia="Times New Roman" w:hAnsi="Arial" w:cs="Arial"/>
          <w:color w:val="333333"/>
          <w:kern w:val="0"/>
          <w:sz w:val="26"/>
          <w:szCs w:val="26"/>
          <w:lang w:eastAsia="es-UY"/>
          <w14:ligatures w14:val="none"/>
        </w:rPr>
        <w:t> supere los 2 °C para 2050.</w:t>
      </w:r>
    </w:p>
    <w:p w14:paraId="490E8546"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"Si llegamos a 2050 con un calentamiento de 2 °C o, peor aún, de 2,5 °C, desencadenaremos varios puntos de no retorno", estimó el científico, advirtiendo que, en este escenario, el </w:t>
      </w:r>
      <w:hyperlink r:id="rId7" w:tgtFrame="_blank" w:history="1">
        <w:r w:rsidRPr="008E28A0">
          <w:rPr>
            <w:rFonts w:ascii="Arial" w:eastAsia="Times New Roman" w:hAnsi="Arial" w:cs="Arial"/>
            <w:color w:val="FC6B01"/>
            <w:kern w:val="0"/>
            <w:sz w:val="26"/>
            <w:szCs w:val="26"/>
            <w:u w:val="single"/>
            <w:lang w:eastAsia="es-UY"/>
            <w14:ligatures w14:val="none"/>
          </w:rPr>
          <w:t>Amazonas</w:t>
        </w:r>
      </w:hyperlink>
      <w:r w:rsidRPr="008E28A0">
        <w:rPr>
          <w:rFonts w:ascii="Arial" w:eastAsia="Times New Roman" w:hAnsi="Arial" w:cs="Arial"/>
          <w:color w:val="333333"/>
          <w:kern w:val="0"/>
          <w:sz w:val="26"/>
          <w:szCs w:val="26"/>
          <w:lang w:eastAsia="es-UY"/>
          <w14:ligatures w14:val="none"/>
        </w:rPr>
        <w:t>  dejaría de funcionar como bosque y comenzaría a emitir más carbono del que absorbe.</w:t>
      </w:r>
    </w:p>
    <w:p w14:paraId="4D1BA2CC"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roofErr w:type="spellStart"/>
      <w:r w:rsidRPr="008E28A0">
        <w:rPr>
          <w:rFonts w:ascii="Arial" w:eastAsia="Times New Roman" w:hAnsi="Arial" w:cs="Arial"/>
          <w:b/>
          <w:bCs/>
          <w:color w:val="333333"/>
          <w:kern w:val="0"/>
          <w:sz w:val="26"/>
          <w:szCs w:val="26"/>
          <w:lang w:eastAsia="es-UY"/>
          <w14:ligatures w14:val="none"/>
        </w:rPr>
        <w:t>Nobre</w:t>
      </w:r>
      <w:proofErr w:type="spellEnd"/>
      <w:r w:rsidRPr="008E28A0">
        <w:rPr>
          <w:rFonts w:ascii="Arial" w:eastAsia="Times New Roman" w:hAnsi="Arial" w:cs="Arial"/>
          <w:color w:val="333333"/>
          <w:kern w:val="0"/>
          <w:sz w:val="26"/>
          <w:szCs w:val="26"/>
          <w:lang w:eastAsia="es-UY"/>
          <w14:ligatures w14:val="none"/>
        </w:rPr>
        <w:t> , el primer coordinador científico del </w:t>
      </w:r>
      <w:r w:rsidRPr="008E28A0">
        <w:rPr>
          <w:rFonts w:ascii="Arial" w:eastAsia="Times New Roman" w:hAnsi="Arial" w:cs="Arial"/>
          <w:b/>
          <w:bCs/>
          <w:color w:val="333333"/>
          <w:kern w:val="0"/>
          <w:sz w:val="26"/>
          <w:szCs w:val="26"/>
          <w:lang w:eastAsia="es-UY"/>
          <w14:ligatures w14:val="none"/>
        </w:rPr>
        <w:t>Experimento Biosfera-Atmósfera a Gran Escala en la Amazonía</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LBA</w:t>
      </w:r>
      <w:r w:rsidRPr="008E28A0">
        <w:rPr>
          <w:rFonts w:ascii="Arial" w:eastAsia="Times New Roman" w:hAnsi="Arial" w:cs="Arial"/>
          <w:color w:val="333333"/>
          <w:kern w:val="0"/>
          <w:sz w:val="26"/>
          <w:szCs w:val="26"/>
          <w:lang w:eastAsia="es-UY"/>
          <w14:ligatures w14:val="none"/>
        </w:rPr>
        <w:t> ), cree que la iniciativa representó el mayor proyecto científico en un bosque tropical del mundo e inauguró una era de implementación de experimentos a gran escala e infraestructuras de investigación multiusuario en la </w:t>
      </w:r>
      <w:r w:rsidRPr="008E28A0">
        <w:rPr>
          <w:rFonts w:ascii="Arial" w:eastAsia="Times New Roman" w:hAnsi="Arial" w:cs="Arial"/>
          <w:b/>
          <w:bCs/>
          <w:color w:val="333333"/>
          <w:kern w:val="0"/>
          <w:sz w:val="26"/>
          <w:szCs w:val="26"/>
          <w:lang w:eastAsia="es-UY"/>
          <w14:ligatures w14:val="none"/>
        </w:rPr>
        <w:t>selva amazónica</w:t>
      </w:r>
      <w:r w:rsidRPr="008E28A0">
        <w:rPr>
          <w:rFonts w:ascii="Arial" w:eastAsia="Times New Roman" w:hAnsi="Arial" w:cs="Arial"/>
          <w:color w:val="333333"/>
          <w:kern w:val="0"/>
          <w:sz w:val="26"/>
          <w:szCs w:val="26"/>
          <w:lang w:eastAsia="es-UY"/>
          <w14:ligatures w14:val="none"/>
        </w:rPr>
        <w:t> .</w:t>
      </w:r>
    </w:p>
    <w:p w14:paraId="5F0D1459"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38415A2E" w14:textId="77777777" w:rsidR="008E28A0" w:rsidRPr="008E28A0" w:rsidRDefault="008E28A0" w:rsidP="008E28A0">
      <w:pPr>
        <w:spacing w:after="0" w:line="240" w:lineRule="auto"/>
        <w:jc w:val="both"/>
        <w:outlineLvl w:val="1"/>
        <w:rPr>
          <w:rFonts w:ascii="Arial" w:eastAsia="Times New Roman" w:hAnsi="Arial" w:cs="Arial"/>
          <w:b/>
          <w:bCs/>
          <w:color w:val="333333"/>
          <w:kern w:val="0"/>
          <w:sz w:val="36"/>
          <w:szCs w:val="36"/>
          <w:lang w:eastAsia="es-UY"/>
          <w14:ligatures w14:val="none"/>
        </w:rPr>
      </w:pPr>
      <w:r w:rsidRPr="008E28A0">
        <w:rPr>
          <w:rFonts w:ascii="Arial" w:eastAsia="Times New Roman" w:hAnsi="Arial" w:cs="Arial"/>
          <w:b/>
          <w:bCs/>
          <w:color w:val="333333"/>
          <w:kern w:val="0"/>
          <w:sz w:val="36"/>
          <w:szCs w:val="36"/>
          <w:lang w:eastAsia="es-UY"/>
          <w14:ligatures w14:val="none"/>
        </w:rPr>
        <w:t>Aquí está la entrevista.</w:t>
      </w:r>
    </w:p>
    <w:p w14:paraId="3E2D6A08"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t>¿Cuáles son sus expectativas con respecto a la COP30?</w:t>
      </w:r>
    </w:p>
    <w:p w14:paraId="6F498E25"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No me cabe duda de que esta será la más importante de las 30 COP. Sin duda, la más importante [hasta ahora] fue la que tuvo lugar en 2015, </w:t>
      </w:r>
      <w:r w:rsidRPr="008E28A0">
        <w:rPr>
          <w:rFonts w:ascii="Arial" w:eastAsia="Times New Roman" w:hAnsi="Arial" w:cs="Arial"/>
          <w:b/>
          <w:bCs/>
          <w:color w:val="333333"/>
          <w:kern w:val="0"/>
          <w:sz w:val="26"/>
          <w:szCs w:val="26"/>
          <w:lang w:eastAsia="es-UY"/>
          <w14:ligatures w14:val="none"/>
        </w:rPr>
        <w:t>la COP21</w:t>
      </w:r>
      <w:r w:rsidRPr="008E28A0">
        <w:rPr>
          <w:rFonts w:ascii="Arial" w:eastAsia="Times New Roman" w:hAnsi="Arial" w:cs="Arial"/>
          <w:color w:val="333333"/>
          <w:kern w:val="0"/>
          <w:sz w:val="26"/>
          <w:szCs w:val="26"/>
          <w:lang w:eastAsia="es-UY"/>
          <w14:ligatures w14:val="none"/>
        </w:rPr>
        <w:t> , en </w:t>
      </w:r>
      <w:r w:rsidRPr="008E28A0">
        <w:rPr>
          <w:rFonts w:ascii="Arial" w:eastAsia="Times New Roman" w:hAnsi="Arial" w:cs="Arial"/>
          <w:b/>
          <w:bCs/>
          <w:color w:val="333333"/>
          <w:kern w:val="0"/>
          <w:sz w:val="26"/>
          <w:szCs w:val="26"/>
          <w:lang w:eastAsia="es-UY"/>
          <w14:ligatures w14:val="none"/>
        </w:rPr>
        <w:t>París</w:t>
      </w:r>
      <w:r w:rsidRPr="008E28A0">
        <w:rPr>
          <w:rFonts w:ascii="Arial" w:eastAsia="Times New Roman" w:hAnsi="Arial" w:cs="Arial"/>
          <w:color w:val="333333"/>
          <w:kern w:val="0"/>
          <w:sz w:val="26"/>
          <w:szCs w:val="26"/>
          <w:lang w:eastAsia="es-UY"/>
          <w14:ligatures w14:val="none"/>
        </w:rPr>
        <w:t> . Fue la primera vez que todos los países presentaron sus objetivos voluntarios de reducción de emisiones, conocidos como </w:t>
      </w:r>
      <w:r w:rsidRPr="008E28A0">
        <w:rPr>
          <w:rFonts w:ascii="Arial" w:eastAsia="Times New Roman" w:hAnsi="Arial" w:cs="Arial"/>
          <w:b/>
          <w:bCs/>
          <w:color w:val="333333"/>
          <w:kern w:val="0"/>
          <w:sz w:val="26"/>
          <w:szCs w:val="26"/>
          <w:lang w:eastAsia="es-UY"/>
          <w14:ligatures w14:val="none"/>
        </w:rPr>
        <w:t>NDC</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i/>
          <w:iCs/>
          <w:color w:val="333333"/>
          <w:kern w:val="0"/>
          <w:sz w:val="26"/>
          <w:szCs w:val="26"/>
          <w:lang w:eastAsia="es-UY"/>
          <w14:ligatures w14:val="none"/>
        </w:rPr>
        <w:t>Contribuciones Determinadas a Nivel Nacional)</w:t>
      </w:r>
      <w:r w:rsidRPr="008E28A0">
        <w:rPr>
          <w:rFonts w:ascii="Arial" w:eastAsia="Times New Roman" w:hAnsi="Arial" w:cs="Arial"/>
          <w:color w:val="333333"/>
          <w:kern w:val="0"/>
          <w:sz w:val="26"/>
          <w:szCs w:val="26"/>
          <w:lang w:eastAsia="es-UY"/>
          <w14:ligatures w14:val="none"/>
        </w:rPr>
        <w:t xml:space="preserve"> . En 2015 se declaró: «No podemos, </w:t>
      </w:r>
      <w:proofErr w:type="gramStart"/>
      <w:r w:rsidRPr="008E28A0">
        <w:rPr>
          <w:rFonts w:ascii="Arial" w:eastAsia="Times New Roman" w:hAnsi="Arial" w:cs="Arial"/>
          <w:color w:val="333333"/>
          <w:kern w:val="0"/>
          <w:sz w:val="26"/>
          <w:szCs w:val="26"/>
          <w:lang w:eastAsia="es-UY"/>
          <w14:ligatures w14:val="none"/>
        </w:rPr>
        <w:t>bajo ninguna circunstancia</w:t>
      </w:r>
      <w:proofErr w:type="gramEnd"/>
      <w:r w:rsidRPr="008E28A0">
        <w:rPr>
          <w:rFonts w:ascii="Arial" w:eastAsia="Times New Roman" w:hAnsi="Arial" w:cs="Arial"/>
          <w:color w:val="333333"/>
          <w:kern w:val="0"/>
          <w:sz w:val="26"/>
          <w:szCs w:val="26"/>
          <w:lang w:eastAsia="es-UY"/>
          <w14:ligatures w14:val="none"/>
        </w:rPr>
        <w:t>, permitir que la temperatura global supere 1 °C, idealmente 1,5 °C, pero no 2 °C». Y todos los países se comprometieron a reducir las emisiones en un 70 % para 2050 y a lograr la neutralidad de carbono para 2100.</w:t>
      </w:r>
    </w:p>
    <w:p w14:paraId="73DF0817"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lastRenderedPageBreak/>
        <w:t>Pero entonces, un brillante informe especial del </w:t>
      </w:r>
      <w:r w:rsidRPr="008E28A0">
        <w:rPr>
          <w:rFonts w:ascii="Arial" w:eastAsia="Times New Roman" w:hAnsi="Arial" w:cs="Arial"/>
          <w:b/>
          <w:bCs/>
          <w:color w:val="333333"/>
          <w:kern w:val="0"/>
          <w:sz w:val="26"/>
          <w:szCs w:val="26"/>
          <w:lang w:eastAsia="es-UY"/>
          <w14:ligatures w14:val="none"/>
        </w:rPr>
        <w:t>IPCC</w:t>
      </w:r>
      <w:r w:rsidRPr="008E28A0">
        <w:rPr>
          <w:rFonts w:ascii="Arial" w:eastAsia="Times New Roman" w:hAnsi="Arial" w:cs="Arial"/>
          <w:color w:val="333333"/>
          <w:kern w:val="0"/>
          <w:sz w:val="26"/>
          <w:szCs w:val="26"/>
          <w:lang w:eastAsia="es-UY"/>
          <w14:ligatures w14:val="none"/>
        </w:rPr>
        <w:t> en 2018 demostró que un aumento de temperatura superior a 1,5 °C representaría un enorme riesgo de alcanzar </w:t>
      </w:r>
      <w:r w:rsidRPr="008E28A0">
        <w:rPr>
          <w:rFonts w:ascii="Arial" w:eastAsia="Times New Roman" w:hAnsi="Arial" w:cs="Arial"/>
          <w:b/>
          <w:bCs/>
          <w:color w:val="333333"/>
          <w:kern w:val="0"/>
          <w:sz w:val="26"/>
          <w:szCs w:val="26"/>
          <w:lang w:eastAsia="es-UY"/>
          <w14:ligatures w14:val="none"/>
        </w:rPr>
        <w:t>puntos de inflexión críticos</w:t>
      </w:r>
      <w:r w:rsidRPr="008E28A0">
        <w:rPr>
          <w:rFonts w:ascii="Arial" w:eastAsia="Times New Roman" w:hAnsi="Arial" w:cs="Arial"/>
          <w:color w:val="333333"/>
          <w:kern w:val="0"/>
          <w:sz w:val="26"/>
          <w:szCs w:val="26"/>
          <w:lang w:eastAsia="es-UY"/>
          <w14:ligatures w14:val="none"/>
        </w:rPr>
        <w:t> . Y lo que cobró gran relevancia, sobre todo porque los océanos ya se estaban calentando, fue la extinción de los arrecifes de coral. El informe mostró que si la temperatura supera los 1,5 °C y alcanza los 2 °C, en el próximo siglo la extinción afectará a más del 99 % de las especies de arrecifes de coral, que sustentan el 25 % de la </w:t>
      </w:r>
      <w:r w:rsidRPr="008E28A0">
        <w:rPr>
          <w:rFonts w:ascii="Arial" w:eastAsia="Times New Roman" w:hAnsi="Arial" w:cs="Arial"/>
          <w:b/>
          <w:bCs/>
          <w:color w:val="333333"/>
          <w:kern w:val="0"/>
          <w:sz w:val="26"/>
          <w:szCs w:val="26"/>
          <w:lang w:eastAsia="es-UY"/>
          <w14:ligatures w14:val="none"/>
        </w:rPr>
        <w:t>biodiversidad oceánica</w:t>
      </w:r>
      <w:r w:rsidRPr="008E28A0">
        <w:rPr>
          <w:rFonts w:ascii="Arial" w:eastAsia="Times New Roman" w:hAnsi="Arial" w:cs="Arial"/>
          <w:color w:val="333333"/>
          <w:kern w:val="0"/>
          <w:sz w:val="26"/>
          <w:szCs w:val="26"/>
          <w:lang w:eastAsia="es-UY"/>
          <w14:ligatures w14:val="none"/>
        </w:rPr>
        <w:t> .</w:t>
      </w:r>
    </w:p>
    <w:p w14:paraId="4E4654DD"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La COP26 , celebrada en 2021 en </w:t>
      </w:r>
      <w:r w:rsidRPr="008E28A0">
        <w:rPr>
          <w:rFonts w:ascii="Arial" w:eastAsia="Times New Roman" w:hAnsi="Arial" w:cs="Arial"/>
          <w:b/>
          <w:bCs/>
          <w:color w:val="333333"/>
          <w:kern w:val="0"/>
          <w:sz w:val="26"/>
          <w:szCs w:val="26"/>
          <w:lang w:eastAsia="es-UY"/>
          <w14:ligatures w14:val="none"/>
        </w:rPr>
        <w:t>Glasgow ,</w:t>
      </w:r>
      <w:r w:rsidRPr="008E28A0">
        <w:rPr>
          <w:rFonts w:ascii="Arial" w:eastAsia="Times New Roman" w:hAnsi="Arial" w:cs="Arial"/>
          <w:color w:val="333333"/>
          <w:kern w:val="0"/>
          <w:sz w:val="26"/>
          <w:szCs w:val="26"/>
          <w:lang w:eastAsia="es-UY"/>
          <w14:ligatures w14:val="none"/>
        </w:rPr>
        <w:t> Escocia </w:t>
      </w:r>
      <w:r w:rsidRPr="008E28A0">
        <w:rPr>
          <w:rFonts w:ascii="Arial" w:eastAsia="Times New Roman" w:hAnsi="Arial" w:cs="Arial"/>
          <w:b/>
          <w:bCs/>
          <w:color w:val="333333"/>
          <w:kern w:val="0"/>
          <w:sz w:val="26"/>
          <w:szCs w:val="26"/>
          <w:lang w:eastAsia="es-UY"/>
          <w14:ligatures w14:val="none"/>
        </w:rPr>
        <w:t>,</w:t>
      </w:r>
      <w:r w:rsidRPr="008E28A0">
        <w:rPr>
          <w:rFonts w:ascii="Arial" w:eastAsia="Times New Roman" w:hAnsi="Arial" w:cs="Arial"/>
          <w:color w:val="333333"/>
          <w:kern w:val="0"/>
          <w:sz w:val="26"/>
          <w:szCs w:val="26"/>
          <w:lang w:eastAsia="es-UY"/>
          <w14:ligatures w14:val="none"/>
        </w:rPr>
        <w:t> fue la segunda cumbre más importante, ya que todos los países acordaron no permitir que la temperatura superara los 1,5 °C. Para lograrlo, la ciencia demostró la necesidad de reducir las emisiones en un 43 % para 2030 con respecto a las de 2019 y alcanzar las cero emisiones netas para 2050. Sin embargo, hasta el año pasado, no estábamos avanzando en esa dirección. Las emisiones más altas se registraron en 2024. Este año se desconoce si al menos se estabilizarán. Durante el primer semestre del año se mantuvieron elevadas, y aunque debemos esperar hasta finales de año, parece muy difícil reducir las emisiones en un 43 % para 2030.</w:t>
      </w:r>
    </w:p>
    <w:p w14:paraId="7B327B85"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Los estudios demuestran que, con los objetivos que todos los países establecieron en sus Contribuciones Determinadas a </w:t>
      </w:r>
      <w:r w:rsidRPr="008E28A0">
        <w:rPr>
          <w:rFonts w:ascii="Arial" w:eastAsia="Times New Roman" w:hAnsi="Arial" w:cs="Arial"/>
          <w:b/>
          <w:bCs/>
          <w:color w:val="333333"/>
          <w:kern w:val="0"/>
          <w:sz w:val="26"/>
          <w:szCs w:val="26"/>
          <w:lang w:eastAsia="es-UY"/>
          <w14:ligatures w14:val="none"/>
        </w:rPr>
        <w:t>Nivel Nacional (NDC</w:t>
      </w:r>
      <w:r w:rsidRPr="008E28A0">
        <w:rPr>
          <w:rFonts w:ascii="Arial" w:eastAsia="Times New Roman" w:hAnsi="Arial" w:cs="Arial"/>
          <w:color w:val="333333"/>
          <w:kern w:val="0"/>
          <w:sz w:val="26"/>
          <w:szCs w:val="26"/>
          <w:lang w:eastAsia="es-UY"/>
          <w14:ligatures w14:val="none"/>
        </w:rPr>
        <w:t> , por sus siglas en inglés) —y, de hecho, estos estudios se realizaron antes de la elección de este presidente estadounidense—, reduciríamos las emisiones hasta un 3 % para 2030, no un 43 %. Por lo tanto, el riesgo de superar los 2 °C para 2050 y alcanzar los 2,5 °C es extremadamente alto. Así pues, en mi opinión, </w:t>
      </w:r>
      <w:r w:rsidRPr="008E28A0">
        <w:rPr>
          <w:rFonts w:ascii="Arial" w:eastAsia="Times New Roman" w:hAnsi="Arial" w:cs="Arial"/>
          <w:b/>
          <w:bCs/>
          <w:color w:val="333333"/>
          <w:kern w:val="0"/>
          <w:sz w:val="26"/>
          <w:szCs w:val="26"/>
          <w:lang w:eastAsia="es-UY"/>
          <w14:ligatures w14:val="none"/>
        </w:rPr>
        <w:t>la COP30</w:t>
      </w:r>
      <w:r w:rsidRPr="008E28A0">
        <w:rPr>
          <w:rFonts w:ascii="Arial" w:eastAsia="Times New Roman" w:hAnsi="Arial" w:cs="Arial"/>
          <w:color w:val="333333"/>
          <w:kern w:val="0"/>
          <w:sz w:val="26"/>
          <w:szCs w:val="26"/>
          <w:lang w:eastAsia="es-UY"/>
          <w14:ligatures w14:val="none"/>
        </w:rPr>
        <w:t> , incluso sin la presencia de </w:t>
      </w:r>
      <w:r w:rsidRPr="008E28A0">
        <w:rPr>
          <w:rFonts w:ascii="Arial" w:eastAsia="Times New Roman" w:hAnsi="Arial" w:cs="Arial"/>
          <w:b/>
          <w:bCs/>
          <w:color w:val="333333"/>
          <w:kern w:val="0"/>
          <w:sz w:val="26"/>
          <w:szCs w:val="26"/>
          <w:lang w:eastAsia="es-UY"/>
          <w14:ligatures w14:val="none"/>
        </w:rPr>
        <w:t>Estados Unidos</w:t>
      </w:r>
      <w:r w:rsidRPr="008E28A0">
        <w:rPr>
          <w:rFonts w:ascii="Arial" w:eastAsia="Times New Roman" w:hAnsi="Arial" w:cs="Arial"/>
          <w:color w:val="333333"/>
          <w:kern w:val="0"/>
          <w:sz w:val="26"/>
          <w:szCs w:val="26"/>
          <w:lang w:eastAsia="es-UY"/>
          <w14:ligatures w14:val="none"/>
        </w:rPr>
        <w:t> —que desde 1850 hasta la actualidad ha sido el mayor emisor, con el 20 % de todas </w:t>
      </w:r>
      <w:r w:rsidRPr="008E28A0">
        <w:rPr>
          <w:rFonts w:ascii="Arial" w:eastAsia="Times New Roman" w:hAnsi="Arial" w:cs="Arial"/>
          <w:b/>
          <w:bCs/>
          <w:color w:val="333333"/>
          <w:kern w:val="0"/>
          <w:sz w:val="26"/>
          <w:szCs w:val="26"/>
          <w:lang w:eastAsia="es-UY"/>
          <w14:ligatures w14:val="none"/>
        </w:rPr>
        <w:t>las emisiones de gases de efecto invernadero</w:t>
      </w:r>
      <w:r w:rsidRPr="008E28A0">
        <w:rPr>
          <w:rFonts w:ascii="Arial" w:eastAsia="Times New Roman" w:hAnsi="Arial" w:cs="Arial"/>
          <w:color w:val="333333"/>
          <w:kern w:val="0"/>
          <w:sz w:val="26"/>
          <w:szCs w:val="26"/>
          <w:lang w:eastAsia="es-UY"/>
          <w14:ligatures w14:val="none"/>
        </w:rPr>
        <w:t> , y que hoy solo es superado por </w:t>
      </w:r>
      <w:r w:rsidRPr="008E28A0">
        <w:rPr>
          <w:rFonts w:ascii="Arial" w:eastAsia="Times New Roman" w:hAnsi="Arial" w:cs="Arial"/>
          <w:b/>
          <w:bCs/>
          <w:color w:val="333333"/>
          <w:kern w:val="0"/>
          <w:sz w:val="26"/>
          <w:szCs w:val="26"/>
          <w:lang w:eastAsia="es-UY"/>
          <w14:ligatures w14:val="none"/>
        </w:rPr>
        <w:t>China</w:t>
      </w:r>
      <w:r w:rsidRPr="008E28A0">
        <w:rPr>
          <w:rFonts w:ascii="Arial" w:eastAsia="Times New Roman" w:hAnsi="Arial" w:cs="Arial"/>
          <w:color w:val="333333"/>
          <w:kern w:val="0"/>
          <w:sz w:val="26"/>
          <w:szCs w:val="26"/>
          <w:lang w:eastAsia="es-UY"/>
          <w14:ligatures w14:val="none"/>
        </w:rPr>
        <w:t> , que ocupa el primer lugar—, debe ser, al igual que lo fue </w:t>
      </w:r>
      <w:r w:rsidRPr="008E28A0">
        <w:rPr>
          <w:rFonts w:ascii="Arial" w:eastAsia="Times New Roman" w:hAnsi="Arial" w:cs="Arial"/>
          <w:b/>
          <w:bCs/>
          <w:color w:val="333333"/>
          <w:kern w:val="0"/>
          <w:sz w:val="26"/>
          <w:szCs w:val="26"/>
          <w:lang w:eastAsia="es-UY"/>
          <w14:ligatures w14:val="none"/>
        </w:rPr>
        <w:t>la COP21</w:t>
      </w:r>
      <w:r w:rsidRPr="008E28A0">
        <w:rPr>
          <w:rFonts w:ascii="Arial" w:eastAsia="Times New Roman" w:hAnsi="Arial" w:cs="Arial"/>
          <w:color w:val="333333"/>
          <w:kern w:val="0"/>
          <w:sz w:val="26"/>
          <w:szCs w:val="26"/>
          <w:lang w:eastAsia="es-UY"/>
          <w14:ligatures w14:val="none"/>
        </w:rPr>
        <w:t> con el </w:t>
      </w:r>
      <w:hyperlink r:id="rId8" w:tgtFrame="_blank" w:history="1">
        <w:r w:rsidRPr="008E28A0">
          <w:rPr>
            <w:rFonts w:ascii="Arial" w:eastAsia="Times New Roman" w:hAnsi="Arial" w:cs="Arial"/>
            <w:color w:val="FC6B01"/>
            <w:kern w:val="0"/>
            <w:sz w:val="26"/>
            <w:szCs w:val="26"/>
            <w:u w:val="single"/>
            <w:lang w:eastAsia="es-UY"/>
            <w14:ligatures w14:val="none"/>
          </w:rPr>
          <w:t>Acuerdo de París</w:t>
        </w:r>
      </w:hyperlink>
      <w:r w:rsidRPr="008E28A0">
        <w:rPr>
          <w:rFonts w:ascii="Arial" w:eastAsia="Times New Roman" w:hAnsi="Arial" w:cs="Arial"/>
          <w:color w:val="333333"/>
          <w:kern w:val="0"/>
          <w:sz w:val="26"/>
          <w:szCs w:val="26"/>
          <w:lang w:eastAsia="es-UY"/>
          <w14:ligatures w14:val="none"/>
        </w:rPr>
        <w:t> , y posteriormente </w:t>
      </w:r>
      <w:r w:rsidRPr="008E28A0">
        <w:rPr>
          <w:rFonts w:ascii="Arial" w:eastAsia="Times New Roman" w:hAnsi="Arial" w:cs="Arial"/>
          <w:b/>
          <w:bCs/>
          <w:color w:val="333333"/>
          <w:kern w:val="0"/>
          <w:sz w:val="26"/>
          <w:szCs w:val="26"/>
          <w:lang w:eastAsia="es-UY"/>
          <w14:ligatures w14:val="none"/>
        </w:rPr>
        <w:t>la COP26</w:t>
      </w:r>
      <w:r w:rsidRPr="008E28A0">
        <w:rPr>
          <w:rFonts w:ascii="Arial" w:eastAsia="Times New Roman" w:hAnsi="Arial" w:cs="Arial"/>
          <w:color w:val="333333"/>
          <w:kern w:val="0"/>
          <w:sz w:val="26"/>
          <w:szCs w:val="26"/>
          <w:lang w:eastAsia="es-UY"/>
          <w14:ligatures w14:val="none"/>
        </w:rPr>
        <w:t> , la COP más importante.</w:t>
      </w:r>
    </w:p>
    <w:p w14:paraId="6AD7AF25"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5AB9AA55"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Todos los países, incluso aquellos que no son </w:t>
      </w:r>
      <w:r w:rsidRPr="008E28A0">
        <w:rPr>
          <w:rFonts w:ascii="Arial" w:eastAsia="Times New Roman" w:hAnsi="Arial" w:cs="Arial"/>
          <w:b/>
          <w:bCs/>
          <w:color w:val="333333"/>
          <w:kern w:val="0"/>
          <w:sz w:val="26"/>
          <w:szCs w:val="26"/>
          <w:lang w:eastAsia="es-UY"/>
          <w14:ligatures w14:val="none"/>
        </w:rPr>
        <w:t>Estados Unidos , necesitan acelerar drásticamente la reducción de emisiones. Es un desafío enorme. China</w:t>
      </w:r>
      <w:r w:rsidRPr="008E28A0">
        <w:rPr>
          <w:rFonts w:ascii="Arial" w:eastAsia="Times New Roman" w:hAnsi="Arial" w:cs="Arial"/>
          <w:color w:val="333333"/>
          <w:kern w:val="0"/>
          <w:sz w:val="26"/>
          <w:szCs w:val="26"/>
          <w:lang w:eastAsia="es-UY"/>
          <w14:ligatures w14:val="none"/>
        </w:rPr>
        <w:t> se ha fijado objetivos de reducción modestos hasta 2035. Necesita acelerar significativamente. Hoy en día, es el país que más emite, junto con India. </w:t>
      </w:r>
      <w:r w:rsidRPr="008E28A0">
        <w:rPr>
          <w:rFonts w:ascii="Arial" w:eastAsia="Times New Roman" w:hAnsi="Arial" w:cs="Arial"/>
          <w:b/>
          <w:bCs/>
          <w:color w:val="333333"/>
          <w:kern w:val="0"/>
          <w:sz w:val="26"/>
          <w:szCs w:val="26"/>
          <w:lang w:eastAsia="es-UY"/>
          <w14:ligatures w14:val="none"/>
        </w:rPr>
        <w:t>Estados Unidos,</w:t>
      </w:r>
      <w:r w:rsidRPr="008E28A0">
        <w:rPr>
          <w:rFonts w:ascii="Arial" w:eastAsia="Times New Roman" w:hAnsi="Arial" w:cs="Arial"/>
          <w:color w:val="333333"/>
          <w:kern w:val="0"/>
          <w:sz w:val="26"/>
          <w:szCs w:val="26"/>
          <w:lang w:eastAsia="es-UY"/>
          <w14:ligatures w14:val="none"/>
        </w:rPr>
        <w:t> por otro lado , tiene que esperar al próximo presidente para cambiar esta política. Durante el primer mandato de este presidente, de 2017 a 2020, las emisiones aumentaron, y es prácticamente seguro que este año también aumentarán, y casi con toda seguridad los tres años siguientes.</w:t>
      </w:r>
    </w:p>
    <w:p w14:paraId="1FC85307"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t>¿Y cuáles son los riesgos?</w:t>
      </w:r>
    </w:p>
    <w:p w14:paraId="6325E658"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 xml:space="preserve">Si llegamos a 2050 con un calentamiento de 2 °C o, peor aún, de 2,5 °C, alcanzaremos varios puntos de no retorno. La ciencia actual ya conoce más de 20 puntos de no retorno. Para el próximo siglo, se producirá una extinción masiva de arrecifes de coral e innumerables especies oceánicas, </w:t>
      </w:r>
      <w:r w:rsidRPr="008E28A0">
        <w:rPr>
          <w:rFonts w:ascii="Arial" w:eastAsia="Times New Roman" w:hAnsi="Arial" w:cs="Arial"/>
          <w:color w:val="333333"/>
          <w:kern w:val="0"/>
          <w:sz w:val="26"/>
          <w:szCs w:val="26"/>
          <w:lang w:eastAsia="es-UY"/>
          <w14:ligatures w14:val="none"/>
        </w:rPr>
        <w:lastRenderedPageBreak/>
        <w:t>así como de especies continentales. Ya se están produciendo numerosas extinciones de especies en el </w:t>
      </w:r>
      <w:r w:rsidRPr="008E28A0">
        <w:rPr>
          <w:rFonts w:ascii="Arial" w:eastAsia="Times New Roman" w:hAnsi="Arial" w:cs="Arial"/>
          <w:b/>
          <w:bCs/>
          <w:color w:val="333333"/>
          <w:kern w:val="0"/>
          <w:sz w:val="26"/>
          <w:szCs w:val="26"/>
          <w:lang w:eastAsia="es-UY"/>
          <w14:ligatures w14:val="none"/>
        </w:rPr>
        <w:t>Amazonas</w:t>
      </w:r>
      <w:r w:rsidRPr="008E28A0">
        <w:rPr>
          <w:rFonts w:ascii="Arial" w:eastAsia="Times New Roman" w:hAnsi="Arial" w:cs="Arial"/>
          <w:color w:val="333333"/>
          <w:kern w:val="0"/>
          <w:sz w:val="26"/>
          <w:szCs w:val="26"/>
          <w:lang w:eastAsia="es-UY"/>
          <w14:ligatures w14:val="none"/>
        </w:rPr>
        <w:t> .</w:t>
      </w:r>
    </w:p>
    <w:p w14:paraId="540C2770"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40029DA7"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Si la temperatura aumenta más de 2 °C, provocaremos el deshielo del permafrost, el suelo helado de </w:t>
      </w:r>
      <w:r w:rsidRPr="008E28A0">
        <w:rPr>
          <w:rFonts w:ascii="Arial" w:eastAsia="Times New Roman" w:hAnsi="Arial" w:cs="Arial"/>
          <w:b/>
          <w:bCs/>
          <w:color w:val="333333"/>
          <w:kern w:val="0"/>
          <w:sz w:val="26"/>
          <w:szCs w:val="26"/>
          <w:lang w:eastAsia="es-UY"/>
          <w14:ligatures w14:val="none"/>
        </w:rPr>
        <w:t>Siberia</w:t>
      </w:r>
      <w:r w:rsidRPr="008E28A0">
        <w:rPr>
          <w:rFonts w:ascii="Arial" w:eastAsia="Times New Roman" w:hAnsi="Arial" w:cs="Arial"/>
          <w:color w:val="333333"/>
          <w:kern w:val="0"/>
          <w:sz w:val="26"/>
          <w:szCs w:val="26"/>
          <w:lang w:eastAsia="es-UY"/>
          <w14:ligatures w14:val="none"/>
        </w:rPr>
        <w:t> , el norte </w:t>
      </w:r>
      <w:r w:rsidRPr="008E28A0">
        <w:rPr>
          <w:rFonts w:ascii="Arial" w:eastAsia="Times New Roman" w:hAnsi="Arial" w:cs="Arial"/>
          <w:b/>
          <w:bCs/>
          <w:color w:val="333333"/>
          <w:kern w:val="0"/>
          <w:sz w:val="26"/>
          <w:szCs w:val="26"/>
          <w:lang w:eastAsia="es-UY"/>
          <w14:ligatures w14:val="none"/>
        </w:rPr>
        <w:t>de Canadá</w:t>
      </w:r>
      <w:r w:rsidRPr="008E28A0">
        <w:rPr>
          <w:rFonts w:ascii="Arial" w:eastAsia="Times New Roman" w:hAnsi="Arial" w:cs="Arial"/>
          <w:color w:val="333333"/>
          <w:kern w:val="0"/>
          <w:sz w:val="26"/>
          <w:szCs w:val="26"/>
          <w:lang w:eastAsia="es-UY"/>
          <w14:ligatures w14:val="none"/>
        </w:rPr>
        <w:t> y el norte </w:t>
      </w:r>
      <w:r w:rsidRPr="008E28A0">
        <w:rPr>
          <w:rFonts w:ascii="Arial" w:eastAsia="Times New Roman" w:hAnsi="Arial" w:cs="Arial"/>
          <w:b/>
          <w:bCs/>
          <w:color w:val="333333"/>
          <w:kern w:val="0"/>
          <w:sz w:val="26"/>
          <w:szCs w:val="26"/>
          <w:lang w:eastAsia="es-UY"/>
          <w14:ligatures w14:val="none"/>
        </w:rPr>
        <w:t>de Alaska.</w:t>
      </w:r>
      <w:r w:rsidRPr="008E28A0">
        <w:rPr>
          <w:rFonts w:ascii="Arial" w:eastAsia="Times New Roman" w:hAnsi="Arial" w:cs="Arial"/>
          <w:color w:val="333333"/>
          <w:kern w:val="0"/>
          <w:sz w:val="26"/>
          <w:szCs w:val="26"/>
          <w:lang w:eastAsia="es-UY"/>
          <w14:ligatures w14:val="none"/>
        </w:rPr>
        <w:t> Este </w:t>
      </w:r>
      <w:hyperlink r:id="rId9" w:tgtFrame="_blank" w:history="1">
        <w:r w:rsidRPr="008E28A0">
          <w:rPr>
            <w:rFonts w:ascii="Arial" w:eastAsia="Times New Roman" w:hAnsi="Arial" w:cs="Arial"/>
            <w:color w:val="FC6B01"/>
            <w:kern w:val="0"/>
            <w:sz w:val="26"/>
            <w:szCs w:val="26"/>
            <w:u w:val="single"/>
            <w:lang w:eastAsia="es-UY"/>
            <w14:ligatures w14:val="none"/>
          </w:rPr>
          <w:t>permafrost</w:t>
        </w:r>
      </w:hyperlink>
      <w:r w:rsidRPr="008E28A0">
        <w:rPr>
          <w:rFonts w:ascii="Arial" w:eastAsia="Times New Roman" w:hAnsi="Arial" w:cs="Arial"/>
          <w:color w:val="333333"/>
          <w:kern w:val="0"/>
          <w:sz w:val="26"/>
          <w:szCs w:val="26"/>
          <w:lang w:eastAsia="es-UY"/>
          <w14:ligatures w14:val="none"/>
        </w:rPr>
        <w:t> , que ha permanecido congelado durante millones de años, ha atrapado una cantidad ingente de gases de efecto invernadero, como el metano, que retiene el calor entre 28 y 30 veces más que el dióxido de carbono. Y ya ha comenzado a descongelarse.</w:t>
      </w:r>
    </w:p>
    <w:p w14:paraId="3F66E7C9"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Para el año 2100, se liberarán a la atmósfera más de 200 mil millones de toneladas de estos gases </w:t>
      </w:r>
      <w:r w:rsidRPr="008E28A0">
        <w:rPr>
          <w:rFonts w:ascii="Arial" w:eastAsia="Times New Roman" w:hAnsi="Arial" w:cs="Arial"/>
          <w:b/>
          <w:bCs/>
          <w:i/>
          <w:iCs/>
          <w:color w:val="333333"/>
          <w:kern w:val="0"/>
          <w:sz w:val="26"/>
          <w:szCs w:val="26"/>
          <w:lang w:eastAsia="es-UY"/>
          <w14:ligatures w14:val="none"/>
        </w:rPr>
        <w:t>del permafrost</w:t>
      </w:r>
      <w:r w:rsidRPr="008E28A0">
        <w:rPr>
          <w:rFonts w:ascii="Arial" w:eastAsia="Times New Roman" w:hAnsi="Arial" w:cs="Arial"/>
          <w:i/>
          <w:iCs/>
          <w:color w:val="333333"/>
          <w:kern w:val="0"/>
          <w:sz w:val="26"/>
          <w:szCs w:val="26"/>
          <w:lang w:eastAsia="es-UY"/>
          <w14:ligatures w14:val="none"/>
        </w:rPr>
        <w:t> </w:t>
      </w:r>
      <w:r w:rsidRPr="008E28A0">
        <w:rPr>
          <w:rFonts w:ascii="Arial" w:eastAsia="Times New Roman" w:hAnsi="Arial" w:cs="Arial"/>
          <w:b/>
          <w:bCs/>
          <w:color w:val="333333"/>
          <w:kern w:val="0"/>
          <w:sz w:val="26"/>
          <w:szCs w:val="26"/>
          <w:lang w:eastAsia="es-UY"/>
          <w14:ligatures w14:val="none"/>
        </w:rPr>
        <w:t>. Aceleraremos drásticamente el deshielo de la capa de hielo de Groenlandia</w:t>
      </w:r>
      <w:r w:rsidRPr="008E28A0">
        <w:rPr>
          <w:rFonts w:ascii="Arial" w:eastAsia="Times New Roman" w:hAnsi="Arial" w:cs="Arial"/>
          <w:color w:val="333333"/>
          <w:kern w:val="0"/>
          <w:sz w:val="26"/>
          <w:szCs w:val="26"/>
          <w:lang w:eastAsia="es-UY"/>
          <w14:ligatures w14:val="none"/>
        </w:rPr>
        <w:t> . Esto aumentará considerablemente el nivel del mar y también el de parte de </w:t>
      </w:r>
      <w:r w:rsidRPr="008E28A0">
        <w:rPr>
          <w:rFonts w:ascii="Arial" w:eastAsia="Times New Roman" w:hAnsi="Arial" w:cs="Arial"/>
          <w:b/>
          <w:bCs/>
          <w:color w:val="333333"/>
          <w:kern w:val="0"/>
          <w:sz w:val="26"/>
          <w:szCs w:val="26"/>
          <w:lang w:eastAsia="es-UY"/>
          <w14:ligatures w14:val="none"/>
        </w:rPr>
        <w:t>la Antártida Occidental</w:t>
      </w:r>
      <w:r w:rsidRPr="008E28A0">
        <w:rPr>
          <w:rFonts w:ascii="Arial" w:eastAsia="Times New Roman" w:hAnsi="Arial" w:cs="Arial"/>
          <w:color w:val="333333"/>
          <w:kern w:val="0"/>
          <w:sz w:val="26"/>
          <w:szCs w:val="26"/>
          <w:lang w:eastAsia="es-UY"/>
          <w14:ligatures w14:val="none"/>
        </w:rPr>
        <w:t> . Prácticamente derretiremos el hielo </w:t>
      </w:r>
      <w:r w:rsidRPr="008E28A0">
        <w:rPr>
          <w:rFonts w:ascii="Arial" w:eastAsia="Times New Roman" w:hAnsi="Arial" w:cs="Arial"/>
          <w:b/>
          <w:bCs/>
          <w:color w:val="333333"/>
          <w:kern w:val="0"/>
          <w:sz w:val="26"/>
          <w:szCs w:val="26"/>
          <w:lang w:eastAsia="es-UY"/>
          <w14:ligatures w14:val="none"/>
        </w:rPr>
        <w:t>marino del Ártico</w:t>
      </w:r>
      <w:r w:rsidRPr="008E28A0">
        <w:rPr>
          <w:rFonts w:ascii="Arial" w:eastAsia="Times New Roman" w:hAnsi="Arial" w:cs="Arial"/>
          <w:color w:val="333333"/>
          <w:kern w:val="0"/>
          <w:sz w:val="26"/>
          <w:szCs w:val="26"/>
          <w:lang w:eastAsia="es-UY"/>
          <w14:ligatures w14:val="none"/>
        </w:rPr>
        <w:t> y el hielo oceánico del lado </w:t>
      </w:r>
      <w:r w:rsidRPr="008E28A0">
        <w:rPr>
          <w:rFonts w:ascii="Arial" w:eastAsia="Times New Roman" w:hAnsi="Arial" w:cs="Arial"/>
          <w:b/>
          <w:bCs/>
          <w:color w:val="333333"/>
          <w:kern w:val="0"/>
          <w:sz w:val="26"/>
          <w:szCs w:val="26"/>
          <w:lang w:eastAsia="es-UY"/>
          <w14:ligatures w14:val="none"/>
        </w:rPr>
        <w:t>antártico</w:t>
      </w:r>
      <w:r w:rsidRPr="008E28A0">
        <w:rPr>
          <w:rFonts w:ascii="Arial" w:eastAsia="Times New Roman" w:hAnsi="Arial" w:cs="Arial"/>
          <w:color w:val="333333"/>
          <w:kern w:val="0"/>
          <w:sz w:val="26"/>
          <w:szCs w:val="26"/>
          <w:lang w:eastAsia="es-UY"/>
          <w14:ligatures w14:val="none"/>
        </w:rPr>
        <w:t> . Y perderemos el </w:t>
      </w:r>
      <w:r w:rsidRPr="008E28A0">
        <w:rPr>
          <w:rFonts w:ascii="Arial" w:eastAsia="Times New Roman" w:hAnsi="Arial" w:cs="Arial"/>
          <w:b/>
          <w:bCs/>
          <w:color w:val="333333"/>
          <w:kern w:val="0"/>
          <w:sz w:val="26"/>
          <w:szCs w:val="26"/>
          <w:lang w:eastAsia="es-UY"/>
          <w14:ligatures w14:val="none"/>
        </w:rPr>
        <w:t>Amazonas</w:t>
      </w:r>
      <w:r w:rsidRPr="008E28A0">
        <w:rPr>
          <w:rFonts w:ascii="Arial" w:eastAsia="Times New Roman" w:hAnsi="Arial" w:cs="Arial"/>
          <w:color w:val="333333"/>
          <w:kern w:val="0"/>
          <w:sz w:val="26"/>
          <w:szCs w:val="26"/>
          <w:lang w:eastAsia="es-UY"/>
          <w14:ligatures w14:val="none"/>
        </w:rPr>
        <w:t> . Por lo tanto, </w:t>
      </w:r>
      <w:r w:rsidRPr="008E28A0">
        <w:rPr>
          <w:rFonts w:ascii="Arial" w:eastAsia="Times New Roman" w:hAnsi="Arial" w:cs="Arial"/>
          <w:b/>
          <w:bCs/>
          <w:color w:val="333333"/>
          <w:kern w:val="0"/>
          <w:sz w:val="26"/>
          <w:szCs w:val="26"/>
          <w:lang w:eastAsia="es-UY"/>
          <w14:ligatures w14:val="none"/>
        </w:rPr>
        <w:t>la COP30</w:t>
      </w:r>
      <w:r w:rsidRPr="008E28A0">
        <w:rPr>
          <w:rFonts w:ascii="Arial" w:eastAsia="Times New Roman" w:hAnsi="Arial" w:cs="Arial"/>
          <w:color w:val="333333"/>
          <w:kern w:val="0"/>
          <w:sz w:val="26"/>
          <w:szCs w:val="26"/>
          <w:lang w:eastAsia="es-UY"/>
          <w14:ligatures w14:val="none"/>
        </w:rPr>
        <w:t> debe ser tan importante como lo fue </w:t>
      </w:r>
      <w:r w:rsidRPr="008E28A0">
        <w:rPr>
          <w:rFonts w:ascii="Arial" w:eastAsia="Times New Roman" w:hAnsi="Arial" w:cs="Arial"/>
          <w:b/>
          <w:bCs/>
          <w:color w:val="333333"/>
          <w:kern w:val="0"/>
          <w:sz w:val="26"/>
          <w:szCs w:val="26"/>
          <w:lang w:eastAsia="es-UY"/>
          <w14:ligatures w14:val="none"/>
        </w:rPr>
        <w:t>la COP21</w:t>
      </w:r>
      <w:r w:rsidRPr="008E28A0">
        <w:rPr>
          <w:rFonts w:ascii="Arial" w:eastAsia="Times New Roman" w:hAnsi="Arial" w:cs="Arial"/>
          <w:color w:val="333333"/>
          <w:kern w:val="0"/>
          <w:sz w:val="26"/>
          <w:szCs w:val="26"/>
          <w:lang w:eastAsia="es-UY"/>
          <w14:ligatures w14:val="none"/>
        </w:rPr>
        <w:t> , con el </w:t>
      </w:r>
      <w:r w:rsidRPr="008E28A0">
        <w:rPr>
          <w:rFonts w:ascii="Arial" w:eastAsia="Times New Roman" w:hAnsi="Arial" w:cs="Arial"/>
          <w:b/>
          <w:bCs/>
          <w:color w:val="333333"/>
          <w:kern w:val="0"/>
          <w:sz w:val="26"/>
          <w:szCs w:val="26"/>
          <w:lang w:eastAsia="es-UY"/>
          <w14:ligatures w14:val="none"/>
        </w:rPr>
        <w:t>Acuerdo de París</w:t>
      </w:r>
      <w:r w:rsidRPr="008E28A0">
        <w:rPr>
          <w:rFonts w:ascii="Arial" w:eastAsia="Times New Roman" w:hAnsi="Arial" w:cs="Arial"/>
          <w:color w:val="333333"/>
          <w:kern w:val="0"/>
          <w:sz w:val="26"/>
          <w:szCs w:val="26"/>
          <w:lang w:eastAsia="es-UY"/>
          <w14:ligatures w14:val="none"/>
        </w:rPr>
        <w:t> , y luego </w:t>
      </w:r>
      <w:r w:rsidRPr="008E28A0">
        <w:rPr>
          <w:rFonts w:ascii="Arial" w:eastAsia="Times New Roman" w:hAnsi="Arial" w:cs="Arial"/>
          <w:b/>
          <w:bCs/>
          <w:color w:val="333333"/>
          <w:kern w:val="0"/>
          <w:sz w:val="26"/>
          <w:szCs w:val="26"/>
          <w:lang w:eastAsia="es-UY"/>
          <w14:ligatures w14:val="none"/>
        </w:rPr>
        <w:t>la COP26</w:t>
      </w:r>
      <w:r w:rsidRPr="008E28A0">
        <w:rPr>
          <w:rFonts w:ascii="Arial" w:eastAsia="Times New Roman" w:hAnsi="Arial" w:cs="Arial"/>
          <w:color w:val="333333"/>
          <w:kern w:val="0"/>
          <w:sz w:val="26"/>
          <w:szCs w:val="26"/>
          <w:lang w:eastAsia="es-UY"/>
          <w14:ligatures w14:val="none"/>
        </w:rPr>
        <w:t> .</w:t>
      </w:r>
    </w:p>
    <w:p w14:paraId="69D6D4DF"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t>¿La solución reside en un nuevo acuerdo?</w:t>
      </w:r>
    </w:p>
    <w:p w14:paraId="71B15A75"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Todos los países deben acordar acelerar significativamente la reducción de emisiones, tal como se declaró en la </w:t>
      </w:r>
      <w:r w:rsidRPr="008E28A0">
        <w:rPr>
          <w:rFonts w:ascii="Arial" w:eastAsia="Times New Roman" w:hAnsi="Arial" w:cs="Arial"/>
          <w:b/>
          <w:bCs/>
          <w:color w:val="333333"/>
          <w:kern w:val="0"/>
          <w:sz w:val="26"/>
          <w:szCs w:val="26"/>
          <w:lang w:eastAsia="es-UY"/>
          <w14:ligatures w14:val="none"/>
        </w:rPr>
        <w:t>COP29</w:t>
      </w:r>
      <w:r w:rsidRPr="008E28A0">
        <w:rPr>
          <w:rFonts w:ascii="Arial" w:eastAsia="Times New Roman" w:hAnsi="Arial" w:cs="Arial"/>
          <w:color w:val="333333"/>
          <w:kern w:val="0"/>
          <w:sz w:val="26"/>
          <w:szCs w:val="26"/>
          <w:lang w:eastAsia="es-UY"/>
          <w14:ligatures w14:val="none"/>
        </w:rPr>
        <w:t> . El embajador </w:t>
      </w:r>
      <w:hyperlink r:id="rId10" w:tgtFrame="_blank" w:history="1">
        <w:r w:rsidRPr="008E28A0">
          <w:rPr>
            <w:rFonts w:ascii="Arial" w:eastAsia="Times New Roman" w:hAnsi="Arial" w:cs="Arial"/>
            <w:color w:val="FC6B01"/>
            <w:kern w:val="0"/>
            <w:sz w:val="26"/>
            <w:szCs w:val="26"/>
            <w:u w:val="single"/>
            <w:lang w:eastAsia="es-UY"/>
            <w14:ligatures w14:val="none"/>
          </w:rPr>
          <w:t xml:space="preserve">André </w:t>
        </w:r>
        <w:proofErr w:type="spellStart"/>
        <w:r w:rsidRPr="008E28A0">
          <w:rPr>
            <w:rFonts w:ascii="Arial" w:eastAsia="Times New Roman" w:hAnsi="Arial" w:cs="Arial"/>
            <w:color w:val="FC6B01"/>
            <w:kern w:val="0"/>
            <w:sz w:val="26"/>
            <w:szCs w:val="26"/>
            <w:u w:val="single"/>
            <w:lang w:eastAsia="es-UY"/>
            <w14:ligatures w14:val="none"/>
          </w:rPr>
          <w:t>Corrêa</w:t>
        </w:r>
        <w:proofErr w:type="spellEnd"/>
        <w:r w:rsidRPr="008E28A0">
          <w:rPr>
            <w:rFonts w:ascii="Arial" w:eastAsia="Times New Roman" w:hAnsi="Arial" w:cs="Arial"/>
            <w:color w:val="FC6B01"/>
            <w:kern w:val="0"/>
            <w:sz w:val="26"/>
            <w:szCs w:val="26"/>
            <w:u w:val="single"/>
            <w:lang w:eastAsia="es-UY"/>
            <w14:ligatures w14:val="none"/>
          </w:rPr>
          <w:t xml:space="preserve"> do Lago</w:t>
        </w:r>
      </w:hyperlink>
      <w:r w:rsidRPr="008E28A0">
        <w:rPr>
          <w:rFonts w:ascii="Arial" w:eastAsia="Times New Roman" w:hAnsi="Arial" w:cs="Arial"/>
          <w:color w:val="333333"/>
          <w:kern w:val="0"/>
          <w:sz w:val="26"/>
          <w:szCs w:val="26"/>
          <w:lang w:eastAsia="es-UY"/>
          <w14:ligatures w14:val="none"/>
        </w:rPr>
        <w:t>  ya ha anunciado que planteará este tema en la </w:t>
      </w:r>
      <w:r w:rsidRPr="008E28A0">
        <w:rPr>
          <w:rFonts w:ascii="Arial" w:eastAsia="Times New Roman" w:hAnsi="Arial" w:cs="Arial"/>
          <w:b/>
          <w:bCs/>
          <w:color w:val="333333"/>
          <w:kern w:val="0"/>
          <w:sz w:val="26"/>
          <w:szCs w:val="26"/>
          <w:lang w:eastAsia="es-UY"/>
          <w14:ligatures w14:val="none"/>
        </w:rPr>
        <w:t>COP30</w:t>
      </w:r>
      <w:r w:rsidRPr="008E28A0">
        <w:rPr>
          <w:rFonts w:ascii="Arial" w:eastAsia="Times New Roman" w:hAnsi="Arial" w:cs="Arial"/>
          <w:color w:val="333333"/>
          <w:kern w:val="0"/>
          <w:sz w:val="26"/>
          <w:szCs w:val="26"/>
          <w:lang w:eastAsia="es-UY"/>
          <w14:ligatures w14:val="none"/>
        </w:rPr>
        <w:t> , haciendo hincapié en la necesidad de aprobar el </w:t>
      </w:r>
      <w:r w:rsidRPr="008E28A0">
        <w:rPr>
          <w:rFonts w:ascii="Arial" w:eastAsia="Times New Roman" w:hAnsi="Arial" w:cs="Arial"/>
          <w:b/>
          <w:bCs/>
          <w:color w:val="333333"/>
          <w:kern w:val="0"/>
          <w:sz w:val="26"/>
          <w:szCs w:val="26"/>
          <w:lang w:eastAsia="es-UY"/>
          <w14:ligatures w14:val="none"/>
        </w:rPr>
        <w:t>Fondo Verde para el Clima</w:t>
      </w:r>
      <w:r w:rsidRPr="008E28A0">
        <w:rPr>
          <w:rFonts w:ascii="Arial" w:eastAsia="Times New Roman" w:hAnsi="Arial" w:cs="Arial"/>
          <w:color w:val="333333"/>
          <w:kern w:val="0"/>
          <w:sz w:val="26"/>
          <w:szCs w:val="26"/>
          <w:lang w:eastAsia="es-UY"/>
          <w14:ligatures w14:val="none"/>
        </w:rPr>
        <w:t> . Este fondo, inicialmente reducido, contaba con 100.000 millones de dólares hasta 2025. Un estudio presentado en la </w:t>
      </w:r>
      <w:r w:rsidRPr="008E28A0">
        <w:rPr>
          <w:rFonts w:ascii="Arial" w:eastAsia="Times New Roman" w:hAnsi="Arial" w:cs="Arial"/>
          <w:b/>
          <w:bCs/>
          <w:color w:val="333333"/>
          <w:kern w:val="0"/>
          <w:sz w:val="26"/>
          <w:szCs w:val="26"/>
          <w:lang w:eastAsia="es-UY"/>
          <w14:ligatures w14:val="none"/>
        </w:rPr>
        <w:t>COP29</w:t>
      </w:r>
      <w:r w:rsidRPr="008E28A0">
        <w:rPr>
          <w:rFonts w:ascii="Arial" w:eastAsia="Times New Roman" w:hAnsi="Arial" w:cs="Arial"/>
          <w:color w:val="333333"/>
          <w:kern w:val="0"/>
          <w:sz w:val="26"/>
          <w:szCs w:val="26"/>
          <w:lang w:eastAsia="es-UY"/>
          <w14:ligatures w14:val="none"/>
        </w:rPr>
        <w:t> en </w:t>
      </w:r>
      <w:r w:rsidRPr="008E28A0">
        <w:rPr>
          <w:rFonts w:ascii="Arial" w:eastAsia="Times New Roman" w:hAnsi="Arial" w:cs="Arial"/>
          <w:b/>
          <w:bCs/>
          <w:color w:val="333333"/>
          <w:kern w:val="0"/>
          <w:sz w:val="26"/>
          <w:szCs w:val="26"/>
          <w:lang w:eastAsia="es-UY"/>
          <w14:ligatures w14:val="none"/>
        </w:rPr>
        <w:t>Azerbaiyán</w:t>
      </w:r>
      <w:r w:rsidRPr="008E28A0">
        <w:rPr>
          <w:rFonts w:ascii="Arial" w:eastAsia="Times New Roman" w:hAnsi="Arial" w:cs="Arial"/>
          <w:color w:val="333333"/>
          <w:kern w:val="0"/>
          <w:sz w:val="26"/>
          <w:szCs w:val="26"/>
          <w:lang w:eastAsia="es-UY"/>
          <w14:ligatures w14:val="none"/>
        </w:rPr>
        <w:t> reveló que, entre 2026 y 2035, esta cifra debía ascender a 1,3 billones de dólares, con aproximadamente 800.000 millones de dólares anuales hasta 2035 para impulsar la </w:t>
      </w:r>
      <w:r w:rsidRPr="008E28A0">
        <w:rPr>
          <w:rFonts w:ascii="Arial" w:eastAsia="Times New Roman" w:hAnsi="Arial" w:cs="Arial"/>
          <w:b/>
          <w:bCs/>
          <w:color w:val="333333"/>
          <w:kern w:val="0"/>
          <w:sz w:val="26"/>
          <w:szCs w:val="26"/>
          <w:lang w:eastAsia="es-UY"/>
          <w14:ligatures w14:val="none"/>
        </w:rPr>
        <w:t>transición energética</w:t>
      </w:r>
      <w:r w:rsidRPr="008E28A0">
        <w:rPr>
          <w:rFonts w:ascii="Arial" w:eastAsia="Times New Roman" w:hAnsi="Arial" w:cs="Arial"/>
          <w:color w:val="333333"/>
          <w:kern w:val="0"/>
          <w:sz w:val="26"/>
          <w:szCs w:val="26"/>
          <w:lang w:eastAsia="es-UY"/>
          <w14:ligatures w14:val="none"/>
        </w:rPr>
        <w:t> de forma radical . Las energías renovables son totalmente viables. La energía solar y eólica ya son mucho más económicas. La principal causa de </w:t>
      </w:r>
      <w:r w:rsidRPr="008E28A0">
        <w:rPr>
          <w:rFonts w:ascii="Arial" w:eastAsia="Times New Roman" w:hAnsi="Arial" w:cs="Arial"/>
          <w:b/>
          <w:bCs/>
          <w:color w:val="333333"/>
          <w:kern w:val="0"/>
          <w:sz w:val="26"/>
          <w:szCs w:val="26"/>
          <w:lang w:eastAsia="es-UY"/>
          <w14:ligatures w14:val="none"/>
        </w:rPr>
        <w:t>contaminación urbana</w:t>
      </w:r>
      <w:r w:rsidRPr="008E28A0">
        <w:rPr>
          <w:rFonts w:ascii="Arial" w:eastAsia="Times New Roman" w:hAnsi="Arial" w:cs="Arial"/>
          <w:color w:val="333333"/>
          <w:kern w:val="0"/>
          <w:sz w:val="26"/>
          <w:szCs w:val="26"/>
          <w:lang w:eastAsia="es-UY"/>
          <w14:ligatures w14:val="none"/>
        </w:rPr>
        <w:t> en el mundo es la quema de </w:t>
      </w:r>
      <w:r w:rsidRPr="008E28A0">
        <w:rPr>
          <w:rFonts w:ascii="Arial" w:eastAsia="Times New Roman" w:hAnsi="Arial" w:cs="Arial"/>
          <w:b/>
          <w:bCs/>
          <w:color w:val="333333"/>
          <w:kern w:val="0"/>
          <w:sz w:val="26"/>
          <w:szCs w:val="26"/>
          <w:lang w:eastAsia="es-UY"/>
          <w14:ligatures w14:val="none"/>
        </w:rPr>
        <w:t>combustibles fósiles</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carbón</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petróleo</w:t>
      </w:r>
      <w:r w:rsidRPr="008E28A0">
        <w:rPr>
          <w:rFonts w:ascii="Arial" w:eastAsia="Times New Roman" w:hAnsi="Arial" w:cs="Arial"/>
          <w:color w:val="333333"/>
          <w:kern w:val="0"/>
          <w:sz w:val="26"/>
          <w:szCs w:val="26"/>
          <w:lang w:eastAsia="es-UY"/>
          <w14:ligatures w14:val="none"/>
        </w:rPr>
        <w:t> y </w:t>
      </w:r>
      <w:r w:rsidRPr="008E28A0">
        <w:rPr>
          <w:rFonts w:ascii="Arial" w:eastAsia="Times New Roman" w:hAnsi="Arial" w:cs="Arial"/>
          <w:b/>
          <w:bCs/>
          <w:color w:val="333333"/>
          <w:kern w:val="0"/>
          <w:sz w:val="26"/>
          <w:szCs w:val="26"/>
          <w:lang w:eastAsia="es-UY"/>
          <w14:ligatures w14:val="none"/>
        </w:rPr>
        <w:t>diésel</w:t>
      </w:r>
      <w:r w:rsidRPr="008E28A0">
        <w:rPr>
          <w:rFonts w:ascii="Arial" w:eastAsia="Times New Roman" w:hAnsi="Arial" w:cs="Arial"/>
          <w:color w:val="333333"/>
          <w:kern w:val="0"/>
          <w:sz w:val="26"/>
          <w:szCs w:val="26"/>
          <w:lang w:eastAsia="es-UY"/>
          <w14:ligatures w14:val="none"/>
        </w:rPr>
        <w:t> . Esto provoca entre 6 y 7 millones de muertes al año debido a </w:t>
      </w:r>
      <w:r w:rsidRPr="008E28A0">
        <w:rPr>
          <w:rFonts w:ascii="Arial" w:eastAsia="Times New Roman" w:hAnsi="Arial" w:cs="Arial"/>
          <w:b/>
          <w:bCs/>
          <w:color w:val="333333"/>
          <w:kern w:val="0"/>
          <w:sz w:val="26"/>
          <w:szCs w:val="26"/>
          <w:lang w:eastAsia="es-UY"/>
          <w14:ligatures w14:val="none"/>
        </w:rPr>
        <w:t>la contaminación urbana</w:t>
      </w:r>
      <w:r w:rsidRPr="008E28A0">
        <w:rPr>
          <w:rFonts w:ascii="Arial" w:eastAsia="Times New Roman" w:hAnsi="Arial" w:cs="Arial"/>
          <w:color w:val="333333"/>
          <w:kern w:val="0"/>
          <w:sz w:val="26"/>
          <w:szCs w:val="26"/>
          <w:lang w:eastAsia="es-UY"/>
          <w14:ligatures w14:val="none"/>
        </w:rPr>
        <w:t> .</w:t>
      </w:r>
    </w:p>
    <w:p w14:paraId="019D8A15"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3BE8267A"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En la ciudad de </w:t>
      </w:r>
      <w:r w:rsidRPr="008E28A0">
        <w:rPr>
          <w:rFonts w:ascii="Arial" w:eastAsia="Times New Roman" w:hAnsi="Arial" w:cs="Arial"/>
          <w:b/>
          <w:bCs/>
          <w:color w:val="333333"/>
          <w:kern w:val="0"/>
          <w:sz w:val="26"/>
          <w:szCs w:val="26"/>
          <w:lang w:eastAsia="es-UY"/>
          <w14:ligatures w14:val="none"/>
        </w:rPr>
        <w:t>São Paulo</w:t>
      </w:r>
      <w:r w:rsidRPr="008E28A0">
        <w:rPr>
          <w:rFonts w:ascii="Arial" w:eastAsia="Times New Roman" w:hAnsi="Arial" w:cs="Arial"/>
          <w:color w:val="333333"/>
          <w:kern w:val="0"/>
          <w:sz w:val="26"/>
          <w:szCs w:val="26"/>
          <w:lang w:eastAsia="es-UY"/>
          <w14:ligatures w14:val="none"/>
        </w:rPr>
        <w:t> , el profesor </w:t>
      </w:r>
      <w:r w:rsidRPr="008E28A0">
        <w:rPr>
          <w:rFonts w:ascii="Arial" w:eastAsia="Times New Roman" w:hAnsi="Arial" w:cs="Arial"/>
          <w:b/>
          <w:bCs/>
          <w:color w:val="333333"/>
          <w:kern w:val="0"/>
          <w:sz w:val="26"/>
          <w:szCs w:val="26"/>
          <w:lang w:eastAsia="es-UY"/>
          <w14:ligatures w14:val="none"/>
        </w:rPr>
        <w:t xml:space="preserve">Paulo </w:t>
      </w:r>
      <w:proofErr w:type="spellStart"/>
      <w:r w:rsidRPr="008E28A0">
        <w:rPr>
          <w:rFonts w:ascii="Arial" w:eastAsia="Times New Roman" w:hAnsi="Arial" w:cs="Arial"/>
          <w:b/>
          <w:bCs/>
          <w:color w:val="333333"/>
          <w:kern w:val="0"/>
          <w:sz w:val="26"/>
          <w:szCs w:val="26"/>
          <w:lang w:eastAsia="es-UY"/>
          <w14:ligatures w14:val="none"/>
        </w:rPr>
        <w:t>Saldiva</w:t>
      </w:r>
      <w:proofErr w:type="spellEnd"/>
      <w:r w:rsidRPr="008E28A0">
        <w:rPr>
          <w:rFonts w:ascii="Arial" w:eastAsia="Times New Roman" w:hAnsi="Arial" w:cs="Arial"/>
          <w:color w:val="333333"/>
          <w:kern w:val="0"/>
          <w:sz w:val="26"/>
          <w:szCs w:val="26"/>
          <w:lang w:eastAsia="es-UY"/>
          <w14:ligatures w14:val="none"/>
        </w:rPr>
        <w:t> de </w:t>
      </w:r>
      <w:r w:rsidRPr="008E28A0">
        <w:rPr>
          <w:rFonts w:ascii="Arial" w:eastAsia="Times New Roman" w:hAnsi="Arial" w:cs="Arial"/>
          <w:b/>
          <w:bCs/>
          <w:color w:val="333333"/>
          <w:kern w:val="0"/>
          <w:sz w:val="26"/>
          <w:szCs w:val="26"/>
          <w:lang w:eastAsia="es-UY"/>
          <w14:ligatures w14:val="none"/>
        </w:rPr>
        <w:t>la USP</w:t>
      </w:r>
      <w:r w:rsidRPr="008E28A0">
        <w:rPr>
          <w:rFonts w:ascii="Arial" w:eastAsia="Times New Roman" w:hAnsi="Arial" w:cs="Arial"/>
          <w:color w:val="333333"/>
          <w:kern w:val="0"/>
          <w:sz w:val="26"/>
          <w:szCs w:val="26"/>
          <w:lang w:eastAsia="es-UY"/>
          <w14:ligatures w14:val="none"/>
        </w:rPr>
        <w:t> (Universidad de São Paulo ) lleva décadas realizando estudios y ya ha determinado que la esperanza de vida de los habitantes de </w:t>
      </w:r>
      <w:r w:rsidRPr="008E28A0">
        <w:rPr>
          <w:rFonts w:ascii="Arial" w:eastAsia="Times New Roman" w:hAnsi="Arial" w:cs="Arial"/>
          <w:b/>
          <w:bCs/>
          <w:color w:val="333333"/>
          <w:kern w:val="0"/>
          <w:sz w:val="26"/>
          <w:szCs w:val="26"/>
          <w:lang w:eastAsia="es-UY"/>
          <w14:ligatures w14:val="none"/>
        </w:rPr>
        <w:t>São Paulo</w:t>
      </w:r>
      <w:r w:rsidRPr="008E28A0">
        <w:rPr>
          <w:rFonts w:ascii="Arial" w:eastAsia="Times New Roman" w:hAnsi="Arial" w:cs="Arial"/>
          <w:color w:val="333333"/>
          <w:kern w:val="0"/>
          <w:sz w:val="26"/>
          <w:szCs w:val="26"/>
          <w:lang w:eastAsia="es-UY"/>
          <w14:ligatures w14:val="none"/>
        </w:rPr>
        <w:t> y de toda la región metropolitana es entre dos y cuatro años menor debido a la contaminación. Por lo tanto, estas </w:t>
      </w:r>
      <w:r w:rsidRPr="008E28A0">
        <w:rPr>
          <w:rFonts w:ascii="Arial" w:eastAsia="Times New Roman" w:hAnsi="Arial" w:cs="Arial"/>
          <w:b/>
          <w:bCs/>
          <w:color w:val="333333"/>
          <w:kern w:val="0"/>
          <w:sz w:val="26"/>
          <w:szCs w:val="26"/>
          <w:lang w:eastAsia="es-UY"/>
          <w14:ligatures w14:val="none"/>
        </w:rPr>
        <w:t>energías renovables</w:t>
      </w:r>
      <w:r w:rsidRPr="008E28A0">
        <w:rPr>
          <w:rFonts w:ascii="Arial" w:eastAsia="Times New Roman" w:hAnsi="Arial" w:cs="Arial"/>
          <w:color w:val="333333"/>
          <w:kern w:val="0"/>
          <w:sz w:val="26"/>
          <w:szCs w:val="26"/>
          <w:lang w:eastAsia="es-UY"/>
          <w14:ligatures w14:val="none"/>
        </w:rPr>
        <w:t> mejorarán la calidad del aire y reducirán significativamente las emisiones. Así pues, se necesitan 800 mil millones de dólares anuales hasta 2035 para mejorar sustancialmente la capacidad de adaptación y aumentar la resiliencia.</w:t>
      </w:r>
    </w:p>
    <w:p w14:paraId="76FAE03E"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5418E66B"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En el mundo, más de dos mil millones de personas son completamente vulnerables a estos </w:t>
      </w:r>
      <w:hyperlink r:id="rId11" w:tgtFrame="_blank" w:history="1">
        <w:r w:rsidRPr="008E28A0">
          <w:rPr>
            <w:rFonts w:ascii="Arial" w:eastAsia="Times New Roman" w:hAnsi="Arial" w:cs="Arial"/>
            <w:color w:val="FC6B01"/>
            <w:kern w:val="0"/>
            <w:sz w:val="26"/>
            <w:szCs w:val="26"/>
            <w:u w:val="single"/>
            <w:lang w:eastAsia="es-UY"/>
            <w14:ligatures w14:val="none"/>
          </w:rPr>
          <w:t>fenómenos extremos</w:t>
        </w:r>
      </w:hyperlink>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 xml:space="preserve">olas de </w:t>
      </w:r>
      <w:r w:rsidRPr="008E28A0">
        <w:rPr>
          <w:rFonts w:ascii="Arial" w:eastAsia="Times New Roman" w:hAnsi="Arial" w:cs="Arial"/>
          <w:b/>
          <w:bCs/>
          <w:color w:val="333333"/>
          <w:kern w:val="0"/>
          <w:sz w:val="26"/>
          <w:szCs w:val="26"/>
          <w:lang w:eastAsia="es-UY"/>
          <w14:ligatures w14:val="none"/>
        </w:rPr>
        <w:lastRenderedPageBreak/>
        <w:t>calor</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sequías</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incendios forestales</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lluvias torrenciales</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inundaciones y</w:t>
      </w:r>
      <w:r w:rsidRPr="008E28A0">
        <w:rPr>
          <w:rFonts w:ascii="Arial" w:eastAsia="Times New Roman" w:hAnsi="Arial" w:cs="Arial"/>
          <w:color w:val="333333"/>
          <w:kern w:val="0"/>
          <w:sz w:val="26"/>
          <w:szCs w:val="26"/>
          <w:lang w:eastAsia="es-UY"/>
          <w14:ligatures w14:val="none"/>
        </w:rPr>
        <w:t> deslizamientos costeros . Por lo tanto, necesitamos otros 500 mil millones de dólares anuales para mejorar significativamente nuestra capacidad de adaptación.</w:t>
      </w:r>
    </w:p>
    <w:p w14:paraId="71BCF1DF"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5A4C7761"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t>¿Existen riesgos para Brasil?</w:t>
      </w:r>
    </w:p>
    <w:p w14:paraId="428C9C47"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Aquí en </w:t>
      </w:r>
      <w:r w:rsidRPr="008E28A0">
        <w:rPr>
          <w:rFonts w:ascii="Arial" w:eastAsia="Times New Roman" w:hAnsi="Arial" w:cs="Arial"/>
          <w:b/>
          <w:bCs/>
          <w:color w:val="333333"/>
          <w:kern w:val="0"/>
          <w:sz w:val="26"/>
          <w:szCs w:val="26"/>
          <w:lang w:eastAsia="es-UY"/>
          <w14:ligatures w14:val="none"/>
        </w:rPr>
        <w:t>Brasil</w:t>
      </w:r>
      <w:r w:rsidRPr="008E28A0">
        <w:rPr>
          <w:rFonts w:ascii="Arial" w:eastAsia="Times New Roman" w:hAnsi="Arial" w:cs="Arial"/>
          <w:color w:val="333333"/>
          <w:kern w:val="0"/>
          <w:sz w:val="26"/>
          <w:szCs w:val="26"/>
          <w:lang w:eastAsia="es-UY"/>
          <w14:ligatures w14:val="none"/>
        </w:rPr>
        <w:t> , millones de brasileños viven en zonas con riesgo de lluvias torrenciales, como ocurrió en </w:t>
      </w:r>
      <w:hyperlink r:id="rId12" w:tgtFrame="_blank" w:history="1">
        <w:r w:rsidRPr="008E28A0">
          <w:rPr>
            <w:rFonts w:ascii="Arial" w:eastAsia="Times New Roman" w:hAnsi="Arial" w:cs="Arial"/>
            <w:color w:val="FC6B01"/>
            <w:kern w:val="0"/>
            <w:sz w:val="26"/>
            <w:szCs w:val="26"/>
            <w:u w:val="single"/>
            <w:lang w:eastAsia="es-UY"/>
            <w14:ligatures w14:val="none"/>
          </w:rPr>
          <w:t>Rio Grande do Sul</w:t>
        </w:r>
      </w:hyperlink>
      <w:r w:rsidRPr="008E28A0">
        <w:rPr>
          <w:rFonts w:ascii="Arial" w:eastAsia="Times New Roman" w:hAnsi="Arial" w:cs="Arial"/>
          <w:color w:val="333333"/>
          <w:kern w:val="0"/>
          <w:sz w:val="26"/>
          <w:szCs w:val="26"/>
          <w:lang w:eastAsia="es-UY"/>
          <w14:ligatures w14:val="none"/>
        </w:rPr>
        <w:t>  el año pasado. Un estudio reciente del Comité de Adaptación Científica y Tecnológica de </w:t>
      </w:r>
      <w:r w:rsidRPr="008E28A0">
        <w:rPr>
          <w:rFonts w:ascii="Arial" w:eastAsia="Times New Roman" w:hAnsi="Arial" w:cs="Arial"/>
          <w:b/>
          <w:bCs/>
          <w:color w:val="333333"/>
          <w:kern w:val="0"/>
          <w:sz w:val="26"/>
          <w:szCs w:val="26"/>
          <w:lang w:eastAsia="es-UY"/>
          <w14:ligatures w14:val="none"/>
        </w:rPr>
        <w:t>Rio Grande do Sul</w:t>
      </w:r>
      <w:r w:rsidRPr="008E28A0">
        <w:rPr>
          <w:rFonts w:ascii="Arial" w:eastAsia="Times New Roman" w:hAnsi="Arial" w:cs="Arial"/>
          <w:color w:val="333333"/>
          <w:kern w:val="0"/>
          <w:sz w:val="26"/>
          <w:szCs w:val="26"/>
          <w:lang w:eastAsia="es-UY"/>
          <w14:ligatures w14:val="none"/>
        </w:rPr>
        <w:t> estima que más de 500.000 personas viven actualmente en zonas costeras con riesgo de inundaciones, anegamientos y deslizamientos de tierra. En todo </w:t>
      </w:r>
      <w:r w:rsidRPr="008E28A0">
        <w:rPr>
          <w:rFonts w:ascii="Arial" w:eastAsia="Times New Roman" w:hAnsi="Arial" w:cs="Arial"/>
          <w:b/>
          <w:bCs/>
          <w:color w:val="333333"/>
          <w:kern w:val="0"/>
          <w:sz w:val="26"/>
          <w:szCs w:val="26"/>
          <w:lang w:eastAsia="es-UY"/>
          <w14:ligatures w14:val="none"/>
        </w:rPr>
        <w:t>Brasil</w:t>
      </w:r>
      <w:r w:rsidRPr="008E28A0">
        <w:rPr>
          <w:rFonts w:ascii="Arial" w:eastAsia="Times New Roman" w:hAnsi="Arial" w:cs="Arial"/>
          <w:color w:val="333333"/>
          <w:kern w:val="0"/>
          <w:sz w:val="26"/>
          <w:szCs w:val="26"/>
          <w:lang w:eastAsia="es-UY"/>
          <w14:ligatures w14:val="none"/>
        </w:rPr>
        <w:t> , esta cifra supera sin duda los 4 millones. </w:t>
      </w:r>
      <w:r w:rsidRPr="008E28A0">
        <w:rPr>
          <w:rFonts w:ascii="Arial" w:eastAsia="Times New Roman" w:hAnsi="Arial" w:cs="Arial"/>
          <w:b/>
          <w:bCs/>
          <w:color w:val="333333"/>
          <w:kern w:val="0"/>
          <w:sz w:val="26"/>
          <w:szCs w:val="26"/>
          <w:lang w:eastAsia="es-UY"/>
          <w14:ligatures w14:val="none"/>
        </w:rPr>
        <w:t xml:space="preserve">El </w:t>
      </w:r>
      <w:proofErr w:type="spellStart"/>
      <w:r w:rsidRPr="008E28A0">
        <w:rPr>
          <w:rFonts w:ascii="Arial" w:eastAsia="Times New Roman" w:hAnsi="Arial" w:cs="Arial"/>
          <w:b/>
          <w:bCs/>
          <w:color w:val="333333"/>
          <w:kern w:val="0"/>
          <w:sz w:val="26"/>
          <w:szCs w:val="26"/>
          <w:lang w:eastAsia="es-UY"/>
          <w14:ligatures w14:val="none"/>
        </w:rPr>
        <w:t>Cemaden</w:t>
      </w:r>
      <w:proofErr w:type="spellEnd"/>
      <w:r w:rsidRPr="008E28A0">
        <w:rPr>
          <w:rFonts w:ascii="Arial" w:eastAsia="Times New Roman" w:hAnsi="Arial" w:cs="Arial"/>
          <w:color w:val="333333"/>
          <w:kern w:val="0"/>
          <w:sz w:val="26"/>
          <w:szCs w:val="26"/>
          <w:lang w:eastAsia="es-UY"/>
          <w14:ligatures w14:val="none"/>
        </w:rPr>
        <w:t> (Centro Nacional de Monitoreo y Alerta de Desastres Naturales) está realizando un estudio y ya realizó uno en 2018, el cual indicó que más de 2 millones de brasileños se encuentran en situación de muy alto riesgo. Esta situación no puede continuar. Para que se hagan una idea de la cantidad de dinero necesaria para reubicar a estas personas en estas zonas de riesgo.</w:t>
      </w:r>
    </w:p>
    <w:p w14:paraId="27543A0B"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El fenómeno extremo que causa más muertes no son las lluvias torrenciales, sino </w:t>
      </w:r>
      <w:r w:rsidRPr="008E28A0">
        <w:rPr>
          <w:rFonts w:ascii="Arial" w:eastAsia="Times New Roman" w:hAnsi="Arial" w:cs="Arial"/>
          <w:b/>
          <w:bCs/>
          <w:color w:val="333333"/>
          <w:kern w:val="0"/>
          <w:sz w:val="26"/>
          <w:szCs w:val="26"/>
          <w:lang w:eastAsia="es-UY"/>
          <w14:ligatures w14:val="none"/>
        </w:rPr>
        <w:t>las olas de calor</w:t>
      </w:r>
      <w:r w:rsidRPr="008E28A0">
        <w:rPr>
          <w:rFonts w:ascii="Arial" w:eastAsia="Times New Roman" w:hAnsi="Arial" w:cs="Arial"/>
          <w:color w:val="333333"/>
          <w:kern w:val="0"/>
          <w:sz w:val="26"/>
          <w:szCs w:val="26"/>
          <w:lang w:eastAsia="es-UY"/>
          <w14:ligatures w14:val="none"/>
        </w:rPr>
        <w:t> , que provocan muchísimas más muertes. Los estudios comienzan a indicar más de 500.000 muertes al año en todo el mundo. Aquí en </w:t>
      </w:r>
      <w:r w:rsidRPr="008E28A0">
        <w:rPr>
          <w:rFonts w:ascii="Arial" w:eastAsia="Times New Roman" w:hAnsi="Arial" w:cs="Arial"/>
          <w:b/>
          <w:bCs/>
          <w:color w:val="333333"/>
          <w:kern w:val="0"/>
          <w:sz w:val="26"/>
          <w:szCs w:val="26"/>
          <w:lang w:eastAsia="es-UY"/>
          <w14:ligatures w14:val="none"/>
        </w:rPr>
        <w:t>Brasil</w:t>
      </w:r>
      <w:r w:rsidRPr="008E28A0">
        <w:rPr>
          <w:rFonts w:ascii="Arial" w:eastAsia="Times New Roman" w:hAnsi="Arial" w:cs="Arial"/>
          <w:color w:val="333333"/>
          <w:kern w:val="0"/>
          <w:sz w:val="26"/>
          <w:szCs w:val="26"/>
          <w:lang w:eastAsia="es-UY"/>
          <w14:ligatures w14:val="none"/>
        </w:rPr>
        <w:t> también se registra un gran número de fallecimientos. Tuvimos un número récord de </w:t>
      </w:r>
      <w:hyperlink r:id="rId13" w:tgtFrame="_blank" w:history="1">
        <w:r w:rsidRPr="008E28A0">
          <w:rPr>
            <w:rFonts w:ascii="Arial" w:eastAsia="Times New Roman" w:hAnsi="Arial" w:cs="Arial"/>
            <w:color w:val="FC6B01"/>
            <w:kern w:val="0"/>
            <w:sz w:val="26"/>
            <w:szCs w:val="26"/>
            <w:u w:val="single"/>
            <w:lang w:eastAsia="es-UY"/>
            <w14:ligatures w14:val="none"/>
          </w:rPr>
          <w:t>olas de calor</w:t>
        </w:r>
      </w:hyperlink>
      <w:r w:rsidRPr="008E28A0">
        <w:rPr>
          <w:rFonts w:ascii="Arial" w:eastAsia="Times New Roman" w:hAnsi="Arial" w:cs="Arial"/>
          <w:color w:val="333333"/>
          <w:kern w:val="0"/>
          <w:sz w:val="26"/>
          <w:szCs w:val="26"/>
          <w:lang w:eastAsia="es-UY"/>
          <w14:ligatures w14:val="none"/>
        </w:rPr>
        <w:t>  en 2023, pero sobre todo en 2024 y principios de 2025. Por lo tanto, adaptarse a las </w:t>
      </w:r>
      <w:r w:rsidRPr="008E28A0">
        <w:rPr>
          <w:rFonts w:ascii="Arial" w:eastAsia="Times New Roman" w:hAnsi="Arial" w:cs="Arial"/>
          <w:b/>
          <w:bCs/>
          <w:color w:val="333333"/>
          <w:kern w:val="0"/>
          <w:sz w:val="26"/>
          <w:szCs w:val="26"/>
          <w:lang w:eastAsia="es-UY"/>
          <w14:ligatures w14:val="none"/>
        </w:rPr>
        <w:t>olas de calor</w:t>
      </w:r>
      <w:r w:rsidRPr="008E28A0">
        <w:rPr>
          <w:rFonts w:ascii="Arial" w:eastAsia="Times New Roman" w:hAnsi="Arial" w:cs="Arial"/>
          <w:color w:val="333333"/>
          <w:kern w:val="0"/>
          <w:sz w:val="26"/>
          <w:szCs w:val="26"/>
          <w:lang w:eastAsia="es-UY"/>
          <w14:ligatures w14:val="none"/>
        </w:rPr>
        <w:t> es bastante complejo. Por ejemplo, una ciudad como </w:t>
      </w:r>
      <w:r w:rsidRPr="008E28A0">
        <w:rPr>
          <w:rFonts w:ascii="Arial" w:eastAsia="Times New Roman" w:hAnsi="Arial" w:cs="Arial"/>
          <w:b/>
          <w:bCs/>
          <w:color w:val="333333"/>
          <w:kern w:val="0"/>
          <w:sz w:val="26"/>
          <w:szCs w:val="26"/>
          <w:lang w:eastAsia="es-UY"/>
          <w14:ligatures w14:val="none"/>
        </w:rPr>
        <w:t>Barcelona</w:t>
      </w:r>
      <w:r w:rsidRPr="008E28A0">
        <w:rPr>
          <w:rFonts w:ascii="Arial" w:eastAsia="Times New Roman" w:hAnsi="Arial" w:cs="Arial"/>
          <w:color w:val="333333"/>
          <w:kern w:val="0"/>
          <w:sz w:val="26"/>
          <w:szCs w:val="26"/>
          <w:lang w:eastAsia="es-UY"/>
          <w14:ligatures w14:val="none"/>
        </w:rPr>
        <w:t> , ​​tras las olas de calor de 2022 y 2023, habilitó numerosos lugares con piscinas, aire acondicionado, consultorios médicos y un mapa de todas las personas mayores, bebés y enfermos. Cuando el pronóstico del tiempo anuncia una ola de calor muy intensa, se les pide a estas personas que permanezcan allí durante varios días hasta que finalice la ola de calor. Esa es una forma de adaptación.</w:t>
      </w:r>
    </w:p>
    <w:p w14:paraId="72BAF34B"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65438133"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Otra adaptación muy importante es </w:t>
      </w:r>
      <w:r w:rsidRPr="008E28A0">
        <w:rPr>
          <w:rFonts w:ascii="Arial" w:eastAsia="Times New Roman" w:hAnsi="Arial" w:cs="Arial"/>
          <w:b/>
          <w:bCs/>
          <w:color w:val="333333"/>
          <w:kern w:val="0"/>
          <w:sz w:val="26"/>
          <w:szCs w:val="26"/>
          <w:lang w:eastAsia="es-UY"/>
          <w14:ligatures w14:val="none"/>
        </w:rPr>
        <w:t>la restauración de bosques urbanos</w:t>
      </w:r>
      <w:r w:rsidRPr="008E28A0">
        <w:rPr>
          <w:rFonts w:ascii="Arial" w:eastAsia="Times New Roman" w:hAnsi="Arial" w:cs="Arial"/>
          <w:color w:val="333333"/>
          <w:kern w:val="0"/>
          <w:sz w:val="26"/>
          <w:szCs w:val="26"/>
          <w:lang w:eastAsia="es-UY"/>
          <w14:ligatures w14:val="none"/>
        </w:rPr>
        <w:t> . Al plantar muchos árboles, se reduce la temperatura máxima varios grados, por ejemplo, en </w:t>
      </w:r>
      <w:r w:rsidRPr="008E28A0">
        <w:rPr>
          <w:rFonts w:ascii="Arial" w:eastAsia="Times New Roman" w:hAnsi="Arial" w:cs="Arial"/>
          <w:b/>
          <w:bCs/>
          <w:color w:val="333333"/>
          <w:kern w:val="0"/>
          <w:sz w:val="26"/>
          <w:szCs w:val="26"/>
          <w:lang w:eastAsia="es-UY"/>
          <w14:ligatures w14:val="none"/>
        </w:rPr>
        <w:t>el área metropolitana de São Paulo</w:t>
      </w:r>
      <w:r w:rsidRPr="008E28A0">
        <w:rPr>
          <w:rFonts w:ascii="Arial" w:eastAsia="Times New Roman" w:hAnsi="Arial" w:cs="Arial"/>
          <w:color w:val="333333"/>
          <w:kern w:val="0"/>
          <w:sz w:val="26"/>
          <w:szCs w:val="26"/>
          <w:lang w:eastAsia="es-UY"/>
          <w14:ligatures w14:val="none"/>
        </w:rPr>
        <w:t> , incluso más de 5 °C. </w:t>
      </w:r>
      <w:r w:rsidRPr="008E28A0">
        <w:rPr>
          <w:rFonts w:ascii="Arial" w:eastAsia="Times New Roman" w:hAnsi="Arial" w:cs="Arial"/>
          <w:b/>
          <w:bCs/>
          <w:color w:val="333333"/>
          <w:kern w:val="0"/>
          <w:sz w:val="26"/>
          <w:szCs w:val="26"/>
          <w:lang w:eastAsia="es-UY"/>
          <w14:ligatures w14:val="none"/>
        </w:rPr>
        <w:t>La restauración forestal</w:t>
      </w:r>
      <w:r w:rsidRPr="008E28A0">
        <w:rPr>
          <w:rFonts w:ascii="Arial" w:eastAsia="Times New Roman" w:hAnsi="Arial" w:cs="Arial"/>
          <w:color w:val="333333"/>
          <w:kern w:val="0"/>
          <w:sz w:val="26"/>
          <w:szCs w:val="26"/>
          <w:lang w:eastAsia="es-UY"/>
          <w14:ligatures w14:val="none"/>
        </w:rPr>
        <w:t> también elimina entre un 20 % y un 30 % de los contaminantes, manteniendo un clima mucho más saludable bajo los árboles. La ciudad más verde del mundo es </w:t>
      </w:r>
      <w:r w:rsidRPr="008E28A0">
        <w:rPr>
          <w:rFonts w:ascii="Arial" w:eastAsia="Times New Roman" w:hAnsi="Arial" w:cs="Arial"/>
          <w:b/>
          <w:bCs/>
          <w:color w:val="333333"/>
          <w:kern w:val="0"/>
          <w:sz w:val="26"/>
          <w:szCs w:val="26"/>
          <w:lang w:eastAsia="es-UY"/>
          <w14:ligatures w14:val="none"/>
        </w:rPr>
        <w:t>Singapur . Allí, todos cultivan plantas en sus azoteas, en la parte superior de todos los edificios y en los balcones. Esto reduce considerablemente la temperatura. En Brasil</w:t>
      </w:r>
      <w:r w:rsidRPr="008E28A0">
        <w:rPr>
          <w:rFonts w:ascii="Arial" w:eastAsia="Times New Roman" w:hAnsi="Arial" w:cs="Arial"/>
          <w:color w:val="333333"/>
          <w:kern w:val="0"/>
          <w:sz w:val="26"/>
          <w:szCs w:val="26"/>
          <w:lang w:eastAsia="es-UY"/>
          <w14:ligatures w14:val="none"/>
        </w:rPr>
        <w:t> no tenemos esta costumbre .</w:t>
      </w:r>
    </w:p>
    <w:p w14:paraId="7203810B"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69C06D1F"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t>Usted fue el primer coordinador científico del LBA. ¿Cómo surgió la iniciativa para crear e implementar el experimento?</w:t>
      </w:r>
    </w:p>
    <w:p w14:paraId="1627382C"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Participé desde el principio en lo que más tarde se convertiría en el </w:t>
      </w:r>
      <w:r w:rsidRPr="008E28A0">
        <w:rPr>
          <w:rFonts w:ascii="Arial" w:eastAsia="Times New Roman" w:hAnsi="Arial" w:cs="Arial"/>
          <w:b/>
          <w:bCs/>
          <w:color w:val="333333"/>
          <w:kern w:val="0"/>
          <w:sz w:val="26"/>
          <w:szCs w:val="26"/>
          <w:lang w:eastAsia="es-UY"/>
          <w14:ligatures w14:val="none"/>
        </w:rPr>
        <w:t xml:space="preserve">Experimento a Gran Escala de la Biosfera y la Atmósfera en la </w:t>
      </w:r>
      <w:r w:rsidRPr="008E28A0">
        <w:rPr>
          <w:rFonts w:ascii="Arial" w:eastAsia="Times New Roman" w:hAnsi="Arial" w:cs="Arial"/>
          <w:b/>
          <w:bCs/>
          <w:color w:val="333333"/>
          <w:kern w:val="0"/>
          <w:sz w:val="26"/>
          <w:szCs w:val="26"/>
          <w:lang w:eastAsia="es-UY"/>
          <w14:ligatures w14:val="none"/>
        </w:rPr>
        <w:lastRenderedPageBreak/>
        <w:t>Amazonía</w:t>
      </w:r>
      <w:r w:rsidRPr="008E28A0">
        <w:rPr>
          <w:rFonts w:ascii="Arial" w:eastAsia="Times New Roman" w:hAnsi="Arial" w:cs="Arial"/>
          <w:color w:val="333333"/>
          <w:kern w:val="0"/>
          <w:sz w:val="26"/>
          <w:szCs w:val="26"/>
          <w:lang w:eastAsia="es-UY"/>
          <w14:ligatures w14:val="none"/>
        </w:rPr>
        <w:t> , al que denominamos experimento </w:t>
      </w:r>
      <w:r w:rsidRPr="008E28A0">
        <w:rPr>
          <w:rFonts w:ascii="Arial" w:eastAsia="Times New Roman" w:hAnsi="Arial" w:cs="Arial"/>
          <w:b/>
          <w:bCs/>
          <w:color w:val="333333"/>
          <w:kern w:val="0"/>
          <w:sz w:val="26"/>
          <w:szCs w:val="26"/>
          <w:lang w:eastAsia="es-UY"/>
          <w14:ligatures w14:val="none"/>
        </w:rPr>
        <w:t>LBA</w:t>
      </w:r>
      <w:r w:rsidRPr="008E28A0">
        <w:rPr>
          <w:rFonts w:ascii="Arial" w:eastAsia="Times New Roman" w:hAnsi="Arial" w:cs="Arial"/>
          <w:color w:val="333333"/>
          <w:kern w:val="0"/>
          <w:sz w:val="26"/>
          <w:szCs w:val="26"/>
          <w:lang w:eastAsia="es-UY"/>
          <w14:ligatures w14:val="none"/>
        </w:rPr>
        <w:t> . La primera reunión en la que comenzamos a hablar sobre la importancia de realizar un experimento a gran escala en la Amazonía tuvo lugar en noviembre de 1993. Había pasado un año en la </w:t>
      </w:r>
      <w:r w:rsidRPr="008E28A0">
        <w:rPr>
          <w:rFonts w:ascii="Arial" w:eastAsia="Times New Roman" w:hAnsi="Arial" w:cs="Arial"/>
          <w:b/>
          <w:bCs/>
          <w:color w:val="333333"/>
          <w:kern w:val="0"/>
          <w:sz w:val="26"/>
          <w:szCs w:val="26"/>
          <w:lang w:eastAsia="es-UY"/>
          <w14:ligatures w14:val="none"/>
        </w:rPr>
        <w:t xml:space="preserve">Universidad de Maryland, en Estados Unidos, y allí conocí a varios investigadores, entre ellos </w:t>
      </w:r>
      <w:proofErr w:type="spellStart"/>
      <w:r w:rsidRPr="008E28A0">
        <w:rPr>
          <w:rFonts w:ascii="Arial" w:eastAsia="Times New Roman" w:hAnsi="Arial" w:cs="Arial"/>
          <w:b/>
          <w:bCs/>
          <w:color w:val="333333"/>
          <w:kern w:val="0"/>
          <w:sz w:val="26"/>
          <w:szCs w:val="26"/>
          <w:lang w:eastAsia="es-UY"/>
          <w14:ligatures w14:val="none"/>
        </w:rPr>
        <w:t>Piers</w:t>
      </w:r>
      <w:proofErr w:type="spellEnd"/>
      <w:r w:rsidRPr="008E28A0">
        <w:rPr>
          <w:rFonts w:ascii="Arial" w:eastAsia="Times New Roman" w:hAnsi="Arial" w:cs="Arial"/>
          <w:b/>
          <w:bCs/>
          <w:color w:val="333333"/>
          <w:kern w:val="0"/>
          <w:sz w:val="26"/>
          <w:szCs w:val="26"/>
          <w:lang w:eastAsia="es-UY"/>
          <w14:ligatures w14:val="none"/>
        </w:rPr>
        <w:t xml:space="preserve"> Sellers</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1955-2016</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w:t>
      </w:r>
      <w:r w:rsidRPr="008E28A0">
        <w:rPr>
          <w:rFonts w:ascii="Arial" w:eastAsia="Times New Roman" w:hAnsi="Arial" w:cs="Arial"/>
          <w:color w:val="333333"/>
          <w:kern w:val="0"/>
          <w:sz w:val="26"/>
          <w:szCs w:val="26"/>
          <w:lang w:eastAsia="es-UY"/>
          <w14:ligatures w14:val="none"/>
        </w:rPr>
        <w:t> quien trabajó en </w:t>
      </w:r>
      <w:r w:rsidRPr="008E28A0">
        <w:rPr>
          <w:rFonts w:ascii="Arial" w:eastAsia="Times New Roman" w:hAnsi="Arial" w:cs="Arial"/>
          <w:b/>
          <w:bCs/>
          <w:color w:val="333333"/>
          <w:kern w:val="0"/>
          <w:sz w:val="26"/>
          <w:szCs w:val="26"/>
          <w:lang w:eastAsia="es-UY"/>
          <w14:ligatures w14:val="none"/>
        </w:rPr>
        <w:t>la NASA</w:t>
      </w:r>
      <w:r w:rsidRPr="008E28A0">
        <w:rPr>
          <w:rFonts w:ascii="Arial" w:eastAsia="Times New Roman" w:hAnsi="Arial" w:cs="Arial"/>
          <w:color w:val="333333"/>
          <w:kern w:val="0"/>
          <w:sz w:val="26"/>
          <w:szCs w:val="26"/>
          <w:lang w:eastAsia="es-UY"/>
          <w14:ligatures w14:val="none"/>
        </w:rPr>
        <w:t> (la agencia espacial estadounidense) y llegó a ser astronauta, así como al profesor </w:t>
      </w:r>
      <w:proofErr w:type="spellStart"/>
      <w:r w:rsidRPr="008E28A0">
        <w:rPr>
          <w:rFonts w:ascii="Arial" w:eastAsia="Times New Roman" w:hAnsi="Arial" w:cs="Arial"/>
          <w:b/>
          <w:bCs/>
          <w:color w:val="333333"/>
          <w:kern w:val="0"/>
          <w:sz w:val="26"/>
          <w:szCs w:val="26"/>
          <w:lang w:eastAsia="es-UY"/>
          <w14:ligatures w14:val="none"/>
        </w:rPr>
        <w:t>Jagadish</w:t>
      </w:r>
      <w:proofErr w:type="spellEnd"/>
      <w:r w:rsidRPr="008E28A0">
        <w:rPr>
          <w:rFonts w:ascii="Arial" w:eastAsia="Times New Roman" w:hAnsi="Arial" w:cs="Arial"/>
          <w:b/>
          <w:bCs/>
          <w:color w:val="333333"/>
          <w:kern w:val="0"/>
          <w:sz w:val="26"/>
          <w:szCs w:val="26"/>
          <w:lang w:eastAsia="es-UY"/>
          <w14:ligatures w14:val="none"/>
        </w:rPr>
        <w:t> </w:t>
      </w:r>
      <w:proofErr w:type="spellStart"/>
      <w:r w:rsidRPr="008E28A0">
        <w:rPr>
          <w:rFonts w:ascii="Arial" w:eastAsia="Times New Roman" w:hAnsi="Arial" w:cs="Arial"/>
          <w:b/>
          <w:bCs/>
          <w:color w:val="333333"/>
          <w:kern w:val="0"/>
          <w:sz w:val="26"/>
          <w:szCs w:val="26"/>
          <w:lang w:eastAsia="es-UY"/>
          <w14:ligatures w14:val="none"/>
        </w:rPr>
        <w:t>Shukla</w:t>
      </w:r>
      <w:proofErr w:type="spellEnd"/>
      <w:r w:rsidRPr="008E28A0">
        <w:rPr>
          <w:rFonts w:ascii="Arial" w:eastAsia="Times New Roman" w:hAnsi="Arial" w:cs="Arial"/>
          <w:color w:val="333333"/>
          <w:kern w:val="0"/>
          <w:sz w:val="26"/>
          <w:szCs w:val="26"/>
          <w:lang w:eastAsia="es-UY"/>
          <w14:ligatures w14:val="none"/>
        </w:rPr>
        <w:t> . También había estado colaborando extensamente con el Centro de Ecología e </w:t>
      </w:r>
      <w:r w:rsidRPr="008E28A0">
        <w:rPr>
          <w:rFonts w:ascii="Arial" w:eastAsia="Times New Roman" w:hAnsi="Arial" w:cs="Arial"/>
          <w:b/>
          <w:bCs/>
          <w:color w:val="333333"/>
          <w:kern w:val="0"/>
          <w:sz w:val="26"/>
          <w:szCs w:val="26"/>
          <w:lang w:eastAsia="es-UY"/>
          <w14:ligatures w14:val="none"/>
        </w:rPr>
        <w:t>Hidrología del Reino Unido</w:t>
      </w:r>
      <w:r w:rsidRPr="008E28A0">
        <w:rPr>
          <w:rFonts w:ascii="Arial" w:eastAsia="Times New Roman" w:hAnsi="Arial" w:cs="Arial"/>
          <w:color w:val="333333"/>
          <w:kern w:val="0"/>
          <w:sz w:val="26"/>
          <w:szCs w:val="26"/>
          <w:lang w:eastAsia="es-UY"/>
          <w14:ligatures w14:val="none"/>
        </w:rPr>
        <w:t> , ubicado en la ciudad de </w:t>
      </w:r>
      <w:r w:rsidRPr="008E28A0">
        <w:rPr>
          <w:rFonts w:ascii="Arial" w:eastAsia="Times New Roman" w:hAnsi="Arial" w:cs="Arial"/>
          <w:b/>
          <w:bCs/>
          <w:color w:val="333333"/>
          <w:kern w:val="0"/>
          <w:sz w:val="26"/>
          <w:szCs w:val="26"/>
          <w:lang w:eastAsia="es-UY"/>
          <w14:ligatures w14:val="none"/>
        </w:rPr>
        <w:t>Wallingford</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Inglaterra</w:t>
      </w:r>
      <w:r w:rsidRPr="008E28A0">
        <w:rPr>
          <w:rFonts w:ascii="Arial" w:eastAsia="Times New Roman" w:hAnsi="Arial" w:cs="Arial"/>
          <w:color w:val="333333"/>
          <w:kern w:val="0"/>
          <w:sz w:val="26"/>
          <w:szCs w:val="26"/>
          <w:lang w:eastAsia="es-UY"/>
          <w14:ligatures w14:val="none"/>
        </w:rPr>
        <w:t> ). En esa investigación hidrológica, ya habíamos instalado instrumentos para medir cómo interactúan el bosque y los pastizales con la atmósfera.</w:t>
      </w:r>
    </w:p>
    <w:p w14:paraId="5DB42999"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79A2B7C3"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Iniciamos este experimento con dos torres, una en el bosque y la otra en una zona de pastizales. La primera se instaló en 1990, un poco al norte de </w:t>
      </w:r>
      <w:proofErr w:type="spellStart"/>
      <w:r w:rsidRPr="008E28A0">
        <w:rPr>
          <w:rFonts w:ascii="Arial" w:eastAsia="Times New Roman" w:hAnsi="Arial" w:cs="Arial"/>
          <w:b/>
          <w:bCs/>
          <w:color w:val="333333"/>
          <w:kern w:val="0"/>
          <w:sz w:val="26"/>
          <w:szCs w:val="26"/>
          <w:lang w:eastAsia="es-UY"/>
          <w14:ligatures w14:val="none"/>
        </w:rPr>
        <w:t>Manaus</w:t>
      </w:r>
      <w:proofErr w:type="spellEnd"/>
      <w:r w:rsidRPr="008E28A0">
        <w:rPr>
          <w:rFonts w:ascii="Arial" w:eastAsia="Times New Roman" w:hAnsi="Arial" w:cs="Arial"/>
          <w:color w:val="333333"/>
          <w:kern w:val="0"/>
          <w:sz w:val="26"/>
          <w:szCs w:val="26"/>
          <w:lang w:eastAsia="es-UY"/>
          <w14:ligatures w14:val="none"/>
        </w:rPr>
        <w:t> , y la segunda en el sur </w:t>
      </w:r>
      <w:r w:rsidRPr="008E28A0">
        <w:rPr>
          <w:rFonts w:ascii="Arial" w:eastAsia="Times New Roman" w:hAnsi="Arial" w:cs="Arial"/>
          <w:b/>
          <w:bCs/>
          <w:color w:val="333333"/>
          <w:kern w:val="0"/>
          <w:sz w:val="26"/>
          <w:szCs w:val="26"/>
          <w:lang w:eastAsia="es-UY"/>
          <w14:ligatures w14:val="none"/>
        </w:rPr>
        <w:t>de Pará</w:t>
      </w:r>
      <w:r w:rsidRPr="008E28A0">
        <w:rPr>
          <w:rFonts w:ascii="Arial" w:eastAsia="Times New Roman" w:hAnsi="Arial" w:cs="Arial"/>
          <w:color w:val="333333"/>
          <w:kern w:val="0"/>
          <w:sz w:val="26"/>
          <w:szCs w:val="26"/>
          <w:lang w:eastAsia="es-UY"/>
          <w14:ligatures w14:val="none"/>
        </w:rPr>
        <w:t> , en </w:t>
      </w:r>
      <w:proofErr w:type="spellStart"/>
      <w:r w:rsidRPr="008E28A0">
        <w:rPr>
          <w:rFonts w:ascii="Arial" w:eastAsia="Times New Roman" w:hAnsi="Arial" w:cs="Arial"/>
          <w:b/>
          <w:bCs/>
          <w:color w:val="333333"/>
          <w:kern w:val="0"/>
          <w:sz w:val="26"/>
          <w:szCs w:val="26"/>
          <w:lang w:eastAsia="es-UY"/>
          <w14:ligatures w14:val="none"/>
        </w:rPr>
        <w:t>Marabá</w:t>
      </w:r>
      <w:proofErr w:type="spellEnd"/>
      <w:r w:rsidRPr="008E28A0">
        <w:rPr>
          <w:rFonts w:ascii="Arial" w:eastAsia="Times New Roman" w:hAnsi="Arial" w:cs="Arial"/>
          <w:color w:val="333333"/>
          <w:kern w:val="0"/>
          <w:sz w:val="26"/>
          <w:szCs w:val="26"/>
          <w:lang w:eastAsia="es-UY"/>
          <w14:ligatures w14:val="none"/>
        </w:rPr>
        <w:t> . Ese mismo año, se instaló una tercera torre en </w:t>
      </w:r>
      <w:r w:rsidRPr="008E28A0">
        <w:rPr>
          <w:rFonts w:ascii="Arial" w:eastAsia="Times New Roman" w:hAnsi="Arial" w:cs="Arial"/>
          <w:b/>
          <w:bCs/>
          <w:color w:val="333333"/>
          <w:kern w:val="0"/>
          <w:sz w:val="26"/>
          <w:szCs w:val="26"/>
          <w:lang w:eastAsia="es-UY"/>
          <w14:ligatures w14:val="none"/>
        </w:rPr>
        <w:t>Rondônia</w:t>
      </w:r>
      <w:r w:rsidRPr="008E28A0">
        <w:rPr>
          <w:rFonts w:ascii="Arial" w:eastAsia="Times New Roman" w:hAnsi="Arial" w:cs="Arial"/>
          <w:color w:val="333333"/>
          <w:kern w:val="0"/>
          <w:sz w:val="26"/>
          <w:szCs w:val="26"/>
          <w:lang w:eastAsia="es-UY"/>
          <w14:ligatures w14:val="none"/>
        </w:rPr>
        <w:t> . En una reunión en </w:t>
      </w:r>
      <w:r w:rsidRPr="008E28A0">
        <w:rPr>
          <w:rFonts w:ascii="Arial" w:eastAsia="Times New Roman" w:hAnsi="Arial" w:cs="Arial"/>
          <w:b/>
          <w:bCs/>
          <w:color w:val="333333"/>
          <w:kern w:val="0"/>
          <w:sz w:val="26"/>
          <w:szCs w:val="26"/>
          <w:lang w:eastAsia="es-UY"/>
          <w14:ligatures w14:val="none"/>
        </w:rPr>
        <w:t>la NASA</w:t>
      </w:r>
      <w:r w:rsidRPr="008E28A0">
        <w:rPr>
          <w:rFonts w:ascii="Arial" w:eastAsia="Times New Roman" w:hAnsi="Arial" w:cs="Arial"/>
          <w:color w:val="333333"/>
          <w:kern w:val="0"/>
          <w:sz w:val="26"/>
          <w:szCs w:val="26"/>
          <w:lang w:eastAsia="es-UY"/>
          <w14:ligatures w14:val="none"/>
        </w:rPr>
        <w:t> en noviembre de 1993, reunimos a estas personas y dijimos: «Tenemos que crear un experimento a gran escala para la </w:t>
      </w:r>
      <w:r w:rsidRPr="008E28A0">
        <w:rPr>
          <w:rFonts w:ascii="Arial" w:eastAsia="Times New Roman" w:hAnsi="Arial" w:cs="Arial"/>
          <w:b/>
          <w:bCs/>
          <w:color w:val="333333"/>
          <w:kern w:val="0"/>
          <w:sz w:val="26"/>
          <w:szCs w:val="26"/>
          <w:lang w:eastAsia="es-UY"/>
          <w14:ligatures w14:val="none"/>
        </w:rPr>
        <w:t>Amazonía</w:t>
      </w:r>
      <w:r w:rsidRPr="008E28A0">
        <w:rPr>
          <w:rFonts w:ascii="Arial" w:eastAsia="Times New Roman" w:hAnsi="Arial" w:cs="Arial"/>
          <w:color w:val="333333"/>
          <w:kern w:val="0"/>
          <w:sz w:val="26"/>
          <w:szCs w:val="26"/>
          <w:lang w:eastAsia="es-UY"/>
          <w14:ligatures w14:val="none"/>
        </w:rPr>
        <w:t> ». A partir de 1994, comenzamos a debatir este tema, reuniendo a científicos de la </w:t>
      </w:r>
      <w:r w:rsidRPr="008E28A0">
        <w:rPr>
          <w:rFonts w:ascii="Arial" w:eastAsia="Times New Roman" w:hAnsi="Arial" w:cs="Arial"/>
          <w:b/>
          <w:bCs/>
          <w:color w:val="333333"/>
          <w:kern w:val="0"/>
          <w:sz w:val="26"/>
          <w:szCs w:val="26"/>
          <w:lang w:eastAsia="es-UY"/>
          <w14:ligatures w14:val="none"/>
        </w:rPr>
        <w:t>Amazonía</w:t>
      </w:r>
      <w:r w:rsidRPr="008E28A0">
        <w:rPr>
          <w:rFonts w:ascii="Arial" w:eastAsia="Times New Roman" w:hAnsi="Arial" w:cs="Arial"/>
          <w:color w:val="333333"/>
          <w:kern w:val="0"/>
          <w:sz w:val="26"/>
          <w:szCs w:val="26"/>
          <w:lang w:eastAsia="es-UY"/>
          <w14:ligatures w14:val="none"/>
        </w:rPr>
        <w:t> —de varios países amazónicos—, así como de </w:t>
      </w:r>
      <w:r w:rsidRPr="008E28A0">
        <w:rPr>
          <w:rFonts w:ascii="Arial" w:eastAsia="Times New Roman" w:hAnsi="Arial" w:cs="Arial"/>
          <w:b/>
          <w:bCs/>
          <w:color w:val="333333"/>
          <w:kern w:val="0"/>
          <w:sz w:val="26"/>
          <w:szCs w:val="26"/>
          <w:lang w:eastAsia="es-UY"/>
          <w14:ligatures w14:val="none"/>
        </w:rPr>
        <w:t>Estados Unidos</w:t>
      </w:r>
      <w:r w:rsidRPr="008E28A0">
        <w:rPr>
          <w:rFonts w:ascii="Arial" w:eastAsia="Times New Roman" w:hAnsi="Arial" w:cs="Arial"/>
          <w:color w:val="333333"/>
          <w:kern w:val="0"/>
          <w:sz w:val="26"/>
          <w:szCs w:val="26"/>
          <w:lang w:eastAsia="es-UY"/>
          <w14:ligatures w14:val="none"/>
        </w:rPr>
        <w:t> y seis países europeos. Luego, celebramos una reunión en </w:t>
      </w:r>
      <w:r w:rsidRPr="008E28A0">
        <w:rPr>
          <w:rFonts w:ascii="Arial" w:eastAsia="Times New Roman" w:hAnsi="Arial" w:cs="Arial"/>
          <w:b/>
          <w:bCs/>
          <w:color w:val="333333"/>
          <w:kern w:val="0"/>
          <w:sz w:val="26"/>
          <w:szCs w:val="26"/>
          <w:lang w:eastAsia="es-UY"/>
          <w14:ligatures w14:val="none"/>
        </w:rPr>
        <w:t>São José dos Campos</w:t>
      </w:r>
      <w:r w:rsidRPr="008E28A0">
        <w:rPr>
          <w:rFonts w:ascii="Arial" w:eastAsia="Times New Roman" w:hAnsi="Arial" w:cs="Arial"/>
          <w:color w:val="333333"/>
          <w:kern w:val="0"/>
          <w:sz w:val="26"/>
          <w:szCs w:val="26"/>
          <w:lang w:eastAsia="es-UY"/>
          <w14:ligatures w14:val="none"/>
        </w:rPr>
        <w:t> en agosto de 1996 y aprobamos una propuesta completa. En agosto de 1998, comenzamos a ensamblar todo el experimento, que entró en funcionamiento en enero de 1999. Inmediatamente después, comenzamos a instalar una serie de estaciones de medición.</w:t>
      </w:r>
    </w:p>
    <w:p w14:paraId="631B29C8"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7270B47D"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En colaboración con el Reino Unido, ya contábamos con tres estaciones con torres equipadas con diversos instrumentos que medían el intercambio de calor, vapor de agua y dióxido de carbono en el bosque, desde la copa de los árboles hasta el suelo y los pastizales. En menos de dos años, ya teníamos 25 estaciones con torres, algunas de ellas en el </w:t>
      </w:r>
      <w:r w:rsidRPr="008E28A0">
        <w:rPr>
          <w:rFonts w:ascii="Arial" w:eastAsia="Times New Roman" w:hAnsi="Arial" w:cs="Arial"/>
          <w:b/>
          <w:bCs/>
          <w:color w:val="333333"/>
          <w:kern w:val="0"/>
          <w:sz w:val="26"/>
          <w:szCs w:val="26"/>
          <w:lang w:eastAsia="es-UY"/>
          <w14:ligatures w14:val="none"/>
        </w:rPr>
        <w:t>Cerrado</w:t>
      </w:r>
      <w:r w:rsidRPr="008E28A0">
        <w:rPr>
          <w:rFonts w:ascii="Arial" w:eastAsia="Times New Roman" w:hAnsi="Arial" w:cs="Arial"/>
          <w:color w:val="333333"/>
          <w:kern w:val="0"/>
          <w:sz w:val="26"/>
          <w:szCs w:val="26"/>
          <w:lang w:eastAsia="es-UY"/>
          <w14:ligatures w14:val="none"/>
        </w:rPr>
        <w:t> . Asimismo, establecimos varias alianzas con aeronaves de investigación de </w:t>
      </w:r>
      <w:r w:rsidRPr="008E28A0">
        <w:rPr>
          <w:rFonts w:ascii="Arial" w:eastAsia="Times New Roman" w:hAnsi="Arial" w:cs="Arial"/>
          <w:b/>
          <w:bCs/>
          <w:color w:val="333333"/>
          <w:kern w:val="0"/>
          <w:sz w:val="26"/>
          <w:szCs w:val="26"/>
          <w:lang w:eastAsia="es-UY"/>
          <w14:ligatures w14:val="none"/>
        </w:rPr>
        <w:t>Estados Unidos</w:t>
      </w:r>
      <w:r w:rsidRPr="008E28A0">
        <w:rPr>
          <w:rFonts w:ascii="Arial" w:eastAsia="Times New Roman" w:hAnsi="Arial" w:cs="Arial"/>
          <w:color w:val="333333"/>
          <w:kern w:val="0"/>
          <w:sz w:val="26"/>
          <w:szCs w:val="26"/>
          <w:lang w:eastAsia="es-UY"/>
          <w14:ligatures w14:val="none"/>
        </w:rPr>
        <w:t> , pertenecientes a instituciones como la NASA </w:t>
      </w:r>
      <w:r w:rsidRPr="008E28A0">
        <w:rPr>
          <w:rFonts w:ascii="Arial" w:eastAsia="Times New Roman" w:hAnsi="Arial" w:cs="Arial"/>
          <w:b/>
          <w:bCs/>
          <w:color w:val="333333"/>
          <w:kern w:val="0"/>
          <w:sz w:val="26"/>
          <w:szCs w:val="26"/>
          <w:lang w:eastAsia="es-UY"/>
          <w14:ligatures w14:val="none"/>
        </w:rPr>
        <w:t>y</w:t>
      </w:r>
      <w:r w:rsidRPr="008E28A0">
        <w:rPr>
          <w:rFonts w:ascii="Arial" w:eastAsia="Times New Roman" w:hAnsi="Arial" w:cs="Arial"/>
          <w:color w:val="333333"/>
          <w:kern w:val="0"/>
          <w:sz w:val="26"/>
          <w:szCs w:val="26"/>
          <w:lang w:eastAsia="es-UY"/>
          <w14:ligatures w14:val="none"/>
        </w:rPr>
        <w:t> la NOAA </w:t>
      </w:r>
      <w:r w:rsidRPr="008E28A0">
        <w:rPr>
          <w:rFonts w:ascii="Arial" w:eastAsia="Times New Roman" w:hAnsi="Arial" w:cs="Arial"/>
          <w:b/>
          <w:bCs/>
          <w:color w:val="333333"/>
          <w:kern w:val="0"/>
          <w:sz w:val="26"/>
          <w:szCs w:val="26"/>
          <w:lang w:eastAsia="es-UY"/>
          <w14:ligatures w14:val="none"/>
        </w:rPr>
        <w:t>(</w:t>
      </w:r>
      <w:r w:rsidRPr="008E28A0">
        <w:rPr>
          <w:rFonts w:ascii="Arial" w:eastAsia="Times New Roman" w:hAnsi="Arial" w:cs="Arial"/>
          <w:color w:val="333333"/>
          <w:kern w:val="0"/>
          <w:sz w:val="26"/>
          <w:szCs w:val="26"/>
          <w:lang w:eastAsia="es-UY"/>
          <w14:ligatures w14:val="none"/>
        </w:rPr>
        <w:t> Administración Nacional Oceánica y Atmosférica, agencia científica dependiente del Departamento de Comercio de Estados Unidos), así como </w:t>
      </w:r>
      <w:r w:rsidRPr="008E28A0">
        <w:rPr>
          <w:rFonts w:ascii="Arial" w:eastAsia="Times New Roman" w:hAnsi="Arial" w:cs="Arial"/>
          <w:b/>
          <w:bCs/>
          <w:color w:val="333333"/>
          <w:kern w:val="0"/>
          <w:sz w:val="26"/>
          <w:szCs w:val="26"/>
          <w:lang w:eastAsia="es-UY"/>
          <w14:ligatures w14:val="none"/>
        </w:rPr>
        <w:t>del Reino Unido</w:t>
      </w:r>
      <w:r w:rsidRPr="008E28A0">
        <w:rPr>
          <w:rFonts w:ascii="Arial" w:eastAsia="Times New Roman" w:hAnsi="Arial" w:cs="Arial"/>
          <w:color w:val="333333"/>
          <w:kern w:val="0"/>
          <w:sz w:val="26"/>
          <w:szCs w:val="26"/>
          <w:lang w:eastAsia="es-UY"/>
          <w14:ligatures w14:val="none"/>
        </w:rPr>
        <w:t> y </w:t>
      </w:r>
      <w:r w:rsidRPr="008E28A0">
        <w:rPr>
          <w:rFonts w:ascii="Arial" w:eastAsia="Times New Roman" w:hAnsi="Arial" w:cs="Arial"/>
          <w:b/>
          <w:bCs/>
          <w:color w:val="333333"/>
          <w:kern w:val="0"/>
          <w:sz w:val="26"/>
          <w:szCs w:val="26"/>
          <w:lang w:eastAsia="es-UY"/>
          <w14:ligatures w14:val="none"/>
        </w:rPr>
        <w:t>el INPE</w:t>
      </w:r>
      <w:r w:rsidRPr="008E28A0">
        <w:rPr>
          <w:rFonts w:ascii="Arial" w:eastAsia="Times New Roman" w:hAnsi="Arial" w:cs="Arial"/>
          <w:color w:val="333333"/>
          <w:kern w:val="0"/>
          <w:sz w:val="26"/>
          <w:szCs w:val="26"/>
          <w:lang w:eastAsia="es-UY"/>
          <w14:ligatures w14:val="none"/>
        </w:rPr>
        <w:t> (Instituto Nacional de Investigaciones Espaciales de Brasil ). Estas aeronaves realizaban una serie de mediciones que abarcaban toda la </w:t>
      </w:r>
      <w:r w:rsidRPr="008E28A0">
        <w:rPr>
          <w:rFonts w:ascii="Arial" w:eastAsia="Times New Roman" w:hAnsi="Arial" w:cs="Arial"/>
          <w:b/>
          <w:bCs/>
          <w:color w:val="333333"/>
          <w:kern w:val="0"/>
          <w:sz w:val="26"/>
          <w:szCs w:val="26"/>
          <w:lang w:eastAsia="es-UY"/>
          <w14:ligatures w14:val="none"/>
        </w:rPr>
        <w:t>selva amazónica</w:t>
      </w:r>
      <w:r w:rsidRPr="008E28A0">
        <w:rPr>
          <w:rFonts w:ascii="Arial" w:eastAsia="Times New Roman" w:hAnsi="Arial" w:cs="Arial"/>
          <w:color w:val="333333"/>
          <w:kern w:val="0"/>
          <w:sz w:val="26"/>
          <w:szCs w:val="26"/>
          <w:lang w:eastAsia="es-UY"/>
          <w14:ligatures w14:val="none"/>
        </w:rPr>
        <w:t> .</w:t>
      </w:r>
    </w:p>
    <w:p w14:paraId="4ECA9740"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68C91AF7"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Un poco al norte de </w:t>
      </w:r>
      <w:r w:rsidRPr="008E28A0">
        <w:rPr>
          <w:rFonts w:ascii="Arial" w:eastAsia="Times New Roman" w:hAnsi="Arial" w:cs="Arial"/>
          <w:b/>
          <w:bCs/>
          <w:color w:val="333333"/>
          <w:kern w:val="0"/>
          <w:sz w:val="26"/>
          <w:szCs w:val="26"/>
          <w:lang w:eastAsia="es-UY"/>
          <w14:ligatures w14:val="none"/>
        </w:rPr>
        <w:t>Belém</w:t>
      </w:r>
      <w:r w:rsidRPr="008E28A0">
        <w:rPr>
          <w:rFonts w:ascii="Arial" w:eastAsia="Times New Roman" w:hAnsi="Arial" w:cs="Arial"/>
          <w:color w:val="333333"/>
          <w:kern w:val="0"/>
          <w:sz w:val="26"/>
          <w:szCs w:val="26"/>
          <w:lang w:eastAsia="es-UY"/>
          <w14:ligatures w14:val="none"/>
        </w:rPr>
        <w:t> , cerca del océano, se instaló un experimento donde se bloqueó la mayor parte del agua de lluvia para evaluar cuántos árboles no sobrevivirían si el </w:t>
      </w:r>
      <w:r w:rsidRPr="008E28A0">
        <w:rPr>
          <w:rFonts w:ascii="Arial" w:eastAsia="Times New Roman" w:hAnsi="Arial" w:cs="Arial"/>
          <w:b/>
          <w:bCs/>
          <w:color w:val="333333"/>
          <w:kern w:val="0"/>
          <w:sz w:val="26"/>
          <w:szCs w:val="26"/>
          <w:lang w:eastAsia="es-UY"/>
          <w14:ligatures w14:val="none"/>
        </w:rPr>
        <w:t>clima del Amazonas</w:t>
      </w:r>
      <w:r w:rsidRPr="008E28A0">
        <w:rPr>
          <w:rFonts w:ascii="Arial" w:eastAsia="Times New Roman" w:hAnsi="Arial" w:cs="Arial"/>
          <w:color w:val="333333"/>
          <w:kern w:val="0"/>
          <w:sz w:val="26"/>
          <w:szCs w:val="26"/>
          <w:lang w:eastAsia="es-UY"/>
          <w14:ligatures w14:val="none"/>
        </w:rPr>
        <w:t> cambiara, ya que yo había publicado los dos primeros artículos en 1990 y 1991 en los que utilicé el término </w:t>
      </w:r>
      <w:hyperlink r:id="rId14" w:tgtFrame="_blank" w:history="1">
        <w:r w:rsidRPr="008E28A0">
          <w:rPr>
            <w:rFonts w:ascii="Arial" w:eastAsia="Times New Roman" w:hAnsi="Arial" w:cs="Arial"/>
            <w:color w:val="FC6B01"/>
            <w:kern w:val="0"/>
            <w:sz w:val="26"/>
            <w:szCs w:val="26"/>
            <w:u w:val="single"/>
            <w:lang w:eastAsia="es-UY"/>
            <w14:ligatures w14:val="none"/>
          </w:rPr>
          <w:t>«</w:t>
        </w:r>
        <w:proofErr w:type="spellStart"/>
        <w:r w:rsidRPr="008E28A0">
          <w:rPr>
            <w:rFonts w:ascii="Arial" w:eastAsia="Times New Roman" w:hAnsi="Arial" w:cs="Arial"/>
            <w:color w:val="FC6B01"/>
            <w:kern w:val="0"/>
            <w:sz w:val="26"/>
            <w:szCs w:val="26"/>
            <w:u w:val="single"/>
            <w:lang w:eastAsia="es-UY"/>
            <w14:ligatures w14:val="none"/>
          </w:rPr>
          <w:t>savanización</w:t>
        </w:r>
        <w:proofErr w:type="spellEnd"/>
        <w:r w:rsidRPr="008E28A0">
          <w:rPr>
            <w:rFonts w:ascii="Arial" w:eastAsia="Times New Roman" w:hAnsi="Arial" w:cs="Arial"/>
            <w:color w:val="FC6B01"/>
            <w:kern w:val="0"/>
            <w:sz w:val="26"/>
            <w:szCs w:val="26"/>
            <w:u w:val="single"/>
            <w:lang w:eastAsia="es-UY"/>
            <w14:ligatures w14:val="none"/>
          </w:rPr>
          <w:t>» del Amazonas</w:t>
        </w:r>
      </w:hyperlink>
      <w:r w:rsidRPr="008E28A0">
        <w:rPr>
          <w:rFonts w:ascii="Arial" w:eastAsia="Times New Roman" w:hAnsi="Arial" w:cs="Arial"/>
          <w:color w:val="333333"/>
          <w:kern w:val="0"/>
          <w:sz w:val="26"/>
          <w:szCs w:val="26"/>
          <w:lang w:eastAsia="es-UY"/>
          <w14:ligatures w14:val="none"/>
        </w:rPr>
        <w:t xml:space="preserve"> . Si la deforestación era </w:t>
      </w:r>
      <w:r w:rsidRPr="008E28A0">
        <w:rPr>
          <w:rFonts w:ascii="Arial" w:eastAsia="Times New Roman" w:hAnsi="Arial" w:cs="Arial"/>
          <w:color w:val="333333"/>
          <w:kern w:val="0"/>
          <w:sz w:val="26"/>
          <w:szCs w:val="26"/>
          <w:lang w:eastAsia="es-UY"/>
          <w14:ligatures w14:val="none"/>
        </w:rPr>
        <w:lastRenderedPageBreak/>
        <w:t>excesiva, llegaríamos a un punto de no retorno. Gran parte del </w:t>
      </w:r>
      <w:r w:rsidRPr="008E28A0">
        <w:rPr>
          <w:rFonts w:ascii="Arial" w:eastAsia="Times New Roman" w:hAnsi="Arial" w:cs="Arial"/>
          <w:b/>
          <w:bCs/>
          <w:color w:val="333333"/>
          <w:kern w:val="0"/>
          <w:sz w:val="26"/>
          <w:szCs w:val="26"/>
          <w:lang w:eastAsia="es-UY"/>
          <w14:ligatures w14:val="none"/>
        </w:rPr>
        <w:t>Amazonas</w:t>
      </w:r>
      <w:r w:rsidRPr="008E28A0">
        <w:rPr>
          <w:rFonts w:ascii="Arial" w:eastAsia="Times New Roman" w:hAnsi="Arial" w:cs="Arial"/>
          <w:color w:val="333333"/>
          <w:kern w:val="0"/>
          <w:sz w:val="26"/>
          <w:szCs w:val="26"/>
          <w:lang w:eastAsia="es-UY"/>
          <w14:ligatures w14:val="none"/>
        </w:rPr>
        <w:t xml:space="preserve"> se convertiría en una </w:t>
      </w:r>
      <w:proofErr w:type="spellStart"/>
      <w:r w:rsidRPr="008E28A0">
        <w:rPr>
          <w:rFonts w:ascii="Arial" w:eastAsia="Times New Roman" w:hAnsi="Arial" w:cs="Arial"/>
          <w:color w:val="333333"/>
          <w:kern w:val="0"/>
          <w:sz w:val="26"/>
          <w:szCs w:val="26"/>
          <w:lang w:eastAsia="es-UY"/>
          <w14:ligatures w14:val="none"/>
        </w:rPr>
        <w:t>sabana</w:t>
      </w:r>
      <w:proofErr w:type="spellEnd"/>
      <w:r w:rsidRPr="008E28A0">
        <w:rPr>
          <w:rFonts w:ascii="Arial" w:eastAsia="Times New Roman" w:hAnsi="Arial" w:cs="Arial"/>
          <w:color w:val="333333"/>
          <w:kern w:val="0"/>
          <w:sz w:val="26"/>
          <w:szCs w:val="26"/>
          <w:lang w:eastAsia="es-UY"/>
          <w14:ligatures w14:val="none"/>
        </w:rPr>
        <w:t>, con pocos árboles. Así pues, el experimento consistía en verificar qué árboles sobrevivirían, y este estudio continúa hasta el día de hoy, con la participación de muchos países. Fue el mayor experimento </w:t>
      </w:r>
      <w:r w:rsidRPr="008E28A0">
        <w:rPr>
          <w:rFonts w:ascii="Arial" w:eastAsia="Times New Roman" w:hAnsi="Arial" w:cs="Arial"/>
          <w:b/>
          <w:bCs/>
          <w:color w:val="333333"/>
          <w:kern w:val="0"/>
          <w:sz w:val="26"/>
          <w:szCs w:val="26"/>
          <w:lang w:eastAsia="es-UY"/>
          <w14:ligatures w14:val="none"/>
        </w:rPr>
        <w:t>sobre bosques tropicales</w:t>
      </w:r>
      <w:r w:rsidRPr="008E28A0">
        <w:rPr>
          <w:rFonts w:ascii="Arial" w:eastAsia="Times New Roman" w:hAnsi="Arial" w:cs="Arial"/>
          <w:color w:val="333333"/>
          <w:kern w:val="0"/>
          <w:sz w:val="26"/>
          <w:szCs w:val="26"/>
          <w:lang w:eastAsia="es-UY"/>
          <w14:ligatures w14:val="none"/>
        </w:rPr>
        <w:t> realizado hasta entonces y sigue vigente. Por supuesto, hoy en día los puntos de medición se han reducido considerablemente, pero el experimento continúa.</w:t>
      </w:r>
    </w:p>
    <w:p w14:paraId="2B942AA1"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061C63CE"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t>¿Acaso el LBA ya indicaba un punto de no retorno?</w:t>
      </w:r>
    </w:p>
    <w:p w14:paraId="0A2D82CC"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Cuando trabajaba en el </w:t>
      </w:r>
      <w:r w:rsidRPr="008E28A0">
        <w:rPr>
          <w:rFonts w:ascii="Arial" w:eastAsia="Times New Roman" w:hAnsi="Arial" w:cs="Arial"/>
          <w:b/>
          <w:bCs/>
          <w:color w:val="333333"/>
          <w:kern w:val="0"/>
          <w:sz w:val="26"/>
          <w:szCs w:val="26"/>
          <w:lang w:eastAsia="es-UY"/>
          <w14:ligatures w14:val="none"/>
        </w:rPr>
        <w:t>Ministerio de Ciencia y Tecnología</w:t>
      </w:r>
      <w:r w:rsidRPr="008E28A0">
        <w:rPr>
          <w:rFonts w:ascii="Arial" w:eastAsia="Times New Roman" w:hAnsi="Arial" w:cs="Arial"/>
          <w:color w:val="333333"/>
          <w:kern w:val="0"/>
          <w:sz w:val="26"/>
          <w:szCs w:val="26"/>
          <w:lang w:eastAsia="es-UY"/>
          <w14:ligatures w14:val="none"/>
        </w:rPr>
        <w:t> , entre 2011 y 2014, como secretario nacional de políticas de investigación y desarrollo, nos esforzamos por conseguir la aprobación de una colaboración con </w:t>
      </w:r>
      <w:r w:rsidRPr="008E28A0">
        <w:rPr>
          <w:rFonts w:ascii="Arial" w:eastAsia="Times New Roman" w:hAnsi="Arial" w:cs="Arial"/>
          <w:b/>
          <w:bCs/>
          <w:color w:val="333333"/>
          <w:kern w:val="0"/>
          <w:sz w:val="26"/>
          <w:szCs w:val="26"/>
          <w:lang w:eastAsia="es-UY"/>
          <w14:ligatures w14:val="none"/>
        </w:rPr>
        <w:t>Alemania</w:t>
      </w:r>
      <w:r w:rsidRPr="008E28A0">
        <w:rPr>
          <w:rFonts w:ascii="Arial" w:eastAsia="Times New Roman" w:hAnsi="Arial" w:cs="Arial"/>
          <w:color w:val="333333"/>
          <w:kern w:val="0"/>
          <w:sz w:val="26"/>
          <w:szCs w:val="26"/>
          <w:lang w:eastAsia="es-UY"/>
          <w14:ligatures w14:val="none"/>
        </w:rPr>
        <w:t> , con el </w:t>
      </w:r>
      <w:r w:rsidRPr="008E28A0">
        <w:rPr>
          <w:rFonts w:ascii="Arial" w:eastAsia="Times New Roman" w:hAnsi="Arial" w:cs="Arial"/>
          <w:b/>
          <w:bCs/>
          <w:color w:val="333333"/>
          <w:kern w:val="0"/>
          <w:sz w:val="26"/>
          <w:szCs w:val="26"/>
          <w:lang w:eastAsia="es-UY"/>
          <w14:ligatures w14:val="none"/>
        </w:rPr>
        <w:t>Instituto Max Planck</w:t>
      </w:r>
      <w:r w:rsidRPr="008E28A0">
        <w:rPr>
          <w:rFonts w:ascii="Arial" w:eastAsia="Times New Roman" w:hAnsi="Arial" w:cs="Arial"/>
          <w:color w:val="333333"/>
          <w:kern w:val="0"/>
          <w:sz w:val="26"/>
          <w:szCs w:val="26"/>
          <w:lang w:eastAsia="es-UY"/>
          <w14:ligatures w14:val="none"/>
        </w:rPr>
        <w:t> . Gracias a ello, se construyó una torre de 325 metros de altura al norte de </w:t>
      </w:r>
      <w:r w:rsidRPr="008E28A0">
        <w:rPr>
          <w:rFonts w:ascii="Arial" w:eastAsia="Times New Roman" w:hAnsi="Arial" w:cs="Arial"/>
          <w:b/>
          <w:bCs/>
          <w:color w:val="333333"/>
          <w:kern w:val="0"/>
          <w:sz w:val="26"/>
          <w:szCs w:val="26"/>
          <w:lang w:eastAsia="es-UY"/>
          <w14:ligatures w14:val="none"/>
        </w:rPr>
        <w:t>Manaos</w:t>
      </w:r>
      <w:r w:rsidRPr="008E28A0">
        <w:rPr>
          <w:rFonts w:ascii="Arial" w:eastAsia="Times New Roman" w:hAnsi="Arial" w:cs="Arial"/>
          <w:color w:val="333333"/>
          <w:kern w:val="0"/>
          <w:sz w:val="26"/>
          <w:szCs w:val="26"/>
          <w:lang w:eastAsia="es-UY"/>
          <w14:ligatures w14:val="none"/>
        </w:rPr>
        <w:t> (el </w:t>
      </w:r>
      <w:r w:rsidRPr="008E28A0">
        <w:rPr>
          <w:rFonts w:ascii="Arial" w:eastAsia="Times New Roman" w:hAnsi="Arial" w:cs="Arial"/>
          <w:b/>
          <w:bCs/>
          <w:color w:val="333333"/>
          <w:kern w:val="0"/>
          <w:sz w:val="26"/>
          <w:szCs w:val="26"/>
          <w:lang w:eastAsia="es-UY"/>
          <w14:ligatures w14:val="none"/>
        </w:rPr>
        <w:t>Observatorio de la Torre Alta del Amazonas</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ATTO</w:t>
      </w:r>
      <w:r w:rsidRPr="008E28A0">
        <w:rPr>
          <w:rFonts w:ascii="Arial" w:eastAsia="Times New Roman" w:hAnsi="Arial" w:cs="Arial"/>
          <w:color w:val="333333"/>
          <w:kern w:val="0"/>
          <w:sz w:val="26"/>
          <w:szCs w:val="26"/>
          <w:lang w:eastAsia="es-UY"/>
          <w14:ligatures w14:val="none"/>
        </w:rPr>
        <w:t> ), que aún existe. Esta torre permite realizar numerosos experimentos a gran escala sobre lo que ocurre en el </w:t>
      </w:r>
      <w:r w:rsidRPr="008E28A0">
        <w:rPr>
          <w:rFonts w:ascii="Arial" w:eastAsia="Times New Roman" w:hAnsi="Arial" w:cs="Arial"/>
          <w:b/>
          <w:bCs/>
          <w:color w:val="333333"/>
          <w:kern w:val="0"/>
          <w:sz w:val="26"/>
          <w:szCs w:val="26"/>
          <w:lang w:eastAsia="es-UY"/>
          <w14:ligatures w14:val="none"/>
        </w:rPr>
        <w:t>Amazonas</w:t>
      </w:r>
      <w:r w:rsidRPr="008E28A0">
        <w:rPr>
          <w:rFonts w:ascii="Arial" w:eastAsia="Times New Roman" w:hAnsi="Arial" w:cs="Arial"/>
          <w:color w:val="333333"/>
          <w:kern w:val="0"/>
          <w:sz w:val="26"/>
          <w:szCs w:val="26"/>
          <w:lang w:eastAsia="es-UY"/>
          <w14:ligatures w14:val="none"/>
        </w:rPr>
        <w:t> , ya que los vientos que provienen de miles de kilómetros de distancia la atraviesan. Allí se miden todos los compuestos químicos y demás parámetros para comprender qué está sucediendo y si el Amazonas se encuentra cerca de un punto de no retorno. El experimento </w:t>
      </w:r>
      <w:r w:rsidRPr="008E28A0">
        <w:rPr>
          <w:rFonts w:ascii="Arial" w:eastAsia="Times New Roman" w:hAnsi="Arial" w:cs="Arial"/>
          <w:b/>
          <w:bCs/>
          <w:color w:val="333333"/>
          <w:kern w:val="0"/>
          <w:sz w:val="26"/>
          <w:szCs w:val="26"/>
          <w:lang w:eastAsia="es-UY"/>
          <w14:ligatures w14:val="none"/>
        </w:rPr>
        <w:t>LBA</w:t>
      </w:r>
      <w:r w:rsidRPr="008E28A0">
        <w:rPr>
          <w:rFonts w:ascii="Arial" w:eastAsia="Times New Roman" w:hAnsi="Arial" w:cs="Arial"/>
          <w:color w:val="333333"/>
          <w:kern w:val="0"/>
          <w:sz w:val="26"/>
          <w:szCs w:val="26"/>
          <w:lang w:eastAsia="es-UY"/>
          <w14:ligatures w14:val="none"/>
        </w:rPr>
        <w:t> fue el que mejor lo demostró, pues varios estudios revelaron que en toda la región sur </w:t>
      </w:r>
      <w:r w:rsidRPr="008E28A0">
        <w:rPr>
          <w:rFonts w:ascii="Arial" w:eastAsia="Times New Roman" w:hAnsi="Arial" w:cs="Arial"/>
          <w:b/>
          <w:bCs/>
          <w:color w:val="333333"/>
          <w:kern w:val="0"/>
          <w:sz w:val="26"/>
          <w:szCs w:val="26"/>
          <w:lang w:eastAsia="es-UY"/>
          <w14:ligatures w14:val="none"/>
        </w:rPr>
        <w:t>del Amazonas</w:t>
      </w:r>
      <w:r w:rsidRPr="008E28A0">
        <w:rPr>
          <w:rFonts w:ascii="Arial" w:eastAsia="Times New Roman" w:hAnsi="Arial" w:cs="Arial"/>
          <w:color w:val="333333"/>
          <w:kern w:val="0"/>
          <w:sz w:val="26"/>
          <w:szCs w:val="26"/>
          <w:lang w:eastAsia="es-UY"/>
          <w14:ligatures w14:val="none"/>
        </w:rPr>
        <w:t> , desde el </w:t>
      </w:r>
      <w:r w:rsidRPr="008E28A0">
        <w:rPr>
          <w:rFonts w:ascii="Arial" w:eastAsia="Times New Roman" w:hAnsi="Arial" w:cs="Arial"/>
          <w:b/>
          <w:bCs/>
          <w:color w:val="333333"/>
          <w:kern w:val="0"/>
          <w:sz w:val="26"/>
          <w:szCs w:val="26"/>
          <w:lang w:eastAsia="es-UY"/>
          <w14:ligatures w14:val="none"/>
        </w:rPr>
        <w:t>Atlántico</w:t>
      </w:r>
      <w:r w:rsidRPr="008E28A0">
        <w:rPr>
          <w:rFonts w:ascii="Arial" w:eastAsia="Times New Roman" w:hAnsi="Arial" w:cs="Arial"/>
          <w:color w:val="333333"/>
          <w:kern w:val="0"/>
          <w:sz w:val="26"/>
          <w:szCs w:val="26"/>
          <w:lang w:eastAsia="es-UY"/>
          <w14:ligatures w14:val="none"/>
        </w:rPr>
        <w:t> hasta </w:t>
      </w:r>
      <w:r w:rsidRPr="008E28A0">
        <w:rPr>
          <w:rFonts w:ascii="Arial" w:eastAsia="Times New Roman" w:hAnsi="Arial" w:cs="Arial"/>
          <w:b/>
          <w:bCs/>
          <w:color w:val="333333"/>
          <w:kern w:val="0"/>
          <w:sz w:val="26"/>
          <w:szCs w:val="26"/>
          <w:lang w:eastAsia="es-UY"/>
          <w14:ligatures w14:val="none"/>
        </w:rPr>
        <w:t>Bolivia</w:t>
      </w:r>
      <w:r w:rsidRPr="008E28A0">
        <w:rPr>
          <w:rFonts w:ascii="Arial" w:eastAsia="Times New Roman" w:hAnsi="Arial" w:cs="Arial"/>
          <w:color w:val="333333"/>
          <w:kern w:val="0"/>
          <w:sz w:val="26"/>
          <w:szCs w:val="26"/>
          <w:lang w:eastAsia="es-UY"/>
          <w14:ligatures w14:val="none"/>
        </w:rPr>
        <w:t> , pasando por las llanuras de </w:t>
      </w:r>
      <w:r w:rsidRPr="008E28A0">
        <w:rPr>
          <w:rFonts w:ascii="Arial" w:eastAsia="Times New Roman" w:hAnsi="Arial" w:cs="Arial"/>
          <w:b/>
          <w:bCs/>
          <w:color w:val="333333"/>
          <w:kern w:val="0"/>
          <w:sz w:val="26"/>
          <w:szCs w:val="26"/>
          <w:lang w:eastAsia="es-UY"/>
          <w14:ligatures w14:val="none"/>
        </w:rPr>
        <w:t>Colombia</w:t>
      </w:r>
      <w:r w:rsidRPr="008E28A0">
        <w:rPr>
          <w:rFonts w:ascii="Arial" w:eastAsia="Times New Roman" w:hAnsi="Arial" w:cs="Arial"/>
          <w:color w:val="333333"/>
          <w:kern w:val="0"/>
          <w:sz w:val="26"/>
          <w:szCs w:val="26"/>
          <w:lang w:eastAsia="es-UY"/>
          <w14:ligatures w14:val="none"/>
        </w:rPr>
        <w:t> y </w:t>
      </w:r>
      <w:r w:rsidRPr="008E28A0">
        <w:rPr>
          <w:rFonts w:ascii="Arial" w:eastAsia="Times New Roman" w:hAnsi="Arial" w:cs="Arial"/>
          <w:b/>
          <w:bCs/>
          <w:color w:val="333333"/>
          <w:kern w:val="0"/>
          <w:sz w:val="26"/>
          <w:szCs w:val="26"/>
          <w:lang w:eastAsia="es-UY"/>
          <w14:ligatures w14:val="none"/>
        </w:rPr>
        <w:t>Perú</w:t>
      </w:r>
      <w:r w:rsidRPr="008E28A0">
        <w:rPr>
          <w:rFonts w:ascii="Arial" w:eastAsia="Times New Roman" w:hAnsi="Arial" w:cs="Arial"/>
          <w:color w:val="333333"/>
          <w:kern w:val="0"/>
          <w:sz w:val="26"/>
          <w:szCs w:val="26"/>
          <w:lang w:eastAsia="es-UY"/>
          <w14:ligatures w14:val="none"/>
        </w:rPr>
        <w:t> , la estación seca ya dura entre cuatro y cinco semanas más que hace 40 o 45 años. Es decir, una semana por década.</w:t>
      </w:r>
    </w:p>
    <w:p w14:paraId="0EFF7EFD"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t>Luciana Gatti</w:t>
      </w:r>
      <w:r w:rsidRPr="008E28A0">
        <w:rPr>
          <w:rFonts w:ascii="Arial" w:eastAsia="Times New Roman" w:hAnsi="Arial" w:cs="Arial"/>
          <w:color w:val="333333"/>
          <w:kern w:val="0"/>
          <w:sz w:val="26"/>
          <w:szCs w:val="26"/>
          <w:lang w:eastAsia="es-UY"/>
          <w14:ligatures w14:val="none"/>
        </w:rPr>
        <w:t> , del </w:t>
      </w:r>
      <w:r w:rsidRPr="008E28A0">
        <w:rPr>
          <w:rFonts w:ascii="Arial" w:eastAsia="Times New Roman" w:hAnsi="Arial" w:cs="Arial"/>
          <w:b/>
          <w:bCs/>
          <w:color w:val="333333"/>
          <w:kern w:val="0"/>
          <w:sz w:val="26"/>
          <w:szCs w:val="26"/>
          <w:lang w:eastAsia="es-UY"/>
          <w14:ligatures w14:val="none"/>
        </w:rPr>
        <w:t>INPE (Instituto Nacional</w:t>
      </w:r>
      <w:r w:rsidRPr="008E28A0">
        <w:rPr>
          <w:rFonts w:ascii="Arial" w:eastAsia="Times New Roman" w:hAnsi="Arial" w:cs="Arial"/>
          <w:color w:val="333333"/>
          <w:kern w:val="0"/>
          <w:sz w:val="26"/>
          <w:szCs w:val="26"/>
          <w:lang w:eastAsia="es-UY"/>
          <w14:ligatures w14:val="none"/>
        </w:rPr>
        <w:t> de Investigaciones Espaciales), comenzó a tomar mediciones entre 2008 y 2009 en toda la selva </w:t>
      </w:r>
      <w:r w:rsidRPr="008E28A0">
        <w:rPr>
          <w:rFonts w:ascii="Arial" w:eastAsia="Times New Roman" w:hAnsi="Arial" w:cs="Arial"/>
          <w:b/>
          <w:bCs/>
          <w:color w:val="333333"/>
          <w:kern w:val="0"/>
          <w:sz w:val="26"/>
          <w:szCs w:val="26"/>
          <w:lang w:eastAsia="es-UY"/>
          <w14:ligatures w14:val="none"/>
        </w:rPr>
        <w:t>amazónica</w:t>
      </w:r>
      <w:r w:rsidRPr="008E28A0">
        <w:rPr>
          <w:rFonts w:ascii="Arial" w:eastAsia="Times New Roman" w:hAnsi="Arial" w:cs="Arial"/>
          <w:color w:val="333333"/>
          <w:kern w:val="0"/>
          <w:sz w:val="26"/>
          <w:szCs w:val="26"/>
          <w:lang w:eastAsia="es-UY"/>
          <w14:ligatures w14:val="none"/>
        </w:rPr>
        <w:t> , en cuatro puntos: sureste, noreste, noroeste y suroeste. Utilizó datos de instrumentos y aviones que volaban a varios kilómetros de altura para medir gases de efecto invernadero, dióxido de carbono y monóxido de carbono. Este experimento reveló algo muy preocupante. El primer artículo, publicado en la revista </w:t>
      </w:r>
      <w:proofErr w:type="spellStart"/>
      <w:r w:rsidRPr="008E28A0">
        <w:rPr>
          <w:rFonts w:ascii="Arial" w:eastAsia="Times New Roman" w:hAnsi="Arial" w:cs="Arial"/>
          <w:b/>
          <w:bCs/>
          <w:color w:val="333333"/>
          <w:kern w:val="0"/>
          <w:sz w:val="26"/>
          <w:szCs w:val="26"/>
          <w:lang w:eastAsia="es-UY"/>
          <w14:ligatures w14:val="none"/>
        </w:rPr>
        <w:t>Nature</w:t>
      </w:r>
      <w:proofErr w:type="spellEnd"/>
      <w:r w:rsidRPr="008E28A0">
        <w:rPr>
          <w:rFonts w:ascii="Arial" w:eastAsia="Times New Roman" w:hAnsi="Arial" w:cs="Arial"/>
          <w:color w:val="333333"/>
          <w:kern w:val="0"/>
          <w:sz w:val="26"/>
          <w:szCs w:val="26"/>
          <w:lang w:eastAsia="es-UY"/>
          <w14:ligatures w14:val="none"/>
        </w:rPr>
        <w:t> en 2021, demostró que en el sureste de la </w:t>
      </w:r>
      <w:r w:rsidRPr="008E28A0">
        <w:rPr>
          <w:rFonts w:ascii="Arial" w:eastAsia="Times New Roman" w:hAnsi="Arial" w:cs="Arial"/>
          <w:b/>
          <w:bCs/>
          <w:color w:val="333333"/>
          <w:kern w:val="0"/>
          <w:sz w:val="26"/>
          <w:szCs w:val="26"/>
          <w:lang w:eastAsia="es-UY"/>
          <w14:ligatures w14:val="none"/>
        </w:rPr>
        <w:t>Amazonía</w:t>
      </w:r>
      <w:r w:rsidRPr="008E28A0">
        <w:rPr>
          <w:rFonts w:ascii="Arial" w:eastAsia="Times New Roman" w:hAnsi="Arial" w:cs="Arial"/>
          <w:color w:val="333333"/>
          <w:kern w:val="0"/>
          <w:sz w:val="26"/>
          <w:szCs w:val="26"/>
          <w:lang w:eastAsia="es-UY"/>
          <w14:ligatures w14:val="none"/>
        </w:rPr>
        <w:t> , el sur </w:t>
      </w:r>
      <w:r w:rsidRPr="008E28A0">
        <w:rPr>
          <w:rFonts w:ascii="Arial" w:eastAsia="Times New Roman" w:hAnsi="Arial" w:cs="Arial"/>
          <w:b/>
          <w:bCs/>
          <w:color w:val="333333"/>
          <w:kern w:val="0"/>
          <w:sz w:val="26"/>
          <w:szCs w:val="26"/>
          <w:lang w:eastAsia="es-UY"/>
          <w14:ligatures w14:val="none"/>
        </w:rPr>
        <w:t>de Pará</w:t>
      </w:r>
      <w:r w:rsidRPr="008E28A0">
        <w:rPr>
          <w:rFonts w:ascii="Arial" w:eastAsia="Times New Roman" w:hAnsi="Arial" w:cs="Arial"/>
          <w:color w:val="333333"/>
          <w:kern w:val="0"/>
          <w:sz w:val="26"/>
          <w:szCs w:val="26"/>
          <w:lang w:eastAsia="es-UY"/>
          <w14:ligatures w14:val="none"/>
        </w:rPr>
        <w:t> y el norte de </w:t>
      </w:r>
      <w:r w:rsidRPr="008E28A0">
        <w:rPr>
          <w:rFonts w:ascii="Arial" w:eastAsia="Times New Roman" w:hAnsi="Arial" w:cs="Arial"/>
          <w:b/>
          <w:bCs/>
          <w:color w:val="333333"/>
          <w:kern w:val="0"/>
          <w:sz w:val="26"/>
          <w:szCs w:val="26"/>
          <w:lang w:eastAsia="es-UY"/>
          <w14:ligatures w14:val="none"/>
        </w:rPr>
        <w:t>Mato Grosso</w:t>
      </w:r>
      <w:r w:rsidRPr="008E28A0">
        <w:rPr>
          <w:rFonts w:ascii="Arial" w:eastAsia="Times New Roman" w:hAnsi="Arial" w:cs="Arial"/>
          <w:color w:val="333333"/>
          <w:kern w:val="0"/>
          <w:sz w:val="26"/>
          <w:szCs w:val="26"/>
          <w:lang w:eastAsia="es-UY"/>
          <w14:ligatures w14:val="none"/>
        </w:rPr>
        <w:t> , la selva ya se ha convertido en una fuente de carbono. A nivel mundial, todos los </w:t>
      </w:r>
      <w:r w:rsidRPr="008E28A0">
        <w:rPr>
          <w:rFonts w:ascii="Arial" w:eastAsia="Times New Roman" w:hAnsi="Arial" w:cs="Arial"/>
          <w:b/>
          <w:bCs/>
          <w:color w:val="333333"/>
          <w:kern w:val="0"/>
          <w:sz w:val="26"/>
          <w:szCs w:val="26"/>
          <w:lang w:eastAsia="es-UY"/>
          <w14:ligatures w14:val="none"/>
        </w:rPr>
        <w:t>biomas</w:t>
      </w:r>
      <w:r w:rsidRPr="008E28A0">
        <w:rPr>
          <w:rFonts w:ascii="Arial" w:eastAsia="Times New Roman" w:hAnsi="Arial" w:cs="Arial"/>
          <w:color w:val="333333"/>
          <w:kern w:val="0"/>
          <w:sz w:val="26"/>
          <w:szCs w:val="26"/>
          <w:lang w:eastAsia="es-UY"/>
          <w14:ligatures w14:val="none"/>
        </w:rPr>
        <w:t> del planeta absorben dióxido de carbono. Actualmente emitimos casi 40 mil millones de toneladas de dióxido de carbono al año, pero también existe la deforestación, y la selva siempre ha absorbido un tercio de lo que emitimos; de lo contrario, la temperatura ya habría superado los 2 °C de calentamiento hace mucho tiempo.</w:t>
      </w:r>
    </w:p>
    <w:p w14:paraId="14EEDAAF"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7AB77032"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En la década de 1990, la </w:t>
      </w:r>
      <w:r w:rsidRPr="008E28A0">
        <w:rPr>
          <w:rFonts w:ascii="Arial" w:eastAsia="Times New Roman" w:hAnsi="Arial" w:cs="Arial"/>
          <w:b/>
          <w:bCs/>
          <w:color w:val="333333"/>
          <w:kern w:val="0"/>
          <w:sz w:val="26"/>
          <w:szCs w:val="26"/>
          <w:lang w:eastAsia="es-UY"/>
          <w14:ligatures w14:val="none"/>
        </w:rPr>
        <w:t>Amazonía</w:t>
      </w:r>
      <w:r w:rsidRPr="008E28A0">
        <w:rPr>
          <w:rFonts w:ascii="Arial" w:eastAsia="Times New Roman" w:hAnsi="Arial" w:cs="Arial"/>
          <w:color w:val="333333"/>
          <w:kern w:val="0"/>
          <w:sz w:val="26"/>
          <w:szCs w:val="26"/>
          <w:lang w:eastAsia="es-UY"/>
          <w14:ligatures w14:val="none"/>
        </w:rPr>
        <w:t xml:space="preserve"> absorbía hasta 1.500 millones de toneladas de carbono al año. Esta cifra ha disminuido drásticamente. La Amazonía ha perdido esta capacidad; actualmente absorbe mucho menos, unos pocos cientos de millones de toneladas, y en esa zona —es decir, el </w:t>
      </w:r>
      <w:r w:rsidRPr="008E28A0">
        <w:rPr>
          <w:rFonts w:ascii="Arial" w:eastAsia="Times New Roman" w:hAnsi="Arial" w:cs="Arial"/>
          <w:color w:val="333333"/>
          <w:kern w:val="0"/>
          <w:sz w:val="26"/>
          <w:szCs w:val="26"/>
          <w:lang w:eastAsia="es-UY"/>
          <w14:ligatures w14:val="none"/>
        </w:rPr>
        <w:lastRenderedPageBreak/>
        <w:t>sureste de la </w:t>
      </w:r>
      <w:r w:rsidRPr="008E28A0">
        <w:rPr>
          <w:rFonts w:ascii="Arial" w:eastAsia="Times New Roman" w:hAnsi="Arial" w:cs="Arial"/>
          <w:b/>
          <w:bCs/>
          <w:color w:val="333333"/>
          <w:kern w:val="0"/>
          <w:sz w:val="26"/>
          <w:szCs w:val="26"/>
          <w:lang w:eastAsia="es-UY"/>
          <w14:ligatures w14:val="none"/>
        </w:rPr>
        <w:t>Amazonía</w:t>
      </w:r>
      <w:r w:rsidRPr="008E28A0">
        <w:rPr>
          <w:rFonts w:ascii="Arial" w:eastAsia="Times New Roman" w:hAnsi="Arial" w:cs="Arial"/>
          <w:color w:val="333333"/>
          <w:kern w:val="0"/>
          <w:sz w:val="26"/>
          <w:szCs w:val="26"/>
          <w:lang w:eastAsia="es-UY"/>
          <w14:ligatures w14:val="none"/>
        </w:rPr>
        <w:t> , el sur de Pará y el norte </w:t>
      </w:r>
      <w:r w:rsidRPr="008E28A0">
        <w:rPr>
          <w:rFonts w:ascii="Arial" w:eastAsia="Times New Roman" w:hAnsi="Arial" w:cs="Arial"/>
          <w:b/>
          <w:bCs/>
          <w:color w:val="333333"/>
          <w:kern w:val="0"/>
          <w:sz w:val="26"/>
          <w:szCs w:val="26"/>
          <w:lang w:eastAsia="es-UY"/>
          <w14:ligatures w14:val="none"/>
        </w:rPr>
        <w:t>de Mato Grosso—</w:t>
      </w:r>
      <w:r w:rsidRPr="008E28A0">
        <w:rPr>
          <w:rFonts w:ascii="Arial" w:eastAsia="Times New Roman" w:hAnsi="Arial" w:cs="Arial"/>
          <w:color w:val="333333"/>
          <w:kern w:val="0"/>
          <w:sz w:val="26"/>
          <w:szCs w:val="26"/>
          <w:lang w:eastAsia="es-UY"/>
          <w14:ligatures w14:val="none"/>
        </w:rPr>
        <w:t> el bosque se ha convertido en un sumidero de carbono desde 2010, lo que significa que está perdiendo carbono. Otros estudios del experimento </w:t>
      </w:r>
      <w:r w:rsidRPr="008E28A0">
        <w:rPr>
          <w:rFonts w:ascii="Arial" w:eastAsia="Times New Roman" w:hAnsi="Arial" w:cs="Arial"/>
          <w:b/>
          <w:bCs/>
          <w:color w:val="333333"/>
          <w:kern w:val="0"/>
          <w:sz w:val="26"/>
          <w:szCs w:val="26"/>
          <w:lang w:eastAsia="es-UY"/>
          <w14:ligatures w14:val="none"/>
        </w:rPr>
        <w:t>LBA</w:t>
      </w:r>
      <w:r w:rsidRPr="008E28A0">
        <w:rPr>
          <w:rFonts w:ascii="Arial" w:eastAsia="Times New Roman" w:hAnsi="Arial" w:cs="Arial"/>
          <w:color w:val="333333"/>
          <w:kern w:val="0"/>
          <w:sz w:val="26"/>
          <w:szCs w:val="26"/>
          <w:lang w:eastAsia="es-UY"/>
          <w14:ligatures w14:val="none"/>
        </w:rPr>
        <w:t> también mostraron un enorme aumento de la mortalidad de árboles en gran parte de la </w:t>
      </w:r>
      <w:r w:rsidRPr="008E28A0">
        <w:rPr>
          <w:rFonts w:ascii="Arial" w:eastAsia="Times New Roman" w:hAnsi="Arial" w:cs="Arial"/>
          <w:b/>
          <w:bCs/>
          <w:color w:val="333333"/>
          <w:kern w:val="0"/>
          <w:sz w:val="26"/>
          <w:szCs w:val="26"/>
          <w:lang w:eastAsia="es-UY"/>
          <w14:ligatures w14:val="none"/>
        </w:rPr>
        <w:t>Amazonía</w:t>
      </w:r>
      <w:r w:rsidRPr="008E28A0">
        <w:rPr>
          <w:rFonts w:ascii="Arial" w:eastAsia="Times New Roman" w:hAnsi="Arial" w:cs="Arial"/>
          <w:color w:val="333333"/>
          <w:kern w:val="0"/>
          <w:sz w:val="26"/>
          <w:szCs w:val="26"/>
          <w:lang w:eastAsia="es-UY"/>
          <w14:ligatures w14:val="none"/>
        </w:rPr>
        <w:t> . Así pues, el </w:t>
      </w:r>
      <w:r w:rsidRPr="008E28A0">
        <w:rPr>
          <w:rFonts w:ascii="Arial" w:eastAsia="Times New Roman" w:hAnsi="Arial" w:cs="Arial"/>
          <w:b/>
          <w:bCs/>
          <w:color w:val="333333"/>
          <w:kern w:val="0"/>
          <w:sz w:val="26"/>
          <w:szCs w:val="26"/>
          <w:lang w:eastAsia="es-UY"/>
          <w14:ligatures w14:val="none"/>
        </w:rPr>
        <w:t>LBA</w:t>
      </w:r>
      <w:r w:rsidRPr="008E28A0">
        <w:rPr>
          <w:rFonts w:ascii="Arial" w:eastAsia="Times New Roman" w:hAnsi="Arial" w:cs="Arial"/>
          <w:color w:val="333333"/>
          <w:kern w:val="0"/>
          <w:sz w:val="26"/>
          <w:szCs w:val="26"/>
          <w:lang w:eastAsia="es-UY"/>
          <w14:ligatures w14:val="none"/>
        </w:rPr>
        <w:t> , en cierto modo, demostró que estamos muy cerca del punto de no retorno. Gracias al experimento, también fue posible capacitar a más de 1.500 estudiantes de maestría y doctorado en todos los países amazónicos, así como fuera de la Amazonía, en </w:t>
      </w:r>
      <w:r w:rsidRPr="008E28A0">
        <w:rPr>
          <w:rFonts w:ascii="Arial" w:eastAsia="Times New Roman" w:hAnsi="Arial" w:cs="Arial"/>
          <w:b/>
          <w:bCs/>
          <w:color w:val="333333"/>
          <w:kern w:val="0"/>
          <w:sz w:val="26"/>
          <w:szCs w:val="26"/>
          <w:lang w:eastAsia="es-UY"/>
          <w14:ligatures w14:val="none"/>
        </w:rPr>
        <w:t>Estados Unidos</w:t>
      </w:r>
      <w:r w:rsidRPr="008E28A0">
        <w:rPr>
          <w:rFonts w:ascii="Arial" w:eastAsia="Times New Roman" w:hAnsi="Arial" w:cs="Arial"/>
          <w:color w:val="333333"/>
          <w:kern w:val="0"/>
          <w:sz w:val="26"/>
          <w:szCs w:val="26"/>
          <w:lang w:eastAsia="es-UY"/>
          <w14:ligatures w14:val="none"/>
        </w:rPr>
        <w:t> y países europeos, y publicar más de 2.500 artículos científicos.</w:t>
      </w:r>
    </w:p>
    <w:p w14:paraId="535695D2"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6A582885"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t>Así pues, ¿acaso LBA inauguró, en cierto modo, una fase de experimentos a gran escala e infraestructuras de investigación multiusuario en el Amazonas?</w:t>
      </w:r>
    </w:p>
    <w:p w14:paraId="4DDB70CD"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Sin duda. Lógicamente, el </w:t>
      </w:r>
      <w:r w:rsidRPr="008E28A0">
        <w:rPr>
          <w:rFonts w:ascii="Arial" w:eastAsia="Times New Roman" w:hAnsi="Arial" w:cs="Arial"/>
          <w:b/>
          <w:bCs/>
          <w:color w:val="333333"/>
          <w:kern w:val="0"/>
          <w:sz w:val="26"/>
          <w:szCs w:val="26"/>
          <w:lang w:eastAsia="es-UY"/>
          <w14:ligatures w14:val="none"/>
        </w:rPr>
        <w:t>LBA ( Laboratorio para la Conservación de la Biodiversidad)</w:t>
      </w:r>
      <w:r w:rsidRPr="008E28A0">
        <w:rPr>
          <w:rFonts w:ascii="Arial" w:eastAsia="Times New Roman" w:hAnsi="Arial" w:cs="Arial"/>
          <w:color w:val="333333"/>
          <w:kern w:val="0"/>
          <w:sz w:val="26"/>
          <w:szCs w:val="26"/>
          <w:lang w:eastAsia="es-UY"/>
          <w14:ligatures w14:val="none"/>
        </w:rPr>
        <w:t> se creó principalmente para comprender el riesgo que la </w:t>
      </w:r>
      <w:r w:rsidRPr="008E28A0">
        <w:rPr>
          <w:rFonts w:ascii="Arial" w:eastAsia="Times New Roman" w:hAnsi="Arial" w:cs="Arial"/>
          <w:b/>
          <w:bCs/>
          <w:color w:val="333333"/>
          <w:kern w:val="0"/>
          <w:sz w:val="26"/>
          <w:szCs w:val="26"/>
          <w:lang w:eastAsia="es-UY"/>
          <w14:ligatures w14:val="none"/>
        </w:rPr>
        <w:t>Amazonía</w:t>
      </w:r>
      <w:r w:rsidRPr="008E28A0">
        <w:rPr>
          <w:rFonts w:ascii="Arial" w:eastAsia="Times New Roman" w:hAnsi="Arial" w:cs="Arial"/>
          <w:color w:val="333333"/>
          <w:kern w:val="0"/>
          <w:sz w:val="26"/>
          <w:szCs w:val="26"/>
          <w:lang w:eastAsia="es-UY"/>
          <w14:ligatures w14:val="none"/>
        </w:rPr>
        <w:t> tenía y tiene de llegar a un punto de no retorno, pero su labor fue muy complementaria [en relación con otros temas]. Analizó exhaustivamente cómo el calentamiento global , la deforestación y la degradación afectan la biodiversidad, tanto terrestre como fluvial. La </w:t>
      </w:r>
      <w:r w:rsidRPr="008E28A0">
        <w:rPr>
          <w:rFonts w:ascii="Arial" w:eastAsia="Times New Roman" w:hAnsi="Arial" w:cs="Arial"/>
          <w:b/>
          <w:bCs/>
          <w:color w:val="333333"/>
          <w:kern w:val="0"/>
          <w:sz w:val="26"/>
          <w:szCs w:val="26"/>
          <w:lang w:eastAsia="es-UY"/>
          <w14:ligatures w14:val="none"/>
        </w:rPr>
        <w:t>Amazonía</w:t>
      </w:r>
      <w:r w:rsidRPr="008E28A0">
        <w:rPr>
          <w:rFonts w:ascii="Arial" w:eastAsia="Times New Roman" w:hAnsi="Arial" w:cs="Arial"/>
          <w:color w:val="333333"/>
          <w:kern w:val="0"/>
          <w:sz w:val="26"/>
          <w:szCs w:val="26"/>
          <w:lang w:eastAsia="es-UY"/>
          <w14:ligatures w14:val="none"/>
        </w:rPr>
        <w:t xml:space="preserve"> recicla el agua de manera muy eficiente. </w:t>
      </w:r>
    </w:p>
    <w:p w14:paraId="228FCFEA"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531767FB" w14:textId="238C0653"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Aproximadamente el 45% de todo el vapor de agua que ingresa a la </w:t>
      </w:r>
      <w:r w:rsidRPr="008E28A0">
        <w:rPr>
          <w:rFonts w:ascii="Arial" w:eastAsia="Times New Roman" w:hAnsi="Arial" w:cs="Arial"/>
          <w:b/>
          <w:bCs/>
          <w:color w:val="333333"/>
          <w:kern w:val="0"/>
          <w:sz w:val="26"/>
          <w:szCs w:val="26"/>
          <w:lang w:eastAsia="es-UY"/>
          <w14:ligatures w14:val="none"/>
        </w:rPr>
        <w:t>cuenca amazónica</w:t>
      </w:r>
      <w:r w:rsidRPr="008E28A0">
        <w:rPr>
          <w:rFonts w:ascii="Arial" w:eastAsia="Times New Roman" w:hAnsi="Arial" w:cs="Arial"/>
          <w:color w:val="333333"/>
          <w:kern w:val="0"/>
          <w:sz w:val="26"/>
          <w:szCs w:val="26"/>
          <w:lang w:eastAsia="es-UY"/>
          <w14:ligatures w14:val="none"/>
        </w:rPr>
        <w:t> desde el Océano Atlántico no regresa al </w:t>
      </w:r>
      <w:r w:rsidRPr="008E28A0">
        <w:rPr>
          <w:rFonts w:ascii="Arial" w:eastAsia="Times New Roman" w:hAnsi="Arial" w:cs="Arial"/>
          <w:b/>
          <w:bCs/>
          <w:color w:val="333333"/>
          <w:kern w:val="0"/>
          <w:sz w:val="26"/>
          <w:szCs w:val="26"/>
          <w:lang w:eastAsia="es-UY"/>
          <w14:ligatures w14:val="none"/>
        </w:rPr>
        <w:t>Atlántico</w:t>
      </w:r>
      <w:r w:rsidRPr="008E28A0">
        <w:rPr>
          <w:rFonts w:ascii="Arial" w:eastAsia="Times New Roman" w:hAnsi="Arial" w:cs="Arial"/>
          <w:color w:val="333333"/>
          <w:kern w:val="0"/>
          <w:sz w:val="26"/>
          <w:szCs w:val="26"/>
          <w:lang w:eastAsia="es-UY"/>
          <w14:ligatures w14:val="none"/>
        </w:rPr>
        <w:t> a través del </w:t>
      </w:r>
      <w:r w:rsidRPr="008E28A0">
        <w:rPr>
          <w:rFonts w:ascii="Arial" w:eastAsia="Times New Roman" w:hAnsi="Arial" w:cs="Arial"/>
          <w:b/>
          <w:bCs/>
          <w:color w:val="333333"/>
          <w:kern w:val="0"/>
          <w:sz w:val="26"/>
          <w:szCs w:val="26"/>
          <w:lang w:eastAsia="es-UY"/>
          <w14:ligatures w14:val="none"/>
        </w:rPr>
        <w:t>río Amazonas</w:t>
      </w:r>
      <w:r w:rsidRPr="008E28A0">
        <w:rPr>
          <w:rFonts w:ascii="Arial" w:eastAsia="Times New Roman" w:hAnsi="Arial" w:cs="Arial"/>
          <w:color w:val="333333"/>
          <w:kern w:val="0"/>
          <w:sz w:val="26"/>
          <w:szCs w:val="26"/>
          <w:lang w:eastAsia="es-UY"/>
          <w14:ligatures w14:val="none"/>
        </w:rPr>
        <w:t> . Fluye ligeramente hacia el sur, hacia los </w:t>
      </w:r>
      <w:r w:rsidRPr="008E28A0">
        <w:rPr>
          <w:rFonts w:ascii="Arial" w:eastAsia="Times New Roman" w:hAnsi="Arial" w:cs="Arial"/>
          <w:b/>
          <w:bCs/>
          <w:color w:val="333333"/>
          <w:kern w:val="0"/>
          <w:sz w:val="26"/>
          <w:szCs w:val="26"/>
          <w:lang w:eastAsia="es-UY"/>
          <w14:ligatures w14:val="none"/>
        </w:rPr>
        <w:t>Andes</w:t>
      </w:r>
      <w:r w:rsidRPr="008E28A0">
        <w:rPr>
          <w:rFonts w:ascii="Arial" w:eastAsia="Times New Roman" w:hAnsi="Arial" w:cs="Arial"/>
          <w:color w:val="333333"/>
          <w:kern w:val="0"/>
          <w:sz w:val="26"/>
          <w:szCs w:val="26"/>
          <w:lang w:eastAsia="es-UY"/>
          <w14:ligatures w14:val="none"/>
        </w:rPr>
        <w:t> . Una gran parte llega al sur y explica gran parte de las precipitaciones en el </w:t>
      </w:r>
      <w:r w:rsidRPr="008E28A0">
        <w:rPr>
          <w:rFonts w:ascii="Arial" w:eastAsia="Times New Roman" w:hAnsi="Arial" w:cs="Arial"/>
          <w:b/>
          <w:bCs/>
          <w:color w:val="333333"/>
          <w:kern w:val="0"/>
          <w:sz w:val="26"/>
          <w:szCs w:val="26"/>
          <w:lang w:eastAsia="es-UY"/>
          <w14:ligatures w14:val="none"/>
        </w:rPr>
        <w:t>Cerrado</w:t>
      </w:r>
      <w:r w:rsidRPr="008E28A0">
        <w:rPr>
          <w:rFonts w:ascii="Arial" w:eastAsia="Times New Roman" w:hAnsi="Arial" w:cs="Arial"/>
          <w:color w:val="333333"/>
          <w:kern w:val="0"/>
          <w:sz w:val="26"/>
          <w:szCs w:val="26"/>
          <w:lang w:eastAsia="es-UY"/>
          <w14:ligatures w14:val="none"/>
        </w:rPr>
        <w:t> , además del 15% de las precipitaciones en el sureste, una cantidad significativa de precipitaciones en el sur, </w:t>
      </w:r>
      <w:r w:rsidRPr="008E28A0">
        <w:rPr>
          <w:rFonts w:ascii="Arial" w:eastAsia="Times New Roman" w:hAnsi="Arial" w:cs="Arial"/>
          <w:b/>
          <w:bCs/>
          <w:color w:val="333333"/>
          <w:kern w:val="0"/>
          <w:sz w:val="26"/>
          <w:szCs w:val="26"/>
          <w:lang w:eastAsia="es-UY"/>
          <w14:ligatures w14:val="none"/>
        </w:rPr>
        <w:t>Uruguay</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Paraguay</w:t>
      </w:r>
      <w:r w:rsidRPr="008E28A0">
        <w:rPr>
          <w:rFonts w:ascii="Arial" w:eastAsia="Times New Roman" w:hAnsi="Arial" w:cs="Arial"/>
          <w:color w:val="333333"/>
          <w:kern w:val="0"/>
          <w:sz w:val="26"/>
          <w:szCs w:val="26"/>
          <w:lang w:eastAsia="es-UY"/>
          <w14:ligatures w14:val="none"/>
        </w:rPr>
        <w:t> , el norte </w:t>
      </w:r>
      <w:r w:rsidRPr="008E28A0">
        <w:rPr>
          <w:rFonts w:ascii="Arial" w:eastAsia="Times New Roman" w:hAnsi="Arial" w:cs="Arial"/>
          <w:b/>
          <w:bCs/>
          <w:color w:val="333333"/>
          <w:kern w:val="0"/>
          <w:sz w:val="26"/>
          <w:szCs w:val="26"/>
          <w:lang w:eastAsia="es-UY"/>
          <w14:ligatures w14:val="none"/>
        </w:rPr>
        <w:t>de Argentina</w:t>
      </w:r>
      <w:r w:rsidRPr="008E28A0">
        <w:rPr>
          <w:rFonts w:ascii="Arial" w:eastAsia="Times New Roman" w:hAnsi="Arial" w:cs="Arial"/>
          <w:color w:val="333333"/>
          <w:kern w:val="0"/>
          <w:sz w:val="26"/>
          <w:szCs w:val="26"/>
          <w:lang w:eastAsia="es-UY"/>
          <w14:ligatures w14:val="none"/>
        </w:rPr>
        <w:t> y el mantenimiento del </w:t>
      </w:r>
      <w:r w:rsidRPr="008E28A0">
        <w:rPr>
          <w:rFonts w:ascii="Arial" w:eastAsia="Times New Roman" w:hAnsi="Arial" w:cs="Arial"/>
          <w:b/>
          <w:bCs/>
          <w:color w:val="333333"/>
          <w:kern w:val="0"/>
          <w:sz w:val="26"/>
          <w:szCs w:val="26"/>
          <w:lang w:eastAsia="es-UY"/>
          <w14:ligatures w14:val="none"/>
        </w:rPr>
        <w:t>Bosque Atlántico</w:t>
      </w:r>
      <w:r w:rsidRPr="008E28A0">
        <w:rPr>
          <w:rFonts w:ascii="Arial" w:eastAsia="Times New Roman" w:hAnsi="Arial" w:cs="Arial"/>
          <w:color w:val="333333"/>
          <w:kern w:val="0"/>
          <w:sz w:val="26"/>
          <w:szCs w:val="26"/>
          <w:lang w:eastAsia="es-UY"/>
          <w14:ligatures w14:val="none"/>
        </w:rPr>
        <w:t> . Estos son, por lo tanto, servicios ecosistémicos, resultado de decenas de millones de años de evolución, y son de vital importancia.</w:t>
      </w:r>
    </w:p>
    <w:p w14:paraId="0139DAD0"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3AADF305" w14:textId="77777777" w:rsidR="008E28A0" w:rsidRDefault="008E28A0" w:rsidP="008E28A0">
      <w:pPr>
        <w:spacing w:after="0" w:line="240" w:lineRule="auto"/>
        <w:jc w:val="both"/>
        <w:rPr>
          <w:rFonts w:ascii="Arial" w:eastAsia="Times New Roman" w:hAnsi="Arial" w:cs="Arial"/>
          <w:b/>
          <w:bCs/>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El experimento </w:t>
      </w:r>
      <w:r w:rsidRPr="008E28A0">
        <w:rPr>
          <w:rFonts w:ascii="Arial" w:eastAsia="Times New Roman" w:hAnsi="Arial" w:cs="Arial"/>
          <w:b/>
          <w:bCs/>
          <w:color w:val="333333"/>
          <w:kern w:val="0"/>
          <w:sz w:val="26"/>
          <w:szCs w:val="26"/>
          <w:lang w:eastAsia="es-UY"/>
          <w14:ligatures w14:val="none"/>
        </w:rPr>
        <w:t>LBA</w:t>
      </w:r>
      <w:r w:rsidRPr="008E28A0">
        <w:rPr>
          <w:rFonts w:ascii="Arial" w:eastAsia="Times New Roman" w:hAnsi="Arial" w:cs="Arial"/>
          <w:color w:val="333333"/>
          <w:kern w:val="0"/>
          <w:sz w:val="26"/>
          <w:szCs w:val="26"/>
          <w:lang w:eastAsia="es-UY"/>
          <w14:ligatures w14:val="none"/>
        </w:rPr>
        <w:t> analizó todo esto, y más recientemente, la torre </w:t>
      </w:r>
      <w:r w:rsidRPr="008E28A0">
        <w:rPr>
          <w:rFonts w:ascii="Arial" w:eastAsia="Times New Roman" w:hAnsi="Arial" w:cs="Arial"/>
          <w:b/>
          <w:bCs/>
          <w:color w:val="333333"/>
          <w:kern w:val="0"/>
          <w:sz w:val="26"/>
          <w:szCs w:val="26"/>
          <w:lang w:eastAsia="es-UY"/>
          <w14:ligatures w14:val="none"/>
        </w:rPr>
        <w:t>ATTO</w:t>
      </w:r>
      <w:r w:rsidRPr="008E28A0">
        <w:rPr>
          <w:rFonts w:ascii="Arial" w:eastAsia="Times New Roman" w:hAnsi="Arial" w:cs="Arial"/>
          <w:color w:val="333333"/>
          <w:kern w:val="0"/>
          <w:sz w:val="26"/>
          <w:szCs w:val="26"/>
          <w:lang w:eastAsia="es-UY"/>
          <w14:ligatures w14:val="none"/>
        </w:rPr>
        <w:t> ha demostrado la gran importancia del bosque en su conjunto, la perturbación que causan </w:t>
      </w:r>
      <w:r w:rsidRPr="008E28A0">
        <w:rPr>
          <w:rFonts w:ascii="Arial" w:eastAsia="Times New Roman" w:hAnsi="Arial" w:cs="Arial"/>
          <w:b/>
          <w:bCs/>
          <w:color w:val="333333"/>
          <w:kern w:val="0"/>
          <w:sz w:val="26"/>
          <w:szCs w:val="26"/>
          <w:lang w:eastAsia="es-UY"/>
          <w14:ligatures w14:val="none"/>
        </w:rPr>
        <w:t>la deforestación</w:t>
      </w:r>
      <w:r w:rsidRPr="008E28A0">
        <w:rPr>
          <w:rFonts w:ascii="Arial" w:eastAsia="Times New Roman" w:hAnsi="Arial" w:cs="Arial"/>
          <w:color w:val="333333"/>
          <w:kern w:val="0"/>
          <w:sz w:val="26"/>
          <w:szCs w:val="26"/>
          <w:lang w:eastAsia="es-UY"/>
          <w14:ligatures w14:val="none"/>
        </w:rPr>
        <w:t> , </w:t>
      </w:r>
      <w:r w:rsidRPr="008E28A0">
        <w:rPr>
          <w:rFonts w:ascii="Arial" w:eastAsia="Times New Roman" w:hAnsi="Arial" w:cs="Arial"/>
          <w:b/>
          <w:bCs/>
          <w:color w:val="333333"/>
          <w:kern w:val="0"/>
          <w:sz w:val="26"/>
          <w:szCs w:val="26"/>
          <w:lang w:eastAsia="es-UY"/>
          <w14:ligatures w14:val="none"/>
        </w:rPr>
        <w:t>los incendios</w:t>
      </w:r>
      <w:r w:rsidRPr="008E28A0">
        <w:rPr>
          <w:rFonts w:ascii="Arial" w:eastAsia="Times New Roman" w:hAnsi="Arial" w:cs="Arial"/>
          <w:color w:val="333333"/>
          <w:kern w:val="0"/>
          <w:sz w:val="26"/>
          <w:szCs w:val="26"/>
          <w:lang w:eastAsia="es-UY"/>
          <w14:ligatures w14:val="none"/>
        </w:rPr>
        <w:t> y </w:t>
      </w:r>
      <w:r w:rsidRPr="008E28A0">
        <w:rPr>
          <w:rFonts w:ascii="Arial" w:eastAsia="Times New Roman" w:hAnsi="Arial" w:cs="Arial"/>
          <w:b/>
          <w:bCs/>
          <w:color w:val="333333"/>
          <w:kern w:val="0"/>
          <w:sz w:val="26"/>
          <w:szCs w:val="26"/>
          <w:lang w:eastAsia="es-UY"/>
          <w14:ligatures w14:val="none"/>
        </w:rPr>
        <w:t xml:space="preserve">la degradación , y su eficiencia en el reciclaje de agua. </w:t>
      </w:r>
    </w:p>
    <w:p w14:paraId="3EAACB82" w14:textId="77777777" w:rsidR="008E28A0" w:rsidRDefault="008E28A0" w:rsidP="008E28A0">
      <w:pPr>
        <w:spacing w:after="0" w:line="240" w:lineRule="auto"/>
        <w:jc w:val="both"/>
        <w:rPr>
          <w:rFonts w:ascii="Arial" w:eastAsia="Times New Roman" w:hAnsi="Arial" w:cs="Arial"/>
          <w:b/>
          <w:bCs/>
          <w:color w:val="333333"/>
          <w:kern w:val="0"/>
          <w:sz w:val="26"/>
          <w:szCs w:val="26"/>
          <w:lang w:eastAsia="es-UY"/>
          <w14:ligatures w14:val="none"/>
        </w:rPr>
      </w:pPr>
    </w:p>
    <w:p w14:paraId="43FCF714" w14:textId="42FB385C"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t xml:space="preserve">El experimento Amazon </w:t>
      </w:r>
      <w:proofErr w:type="spellStart"/>
      <w:r w:rsidRPr="008E28A0">
        <w:rPr>
          <w:rFonts w:ascii="Arial" w:eastAsia="Times New Roman" w:hAnsi="Arial" w:cs="Arial"/>
          <w:b/>
          <w:bCs/>
          <w:color w:val="333333"/>
          <w:kern w:val="0"/>
          <w:sz w:val="26"/>
          <w:szCs w:val="26"/>
          <w:lang w:eastAsia="es-UY"/>
          <w14:ligatures w14:val="none"/>
        </w:rPr>
        <w:t>Face</w:t>
      </w:r>
      <w:proofErr w:type="spellEnd"/>
      <w:r w:rsidRPr="008E28A0">
        <w:rPr>
          <w:rFonts w:ascii="Arial" w:eastAsia="Times New Roman" w:hAnsi="Arial" w:cs="Arial"/>
          <w:color w:val="333333"/>
          <w:kern w:val="0"/>
          <w:sz w:val="26"/>
          <w:szCs w:val="26"/>
          <w:lang w:eastAsia="es-UY"/>
          <w14:ligatures w14:val="none"/>
        </w:rPr>
        <w:t> nos indicará si, al continuar liberando estos gases a la atmósfera, alcanzaremos las 560 partes por millón antes del año 2100. En ese caso, el bosque desempeñará un papel fundamental en la lucha contra este problema al absorber grandes cantidades de dióxido de carbono, ¿o no? ¿Acaso los problemas de nutrientes en el suelo impedirán que el bosque sea altamente eficiente?</w:t>
      </w:r>
    </w:p>
    <w:p w14:paraId="0D74555B"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5A9F8D82" w14:textId="77777777" w:rsidR="008E28A0" w:rsidRDefault="008E28A0" w:rsidP="008E28A0">
      <w:pPr>
        <w:spacing w:after="0" w:line="240" w:lineRule="auto"/>
        <w:jc w:val="both"/>
        <w:rPr>
          <w:rFonts w:ascii="Arial" w:eastAsia="Times New Roman" w:hAnsi="Arial" w:cs="Arial"/>
          <w:b/>
          <w:bCs/>
          <w:color w:val="333333"/>
          <w:kern w:val="0"/>
          <w:sz w:val="26"/>
          <w:szCs w:val="26"/>
          <w:lang w:eastAsia="es-UY"/>
          <w14:ligatures w14:val="none"/>
        </w:rPr>
      </w:pPr>
      <w:r w:rsidRPr="008E28A0">
        <w:rPr>
          <w:rFonts w:ascii="Arial" w:eastAsia="Times New Roman" w:hAnsi="Arial" w:cs="Arial"/>
          <w:b/>
          <w:bCs/>
          <w:color w:val="333333"/>
          <w:kern w:val="0"/>
          <w:sz w:val="26"/>
          <w:szCs w:val="26"/>
          <w:lang w:eastAsia="es-UY"/>
          <w14:ligatures w14:val="none"/>
        </w:rPr>
        <w:lastRenderedPageBreak/>
        <w:t>¿Se han notado ya los impactos de los recortes presupuestarios estadounidenses a la ciencia en estas colaboraciones con Brasil en materia de ciencia climática?</w:t>
      </w:r>
    </w:p>
    <w:p w14:paraId="771E0365" w14:textId="77777777" w:rsidR="008E28A0" w:rsidRP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p>
    <w:p w14:paraId="3604ACDD" w14:textId="77777777" w:rsidR="008E28A0" w:rsidRDefault="008E28A0" w:rsidP="008E28A0">
      <w:pPr>
        <w:spacing w:after="0" w:line="240" w:lineRule="auto"/>
        <w:jc w:val="both"/>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Los socios del experimento </w:t>
      </w:r>
      <w:r w:rsidRPr="008E28A0">
        <w:rPr>
          <w:rFonts w:ascii="Arial" w:eastAsia="Times New Roman" w:hAnsi="Arial" w:cs="Arial"/>
          <w:b/>
          <w:bCs/>
          <w:color w:val="333333"/>
          <w:kern w:val="0"/>
          <w:sz w:val="26"/>
          <w:szCs w:val="26"/>
          <w:lang w:eastAsia="es-UY"/>
          <w14:ligatures w14:val="none"/>
        </w:rPr>
        <w:t>LBA</w:t>
      </w:r>
      <w:r w:rsidRPr="008E28A0">
        <w:rPr>
          <w:rFonts w:ascii="Arial" w:eastAsia="Times New Roman" w:hAnsi="Arial" w:cs="Arial"/>
          <w:color w:val="333333"/>
          <w:kern w:val="0"/>
          <w:sz w:val="26"/>
          <w:szCs w:val="26"/>
          <w:lang w:eastAsia="es-UY"/>
          <w14:ligatures w14:val="none"/>
        </w:rPr>
        <w:t> ya están sintiendo el impacto de los recortes presupuestarios que han sufrido varias universidades e instituciones. </w:t>
      </w:r>
      <w:r w:rsidRPr="008E28A0">
        <w:rPr>
          <w:rFonts w:ascii="Arial" w:eastAsia="Times New Roman" w:hAnsi="Arial" w:cs="Arial"/>
          <w:b/>
          <w:bCs/>
          <w:color w:val="333333"/>
          <w:kern w:val="0"/>
          <w:sz w:val="26"/>
          <w:szCs w:val="26"/>
          <w:lang w:eastAsia="es-UY"/>
          <w14:ligatures w14:val="none"/>
        </w:rPr>
        <w:t>Estados Unidos</w:t>
      </w:r>
      <w:r w:rsidRPr="008E28A0">
        <w:rPr>
          <w:rFonts w:ascii="Arial" w:eastAsia="Times New Roman" w:hAnsi="Arial" w:cs="Arial"/>
          <w:color w:val="333333"/>
          <w:kern w:val="0"/>
          <w:sz w:val="26"/>
          <w:szCs w:val="26"/>
          <w:lang w:eastAsia="es-UY"/>
          <w14:ligatures w14:val="none"/>
        </w:rPr>
        <w:t> fue el país que más colaboró ​​científicamente, además de brindar apoyo financiero, participación de investigadores e infraestructura. La mayoría de los aviones de investigación provenían de allí. Ahora veremos qué sucede, porque cuatro años con un presidente negacionista como este, recortando el presupuesto de varios socios que aún participan en el </w:t>
      </w:r>
      <w:r w:rsidRPr="008E28A0">
        <w:rPr>
          <w:rFonts w:ascii="Arial" w:eastAsia="Times New Roman" w:hAnsi="Arial" w:cs="Arial"/>
          <w:b/>
          <w:bCs/>
          <w:color w:val="333333"/>
          <w:kern w:val="0"/>
          <w:sz w:val="26"/>
          <w:szCs w:val="26"/>
          <w:lang w:eastAsia="es-UY"/>
          <w14:ligatures w14:val="none"/>
        </w:rPr>
        <w:t>LBA</w:t>
      </w:r>
      <w:r w:rsidRPr="008E28A0">
        <w:rPr>
          <w:rFonts w:ascii="Arial" w:eastAsia="Times New Roman" w:hAnsi="Arial" w:cs="Arial"/>
          <w:color w:val="333333"/>
          <w:kern w:val="0"/>
          <w:sz w:val="26"/>
          <w:szCs w:val="26"/>
          <w:lang w:eastAsia="es-UY"/>
          <w14:ligatures w14:val="none"/>
        </w:rPr>
        <w:t> , podrían tener consecuencias. Afortunadamente, </w:t>
      </w:r>
      <w:r w:rsidRPr="008E28A0">
        <w:rPr>
          <w:rFonts w:ascii="Arial" w:eastAsia="Times New Roman" w:hAnsi="Arial" w:cs="Arial"/>
          <w:b/>
          <w:bCs/>
          <w:color w:val="333333"/>
          <w:kern w:val="0"/>
          <w:sz w:val="26"/>
          <w:szCs w:val="26"/>
          <w:lang w:eastAsia="es-UY"/>
          <w14:ligatures w14:val="none"/>
        </w:rPr>
        <w:t>Brasil</w:t>
      </w:r>
      <w:r w:rsidRPr="008E28A0">
        <w:rPr>
          <w:rFonts w:ascii="Arial" w:eastAsia="Times New Roman" w:hAnsi="Arial" w:cs="Arial"/>
          <w:color w:val="333333"/>
          <w:kern w:val="0"/>
          <w:sz w:val="26"/>
          <w:szCs w:val="26"/>
          <w:lang w:eastAsia="es-UY"/>
          <w14:ligatures w14:val="none"/>
        </w:rPr>
        <w:t> también está asumiendo un papel de liderazgo muy importante.</w:t>
      </w:r>
    </w:p>
    <w:p w14:paraId="54A64129" w14:textId="77777777" w:rsidR="008E28A0" w:rsidRPr="008E28A0" w:rsidRDefault="008E28A0" w:rsidP="008E28A0">
      <w:pPr>
        <w:spacing w:after="0" w:line="240" w:lineRule="auto"/>
        <w:rPr>
          <w:rFonts w:ascii="Arial" w:eastAsia="Times New Roman" w:hAnsi="Arial" w:cs="Arial"/>
          <w:color w:val="333333"/>
          <w:kern w:val="0"/>
          <w:sz w:val="26"/>
          <w:szCs w:val="26"/>
          <w:lang w:eastAsia="es-UY"/>
          <w14:ligatures w14:val="none"/>
        </w:rPr>
      </w:pPr>
    </w:p>
    <w:p w14:paraId="6C685EB1" w14:textId="77777777" w:rsidR="008E28A0" w:rsidRPr="008E28A0" w:rsidRDefault="008E28A0" w:rsidP="008E28A0">
      <w:pPr>
        <w:spacing w:after="0" w:line="240" w:lineRule="auto"/>
        <w:rPr>
          <w:rFonts w:ascii="Arial" w:eastAsia="Times New Roman" w:hAnsi="Arial" w:cs="Arial"/>
          <w:color w:val="333333"/>
          <w:kern w:val="0"/>
          <w:sz w:val="26"/>
          <w:szCs w:val="26"/>
          <w:lang w:eastAsia="es-UY"/>
          <w14:ligatures w14:val="none"/>
        </w:rPr>
      </w:pPr>
      <w:r w:rsidRPr="008E28A0">
        <w:rPr>
          <w:rFonts w:ascii="Arial" w:eastAsia="Times New Roman" w:hAnsi="Arial" w:cs="Arial"/>
          <w:color w:val="333333"/>
          <w:kern w:val="0"/>
          <w:sz w:val="26"/>
          <w:szCs w:val="26"/>
          <w:lang w:eastAsia="es-UY"/>
          <w14:ligatures w14:val="none"/>
        </w:rPr>
        <w:t>Vea la entrevista completa con </w:t>
      </w:r>
      <w:r w:rsidRPr="008E28A0">
        <w:rPr>
          <w:rFonts w:ascii="Arial" w:eastAsia="Times New Roman" w:hAnsi="Arial" w:cs="Arial"/>
          <w:b/>
          <w:bCs/>
          <w:color w:val="333333"/>
          <w:kern w:val="0"/>
          <w:sz w:val="26"/>
          <w:szCs w:val="26"/>
          <w:lang w:eastAsia="es-UY"/>
          <w14:ligatures w14:val="none"/>
        </w:rPr>
        <w:t xml:space="preserve">Carlos </w:t>
      </w:r>
      <w:proofErr w:type="spellStart"/>
      <w:r w:rsidRPr="008E28A0">
        <w:rPr>
          <w:rFonts w:ascii="Arial" w:eastAsia="Times New Roman" w:hAnsi="Arial" w:cs="Arial"/>
          <w:b/>
          <w:bCs/>
          <w:color w:val="333333"/>
          <w:kern w:val="0"/>
          <w:sz w:val="26"/>
          <w:szCs w:val="26"/>
          <w:lang w:eastAsia="es-UY"/>
          <w14:ligatures w14:val="none"/>
        </w:rPr>
        <w:t>Nobre</w:t>
      </w:r>
      <w:proofErr w:type="spellEnd"/>
      <w:r w:rsidRPr="008E28A0">
        <w:rPr>
          <w:rFonts w:ascii="Arial" w:eastAsia="Times New Roman" w:hAnsi="Arial" w:cs="Arial"/>
          <w:color w:val="333333"/>
          <w:kern w:val="0"/>
          <w:sz w:val="26"/>
          <w:szCs w:val="26"/>
          <w:lang w:eastAsia="es-UY"/>
          <w14:ligatures w14:val="none"/>
        </w:rPr>
        <w:t> en el </w:t>
      </w:r>
      <w:r w:rsidRPr="008E28A0">
        <w:rPr>
          <w:rFonts w:ascii="Arial" w:eastAsia="Times New Roman" w:hAnsi="Arial" w:cs="Arial"/>
          <w:b/>
          <w:bCs/>
          <w:color w:val="333333"/>
          <w:kern w:val="0"/>
          <w:sz w:val="26"/>
          <w:szCs w:val="26"/>
          <w:lang w:eastAsia="es-UY"/>
          <w14:ligatures w14:val="none"/>
        </w:rPr>
        <w:t>Centro de Memoria de la FAPESP</w:t>
      </w:r>
      <w:r w:rsidRPr="008E28A0">
        <w:rPr>
          <w:rFonts w:ascii="Arial" w:eastAsia="Times New Roman" w:hAnsi="Arial" w:cs="Arial"/>
          <w:color w:val="333333"/>
          <w:kern w:val="0"/>
          <w:sz w:val="26"/>
          <w:szCs w:val="26"/>
          <w:lang w:eastAsia="es-UY"/>
          <w14:ligatures w14:val="none"/>
        </w:rPr>
        <w:t> .</w:t>
      </w:r>
    </w:p>
    <w:p w14:paraId="0F22EAF8" w14:textId="77777777" w:rsidR="00926044" w:rsidRDefault="00926044"/>
    <w:p w14:paraId="0B86103F" w14:textId="6D9D70A8" w:rsidR="008E28A0" w:rsidRDefault="008E28A0">
      <w:hyperlink r:id="rId15" w:history="1">
        <w:r w:rsidRPr="0026722A">
          <w:rPr>
            <w:rStyle w:val="Hipervnculo"/>
          </w:rPr>
          <w:t>https://www.ihu.unisinos.br/659973-cop30-tera-de-ser-a-mais-importante-de-todas-as-conferencias-do-clima-diz-carlos-nobre?utm_medium=email&amp;utm_campaign=newsletter_ihu__14-11-2025&amp;utm_source=RD+Station</w:t>
        </w:r>
      </w:hyperlink>
    </w:p>
    <w:p w14:paraId="7BCC6411" w14:textId="77777777" w:rsidR="008E28A0" w:rsidRDefault="008E28A0"/>
    <w:sectPr w:rsidR="008E28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A0"/>
    <w:rsid w:val="00173B0F"/>
    <w:rsid w:val="008E28A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5601"/>
  <w15:chartTrackingRefBased/>
  <w15:docId w15:val="{A0A7C021-3FA5-4FC2-BFDC-00A75FCA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2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2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28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28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28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28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28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28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28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28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28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28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28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28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28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28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28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28A0"/>
    <w:rPr>
      <w:rFonts w:eastAsiaTheme="majorEastAsia" w:cstheme="majorBidi"/>
      <w:color w:val="272727" w:themeColor="text1" w:themeTint="D8"/>
    </w:rPr>
  </w:style>
  <w:style w:type="paragraph" w:styleId="Ttulo">
    <w:name w:val="Title"/>
    <w:basedOn w:val="Normal"/>
    <w:next w:val="Normal"/>
    <w:link w:val="TtuloCar"/>
    <w:uiPriority w:val="10"/>
    <w:qFormat/>
    <w:rsid w:val="008E2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28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28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28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28A0"/>
    <w:pPr>
      <w:spacing w:before="160"/>
      <w:jc w:val="center"/>
    </w:pPr>
    <w:rPr>
      <w:i/>
      <w:iCs/>
      <w:color w:val="404040" w:themeColor="text1" w:themeTint="BF"/>
    </w:rPr>
  </w:style>
  <w:style w:type="character" w:customStyle="1" w:styleId="CitaCar">
    <w:name w:val="Cita Car"/>
    <w:basedOn w:val="Fuentedeprrafopredeter"/>
    <w:link w:val="Cita"/>
    <w:uiPriority w:val="29"/>
    <w:rsid w:val="008E28A0"/>
    <w:rPr>
      <w:i/>
      <w:iCs/>
      <w:color w:val="404040" w:themeColor="text1" w:themeTint="BF"/>
    </w:rPr>
  </w:style>
  <w:style w:type="paragraph" w:styleId="Prrafodelista">
    <w:name w:val="List Paragraph"/>
    <w:basedOn w:val="Normal"/>
    <w:uiPriority w:val="34"/>
    <w:qFormat/>
    <w:rsid w:val="008E28A0"/>
    <w:pPr>
      <w:ind w:left="720"/>
      <w:contextualSpacing/>
    </w:pPr>
  </w:style>
  <w:style w:type="character" w:styleId="nfasisintenso">
    <w:name w:val="Intense Emphasis"/>
    <w:basedOn w:val="Fuentedeprrafopredeter"/>
    <w:uiPriority w:val="21"/>
    <w:qFormat/>
    <w:rsid w:val="008E28A0"/>
    <w:rPr>
      <w:i/>
      <w:iCs/>
      <w:color w:val="0F4761" w:themeColor="accent1" w:themeShade="BF"/>
    </w:rPr>
  </w:style>
  <w:style w:type="paragraph" w:styleId="Citadestacada">
    <w:name w:val="Intense Quote"/>
    <w:basedOn w:val="Normal"/>
    <w:next w:val="Normal"/>
    <w:link w:val="CitadestacadaCar"/>
    <w:uiPriority w:val="30"/>
    <w:qFormat/>
    <w:rsid w:val="008E2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28A0"/>
    <w:rPr>
      <w:i/>
      <w:iCs/>
      <w:color w:val="0F4761" w:themeColor="accent1" w:themeShade="BF"/>
    </w:rPr>
  </w:style>
  <w:style w:type="character" w:styleId="Referenciaintensa">
    <w:name w:val="Intense Reference"/>
    <w:basedOn w:val="Fuentedeprrafopredeter"/>
    <w:uiPriority w:val="32"/>
    <w:qFormat/>
    <w:rsid w:val="008E28A0"/>
    <w:rPr>
      <w:b/>
      <w:bCs/>
      <w:smallCaps/>
      <w:color w:val="0F4761" w:themeColor="accent1" w:themeShade="BF"/>
      <w:spacing w:val="5"/>
    </w:rPr>
  </w:style>
  <w:style w:type="character" w:styleId="Hipervnculo">
    <w:name w:val="Hyperlink"/>
    <w:basedOn w:val="Fuentedeprrafopredeter"/>
    <w:uiPriority w:val="99"/>
    <w:unhideWhenUsed/>
    <w:rsid w:val="008E28A0"/>
    <w:rPr>
      <w:color w:val="467886" w:themeColor="hyperlink"/>
      <w:u w:val="single"/>
    </w:rPr>
  </w:style>
  <w:style w:type="character" w:styleId="Mencinsinresolver">
    <w:name w:val="Unresolved Mention"/>
    <w:basedOn w:val="Fuentedeprrafopredeter"/>
    <w:uiPriority w:val="99"/>
    <w:semiHidden/>
    <w:unhideWhenUsed/>
    <w:rsid w:val="008E2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59781-10-anos-apos-o-acordo-de-paris-o-que-falta-as-cops-e-poder-vinculativo-entrevista-com-jean-jouzel" TargetMode="External"/><Relationship Id="rId13" Type="http://schemas.openxmlformats.org/officeDocument/2006/relationships/hyperlink" Target="https://www.ihu.unisinos.br/categorias/646574-ondas-de-calor-extremo-avancam-pelo-planeta" TargetMode="External"/><Relationship Id="rId3" Type="http://schemas.openxmlformats.org/officeDocument/2006/relationships/webSettings" Target="webSettings.xml"/><Relationship Id="rId7" Type="http://schemas.openxmlformats.org/officeDocument/2006/relationships/hyperlink" Target="https://www.ihu.unisinos.br/categorias/636576-amazonia-pode-chegar-a-ponto-de-nao-retorno-ate-2050-e-acelerar-aquecimento-global-alerta-estudo" TargetMode="External"/><Relationship Id="rId12" Type="http://schemas.openxmlformats.org/officeDocument/2006/relationships/hyperlink" Target="https://www.ihu.unisinos.br/categorias/651738-rio-grande-do-sul-permanece-vulneravel-a-eventos-climaticos-extremo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hu.unisinos.br/659913-a-previsao-de-emissoes-para-2025-reflete-as-piores-previsoes-1-5-c-ja-nao-e-plausivel" TargetMode="External"/><Relationship Id="rId11" Type="http://schemas.openxmlformats.org/officeDocument/2006/relationships/hyperlink" Target="https://www.ihu.unisinos.br/categorias/650178-eventos-extremos-no-brasil-sao-destaque-em-relatorio-da-onu-para-a-america-latina" TargetMode="External"/><Relationship Id="rId5" Type="http://schemas.openxmlformats.org/officeDocument/2006/relationships/hyperlink" Target="https://www.ihu.unisinos.br/categorias/643557-estou-apavorado-ninguem-previa-isso-e-muito-rapido-diz-carlos-nobre-sobre-crise-climatica" TargetMode="External"/><Relationship Id="rId15" Type="http://schemas.openxmlformats.org/officeDocument/2006/relationships/hyperlink" Target="https://www.ihu.unisinos.br/659973-cop30-tera-de-ser-a-mais-importante-de-todas-as-conferencias-do-clima-diz-carlos-nobre?utm_medium=email&amp;utm_campaign=newsletter_ihu__14-11-2025&amp;utm_source=RD+Station" TargetMode="External"/><Relationship Id="rId10" Type="http://schemas.openxmlformats.org/officeDocument/2006/relationships/hyperlink" Target="https://www.ihu.unisinos.br/659787-correa-do-lago-promete-cop-da-verdade-e-defende-integracao-entre-clima-economia-e-emprego" TargetMode="External"/><Relationship Id="rId4" Type="http://schemas.openxmlformats.org/officeDocument/2006/relationships/image" Target="media/image1.png"/><Relationship Id="rId9" Type="http://schemas.openxmlformats.org/officeDocument/2006/relationships/hyperlink" Target="https://www.ihu.unisinos.br/categorias/639702-a-hora-da-verdade-do-permafrost" TargetMode="External"/><Relationship Id="rId14" Type="http://schemas.openxmlformats.org/officeDocument/2006/relationships/hyperlink" Target="https://www.ihu.unisinos.br/categorias/611870-processo-de-savanizacao-da-amazonia-ja-comecou-entrevista-com-antonio-nob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3349</Words>
  <Characters>18425</Characters>
  <Application>Microsoft Office Word</Application>
  <DocSecurity>0</DocSecurity>
  <Lines>153</Lines>
  <Paragraphs>43</Paragraphs>
  <ScaleCrop>false</ScaleCrop>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2025-11-14T13:12:00Z</dcterms:created>
  <dcterms:modified xsi:type="dcterms:W3CDTF">2025-11-14T13:15:00Z</dcterms:modified>
</cp:coreProperties>
</file>