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2BD51" w14:textId="6FB11A47" w:rsidR="00503D86" w:rsidRPr="00503D86" w:rsidRDefault="00503D86" w:rsidP="00503D86">
      <w:pPr>
        <w:spacing w:after="0" w:line="240" w:lineRule="auto"/>
        <w:jc w:val="both"/>
        <w:textAlignment w:val="top"/>
        <w:rPr>
          <w:rFonts w:ascii="Arial" w:eastAsia="Times New Roman" w:hAnsi="Arial" w:cs="Arial"/>
          <w:color w:val="333333"/>
          <w:kern w:val="0"/>
          <w:sz w:val="26"/>
          <w:szCs w:val="26"/>
          <w:lang w:eastAsia="es-UY"/>
          <w14:ligatures w14:val="none"/>
        </w:rPr>
      </w:pPr>
      <w:r w:rsidRPr="00503D86">
        <w:rPr>
          <w:rFonts w:ascii="Arial" w:eastAsia="Times New Roman" w:hAnsi="Arial" w:cs="Arial"/>
          <w:color w:val="333333"/>
          <w:kern w:val="0"/>
          <w:sz w:val="26"/>
          <w:szCs w:val="26"/>
          <w:lang w:eastAsia="es-UY"/>
          <w14:ligatures w14:val="none"/>
        </w:rPr>
        <w:t> </w:t>
      </w:r>
      <w:r w:rsidRPr="00503D86">
        <w:rPr>
          <w:rFonts w:ascii="Arial" w:eastAsia="Times New Roman" w:hAnsi="Arial" w:cs="Arial"/>
          <w:color w:val="333333"/>
          <w:kern w:val="0"/>
          <w:sz w:val="26"/>
          <w:szCs w:val="26"/>
          <w:lang w:eastAsia="es-UY"/>
          <w14:ligatures w14:val="none"/>
        </w:rPr>
        <w:drawing>
          <wp:inline distT="0" distB="0" distL="0" distR="0" wp14:anchorId="784A0B6D" wp14:editId="0B68E58E">
            <wp:extent cx="5400040" cy="1348740"/>
            <wp:effectExtent l="0" t="0" r="0" b="3810"/>
            <wp:docPr id="1707416277" name="Imagen 1" descr="Interfaz de usuario gráfica,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416277" name="Imagen 1" descr="Interfaz de usuario gráfica, Texto&#10;&#10;El contenido generado por IA puede ser incorrecto."/>
                    <pic:cNvPicPr/>
                  </pic:nvPicPr>
                  <pic:blipFill>
                    <a:blip r:embed="rId5"/>
                    <a:stretch>
                      <a:fillRect/>
                    </a:stretch>
                  </pic:blipFill>
                  <pic:spPr>
                    <a:xfrm>
                      <a:off x="0" y="0"/>
                      <a:ext cx="5400040" cy="1348740"/>
                    </a:xfrm>
                    <a:prstGeom prst="rect">
                      <a:avLst/>
                    </a:prstGeom>
                  </pic:spPr>
                </pic:pic>
              </a:graphicData>
            </a:graphic>
          </wp:inline>
        </w:drawing>
      </w:r>
    </w:p>
    <w:p w14:paraId="527587D8" w14:textId="77777777" w:rsidR="00503D86" w:rsidRPr="00503D86" w:rsidRDefault="00503D86" w:rsidP="00503D86">
      <w:pPr>
        <w:spacing w:after="0" w:line="240" w:lineRule="auto"/>
        <w:ind w:left="720" w:right="75"/>
        <w:jc w:val="both"/>
        <w:textAlignment w:val="top"/>
        <w:rPr>
          <w:rFonts w:ascii="Arial" w:eastAsia="Times New Roman" w:hAnsi="Arial" w:cs="Arial"/>
          <w:color w:val="333333"/>
          <w:kern w:val="0"/>
          <w:sz w:val="26"/>
          <w:szCs w:val="26"/>
          <w:lang w:eastAsia="es-UY"/>
          <w14:ligatures w14:val="none"/>
        </w:rPr>
      </w:pPr>
    </w:p>
    <w:p w14:paraId="01E944E3" w14:textId="77777777" w:rsidR="00503D86" w:rsidRPr="00503D86" w:rsidRDefault="00503D86" w:rsidP="00503D86">
      <w:pPr>
        <w:spacing w:after="0" w:line="240" w:lineRule="auto"/>
        <w:jc w:val="both"/>
        <w:textAlignment w:val="top"/>
        <w:rPr>
          <w:rFonts w:ascii="Arial" w:eastAsia="Times New Roman" w:hAnsi="Arial" w:cs="Arial"/>
          <w:color w:val="333333"/>
          <w:kern w:val="0"/>
          <w:sz w:val="21"/>
          <w:szCs w:val="21"/>
          <w:lang w:eastAsia="es-UY"/>
          <w14:ligatures w14:val="none"/>
        </w:rPr>
      </w:pPr>
      <w:r w:rsidRPr="00503D86">
        <w:rPr>
          <w:rFonts w:ascii="Arial" w:eastAsia="Times New Roman" w:hAnsi="Arial" w:cs="Arial"/>
          <w:color w:val="333333"/>
          <w:kern w:val="0"/>
          <w:sz w:val="21"/>
          <w:szCs w:val="21"/>
          <w:lang w:eastAsia="es-UY"/>
          <w14:ligatures w14:val="none"/>
        </w:rPr>
        <w:t>13 de noviembre de 2025</w:t>
      </w:r>
    </w:p>
    <w:p w14:paraId="6D0473A8" w14:textId="77777777" w:rsidR="00503D86" w:rsidRPr="00503D86" w:rsidRDefault="00503D86" w:rsidP="00503D86">
      <w:pPr>
        <w:spacing w:after="0" w:line="240" w:lineRule="auto"/>
        <w:jc w:val="both"/>
        <w:textAlignment w:val="top"/>
        <w:rPr>
          <w:rFonts w:ascii="Arial" w:eastAsia="Times New Roman" w:hAnsi="Arial" w:cs="Arial"/>
          <w:color w:val="333333"/>
          <w:kern w:val="0"/>
          <w:sz w:val="26"/>
          <w:szCs w:val="26"/>
          <w:lang w:eastAsia="es-UY"/>
          <w14:ligatures w14:val="none"/>
        </w:rPr>
      </w:pPr>
      <w:r w:rsidRPr="00503D86">
        <w:rPr>
          <w:rFonts w:ascii="Arial" w:eastAsia="Times New Roman" w:hAnsi="Arial" w:cs="Arial"/>
          <w:color w:val="333333"/>
          <w:kern w:val="0"/>
          <w:sz w:val="26"/>
          <w:szCs w:val="26"/>
          <w:lang w:eastAsia="es-UY"/>
          <w14:ligatures w14:val="none"/>
        </w:rPr>
        <w:t> </w:t>
      </w:r>
    </w:p>
    <w:p w14:paraId="5ED5E0E7" w14:textId="77777777" w:rsidR="00503D86" w:rsidRPr="00503D86" w:rsidRDefault="00503D86" w:rsidP="00503D86">
      <w:pPr>
        <w:spacing w:after="0" w:line="240" w:lineRule="auto"/>
        <w:jc w:val="both"/>
        <w:textAlignment w:val="top"/>
        <w:rPr>
          <w:rFonts w:ascii="Arial" w:eastAsia="Times New Roman" w:hAnsi="Arial" w:cs="Arial"/>
          <w:color w:val="333333"/>
          <w:kern w:val="0"/>
          <w:sz w:val="26"/>
          <w:szCs w:val="26"/>
          <w:lang w:eastAsia="es-UY"/>
          <w14:ligatures w14:val="none"/>
        </w:rPr>
      </w:pPr>
      <w:r w:rsidRPr="00503D86">
        <w:rPr>
          <w:rFonts w:ascii="Arial" w:eastAsia="Times New Roman" w:hAnsi="Arial" w:cs="Arial"/>
          <w:color w:val="333333"/>
          <w:kern w:val="0"/>
          <w:sz w:val="26"/>
          <w:szCs w:val="26"/>
          <w:lang w:eastAsia="es-UY"/>
          <w14:ligatures w14:val="none"/>
        </w:rPr>
        <w:t>El escritor y líder indígena denuncia la "huida frenética" de las grandes potencias del </w:t>
      </w:r>
      <w:hyperlink r:id="rId6" w:tgtFrame="_blank" w:history="1">
        <w:r w:rsidRPr="00503D86">
          <w:rPr>
            <w:rFonts w:ascii="Arial" w:eastAsia="Times New Roman" w:hAnsi="Arial" w:cs="Arial"/>
            <w:color w:val="FC6B01"/>
            <w:kern w:val="0"/>
            <w:sz w:val="26"/>
            <w:szCs w:val="26"/>
            <w:u w:val="single"/>
            <w:lang w:eastAsia="es-UY"/>
            <w14:ligatures w14:val="none"/>
          </w:rPr>
          <w:t>Acuerdo de París</w:t>
        </w:r>
      </w:hyperlink>
      <w:r w:rsidRPr="00503D86">
        <w:rPr>
          <w:rFonts w:ascii="Arial" w:eastAsia="Times New Roman" w:hAnsi="Arial" w:cs="Arial"/>
          <w:color w:val="333333"/>
          <w:kern w:val="0"/>
          <w:sz w:val="26"/>
          <w:szCs w:val="26"/>
          <w:lang w:eastAsia="es-UY"/>
          <w14:ligatures w14:val="none"/>
        </w:rPr>
        <w:t> y  la "omisión" de </w:t>
      </w:r>
      <w:r w:rsidRPr="00503D86">
        <w:rPr>
          <w:rFonts w:ascii="Arial" w:eastAsia="Times New Roman" w:hAnsi="Arial" w:cs="Arial"/>
          <w:b/>
          <w:bCs/>
          <w:color w:val="333333"/>
          <w:kern w:val="0"/>
          <w:sz w:val="26"/>
          <w:szCs w:val="26"/>
          <w:lang w:eastAsia="es-UY"/>
          <w14:ligatures w14:val="none"/>
        </w:rPr>
        <w:t>Europa</w:t>
      </w:r>
      <w:r w:rsidRPr="00503D86">
        <w:rPr>
          <w:rFonts w:ascii="Arial" w:eastAsia="Times New Roman" w:hAnsi="Arial" w:cs="Arial"/>
          <w:color w:val="333333"/>
          <w:kern w:val="0"/>
          <w:sz w:val="26"/>
          <w:szCs w:val="26"/>
          <w:lang w:eastAsia="es-UY"/>
          <w14:ligatures w14:val="none"/>
        </w:rPr>
        <w:t> . Para afrontar la </w:t>
      </w:r>
      <w:hyperlink r:id="rId7" w:tgtFrame="_blank" w:history="1">
        <w:r w:rsidRPr="00503D86">
          <w:rPr>
            <w:rFonts w:ascii="Arial" w:eastAsia="Times New Roman" w:hAnsi="Arial" w:cs="Arial"/>
            <w:color w:val="FC6B01"/>
            <w:kern w:val="0"/>
            <w:sz w:val="26"/>
            <w:szCs w:val="26"/>
            <w:u w:val="single"/>
            <w:lang w:eastAsia="es-UY"/>
            <w14:ligatures w14:val="none"/>
          </w:rPr>
          <w:t>crisis climática</w:t>
        </w:r>
      </w:hyperlink>
      <w:r w:rsidRPr="00503D86">
        <w:rPr>
          <w:rFonts w:ascii="Arial" w:eastAsia="Times New Roman" w:hAnsi="Arial" w:cs="Arial"/>
          <w:color w:val="333333"/>
          <w:kern w:val="0"/>
          <w:sz w:val="26"/>
          <w:szCs w:val="26"/>
          <w:lang w:eastAsia="es-UY"/>
          <w14:ligatures w14:val="none"/>
        </w:rPr>
        <w:t> , afirma, el mundo necesita repensar la noción de progreso.</w:t>
      </w:r>
    </w:p>
    <w:p w14:paraId="4E21EBD6" w14:textId="77777777" w:rsidR="00503D86" w:rsidRPr="00503D86" w:rsidRDefault="00503D86" w:rsidP="00503D86">
      <w:pPr>
        <w:spacing w:after="0" w:line="240" w:lineRule="auto"/>
        <w:jc w:val="both"/>
        <w:textAlignment w:val="top"/>
        <w:rPr>
          <w:rFonts w:ascii="Arial" w:eastAsia="Times New Roman" w:hAnsi="Arial" w:cs="Arial"/>
          <w:color w:val="333333"/>
          <w:kern w:val="0"/>
          <w:sz w:val="26"/>
          <w:szCs w:val="26"/>
          <w:lang w:eastAsia="es-UY"/>
          <w14:ligatures w14:val="none"/>
        </w:rPr>
      </w:pPr>
      <w:r w:rsidRPr="00503D86">
        <w:rPr>
          <w:rFonts w:ascii="Arial" w:eastAsia="Times New Roman" w:hAnsi="Arial" w:cs="Arial"/>
          <w:color w:val="333333"/>
          <w:kern w:val="0"/>
          <w:sz w:val="26"/>
          <w:szCs w:val="26"/>
          <w:lang w:eastAsia="es-UY"/>
          <w14:ligatures w14:val="none"/>
        </w:rPr>
        <w:t>El informe, de </w:t>
      </w:r>
      <w:r w:rsidRPr="00503D86">
        <w:rPr>
          <w:rFonts w:ascii="Arial" w:eastAsia="Times New Roman" w:hAnsi="Arial" w:cs="Arial"/>
          <w:b/>
          <w:bCs/>
          <w:color w:val="333333"/>
          <w:kern w:val="0"/>
          <w:sz w:val="26"/>
          <w:szCs w:val="26"/>
          <w:lang w:eastAsia="es-UY"/>
          <w14:ligatures w14:val="none"/>
        </w:rPr>
        <w:t>João Pedro Soares</w:t>
      </w:r>
      <w:r w:rsidRPr="00503D86">
        <w:rPr>
          <w:rFonts w:ascii="Arial" w:eastAsia="Times New Roman" w:hAnsi="Arial" w:cs="Arial"/>
          <w:color w:val="333333"/>
          <w:kern w:val="0"/>
          <w:sz w:val="26"/>
          <w:szCs w:val="26"/>
          <w:lang w:eastAsia="es-UY"/>
          <w14:ligatures w14:val="none"/>
        </w:rPr>
        <w:t> , fue publicado por </w:t>
      </w:r>
      <w:hyperlink r:id="rId8" w:tgtFrame="_blank" w:history="1">
        <w:r w:rsidRPr="00503D86">
          <w:rPr>
            <w:rFonts w:ascii="Arial" w:eastAsia="Times New Roman" w:hAnsi="Arial" w:cs="Arial"/>
            <w:color w:val="FC6B01"/>
            <w:kern w:val="0"/>
            <w:sz w:val="26"/>
            <w:szCs w:val="26"/>
            <w:u w:val="single"/>
            <w:lang w:eastAsia="es-UY"/>
            <w14:ligatures w14:val="none"/>
          </w:rPr>
          <w:t>DW</w:t>
        </w:r>
      </w:hyperlink>
      <w:r w:rsidRPr="00503D86">
        <w:rPr>
          <w:rFonts w:ascii="Arial" w:eastAsia="Times New Roman" w:hAnsi="Arial" w:cs="Arial"/>
          <w:color w:val="333333"/>
          <w:kern w:val="0"/>
          <w:sz w:val="26"/>
          <w:szCs w:val="26"/>
          <w:lang w:eastAsia="es-UY"/>
          <w14:ligatures w14:val="none"/>
        </w:rPr>
        <w:t> el 12 de noviembre de 2025.</w:t>
      </w:r>
      <w:r w:rsidRPr="00503D86">
        <w:rPr>
          <w:rFonts w:ascii="Arial" w:eastAsia="Times New Roman" w:hAnsi="Arial" w:cs="Arial"/>
          <w:color w:val="333333"/>
          <w:kern w:val="0"/>
          <w:sz w:val="26"/>
          <w:szCs w:val="26"/>
          <w:lang w:eastAsia="es-UY"/>
          <w14:ligatures w14:val="none"/>
        </w:rPr>
        <w:br/>
      </w:r>
      <w:r w:rsidRPr="00503D86">
        <w:rPr>
          <w:rFonts w:ascii="Arial" w:eastAsia="Times New Roman" w:hAnsi="Arial" w:cs="Arial"/>
          <w:color w:val="333333"/>
          <w:kern w:val="0"/>
          <w:sz w:val="26"/>
          <w:szCs w:val="26"/>
          <w:lang w:eastAsia="es-UY"/>
          <w14:ligatures w14:val="none"/>
        </w:rPr>
        <w:br/>
        <w:t>La </w:t>
      </w:r>
      <w:r w:rsidRPr="00503D86">
        <w:rPr>
          <w:rFonts w:ascii="Arial" w:eastAsia="Times New Roman" w:hAnsi="Arial" w:cs="Arial"/>
          <w:b/>
          <w:bCs/>
          <w:color w:val="333333"/>
          <w:kern w:val="0"/>
          <w:sz w:val="26"/>
          <w:szCs w:val="26"/>
          <w:lang w:eastAsia="es-UY"/>
          <w14:ligatures w14:val="none"/>
        </w:rPr>
        <w:t>Conferencia de las Naciones Unidas sobre el Cambio Climático</w:t>
      </w:r>
      <w:r w:rsidRPr="00503D86">
        <w:rPr>
          <w:rFonts w:ascii="Arial" w:eastAsia="Times New Roman" w:hAnsi="Arial" w:cs="Arial"/>
          <w:color w:val="333333"/>
          <w:kern w:val="0"/>
          <w:sz w:val="26"/>
          <w:szCs w:val="26"/>
          <w:lang w:eastAsia="es-UY"/>
          <w14:ligatures w14:val="none"/>
        </w:rPr>
        <w:t> ( </w:t>
      </w:r>
      <w:r w:rsidRPr="00503D86">
        <w:rPr>
          <w:rFonts w:ascii="Arial" w:eastAsia="Times New Roman" w:hAnsi="Arial" w:cs="Arial"/>
          <w:b/>
          <w:bCs/>
          <w:color w:val="333333"/>
          <w:kern w:val="0"/>
          <w:sz w:val="26"/>
          <w:szCs w:val="26"/>
          <w:lang w:eastAsia="es-UY"/>
          <w14:ligatures w14:val="none"/>
        </w:rPr>
        <w:t>COP</w:t>
      </w:r>
      <w:r w:rsidRPr="00503D86">
        <w:rPr>
          <w:rFonts w:ascii="Arial" w:eastAsia="Times New Roman" w:hAnsi="Arial" w:cs="Arial"/>
          <w:color w:val="333333"/>
          <w:kern w:val="0"/>
          <w:sz w:val="26"/>
          <w:szCs w:val="26"/>
          <w:lang w:eastAsia="es-UY"/>
          <w14:ligatures w14:val="none"/>
        </w:rPr>
        <w:t> ) se celebra por primera vez en la </w:t>
      </w:r>
      <w:hyperlink r:id="rId9" w:tgtFrame="_blank" w:history="1">
        <w:r w:rsidRPr="00503D86">
          <w:rPr>
            <w:rFonts w:ascii="Arial" w:eastAsia="Times New Roman" w:hAnsi="Arial" w:cs="Arial"/>
            <w:color w:val="FC6B01"/>
            <w:kern w:val="0"/>
            <w:sz w:val="26"/>
            <w:szCs w:val="26"/>
            <w:u w:val="single"/>
            <w:lang w:eastAsia="es-UY"/>
            <w14:ligatures w14:val="none"/>
          </w:rPr>
          <w:t>Amazonía</w:t>
        </w:r>
      </w:hyperlink>
      <w:r w:rsidRPr="00503D86">
        <w:rPr>
          <w:rFonts w:ascii="Arial" w:eastAsia="Times New Roman" w:hAnsi="Arial" w:cs="Arial"/>
          <w:color w:val="333333"/>
          <w:kern w:val="0"/>
          <w:sz w:val="26"/>
          <w:szCs w:val="26"/>
          <w:lang w:eastAsia="es-UY"/>
          <w14:ligatures w14:val="none"/>
        </w:rPr>
        <w:t> , rodeada de grandes expectativas. </w:t>
      </w:r>
      <w:r w:rsidRPr="00503D86">
        <w:rPr>
          <w:rFonts w:ascii="Arial" w:eastAsia="Times New Roman" w:hAnsi="Arial" w:cs="Arial"/>
          <w:b/>
          <w:bCs/>
          <w:color w:val="333333"/>
          <w:kern w:val="0"/>
          <w:sz w:val="26"/>
          <w:szCs w:val="26"/>
          <w:lang w:eastAsia="es-UY"/>
          <w14:ligatures w14:val="none"/>
        </w:rPr>
        <w:t>Brasil</w:t>
      </w:r>
      <w:r w:rsidRPr="00503D86">
        <w:rPr>
          <w:rFonts w:ascii="Arial" w:eastAsia="Times New Roman" w:hAnsi="Arial" w:cs="Arial"/>
          <w:color w:val="333333"/>
          <w:kern w:val="0"/>
          <w:sz w:val="26"/>
          <w:szCs w:val="26"/>
          <w:lang w:eastAsia="es-UY"/>
          <w14:ligatures w14:val="none"/>
        </w:rPr>
        <w:t> busca consolidar su liderazgo climático y superar la ausencia de </w:t>
      </w:r>
      <w:r w:rsidRPr="00503D86">
        <w:rPr>
          <w:rFonts w:ascii="Arial" w:eastAsia="Times New Roman" w:hAnsi="Arial" w:cs="Arial"/>
          <w:b/>
          <w:bCs/>
          <w:color w:val="333333"/>
          <w:kern w:val="0"/>
          <w:sz w:val="26"/>
          <w:szCs w:val="26"/>
          <w:lang w:eastAsia="es-UY"/>
          <w14:ligatures w14:val="none"/>
        </w:rPr>
        <w:t>Estados Unidos</w:t>
      </w:r>
      <w:r w:rsidRPr="00503D86">
        <w:rPr>
          <w:rFonts w:ascii="Arial" w:eastAsia="Times New Roman" w:hAnsi="Arial" w:cs="Arial"/>
          <w:color w:val="333333"/>
          <w:kern w:val="0"/>
          <w:sz w:val="26"/>
          <w:szCs w:val="26"/>
          <w:lang w:eastAsia="es-UY"/>
          <w14:ligatures w14:val="none"/>
        </w:rPr>
        <w:t> , la mayor economía del mundo. Sin embargo, la "COP de la verdad", como la denominó el presidente </w:t>
      </w:r>
      <w:proofErr w:type="spellStart"/>
      <w:r w:rsidRPr="00503D86">
        <w:rPr>
          <w:rFonts w:ascii="Arial" w:eastAsia="Times New Roman" w:hAnsi="Arial" w:cs="Arial"/>
          <w:color w:val="333333"/>
          <w:kern w:val="0"/>
          <w:sz w:val="26"/>
          <w:szCs w:val="26"/>
          <w:lang w:eastAsia="es-UY"/>
          <w14:ligatures w14:val="none"/>
        </w:rPr>
        <w:fldChar w:fldCharType="begin"/>
      </w:r>
      <w:r w:rsidRPr="00503D86">
        <w:rPr>
          <w:rFonts w:ascii="Arial" w:eastAsia="Times New Roman" w:hAnsi="Arial" w:cs="Arial"/>
          <w:color w:val="333333"/>
          <w:kern w:val="0"/>
          <w:sz w:val="26"/>
          <w:szCs w:val="26"/>
          <w:lang w:eastAsia="es-UY"/>
          <w14:ligatures w14:val="none"/>
        </w:rPr>
        <w:instrText>HYPERLINK "https://www.ihu.unisinos.br/categorias/659647-lula-defende-superacao-dos-combustiveis-fosseis-na-cupula-de-lideres-da-cop30" \t "_blank"</w:instrText>
      </w:r>
      <w:r w:rsidRPr="00503D86">
        <w:rPr>
          <w:rFonts w:ascii="Arial" w:eastAsia="Times New Roman" w:hAnsi="Arial" w:cs="Arial"/>
          <w:color w:val="333333"/>
          <w:kern w:val="0"/>
          <w:sz w:val="26"/>
          <w:szCs w:val="26"/>
          <w:lang w:eastAsia="es-UY"/>
          <w14:ligatures w14:val="none"/>
        </w:rPr>
      </w:r>
      <w:r w:rsidRPr="00503D86">
        <w:rPr>
          <w:rFonts w:ascii="Arial" w:eastAsia="Times New Roman" w:hAnsi="Arial" w:cs="Arial"/>
          <w:color w:val="333333"/>
          <w:kern w:val="0"/>
          <w:sz w:val="26"/>
          <w:szCs w:val="26"/>
          <w:lang w:eastAsia="es-UY"/>
          <w14:ligatures w14:val="none"/>
        </w:rPr>
        <w:fldChar w:fldCharType="separate"/>
      </w:r>
      <w:r w:rsidRPr="00503D86">
        <w:rPr>
          <w:rFonts w:ascii="Arial" w:eastAsia="Times New Roman" w:hAnsi="Arial" w:cs="Arial"/>
          <w:color w:val="FC6B01"/>
          <w:kern w:val="0"/>
          <w:sz w:val="26"/>
          <w:szCs w:val="26"/>
          <w:u w:val="single"/>
          <w:lang w:eastAsia="es-UY"/>
          <w14:ligatures w14:val="none"/>
        </w:rPr>
        <w:t>Luiz</w:t>
      </w:r>
      <w:proofErr w:type="spellEnd"/>
      <w:r w:rsidRPr="00503D86">
        <w:rPr>
          <w:rFonts w:ascii="Arial" w:eastAsia="Times New Roman" w:hAnsi="Arial" w:cs="Arial"/>
          <w:color w:val="FC6B01"/>
          <w:kern w:val="0"/>
          <w:sz w:val="26"/>
          <w:szCs w:val="26"/>
          <w:u w:val="single"/>
          <w:lang w:eastAsia="es-UY"/>
          <w14:ligatures w14:val="none"/>
        </w:rPr>
        <w:t xml:space="preserve"> </w:t>
      </w:r>
      <w:proofErr w:type="spellStart"/>
      <w:r w:rsidRPr="00503D86">
        <w:rPr>
          <w:rFonts w:ascii="Arial" w:eastAsia="Times New Roman" w:hAnsi="Arial" w:cs="Arial"/>
          <w:color w:val="FC6B01"/>
          <w:kern w:val="0"/>
          <w:sz w:val="26"/>
          <w:szCs w:val="26"/>
          <w:u w:val="single"/>
          <w:lang w:eastAsia="es-UY"/>
          <w14:ligatures w14:val="none"/>
        </w:rPr>
        <w:t>Inácio</w:t>
      </w:r>
      <w:proofErr w:type="spellEnd"/>
      <w:r w:rsidRPr="00503D86">
        <w:rPr>
          <w:rFonts w:ascii="Arial" w:eastAsia="Times New Roman" w:hAnsi="Arial" w:cs="Arial"/>
          <w:color w:val="FC6B01"/>
          <w:kern w:val="0"/>
          <w:sz w:val="26"/>
          <w:szCs w:val="26"/>
          <w:u w:val="single"/>
          <w:lang w:eastAsia="es-UY"/>
          <w14:ligatures w14:val="none"/>
        </w:rPr>
        <w:t xml:space="preserve"> Lula da Silva</w:t>
      </w:r>
      <w:r w:rsidRPr="00503D86">
        <w:rPr>
          <w:rFonts w:ascii="Arial" w:eastAsia="Times New Roman" w:hAnsi="Arial" w:cs="Arial"/>
          <w:color w:val="333333"/>
          <w:kern w:val="0"/>
          <w:sz w:val="26"/>
          <w:szCs w:val="26"/>
          <w:lang w:eastAsia="es-UY"/>
          <w14:ligatures w14:val="none"/>
        </w:rPr>
        <w:fldChar w:fldCharType="end"/>
      </w:r>
      <w:r w:rsidRPr="00503D86">
        <w:rPr>
          <w:rFonts w:ascii="Arial" w:eastAsia="Times New Roman" w:hAnsi="Arial" w:cs="Arial"/>
          <w:color w:val="333333"/>
          <w:kern w:val="0"/>
          <w:sz w:val="26"/>
          <w:szCs w:val="26"/>
          <w:lang w:eastAsia="es-UY"/>
          <w14:ligatures w14:val="none"/>
        </w:rPr>
        <w:t> , no inspira optimismo en </w:t>
      </w:r>
      <w:proofErr w:type="spellStart"/>
      <w:r w:rsidRPr="00503D86">
        <w:rPr>
          <w:rFonts w:ascii="Arial" w:eastAsia="Times New Roman" w:hAnsi="Arial" w:cs="Arial"/>
          <w:color w:val="333333"/>
          <w:kern w:val="0"/>
          <w:sz w:val="26"/>
          <w:szCs w:val="26"/>
          <w:lang w:eastAsia="es-UY"/>
          <w14:ligatures w14:val="none"/>
        </w:rPr>
        <w:fldChar w:fldCharType="begin"/>
      </w:r>
      <w:r w:rsidRPr="00503D86">
        <w:rPr>
          <w:rFonts w:ascii="Arial" w:eastAsia="Times New Roman" w:hAnsi="Arial" w:cs="Arial"/>
          <w:color w:val="333333"/>
          <w:kern w:val="0"/>
          <w:sz w:val="26"/>
          <w:szCs w:val="26"/>
          <w:lang w:eastAsia="es-UY"/>
          <w14:ligatures w14:val="none"/>
        </w:rPr>
        <w:instrText>HYPERLINK "https://ihu.unisinos.br/categorias/605172-ailton-krenak-a-terra-pode-nos-deixar-para-tras-e-seguir-o-seu-caminho" \t "_blank"</w:instrText>
      </w:r>
      <w:r w:rsidRPr="00503D86">
        <w:rPr>
          <w:rFonts w:ascii="Arial" w:eastAsia="Times New Roman" w:hAnsi="Arial" w:cs="Arial"/>
          <w:color w:val="333333"/>
          <w:kern w:val="0"/>
          <w:sz w:val="26"/>
          <w:szCs w:val="26"/>
          <w:lang w:eastAsia="es-UY"/>
          <w14:ligatures w14:val="none"/>
        </w:rPr>
      </w:r>
      <w:r w:rsidRPr="00503D86">
        <w:rPr>
          <w:rFonts w:ascii="Arial" w:eastAsia="Times New Roman" w:hAnsi="Arial" w:cs="Arial"/>
          <w:color w:val="333333"/>
          <w:kern w:val="0"/>
          <w:sz w:val="26"/>
          <w:szCs w:val="26"/>
          <w:lang w:eastAsia="es-UY"/>
          <w14:ligatures w14:val="none"/>
        </w:rPr>
        <w:fldChar w:fldCharType="separate"/>
      </w:r>
      <w:r w:rsidRPr="00503D86">
        <w:rPr>
          <w:rFonts w:ascii="Arial" w:eastAsia="Times New Roman" w:hAnsi="Arial" w:cs="Arial"/>
          <w:color w:val="FC6B01"/>
          <w:kern w:val="0"/>
          <w:sz w:val="26"/>
          <w:szCs w:val="26"/>
          <w:u w:val="single"/>
          <w:lang w:eastAsia="es-UY"/>
          <w14:ligatures w14:val="none"/>
        </w:rPr>
        <w:t>Ailton</w:t>
      </w:r>
      <w:proofErr w:type="spellEnd"/>
      <w:r w:rsidRPr="00503D86">
        <w:rPr>
          <w:rFonts w:ascii="Arial" w:eastAsia="Times New Roman" w:hAnsi="Arial" w:cs="Arial"/>
          <w:color w:val="FC6B01"/>
          <w:kern w:val="0"/>
          <w:sz w:val="26"/>
          <w:szCs w:val="26"/>
          <w:u w:val="single"/>
          <w:lang w:eastAsia="es-UY"/>
          <w14:ligatures w14:val="none"/>
        </w:rPr>
        <w:t xml:space="preserve"> </w:t>
      </w:r>
      <w:proofErr w:type="spellStart"/>
      <w:r w:rsidRPr="00503D86">
        <w:rPr>
          <w:rFonts w:ascii="Arial" w:eastAsia="Times New Roman" w:hAnsi="Arial" w:cs="Arial"/>
          <w:color w:val="FC6B01"/>
          <w:kern w:val="0"/>
          <w:sz w:val="26"/>
          <w:szCs w:val="26"/>
          <w:u w:val="single"/>
          <w:lang w:eastAsia="es-UY"/>
          <w14:ligatures w14:val="none"/>
        </w:rPr>
        <w:t>Krenak</w:t>
      </w:r>
      <w:proofErr w:type="spellEnd"/>
      <w:r w:rsidRPr="00503D86">
        <w:rPr>
          <w:rFonts w:ascii="Arial" w:eastAsia="Times New Roman" w:hAnsi="Arial" w:cs="Arial"/>
          <w:color w:val="333333"/>
          <w:kern w:val="0"/>
          <w:sz w:val="26"/>
          <w:szCs w:val="26"/>
          <w:lang w:eastAsia="es-UY"/>
          <w14:ligatures w14:val="none"/>
        </w:rPr>
        <w:fldChar w:fldCharType="end"/>
      </w:r>
      <w:r w:rsidRPr="00503D86">
        <w:rPr>
          <w:rFonts w:ascii="Arial" w:eastAsia="Times New Roman" w:hAnsi="Arial" w:cs="Arial"/>
          <w:color w:val="333333"/>
          <w:kern w:val="0"/>
          <w:sz w:val="26"/>
          <w:szCs w:val="26"/>
          <w:lang w:eastAsia="es-UY"/>
          <w14:ligatures w14:val="none"/>
        </w:rPr>
        <w:t> , miembro de la Academia Brasileña de Letras y autor de </w:t>
      </w:r>
      <w:r w:rsidRPr="00503D86">
        <w:rPr>
          <w:rFonts w:ascii="Arial" w:eastAsia="Times New Roman" w:hAnsi="Arial" w:cs="Arial"/>
          <w:b/>
          <w:bCs/>
          <w:i/>
          <w:iCs/>
          <w:color w:val="333333"/>
          <w:kern w:val="0"/>
          <w:sz w:val="26"/>
          <w:szCs w:val="26"/>
          <w:lang w:eastAsia="es-UY"/>
          <w14:ligatures w14:val="none"/>
        </w:rPr>
        <w:t>Ideas para posponer el fin del mundo</w:t>
      </w:r>
      <w:r w:rsidRPr="00503D86">
        <w:rPr>
          <w:rFonts w:ascii="Arial" w:eastAsia="Times New Roman" w:hAnsi="Arial" w:cs="Arial"/>
          <w:color w:val="333333"/>
          <w:kern w:val="0"/>
          <w:sz w:val="26"/>
          <w:szCs w:val="26"/>
          <w:lang w:eastAsia="es-UY"/>
          <w14:ligatures w14:val="none"/>
        </w:rPr>
        <w:t> .</w:t>
      </w:r>
    </w:p>
    <w:p w14:paraId="06615C7E" w14:textId="77777777" w:rsidR="00503D86" w:rsidRPr="00503D86" w:rsidRDefault="00503D86" w:rsidP="00503D86">
      <w:pPr>
        <w:spacing w:after="0" w:line="240" w:lineRule="auto"/>
        <w:jc w:val="both"/>
        <w:textAlignment w:val="top"/>
        <w:rPr>
          <w:rFonts w:ascii="Arial" w:eastAsia="Times New Roman" w:hAnsi="Arial" w:cs="Arial"/>
          <w:color w:val="333333"/>
          <w:kern w:val="0"/>
          <w:sz w:val="26"/>
          <w:szCs w:val="26"/>
          <w:lang w:eastAsia="es-UY"/>
          <w14:ligatures w14:val="none"/>
        </w:rPr>
      </w:pPr>
      <w:r w:rsidRPr="00503D86">
        <w:rPr>
          <w:rFonts w:ascii="Arial" w:eastAsia="Times New Roman" w:hAnsi="Arial" w:cs="Arial"/>
          <w:color w:val="333333"/>
          <w:kern w:val="0"/>
          <w:sz w:val="26"/>
          <w:szCs w:val="26"/>
          <w:lang w:eastAsia="es-UY"/>
          <w14:ligatures w14:val="none"/>
        </w:rPr>
        <w:t>"Me gustaría mucho tener la esperanza de que ocurra algo sorprendente", dice en una entrevista con </w:t>
      </w:r>
      <w:r w:rsidRPr="00503D86">
        <w:rPr>
          <w:rFonts w:ascii="Arial" w:eastAsia="Times New Roman" w:hAnsi="Arial" w:cs="Arial"/>
          <w:b/>
          <w:bCs/>
          <w:color w:val="333333"/>
          <w:kern w:val="0"/>
          <w:sz w:val="26"/>
          <w:szCs w:val="26"/>
          <w:lang w:eastAsia="es-UY"/>
          <w14:ligatures w14:val="none"/>
        </w:rPr>
        <w:t>DW</w:t>
      </w:r>
      <w:r w:rsidRPr="00503D86">
        <w:rPr>
          <w:rFonts w:ascii="Arial" w:eastAsia="Times New Roman" w:hAnsi="Arial" w:cs="Arial"/>
          <w:color w:val="333333"/>
          <w:kern w:val="0"/>
          <w:sz w:val="26"/>
          <w:szCs w:val="26"/>
          <w:lang w:eastAsia="es-UY"/>
          <w14:ligatures w14:val="none"/>
        </w:rPr>
        <w:t> . "El objetivo de </w:t>
      </w:r>
      <w:r w:rsidRPr="00503D86">
        <w:rPr>
          <w:rFonts w:ascii="Arial" w:eastAsia="Times New Roman" w:hAnsi="Arial" w:cs="Arial"/>
          <w:b/>
          <w:bCs/>
          <w:color w:val="333333"/>
          <w:kern w:val="0"/>
          <w:sz w:val="26"/>
          <w:szCs w:val="26"/>
          <w:lang w:eastAsia="es-UY"/>
          <w14:ligatures w14:val="none"/>
        </w:rPr>
        <w:t>la COP30</w:t>
      </w:r>
      <w:r w:rsidRPr="00503D86">
        <w:rPr>
          <w:rFonts w:ascii="Arial" w:eastAsia="Times New Roman" w:hAnsi="Arial" w:cs="Arial"/>
          <w:color w:val="333333"/>
          <w:kern w:val="0"/>
          <w:sz w:val="26"/>
          <w:szCs w:val="26"/>
          <w:lang w:eastAsia="es-UY"/>
          <w14:ligatures w14:val="none"/>
        </w:rPr>
        <w:t> es servir de plataforma comercial para el petróleo, la madera y las tierras raras. Parece que esto es solo una ilusión pasajera".</w:t>
      </w:r>
    </w:p>
    <w:p w14:paraId="602608E4" w14:textId="77777777" w:rsidR="00503D86" w:rsidRPr="00503D86" w:rsidRDefault="00503D86" w:rsidP="00503D86">
      <w:pPr>
        <w:spacing w:after="0" w:line="240" w:lineRule="auto"/>
        <w:jc w:val="both"/>
        <w:textAlignment w:val="top"/>
        <w:rPr>
          <w:rFonts w:ascii="Arial" w:eastAsia="Times New Roman" w:hAnsi="Arial" w:cs="Arial"/>
          <w:color w:val="333333"/>
          <w:kern w:val="0"/>
          <w:sz w:val="26"/>
          <w:szCs w:val="26"/>
          <w:lang w:eastAsia="es-UY"/>
          <w14:ligatures w14:val="none"/>
        </w:rPr>
      </w:pPr>
      <w:r w:rsidRPr="00503D86">
        <w:rPr>
          <w:rFonts w:ascii="Arial" w:eastAsia="Times New Roman" w:hAnsi="Arial" w:cs="Arial"/>
          <w:color w:val="333333"/>
          <w:kern w:val="0"/>
          <w:sz w:val="26"/>
          <w:szCs w:val="26"/>
          <w:lang w:eastAsia="es-UY"/>
          <w14:ligatures w14:val="none"/>
        </w:rPr>
        <w:t>En los últimos años, el escritor ha adquirido notoriedad internacional gracias a la traducción de sus libros a más de diez idiomas en quince países. Antes de ser aclamado como un "filósofo" por la originalidad de su obra, </w:t>
      </w:r>
      <w:proofErr w:type="spellStart"/>
      <w:r w:rsidRPr="00503D86">
        <w:rPr>
          <w:rFonts w:ascii="Arial" w:eastAsia="Times New Roman" w:hAnsi="Arial" w:cs="Arial"/>
          <w:b/>
          <w:bCs/>
          <w:color w:val="333333"/>
          <w:kern w:val="0"/>
          <w:sz w:val="26"/>
          <w:szCs w:val="26"/>
          <w:lang w:eastAsia="es-UY"/>
          <w14:ligatures w14:val="none"/>
        </w:rPr>
        <w:t>Krenak</w:t>
      </w:r>
      <w:proofErr w:type="spellEnd"/>
      <w:r w:rsidRPr="00503D86">
        <w:rPr>
          <w:rFonts w:ascii="Arial" w:eastAsia="Times New Roman" w:hAnsi="Arial" w:cs="Arial"/>
          <w:color w:val="333333"/>
          <w:kern w:val="0"/>
          <w:sz w:val="26"/>
          <w:szCs w:val="26"/>
          <w:lang w:eastAsia="es-UY"/>
          <w14:ligatures w14:val="none"/>
        </w:rPr>
        <w:t> se distinguió por su trayectoria de décadas en el movimiento indígena brasileño.</w:t>
      </w:r>
    </w:p>
    <w:p w14:paraId="2E2FF8BB" w14:textId="77777777" w:rsidR="00503D86" w:rsidRPr="00503D86" w:rsidRDefault="00503D86" w:rsidP="00503D86">
      <w:pPr>
        <w:spacing w:after="0" w:line="240" w:lineRule="auto"/>
        <w:jc w:val="both"/>
        <w:textAlignment w:val="top"/>
        <w:rPr>
          <w:rFonts w:ascii="Arial" w:eastAsia="Times New Roman" w:hAnsi="Arial" w:cs="Arial"/>
          <w:color w:val="333333"/>
          <w:kern w:val="0"/>
          <w:sz w:val="26"/>
          <w:szCs w:val="26"/>
          <w:lang w:eastAsia="es-UY"/>
          <w14:ligatures w14:val="none"/>
        </w:rPr>
      </w:pPr>
      <w:r w:rsidRPr="00503D86">
        <w:rPr>
          <w:rFonts w:ascii="Arial" w:eastAsia="Times New Roman" w:hAnsi="Arial" w:cs="Arial"/>
          <w:color w:val="333333"/>
          <w:kern w:val="0"/>
          <w:sz w:val="26"/>
          <w:szCs w:val="26"/>
          <w:lang w:eastAsia="es-UY"/>
          <w14:ligatures w14:val="none"/>
        </w:rPr>
        <w:t>Tras la celebración de las dos últimas ediciones </w:t>
      </w:r>
      <w:r w:rsidRPr="00503D86">
        <w:rPr>
          <w:rFonts w:ascii="Arial" w:eastAsia="Times New Roman" w:hAnsi="Arial" w:cs="Arial"/>
          <w:b/>
          <w:bCs/>
          <w:color w:val="333333"/>
          <w:kern w:val="0"/>
          <w:sz w:val="26"/>
          <w:szCs w:val="26"/>
          <w:lang w:eastAsia="es-UY"/>
          <w14:ligatures w14:val="none"/>
        </w:rPr>
        <w:t>de la COP en países autoritarios, se espera una amplia participación de la sociedad civil en Belém</w:t>
      </w:r>
      <w:r w:rsidRPr="00503D86">
        <w:rPr>
          <w:rFonts w:ascii="Arial" w:eastAsia="Times New Roman" w:hAnsi="Arial" w:cs="Arial"/>
          <w:color w:val="333333"/>
          <w:kern w:val="0"/>
          <w:sz w:val="26"/>
          <w:szCs w:val="26"/>
          <w:lang w:eastAsia="es-UY"/>
          <w14:ligatures w14:val="none"/>
        </w:rPr>
        <w:t> , un contraste alentador, según </w:t>
      </w:r>
      <w:proofErr w:type="spellStart"/>
      <w:r w:rsidRPr="00503D86">
        <w:rPr>
          <w:rFonts w:ascii="Arial" w:eastAsia="Times New Roman" w:hAnsi="Arial" w:cs="Arial"/>
          <w:b/>
          <w:bCs/>
          <w:color w:val="333333"/>
          <w:kern w:val="0"/>
          <w:sz w:val="26"/>
          <w:szCs w:val="26"/>
          <w:lang w:eastAsia="es-UY"/>
          <w14:ligatures w14:val="none"/>
        </w:rPr>
        <w:t>Krenak</w:t>
      </w:r>
      <w:proofErr w:type="spellEnd"/>
      <w:r w:rsidRPr="00503D86">
        <w:rPr>
          <w:rFonts w:ascii="Arial" w:eastAsia="Times New Roman" w:hAnsi="Arial" w:cs="Arial"/>
          <w:color w:val="333333"/>
          <w:kern w:val="0"/>
          <w:sz w:val="26"/>
          <w:szCs w:val="26"/>
          <w:lang w:eastAsia="es-UY"/>
          <w14:ligatures w14:val="none"/>
        </w:rPr>
        <w:t> . «Los movimientos sociales de todo el mundo son mucho más activos. Quién sabe, quizá logren apropiarse del espacio y transformarlo en algo más esperanzador», vislumbra.</w:t>
      </w:r>
    </w:p>
    <w:p w14:paraId="0165F8FA" w14:textId="77777777" w:rsidR="00503D86" w:rsidRPr="00503D86" w:rsidRDefault="00503D86" w:rsidP="00503D86">
      <w:pPr>
        <w:spacing w:after="0" w:line="240" w:lineRule="auto"/>
        <w:jc w:val="both"/>
        <w:textAlignment w:val="top"/>
        <w:outlineLvl w:val="1"/>
        <w:rPr>
          <w:rFonts w:ascii="Arial" w:eastAsia="Times New Roman" w:hAnsi="Arial" w:cs="Arial"/>
          <w:b/>
          <w:bCs/>
          <w:color w:val="333333"/>
          <w:kern w:val="0"/>
          <w:sz w:val="36"/>
          <w:szCs w:val="36"/>
          <w:lang w:eastAsia="es-UY"/>
          <w14:ligatures w14:val="none"/>
        </w:rPr>
      </w:pPr>
      <w:r w:rsidRPr="00503D86">
        <w:rPr>
          <w:rFonts w:ascii="Arial" w:eastAsia="Times New Roman" w:hAnsi="Arial" w:cs="Arial"/>
          <w:b/>
          <w:bCs/>
          <w:color w:val="333333"/>
          <w:kern w:val="0"/>
          <w:sz w:val="36"/>
          <w:szCs w:val="36"/>
          <w:lang w:eastAsia="es-UY"/>
          <w14:ligatures w14:val="none"/>
        </w:rPr>
        <w:t>"Gritar en el desierto no servirá de nada."</w:t>
      </w:r>
    </w:p>
    <w:p w14:paraId="400D3688" w14:textId="77777777" w:rsidR="00503D86" w:rsidRPr="00503D86" w:rsidRDefault="00503D86" w:rsidP="00503D86">
      <w:pPr>
        <w:spacing w:after="0" w:line="240" w:lineRule="auto"/>
        <w:jc w:val="both"/>
        <w:textAlignment w:val="top"/>
        <w:rPr>
          <w:rFonts w:ascii="Arial" w:eastAsia="Times New Roman" w:hAnsi="Arial" w:cs="Arial"/>
          <w:color w:val="333333"/>
          <w:kern w:val="0"/>
          <w:sz w:val="26"/>
          <w:szCs w:val="26"/>
          <w:lang w:eastAsia="es-UY"/>
          <w14:ligatures w14:val="none"/>
        </w:rPr>
      </w:pPr>
      <w:r w:rsidRPr="00503D86">
        <w:rPr>
          <w:rFonts w:ascii="Arial" w:eastAsia="Times New Roman" w:hAnsi="Arial" w:cs="Arial"/>
          <w:color w:val="333333"/>
          <w:kern w:val="0"/>
          <w:sz w:val="26"/>
          <w:szCs w:val="26"/>
          <w:lang w:eastAsia="es-UY"/>
          <w14:ligatures w14:val="none"/>
        </w:rPr>
        <w:t>La </w:t>
      </w:r>
      <w:r w:rsidRPr="00503D86">
        <w:rPr>
          <w:rFonts w:ascii="Arial" w:eastAsia="Times New Roman" w:hAnsi="Arial" w:cs="Arial"/>
          <w:b/>
          <w:bCs/>
          <w:color w:val="333333"/>
          <w:kern w:val="0"/>
          <w:sz w:val="26"/>
          <w:szCs w:val="26"/>
          <w:lang w:eastAsia="es-UY"/>
          <w14:ligatures w14:val="none"/>
        </w:rPr>
        <w:t>Cumbre de los Pueblos</w:t>
      </w:r>
      <w:r w:rsidRPr="00503D86">
        <w:rPr>
          <w:rFonts w:ascii="Arial" w:eastAsia="Times New Roman" w:hAnsi="Arial" w:cs="Arial"/>
          <w:color w:val="333333"/>
          <w:kern w:val="0"/>
          <w:sz w:val="26"/>
          <w:szCs w:val="26"/>
          <w:lang w:eastAsia="es-UY"/>
          <w14:ligatures w14:val="none"/>
        </w:rPr>
        <w:t> , el principal espacio de representación de los movimientos sociales en </w:t>
      </w:r>
      <w:r w:rsidRPr="00503D86">
        <w:rPr>
          <w:rFonts w:ascii="Arial" w:eastAsia="Times New Roman" w:hAnsi="Arial" w:cs="Arial"/>
          <w:b/>
          <w:bCs/>
          <w:color w:val="333333"/>
          <w:kern w:val="0"/>
          <w:sz w:val="26"/>
          <w:szCs w:val="26"/>
          <w:lang w:eastAsia="es-UY"/>
          <w14:ligatures w14:val="none"/>
        </w:rPr>
        <w:t>la COP</w:t>
      </w:r>
      <w:r w:rsidRPr="00503D86">
        <w:rPr>
          <w:rFonts w:ascii="Arial" w:eastAsia="Times New Roman" w:hAnsi="Arial" w:cs="Arial"/>
          <w:color w:val="333333"/>
          <w:kern w:val="0"/>
          <w:sz w:val="26"/>
          <w:szCs w:val="26"/>
          <w:lang w:eastAsia="es-UY"/>
          <w14:ligatures w14:val="none"/>
        </w:rPr>
        <w:t> , comienza este miércoles (12). Organizada por aproximadamente 1.100 entidades y redes internacionales de 62 países, se espera que reúna a 30.000 personas.</w:t>
      </w:r>
    </w:p>
    <w:p w14:paraId="55F1E396" w14:textId="77777777" w:rsidR="00503D86" w:rsidRPr="00503D86" w:rsidRDefault="00503D86" w:rsidP="00503D86">
      <w:pPr>
        <w:spacing w:after="0" w:line="240" w:lineRule="auto"/>
        <w:jc w:val="both"/>
        <w:textAlignment w:val="top"/>
        <w:rPr>
          <w:rFonts w:ascii="Arial" w:eastAsia="Times New Roman" w:hAnsi="Arial" w:cs="Arial"/>
          <w:color w:val="333333"/>
          <w:kern w:val="0"/>
          <w:sz w:val="26"/>
          <w:szCs w:val="26"/>
          <w:lang w:eastAsia="es-UY"/>
          <w14:ligatures w14:val="none"/>
        </w:rPr>
      </w:pPr>
      <w:r w:rsidRPr="00503D86">
        <w:rPr>
          <w:rFonts w:ascii="Arial" w:eastAsia="Times New Roman" w:hAnsi="Arial" w:cs="Arial"/>
          <w:color w:val="333333"/>
          <w:kern w:val="0"/>
          <w:sz w:val="26"/>
          <w:szCs w:val="26"/>
          <w:lang w:eastAsia="es-UY"/>
          <w14:ligatures w14:val="none"/>
        </w:rPr>
        <w:lastRenderedPageBreak/>
        <w:t>Menos de un mes antes de la conferencia, </w:t>
      </w:r>
      <w:proofErr w:type="spellStart"/>
      <w:r w:rsidRPr="00503D86">
        <w:rPr>
          <w:rFonts w:ascii="Arial" w:eastAsia="Times New Roman" w:hAnsi="Arial" w:cs="Arial"/>
          <w:b/>
          <w:bCs/>
          <w:color w:val="333333"/>
          <w:kern w:val="0"/>
          <w:sz w:val="26"/>
          <w:szCs w:val="26"/>
          <w:lang w:eastAsia="es-UY"/>
          <w14:ligatures w14:val="none"/>
        </w:rPr>
        <w:t>Ibama</w:t>
      </w:r>
      <w:proofErr w:type="spellEnd"/>
      <w:r w:rsidRPr="00503D86">
        <w:rPr>
          <w:rFonts w:ascii="Arial" w:eastAsia="Times New Roman" w:hAnsi="Arial" w:cs="Arial"/>
          <w:color w:val="333333"/>
          <w:kern w:val="0"/>
          <w:sz w:val="26"/>
          <w:szCs w:val="26"/>
          <w:lang w:eastAsia="es-UY"/>
          <w14:ligatures w14:val="none"/>
        </w:rPr>
        <w:t> autorizó </w:t>
      </w:r>
      <w:r w:rsidRPr="00503D86">
        <w:rPr>
          <w:rFonts w:ascii="Arial" w:eastAsia="Times New Roman" w:hAnsi="Arial" w:cs="Arial"/>
          <w:b/>
          <w:bCs/>
          <w:color w:val="333333"/>
          <w:kern w:val="0"/>
          <w:sz w:val="26"/>
          <w:szCs w:val="26"/>
          <w:lang w:eastAsia="es-UY"/>
          <w14:ligatures w14:val="none"/>
        </w:rPr>
        <w:t>a Petrobras</w:t>
      </w:r>
      <w:r w:rsidRPr="00503D86">
        <w:rPr>
          <w:rFonts w:ascii="Arial" w:eastAsia="Times New Roman" w:hAnsi="Arial" w:cs="Arial"/>
          <w:color w:val="333333"/>
          <w:kern w:val="0"/>
          <w:sz w:val="26"/>
          <w:szCs w:val="26"/>
          <w:lang w:eastAsia="es-UY"/>
          <w14:ligatures w14:val="none"/>
        </w:rPr>
        <w:t> a iniciar investigaciones para </w:t>
      </w:r>
      <w:hyperlink r:id="rId10" w:tgtFrame="_blank" w:history="1">
        <w:r w:rsidRPr="00503D86">
          <w:rPr>
            <w:rFonts w:ascii="Arial" w:eastAsia="Times New Roman" w:hAnsi="Arial" w:cs="Arial"/>
            <w:color w:val="FC6B01"/>
            <w:kern w:val="0"/>
            <w:sz w:val="26"/>
            <w:szCs w:val="26"/>
            <w:u w:val="single"/>
            <w:lang w:eastAsia="es-UY"/>
            <w14:ligatures w14:val="none"/>
          </w:rPr>
          <w:t>la exploración petrolera en la desembocadura del río Amazonas</w:t>
        </w:r>
      </w:hyperlink>
      <w:r w:rsidRPr="00503D86">
        <w:rPr>
          <w:rFonts w:ascii="Arial" w:eastAsia="Times New Roman" w:hAnsi="Arial" w:cs="Arial"/>
          <w:color w:val="333333"/>
          <w:kern w:val="0"/>
          <w:sz w:val="26"/>
          <w:szCs w:val="26"/>
          <w:lang w:eastAsia="es-UY"/>
          <w14:ligatures w14:val="none"/>
        </w:rPr>
        <w:t> . En consonancia con los intereses del gobierno, la decisión ha generado una intensa oposición por parte de los pueblos indígenas y los ambientalistas.</w:t>
      </w:r>
    </w:p>
    <w:p w14:paraId="3BB4D12D" w14:textId="77777777" w:rsidR="00503D86" w:rsidRPr="00503D86" w:rsidRDefault="00503D86" w:rsidP="00503D86">
      <w:pPr>
        <w:spacing w:after="0" w:line="240" w:lineRule="auto"/>
        <w:jc w:val="both"/>
        <w:textAlignment w:val="top"/>
        <w:rPr>
          <w:rFonts w:ascii="Arial" w:eastAsia="Times New Roman" w:hAnsi="Arial" w:cs="Arial"/>
          <w:color w:val="333333"/>
          <w:kern w:val="0"/>
          <w:sz w:val="26"/>
          <w:szCs w:val="26"/>
          <w:lang w:eastAsia="es-UY"/>
          <w14:ligatures w14:val="none"/>
        </w:rPr>
      </w:pPr>
      <w:r w:rsidRPr="00503D86">
        <w:rPr>
          <w:rFonts w:ascii="Arial" w:eastAsia="Times New Roman" w:hAnsi="Arial" w:cs="Arial"/>
          <w:color w:val="333333"/>
          <w:kern w:val="0"/>
          <w:sz w:val="26"/>
          <w:szCs w:val="26"/>
          <w:lang w:eastAsia="es-UY"/>
          <w14:ligatures w14:val="none"/>
        </w:rPr>
        <w:t>Esto significa que estamos inmersos en un sistema generalizado de consumo del planeta. Por supuesto, habrá más espacio para que los pueblos indígenas griten, protesten y se expresen, pero eso no significa que serán escuchados. Quienes deberían escuchar son las élites adineradas del planeta; de nada sirve gritar en el desierto —afirma—.</w:t>
      </w:r>
    </w:p>
    <w:p w14:paraId="22C98377" w14:textId="77777777" w:rsidR="00503D86" w:rsidRPr="00503D86" w:rsidRDefault="00503D86" w:rsidP="00503D86">
      <w:pPr>
        <w:spacing w:after="0" w:line="240" w:lineRule="auto"/>
        <w:jc w:val="both"/>
        <w:textAlignment w:val="top"/>
        <w:outlineLvl w:val="1"/>
        <w:rPr>
          <w:rFonts w:ascii="Arial" w:eastAsia="Times New Roman" w:hAnsi="Arial" w:cs="Arial"/>
          <w:b/>
          <w:bCs/>
          <w:color w:val="333333"/>
          <w:kern w:val="0"/>
          <w:sz w:val="36"/>
          <w:szCs w:val="36"/>
          <w:lang w:eastAsia="es-UY"/>
          <w14:ligatures w14:val="none"/>
        </w:rPr>
      </w:pPr>
      <w:proofErr w:type="spellStart"/>
      <w:r w:rsidRPr="00503D86">
        <w:rPr>
          <w:rFonts w:ascii="Arial" w:eastAsia="Times New Roman" w:hAnsi="Arial" w:cs="Arial"/>
          <w:b/>
          <w:bCs/>
          <w:color w:val="333333"/>
          <w:kern w:val="0"/>
          <w:sz w:val="36"/>
          <w:szCs w:val="36"/>
          <w:lang w:eastAsia="es-UY"/>
          <w14:ligatures w14:val="none"/>
        </w:rPr>
        <w:t>Krenak</w:t>
      </w:r>
      <w:proofErr w:type="spellEnd"/>
      <w:r w:rsidRPr="00503D86">
        <w:rPr>
          <w:rFonts w:ascii="Arial" w:eastAsia="Times New Roman" w:hAnsi="Arial" w:cs="Arial"/>
          <w:b/>
          <w:bCs/>
          <w:color w:val="333333"/>
          <w:kern w:val="0"/>
          <w:sz w:val="36"/>
          <w:szCs w:val="36"/>
          <w:lang w:eastAsia="es-UY"/>
          <w14:ligatures w14:val="none"/>
        </w:rPr>
        <w:t xml:space="preserve"> ve una "huida descontrolada" del Acuerdo de París y una Europa que no actúa.</w:t>
      </w:r>
    </w:p>
    <w:p w14:paraId="27C53716" w14:textId="77777777" w:rsidR="00503D86" w:rsidRPr="00503D86" w:rsidRDefault="00503D86" w:rsidP="00503D86">
      <w:pPr>
        <w:spacing w:after="0" w:line="240" w:lineRule="auto"/>
        <w:jc w:val="both"/>
        <w:textAlignment w:val="top"/>
        <w:rPr>
          <w:rFonts w:ascii="Arial" w:eastAsia="Times New Roman" w:hAnsi="Arial" w:cs="Arial"/>
          <w:color w:val="333333"/>
          <w:kern w:val="0"/>
          <w:sz w:val="26"/>
          <w:szCs w:val="26"/>
          <w:lang w:eastAsia="es-UY"/>
          <w14:ligatures w14:val="none"/>
        </w:rPr>
      </w:pPr>
      <w:r w:rsidRPr="00503D86">
        <w:rPr>
          <w:rFonts w:ascii="Arial" w:eastAsia="Times New Roman" w:hAnsi="Arial" w:cs="Arial"/>
          <w:color w:val="333333"/>
          <w:kern w:val="0"/>
          <w:sz w:val="26"/>
          <w:szCs w:val="26"/>
          <w:lang w:eastAsia="es-UY"/>
          <w14:ligatures w14:val="none"/>
        </w:rPr>
        <w:t>Para </w:t>
      </w:r>
      <w:proofErr w:type="spellStart"/>
      <w:r w:rsidRPr="00503D86">
        <w:rPr>
          <w:rFonts w:ascii="Arial" w:eastAsia="Times New Roman" w:hAnsi="Arial" w:cs="Arial"/>
          <w:b/>
          <w:bCs/>
          <w:color w:val="333333"/>
          <w:kern w:val="0"/>
          <w:sz w:val="26"/>
          <w:szCs w:val="26"/>
          <w:lang w:eastAsia="es-UY"/>
          <w14:ligatures w14:val="none"/>
        </w:rPr>
        <w:t>Krenak</w:t>
      </w:r>
      <w:proofErr w:type="spellEnd"/>
      <w:r w:rsidRPr="00503D86">
        <w:rPr>
          <w:rFonts w:ascii="Arial" w:eastAsia="Times New Roman" w:hAnsi="Arial" w:cs="Arial"/>
          <w:color w:val="333333"/>
          <w:kern w:val="0"/>
          <w:sz w:val="26"/>
          <w:szCs w:val="26"/>
          <w:lang w:eastAsia="es-UY"/>
          <w14:ligatures w14:val="none"/>
        </w:rPr>
        <w:t> , la ausencia de </w:t>
      </w:r>
      <w:r w:rsidRPr="00503D86">
        <w:rPr>
          <w:rFonts w:ascii="Arial" w:eastAsia="Times New Roman" w:hAnsi="Arial" w:cs="Arial"/>
          <w:b/>
          <w:bCs/>
          <w:color w:val="333333"/>
          <w:kern w:val="0"/>
          <w:sz w:val="26"/>
          <w:szCs w:val="26"/>
          <w:lang w:eastAsia="es-UY"/>
          <w14:ligatures w14:val="none"/>
        </w:rPr>
        <w:t>Estados Unidos</w:t>
      </w:r>
      <w:r w:rsidRPr="00503D86">
        <w:rPr>
          <w:rFonts w:ascii="Arial" w:eastAsia="Times New Roman" w:hAnsi="Arial" w:cs="Arial"/>
          <w:color w:val="333333"/>
          <w:kern w:val="0"/>
          <w:sz w:val="26"/>
          <w:szCs w:val="26"/>
          <w:lang w:eastAsia="es-UY"/>
          <w14:ligatures w14:val="none"/>
        </w:rPr>
        <w:t> en </w:t>
      </w:r>
      <w:r w:rsidRPr="00503D86">
        <w:rPr>
          <w:rFonts w:ascii="Arial" w:eastAsia="Times New Roman" w:hAnsi="Arial" w:cs="Arial"/>
          <w:b/>
          <w:bCs/>
          <w:color w:val="333333"/>
          <w:kern w:val="0"/>
          <w:sz w:val="26"/>
          <w:szCs w:val="26"/>
          <w:lang w:eastAsia="es-UY"/>
          <w14:ligatures w14:val="none"/>
        </w:rPr>
        <w:t>la COP30</w:t>
      </w:r>
      <w:r w:rsidRPr="00503D86">
        <w:rPr>
          <w:rFonts w:ascii="Arial" w:eastAsia="Times New Roman" w:hAnsi="Arial" w:cs="Arial"/>
          <w:color w:val="333333"/>
          <w:kern w:val="0"/>
          <w:sz w:val="26"/>
          <w:szCs w:val="26"/>
          <w:lang w:eastAsia="es-UY"/>
          <w14:ligatures w14:val="none"/>
        </w:rPr>
        <w:t> es un síntoma de un retroceso global en el debate climático. «Todo el debate previo a </w:t>
      </w:r>
      <w:r w:rsidRPr="00503D86">
        <w:rPr>
          <w:rFonts w:ascii="Arial" w:eastAsia="Times New Roman" w:hAnsi="Arial" w:cs="Arial"/>
          <w:b/>
          <w:bCs/>
          <w:color w:val="333333"/>
          <w:kern w:val="0"/>
          <w:sz w:val="26"/>
          <w:szCs w:val="26"/>
          <w:lang w:eastAsia="es-UY"/>
          <w14:ligatures w14:val="none"/>
        </w:rPr>
        <w:t>la COP20</w:t>
      </w:r>
      <w:r w:rsidRPr="00503D86">
        <w:rPr>
          <w:rFonts w:ascii="Arial" w:eastAsia="Times New Roman" w:hAnsi="Arial" w:cs="Arial"/>
          <w:color w:val="333333"/>
          <w:kern w:val="0"/>
          <w:sz w:val="26"/>
          <w:szCs w:val="26"/>
          <w:lang w:eastAsia="es-UY"/>
          <w14:ligatures w14:val="none"/>
        </w:rPr>
        <w:t> ha retrocedido a la década de 1990. Estamos al borde de </w:t>
      </w:r>
      <w:r w:rsidRPr="00503D86">
        <w:rPr>
          <w:rFonts w:ascii="Arial" w:eastAsia="Times New Roman" w:hAnsi="Arial" w:cs="Arial"/>
          <w:b/>
          <w:bCs/>
          <w:color w:val="333333"/>
          <w:kern w:val="0"/>
          <w:sz w:val="26"/>
          <w:szCs w:val="26"/>
          <w:lang w:eastAsia="es-UY"/>
          <w14:ligatures w14:val="none"/>
        </w:rPr>
        <w:t>Río 92.</w:t>
      </w:r>
      <w:r w:rsidRPr="00503D86">
        <w:rPr>
          <w:rFonts w:ascii="Arial" w:eastAsia="Times New Roman" w:hAnsi="Arial" w:cs="Arial"/>
          <w:color w:val="333333"/>
          <w:kern w:val="0"/>
          <w:sz w:val="26"/>
          <w:szCs w:val="26"/>
          <w:lang w:eastAsia="es-UY"/>
          <w14:ligatures w14:val="none"/>
        </w:rPr>
        <w:t> Pero </w:t>
      </w:r>
      <w:r w:rsidRPr="00503D86">
        <w:rPr>
          <w:rFonts w:ascii="Arial" w:eastAsia="Times New Roman" w:hAnsi="Arial" w:cs="Arial"/>
          <w:b/>
          <w:bCs/>
          <w:color w:val="333333"/>
          <w:kern w:val="0"/>
          <w:sz w:val="26"/>
          <w:szCs w:val="26"/>
          <w:lang w:eastAsia="es-UY"/>
          <w14:ligatures w14:val="none"/>
        </w:rPr>
        <w:t>Río 92</w:t>
      </w:r>
      <w:r w:rsidRPr="00503D86">
        <w:rPr>
          <w:rFonts w:ascii="Arial" w:eastAsia="Times New Roman" w:hAnsi="Arial" w:cs="Arial"/>
          <w:color w:val="333333"/>
          <w:kern w:val="0"/>
          <w:sz w:val="26"/>
          <w:szCs w:val="26"/>
          <w:lang w:eastAsia="es-UY"/>
          <w14:ligatures w14:val="none"/>
        </w:rPr>
        <w:t> rebosaba esperanza, y </w:t>
      </w:r>
      <w:r w:rsidRPr="00503D86">
        <w:rPr>
          <w:rFonts w:ascii="Arial" w:eastAsia="Times New Roman" w:hAnsi="Arial" w:cs="Arial"/>
          <w:b/>
          <w:bCs/>
          <w:color w:val="333333"/>
          <w:kern w:val="0"/>
          <w:sz w:val="26"/>
          <w:szCs w:val="26"/>
          <w:lang w:eastAsia="es-UY"/>
          <w14:ligatures w14:val="none"/>
        </w:rPr>
        <w:t>la COP30</w:t>
      </w:r>
      <w:r w:rsidRPr="00503D86">
        <w:rPr>
          <w:rFonts w:ascii="Arial" w:eastAsia="Times New Roman" w:hAnsi="Arial" w:cs="Arial"/>
          <w:color w:val="333333"/>
          <w:kern w:val="0"/>
          <w:sz w:val="26"/>
          <w:szCs w:val="26"/>
          <w:lang w:eastAsia="es-UY"/>
          <w14:ligatures w14:val="none"/>
        </w:rPr>
        <w:t> es un pozo sin fondo», compara.</w:t>
      </w:r>
    </w:p>
    <w:p w14:paraId="53DF0C13" w14:textId="77777777" w:rsidR="00503D86" w:rsidRPr="00503D86" w:rsidRDefault="00503D86" w:rsidP="00503D86">
      <w:pPr>
        <w:spacing w:after="0" w:line="240" w:lineRule="auto"/>
        <w:jc w:val="both"/>
        <w:textAlignment w:val="top"/>
        <w:rPr>
          <w:rFonts w:ascii="Arial" w:eastAsia="Times New Roman" w:hAnsi="Arial" w:cs="Arial"/>
          <w:color w:val="333333"/>
          <w:kern w:val="0"/>
          <w:sz w:val="26"/>
          <w:szCs w:val="26"/>
          <w:lang w:eastAsia="es-UY"/>
          <w14:ligatures w14:val="none"/>
        </w:rPr>
      </w:pPr>
      <w:r w:rsidRPr="00503D86">
        <w:rPr>
          <w:rFonts w:ascii="Arial" w:eastAsia="Times New Roman" w:hAnsi="Arial" w:cs="Arial"/>
          <w:color w:val="333333"/>
          <w:kern w:val="0"/>
          <w:sz w:val="26"/>
          <w:szCs w:val="26"/>
          <w:lang w:eastAsia="es-UY"/>
          <w14:ligatures w14:val="none"/>
        </w:rPr>
        <w:t>Ante la proximidad del punto de no retorno en materia de cambio climático, el pensador indígena ve una "huida frenética" del </w:t>
      </w:r>
      <w:r w:rsidRPr="00503D86">
        <w:rPr>
          <w:rFonts w:ascii="Arial" w:eastAsia="Times New Roman" w:hAnsi="Arial" w:cs="Arial"/>
          <w:b/>
          <w:bCs/>
          <w:color w:val="333333"/>
          <w:kern w:val="0"/>
          <w:sz w:val="26"/>
          <w:szCs w:val="26"/>
          <w:lang w:eastAsia="es-UY"/>
          <w14:ligatures w14:val="none"/>
        </w:rPr>
        <w:t>Acuerdo de París</w:t>
      </w:r>
      <w:r w:rsidRPr="00503D86">
        <w:rPr>
          <w:rFonts w:ascii="Arial" w:eastAsia="Times New Roman" w:hAnsi="Arial" w:cs="Arial"/>
          <w:color w:val="333333"/>
          <w:kern w:val="0"/>
          <w:sz w:val="26"/>
          <w:szCs w:val="26"/>
          <w:lang w:eastAsia="es-UY"/>
          <w14:ligatures w14:val="none"/>
        </w:rPr>
        <w:t> por parte de las grandes potencias.</w:t>
      </w:r>
    </w:p>
    <w:p w14:paraId="2EDF20E0" w14:textId="77777777" w:rsidR="00503D86" w:rsidRPr="00503D86" w:rsidRDefault="00503D86" w:rsidP="00503D86">
      <w:pPr>
        <w:spacing w:after="0" w:line="240" w:lineRule="auto"/>
        <w:jc w:val="both"/>
        <w:textAlignment w:val="top"/>
        <w:rPr>
          <w:rFonts w:ascii="Arial" w:eastAsia="Times New Roman" w:hAnsi="Arial" w:cs="Arial"/>
          <w:color w:val="333333"/>
          <w:kern w:val="0"/>
          <w:sz w:val="26"/>
          <w:szCs w:val="26"/>
          <w:lang w:eastAsia="es-UY"/>
          <w14:ligatures w14:val="none"/>
        </w:rPr>
      </w:pPr>
      <w:r w:rsidRPr="00503D86">
        <w:rPr>
          <w:rFonts w:ascii="Arial" w:eastAsia="Times New Roman" w:hAnsi="Arial" w:cs="Arial"/>
          <w:color w:val="333333"/>
          <w:kern w:val="0"/>
          <w:sz w:val="26"/>
          <w:szCs w:val="26"/>
          <w:lang w:eastAsia="es-UY"/>
          <w14:ligatures w14:val="none"/>
        </w:rPr>
        <w:t>“Ahora los pobres tendrán que afrontar la </w:t>
      </w:r>
      <w:hyperlink r:id="rId11" w:tgtFrame="_blank" w:history="1">
        <w:r w:rsidRPr="00503D86">
          <w:rPr>
            <w:rFonts w:ascii="Arial" w:eastAsia="Times New Roman" w:hAnsi="Arial" w:cs="Arial"/>
            <w:color w:val="FC6B01"/>
            <w:kern w:val="0"/>
            <w:sz w:val="26"/>
            <w:szCs w:val="26"/>
            <w:u w:val="single"/>
            <w:lang w:eastAsia="es-UY"/>
            <w14:ligatures w14:val="none"/>
          </w:rPr>
          <w:t>transición energética</w:t>
        </w:r>
      </w:hyperlink>
      <w:r w:rsidRPr="00503D86">
        <w:rPr>
          <w:rFonts w:ascii="Arial" w:eastAsia="Times New Roman" w:hAnsi="Arial" w:cs="Arial"/>
          <w:color w:val="333333"/>
          <w:kern w:val="0"/>
          <w:sz w:val="26"/>
          <w:szCs w:val="26"/>
          <w:lang w:eastAsia="es-UY"/>
          <w14:ligatures w14:val="none"/>
        </w:rPr>
        <w:t>  a expensas de países como </w:t>
      </w:r>
      <w:r w:rsidRPr="00503D86">
        <w:rPr>
          <w:rFonts w:ascii="Arial" w:eastAsia="Times New Roman" w:hAnsi="Arial" w:cs="Arial"/>
          <w:b/>
          <w:bCs/>
          <w:color w:val="333333"/>
          <w:kern w:val="0"/>
          <w:sz w:val="26"/>
          <w:szCs w:val="26"/>
          <w:lang w:eastAsia="es-UY"/>
          <w14:ligatures w14:val="none"/>
        </w:rPr>
        <w:t>Estados Unidos</w:t>
      </w:r>
      <w:r w:rsidRPr="00503D86">
        <w:rPr>
          <w:rFonts w:ascii="Arial" w:eastAsia="Times New Roman" w:hAnsi="Arial" w:cs="Arial"/>
          <w:color w:val="333333"/>
          <w:kern w:val="0"/>
          <w:sz w:val="26"/>
          <w:szCs w:val="26"/>
          <w:lang w:eastAsia="es-UY"/>
          <w14:ligatures w14:val="none"/>
        </w:rPr>
        <w:t> y otros asociados a su huida, países que creen que el compromiso requerido para la transición energética es obligarlos a acelerar su salida de la economía del carbono, de todas aquellas prácticas que promueven abiertamente el calentamiento global”, predice.</w:t>
      </w:r>
    </w:p>
    <w:p w14:paraId="40FD0166" w14:textId="77777777" w:rsidR="00503D86" w:rsidRPr="00503D86" w:rsidRDefault="00503D86" w:rsidP="00503D86">
      <w:pPr>
        <w:spacing w:after="0" w:line="240" w:lineRule="auto"/>
        <w:jc w:val="both"/>
        <w:textAlignment w:val="top"/>
        <w:rPr>
          <w:rFonts w:ascii="Arial" w:eastAsia="Times New Roman" w:hAnsi="Arial" w:cs="Arial"/>
          <w:color w:val="333333"/>
          <w:kern w:val="0"/>
          <w:sz w:val="26"/>
          <w:szCs w:val="26"/>
          <w:lang w:eastAsia="es-UY"/>
          <w14:ligatures w14:val="none"/>
        </w:rPr>
      </w:pPr>
      <w:r w:rsidRPr="00503D86">
        <w:rPr>
          <w:rFonts w:ascii="Arial" w:eastAsia="Times New Roman" w:hAnsi="Arial" w:cs="Arial"/>
          <w:color w:val="333333"/>
          <w:kern w:val="0"/>
          <w:sz w:val="26"/>
          <w:szCs w:val="26"/>
          <w:lang w:eastAsia="es-UY"/>
          <w14:ligatures w14:val="none"/>
        </w:rPr>
        <w:t>A pesar de la retirada de </w:t>
      </w:r>
      <w:hyperlink r:id="rId12" w:tgtFrame="_blank" w:history="1">
        <w:r w:rsidRPr="00503D86">
          <w:rPr>
            <w:rFonts w:ascii="Arial" w:eastAsia="Times New Roman" w:hAnsi="Arial" w:cs="Arial"/>
            <w:color w:val="FC6B01"/>
            <w:kern w:val="0"/>
            <w:sz w:val="26"/>
            <w:szCs w:val="26"/>
            <w:u w:val="single"/>
            <w:lang w:eastAsia="es-UY"/>
            <w14:ligatures w14:val="none"/>
          </w:rPr>
          <w:t>Estados Unidos</w:t>
        </w:r>
      </w:hyperlink>
      <w:r w:rsidRPr="00503D86">
        <w:rPr>
          <w:rFonts w:ascii="Arial" w:eastAsia="Times New Roman" w:hAnsi="Arial" w:cs="Arial"/>
          <w:color w:val="333333"/>
          <w:kern w:val="0"/>
          <w:sz w:val="26"/>
          <w:szCs w:val="26"/>
          <w:lang w:eastAsia="es-UY"/>
          <w14:ligatures w14:val="none"/>
        </w:rPr>
        <w:t> de los foros climáticos y  de la posición de liderazgo de </w:t>
      </w:r>
      <w:r w:rsidRPr="00503D86">
        <w:rPr>
          <w:rFonts w:ascii="Arial" w:eastAsia="Times New Roman" w:hAnsi="Arial" w:cs="Arial"/>
          <w:b/>
          <w:bCs/>
          <w:color w:val="333333"/>
          <w:kern w:val="0"/>
          <w:sz w:val="26"/>
          <w:szCs w:val="26"/>
          <w:lang w:eastAsia="es-UY"/>
          <w14:ligatures w14:val="none"/>
        </w:rPr>
        <w:t>China</w:t>
      </w:r>
      <w:r w:rsidRPr="00503D86">
        <w:rPr>
          <w:rFonts w:ascii="Arial" w:eastAsia="Times New Roman" w:hAnsi="Arial" w:cs="Arial"/>
          <w:color w:val="333333"/>
          <w:kern w:val="0"/>
          <w:sz w:val="26"/>
          <w:szCs w:val="26"/>
          <w:lang w:eastAsia="es-UY"/>
          <w14:ligatures w14:val="none"/>
        </w:rPr>
        <w:t> en las emisiones globales, </w:t>
      </w:r>
      <w:proofErr w:type="spellStart"/>
      <w:r w:rsidRPr="00503D86">
        <w:rPr>
          <w:rFonts w:ascii="Arial" w:eastAsia="Times New Roman" w:hAnsi="Arial" w:cs="Arial"/>
          <w:b/>
          <w:bCs/>
          <w:color w:val="333333"/>
          <w:kern w:val="0"/>
          <w:sz w:val="26"/>
          <w:szCs w:val="26"/>
          <w:lang w:eastAsia="es-UY"/>
          <w14:ligatures w14:val="none"/>
        </w:rPr>
        <w:t>Krenak</w:t>
      </w:r>
      <w:proofErr w:type="spellEnd"/>
      <w:r w:rsidRPr="00503D86">
        <w:rPr>
          <w:rFonts w:ascii="Arial" w:eastAsia="Times New Roman" w:hAnsi="Arial" w:cs="Arial"/>
          <w:color w:val="333333"/>
          <w:kern w:val="0"/>
          <w:sz w:val="26"/>
          <w:szCs w:val="26"/>
          <w:lang w:eastAsia="es-UY"/>
          <w14:ligatures w14:val="none"/>
        </w:rPr>
        <w:t> pide al bloque europeo que asuma la responsabilidad histórica de la crisis actual.</w:t>
      </w:r>
    </w:p>
    <w:p w14:paraId="452B7F98" w14:textId="77777777" w:rsidR="00503D86" w:rsidRPr="00503D86" w:rsidRDefault="00503D86" w:rsidP="00503D86">
      <w:pPr>
        <w:spacing w:after="0" w:line="240" w:lineRule="auto"/>
        <w:jc w:val="both"/>
        <w:textAlignment w:val="top"/>
        <w:rPr>
          <w:rFonts w:ascii="Arial" w:eastAsia="Times New Roman" w:hAnsi="Arial" w:cs="Arial"/>
          <w:color w:val="333333"/>
          <w:kern w:val="0"/>
          <w:sz w:val="26"/>
          <w:szCs w:val="26"/>
          <w:lang w:eastAsia="es-UY"/>
          <w14:ligatures w14:val="none"/>
        </w:rPr>
      </w:pPr>
      <w:r w:rsidRPr="00503D86">
        <w:rPr>
          <w:rFonts w:ascii="Arial" w:eastAsia="Times New Roman" w:hAnsi="Arial" w:cs="Arial"/>
          <w:color w:val="333333"/>
          <w:kern w:val="0"/>
          <w:sz w:val="26"/>
          <w:szCs w:val="26"/>
          <w:lang w:eastAsia="es-UY"/>
          <w14:ligatures w14:val="none"/>
        </w:rPr>
        <w:t>« </w:t>
      </w:r>
      <w:r w:rsidRPr="00503D86">
        <w:rPr>
          <w:rFonts w:ascii="Arial" w:eastAsia="Times New Roman" w:hAnsi="Arial" w:cs="Arial"/>
          <w:b/>
          <w:bCs/>
          <w:color w:val="333333"/>
          <w:kern w:val="0"/>
          <w:sz w:val="26"/>
          <w:szCs w:val="26"/>
          <w:lang w:eastAsia="es-UY"/>
          <w14:ligatures w14:val="none"/>
        </w:rPr>
        <w:t>Europa</w:t>
      </w:r>
      <w:r w:rsidRPr="00503D86">
        <w:rPr>
          <w:rFonts w:ascii="Arial" w:eastAsia="Times New Roman" w:hAnsi="Arial" w:cs="Arial"/>
          <w:color w:val="333333"/>
          <w:kern w:val="0"/>
          <w:sz w:val="26"/>
          <w:szCs w:val="26"/>
          <w:lang w:eastAsia="es-UY"/>
          <w14:ligatures w14:val="none"/>
        </w:rPr>
        <w:t> proyectó este modelo de desarrollo fallido sobre el mundo entero. Debería asumir la responsabilidad junto con los países en desarrollo, pero les está pasando la pelota. </w:t>
      </w:r>
      <w:r w:rsidRPr="00503D86">
        <w:rPr>
          <w:rFonts w:ascii="Arial" w:eastAsia="Times New Roman" w:hAnsi="Arial" w:cs="Arial"/>
          <w:b/>
          <w:bCs/>
          <w:color w:val="333333"/>
          <w:kern w:val="0"/>
          <w:sz w:val="26"/>
          <w:szCs w:val="26"/>
          <w:lang w:eastAsia="es-UY"/>
          <w14:ligatures w14:val="none"/>
        </w:rPr>
        <w:t>Europa</w:t>
      </w:r>
      <w:r w:rsidRPr="00503D86">
        <w:rPr>
          <w:rFonts w:ascii="Arial" w:eastAsia="Times New Roman" w:hAnsi="Arial" w:cs="Arial"/>
          <w:color w:val="333333"/>
          <w:kern w:val="0"/>
          <w:sz w:val="26"/>
          <w:szCs w:val="26"/>
          <w:lang w:eastAsia="es-UY"/>
          <w14:ligatures w14:val="none"/>
        </w:rPr>
        <w:t> está siendo muy negligente en este momento», afirma.</w:t>
      </w:r>
    </w:p>
    <w:p w14:paraId="30CAC662" w14:textId="77777777" w:rsidR="00503D86" w:rsidRPr="00503D86" w:rsidRDefault="00503D86" w:rsidP="00503D86">
      <w:pPr>
        <w:spacing w:after="0" w:line="240" w:lineRule="auto"/>
        <w:jc w:val="both"/>
        <w:textAlignment w:val="top"/>
        <w:outlineLvl w:val="1"/>
        <w:rPr>
          <w:rFonts w:ascii="Arial" w:eastAsia="Times New Roman" w:hAnsi="Arial" w:cs="Arial"/>
          <w:b/>
          <w:bCs/>
          <w:color w:val="333333"/>
          <w:kern w:val="0"/>
          <w:sz w:val="36"/>
          <w:szCs w:val="36"/>
          <w:lang w:eastAsia="es-UY"/>
          <w14:ligatures w14:val="none"/>
        </w:rPr>
      </w:pPr>
      <w:r w:rsidRPr="00503D86">
        <w:rPr>
          <w:rFonts w:ascii="Arial" w:eastAsia="Times New Roman" w:hAnsi="Arial" w:cs="Arial"/>
          <w:b/>
          <w:bCs/>
          <w:color w:val="333333"/>
          <w:kern w:val="0"/>
          <w:sz w:val="36"/>
          <w:szCs w:val="36"/>
          <w:lang w:eastAsia="es-UY"/>
          <w14:ligatures w14:val="none"/>
        </w:rPr>
        <w:t xml:space="preserve">Para </w:t>
      </w:r>
      <w:proofErr w:type="spellStart"/>
      <w:r w:rsidRPr="00503D86">
        <w:rPr>
          <w:rFonts w:ascii="Arial" w:eastAsia="Times New Roman" w:hAnsi="Arial" w:cs="Arial"/>
          <w:b/>
          <w:bCs/>
          <w:color w:val="333333"/>
          <w:kern w:val="0"/>
          <w:sz w:val="36"/>
          <w:szCs w:val="36"/>
          <w:lang w:eastAsia="es-UY"/>
          <w14:ligatures w14:val="none"/>
        </w:rPr>
        <w:t>Krenak</w:t>
      </w:r>
      <w:proofErr w:type="spellEnd"/>
      <w:r w:rsidRPr="00503D86">
        <w:rPr>
          <w:rFonts w:ascii="Arial" w:eastAsia="Times New Roman" w:hAnsi="Arial" w:cs="Arial"/>
          <w:b/>
          <w:bCs/>
          <w:color w:val="333333"/>
          <w:kern w:val="0"/>
          <w:sz w:val="36"/>
          <w:szCs w:val="36"/>
          <w:lang w:eastAsia="es-UY"/>
          <w14:ligatures w14:val="none"/>
        </w:rPr>
        <w:t>, el crecimiento sostenible es una falacia.</w:t>
      </w:r>
    </w:p>
    <w:p w14:paraId="6E29611C" w14:textId="77777777" w:rsidR="00503D86" w:rsidRPr="00503D86" w:rsidRDefault="00503D86" w:rsidP="00503D86">
      <w:pPr>
        <w:spacing w:after="0" w:line="240" w:lineRule="auto"/>
        <w:jc w:val="both"/>
        <w:textAlignment w:val="top"/>
        <w:rPr>
          <w:rFonts w:ascii="Arial" w:eastAsia="Times New Roman" w:hAnsi="Arial" w:cs="Arial"/>
          <w:color w:val="333333"/>
          <w:kern w:val="0"/>
          <w:sz w:val="26"/>
          <w:szCs w:val="26"/>
          <w:lang w:eastAsia="es-UY"/>
          <w14:ligatures w14:val="none"/>
        </w:rPr>
      </w:pPr>
      <w:r w:rsidRPr="00503D86">
        <w:rPr>
          <w:rFonts w:ascii="Arial" w:eastAsia="Times New Roman" w:hAnsi="Arial" w:cs="Arial"/>
          <w:color w:val="333333"/>
          <w:kern w:val="0"/>
          <w:sz w:val="26"/>
          <w:szCs w:val="26"/>
          <w:lang w:eastAsia="es-UY"/>
          <w14:ligatures w14:val="none"/>
        </w:rPr>
        <w:t>El autor ve </w:t>
      </w:r>
      <w:r w:rsidRPr="00503D86">
        <w:rPr>
          <w:rFonts w:ascii="Arial" w:eastAsia="Times New Roman" w:hAnsi="Arial" w:cs="Arial"/>
          <w:b/>
          <w:bCs/>
          <w:color w:val="333333"/>
          <w:kern w:val="0"/>
          <w:sz w:val="26"/>
          <w:szCs w:val="26"/>
          <w:lang w:eastAsia="es-UY"/>
          <w14:ligatures w14:val="none"/>
        </w:rPr>
        <w:t>a la humanidad</w:t>
      </w:r>
      <w:r w:rsidRPr="00503D86">
        <w:rPr>
          <w:rFonts w:ascii="Arial" w:eastAsia="Times New Roman" w:hAnsi="Arial" w:cs="Arial"/>
          <w:color w:val="333333"/>
          <w:kern w:val="0"/>
          <w:sz w:val="26"/>
          <w:szCs w:val="26"/>
          <w:lang w:eastAsia="es-UY"/>
          <w14:ligatures w14:val="none"/>
        </w:rPr>
        <w:t> en una encrucijada de la que no puede escapar. Para superar la crisis climática, sería necesario repensar el concepto de progreso. El intento de corregir el rumbo mediante </w:t>
      </w:r>
      <w:hyperlink r:id="rId13" w:tgtFrame="_blank" w:history="1">
        <w:r w:rsidRPr="00503D86">
          <w:rPr>
            <w:rFonts w:ascii="Arial" w:eastAsia="Times New Roman" w:hAnsi="Arial" w:cs="Arial"/>
            <w:color w:val="FC6B01"/>
            <w:kern w:val="0"/>
            <w:sz w:val="26"/>
            <w:szCs w:val="26"/>
            <w:u w:val="single"/>
            <w:lang w:eastAsia="es-UY"/>
            <w14:ligatures w14:val="none"/>
          </w:rPr>
          <w:t>el crecimiento sostenible</w:t>
        </w:r>
      </w:hyperlink>
      <w:r w:rsidRPr="00503D86">
        <w:rPr>
          <w:rFonts w:ascii="Arial" w:eastAsia="Times New Roman" w:hAnsi="Arial" w:cs="Arial"/>
          <w:color w:val="333333"/>
          <w:kern w:val="0"/>
          <w:sz w:val="26"/>
          <w:szCs w:val="26"/>
          <w:lang w:eastAsia="es-UY"/>
          <w14:ligatures w14:val="none"/>
        </w:rPr>
        <w:t>  no convence a </w:t>
      </w:r>
      <w:proofErr w:type="spellStart"/>
      <w:r w:rsidRPr="00503D86">
        <w:rPr>
          <w:rFonts w:ascii="Arial" w:eastAsia="Times New Roman" w:hAnsi="Arial" w:cs="Arial"/>
          <w:b/>
          <w:bCs/>
          <w:color w:val="333333"/>
          <w:kern w:val="0"/>
          <w:sz w:val="26"/>
          <w:szCs w:val="26"/>
          <w:lang w:eastAsia="es-UY"/>
          <w14:ligatures w14:val="none"/>
        </w:rPr>
        <w:t>Ailton</w:t>
      </w:r>
      <w:proofErr w:type="spellEnd"/>
      <w:r w:rsidRPr="00503D86">
        <w:rPr>
          <w:rFonts w:ascii="Arial" w:eastAsia="Times New Roman" w:hAnsi="Arial" w:cs="Arial"/>
          <w:b/>
          <w:bCs/>
          <w:color w:val="333333"/>
          <w:kern w:val="0"/>
          <w:sz w:val="26"/>
          <w:szCs w:val="26"/>
          <w:lang w:eastAsia="es-UY"/>
          <w14:ligatures w14:val="none"/>
        </w:rPr>
        <w:t xml:space="preserve"> </w:t>
      </w:r>
      <w:proofErr w:type="spellStart"/>
      <w:r w:rsidRPr="00503D86">
        <w:rPr>
          <w:rFonts w:ascii="Arial" w:eastAsia="Times New Roman" w:hAnsi="Arial" w:cs="Arial"/>
          <w:b/>
          <w:bCs/>
          <w:color w:val="333333"/>
          <w:kern w:val="0"/>
          <w:sz w:val="26"/>
          <w:szCs w:val="26"/>
          <w:lang w:eastAsia="es-UY"/>
          <w14:ligatures w14:val="none"/>
        </w:rPr>
        <w:t>Krenak</w:t>
      </w:r>
      <w:proofErr w:type="spellEnd"/>
      <w:r w:rsidRPr="00503D86">
        <w:rPr>
          <w:rFonts w:ascii="Arial" w:eastAsia="Times New Roman" w:hAnsi="Arial" w:cs="Arial"/>
          <w:color w:val="333333"/>
          <w:kern w:val="0"/>
          <w:sz w:val="26"/>
          <w:szCs w:val="26"/>
          <w:lang w:eastAsia="es-UY"/>
          <w14:ligatures w14:val="none"/>
        </w:rPr>
        <w:t> .</w:t>
      </w:r>
    </w:p>
    <w:p w14:paraId="447F6243" w14:textId="77777777" w:rsidR="00503D86" w:rsidRPr="00503D86" w:rsidRDefault="00503D86" w:rsidP="00503D86">
      <w:pPr>
        <w:spacing w:after="0" w:line="240" w:lineRule="auto"/>
        <w:jc w:val="both"/>
        <w:textAlignment w:val="top"/>
        <w:rPr>
          <w:rFonts w:ascii="Arial" w:eastAsia="Times New Roman" w:hAnsi="Arial" w:cs="Arial"/>
          <w:color w:val="333333"/>
          <w:kern w:val="0"/>
          <w:sz w:val="26"/>
          <w:szCs w:val="26"/>
          <w:lang w:eastAsia="es-UY"/>
          <w14:ligatures w14:val="none"/>
        </w:rPr>
      </w:pPr>
      <w:r w:rsidRPr="00503D86">
        <w:rPr>
          <w:rFonts w:ascii="Arial" w:eastAsia="Times New Roman" w:hAnsi="Arial" w:cs="Arial"/>
          <w:color w:val="333333"/>
          <w:kern w:val="0"/>
          <w:sz w:val="26"/>
          <w:szCs w:val="26"/>
          <w:lang w:eastAsia="es-UY"/>
          <w14:ligatures w14:val="none"/>
        </w:rPr>
        <w:t>«Es una completa mentira decir que se puede conciliar la furia del desarrollo con la idea de conservar la naturaleza o restaurar el clima del planeta, que no hace más que empeorar. Los glaciares y las capas de hielo se están derritiendo. Ese osito blanco que solíamos ver en las fotografías se ha convertido en un perro descolorido. No le encuentro la gracia a nada de eso», comenta.</w:t>
      </w:r>
    </w:p>
    <w:p w14:paraId="65E97E2D" w14:textId="77777777" w:rsidR="00503D86" w:rsidRPr="00503D86" w:rsidRDefault="00503D86" w:rsidP="00503D86">
      <w:pPr>
        <w:spacing w:after="0" w:line="240" w:lineRule="auto"/>
        <w:jc w:val="both"/>
        <w:textAlignment w:val="top"/>
        <w:rPr>
          <w:rFonts w:ascii="Arial" w:eastAsia="Times New Roman" w:hAnsi="Arial" w:cs="Arial"/>
          <w:color w:val="333333"/>
          <w:kern w:val="0"/>
          <w:sz w:val="26"/>
          <w:szCs w:val="26"/>
          <w:lang w:eastAsia="es-UY"/>
          <w14:ligatures w14:val="none"/>
        </w:rPr>
      </w:pPr>
      <w:r w:rsidRPr="00503D86">
        <w:rPr>
          <w:rFonts w:ascii="Arial" w:eastAsia="Times New Roman" w:hAnsi="Arial" w:cs="Arial"/>
          <w:color w:val="333333"/>
          <w:kern w:val="0"/>
          <w:sz w:val="26"/>
          <w:szCs w:val="26"/>
          <w:lang w:eastAsia="es-UY"/>
          <w14:ligatures w14:val="none"/>
        </w:rPr>
        <w:lastRenderedPageBreak/>
        <w:t>"Si no aprendemos a cuidar la </w:t>
      </w:r>
      <w:r w:rsidRPr="00503D86">
        <w:rPr>
          <w:rFonts w:ascii="Arial" w:eastAsia="Times New Roman" w:hAnsi="Arial" w:cs="Arial"/>
          <w:b/>
          <w:bCs/>
          <w:color w:val="333333"/>
          <w:kern w:val="0"/>
          <w:sz w:val="26"/>
          <w:szCs w:val="26"/>
          <w:lang w:eastAsia="es-UY"/>
          <w14:ligatures w14:val="none"/>
        </w:rPr>
        <w:t>Tierra</w:t>
      </w:r>
      <w:r w:rsidRPr="00503D86">
        <w:rPr>
          <w:rFonts w:ascii="Arial" w:eastAsia="Times New Roman" w:hAnsi="Arial" w:cs="Arial"/>
          <w:color w:val="333333"/>
          <w:kern w:val="0"/>
          <w:sz w:val="26"/>
          <w:szCs w:val="26"/>
          <w:lang w:eastAsia="es-UY"/>
          <w14:ligatures w14:val="none"/>
        </w:rPr>
        <w:t> , la próxima temporada estaremos en la lista de especies en peligro de extinción. La próxima temporada, como dicen los chicos de las afueras, 'nos toca a nosotros'", advierte.</w:t>
      </w:r>
    </w:p>
    <w:p w14:paraId="499A7C62" w14:textId="77777777" w:rsidR="00503D86" w:rsidRPr="00503D86" w:rsidRDefault="00503D86" w:rsidP="00503D86">
      <w:pPr>
        <w:spacing w:after="0" w:line="240" w:lineRule="auto"/>
        <w:jc w:val="both"/>
        <w:textAlignment w:val="top"/>
        <w:rPr>
          <w:rFonts w:ascii="Arial" w:eastAsia="Times New Roman" w:hAnsi="Arial" w:cs="Arial"/>
          <w:color w:val="333333"/>
          <w:kern w:val="0"/>
          <w:sz w:val="26"/>
          <w:szCs w:val="26"/>
          <w:lang w:eastAsia="es-UY"/>
          <w14:ligatures w14:val="none"/>
        </w:rPr>
      </w:pPr>
      <w:r w:rsidRPr="00503D86">
        <w:rPr>
          <w:rFonts w:ascii="Arial" w:eastAsia="Times New Roman" w:hAnsi="Arial" w:cs="Arial"/>
          <w:color w:val="333333"/>
          <w:kern w:val="0"/>
          <w:sz w:val="26"/>
          <w:szCs w:val="26"/>
          <w:lang w:eastAsia="es-UY"/>
          <w14:ligatures w14:val="none"/>
        </w:rPr>
        <w:t>La entrevista con </w:t>
      </w:r>
      <w:r w:rsidRPr="00503D86">
        <w:rPr>
          <w:rFonts w:ascii="Arial" w:eastAsia="Times New Roman" w:hAnsi="Arial" w:cs="Arial"/>
          <w:b/>
          <w:bCs/>
          <w:color w:val="333333"/>
          <w:kern w:val="0"/>
          <w:sz w:val="26"/>
          <w:szCs w:val="26"/>
          <w:lang w:eastAsia="es-UY"/>
          <w14:ligatures w14:val="none"/>
        </w:rPr>
        <w:t>DW</w:t>
      </w:r>
      <w:r w:rsidRPr="00503D86">
        <w:rPr>
          <w:rFonts w:ascii="Arial" w:eastAsia="Times New Roman" w:hAnsi="Arial" w:cs="Arial"/>
          <w:color w:val="333333"/>
          <w:kern w:val="0"/>
          <w:sz w:val="26"/>
          <w:szCs w:val="26"/>
          <w:lang w:eastAsia="es-UY"/>
          <w14:ligatures w14:val="none"/>
        </w:rPr>
        <w:t> se grabó en </w:t>
      </w:r>
      <w:r w:rsidRPr="00503D86">
        <w:rPr>
          <w:rFonts w:ascii="Arial" w:eastAsia="Times New Roman" w:hAnsi="Arial" w:cs="Arial"/>
          <w:b/>
          <w:bCs/>
          <w:color w:val="333333"/>
          <w:kern w:val="0"/>
          <w:sz w:val="26"/>
          <w:szCs w:val="26"/>
          <w:lang w:eastAsia="es-UY"/>
          <w14:ligatures w14:val="none"/>
        </w:rPr>
        <w:t>Río de Janeiro</w:t>
      </w:r>
      <w:r w:rsidRPr="00503D86">
        <w:rPr>
          <w:rFonts w:ascii="Arial" w:eastAsia="Times New Roman" w:hAnsi="Arial" w:cs="Arial"/>
          <w:color w:val="333333"/>
          <w:kern w:val="0"/>
          <w:sz w:val="26"/>
          <w:szCs w:val="26"/>
          <w:lang w:eastAsia="es-UY"/>
          <w14:ligatures w14:val="none"/>
        </w:rPr>
        <w:t> , cuna de la conferencia sobre el clima, donde  se exhibe la muestra </w:t>
      </w:r>
      <w:r w:rsidRPr="00503D86">
        <w:rPr>
          <w:rFonts w:ascii="Arial" w:eastAsia="Times New Roman" w:hAnsi="Arial" w:cs="Arial"/>
          <w:b/>
          <w:bCs/>
          <w:i/>
          <w:iCs/>
          <w:color w:val="333333"/>
          <w:kern w:val="0"/>
          <w:sz w:val="26"/>
          <w:szCs w:val="26"/>
          <w:lang w:eastAsia="es-UY"/>
          <w14:ligatures w14:val="none"/>
        </w:rPr>
        <w:t>«Aplazando el fin del mundo»</w:t>
      </w:r>
      <w:r w:rsidRPr="00503D86">
        <w:rPr>
          <w:rFonts w:ascii="Arial" w:eastAsia="Times New Roman" w:hAnsi="Arial" w:cs="Arial"/>
          <w:b/>
          <w:bCs/>
          <w:color w:val="333333"/>
          <w:kern w:val="0"/>
          <w:sz w:val="26"/>
          <w:szCs w:val="26"/>
          <w:lang w:eastAsia="es-UY"/>
          <w14:ligatures w14:val="none"/>
        </w:rPr>
        <w:t xml:space="preserve"> . Inspirada en el pensamiento de </w:t>
      </w:r>
      <w:proofErr w:type="spellStart"/>
      <w:r w:rsidRPr="00503D86">
        <w:rPr>
          <w:rFonts w:ascii="Arial" w:eastAsia="Times New Roman" w:hAnsi="Arial" w:cs="Arial"/>
          <w:b/>
          <w:bCs/>
          <w:color w:val="333333"/>
          <w:kern w:val="0"/>
          <w:sz w:val="26"/>
          <w:szCs w:val="26"/>
          <w:lang w:eastAsia="es-UY"/>
          <w14:ligatures w14:val="none"/>
        </w:rPr>
        <w:t>Krenak</w:t>
      </w:r>
      <w:proofErr w:type="spellEnd"/>
      <w:r w:rsidRPr="00503D86">
        <w:rPr>
          <w:rFonts w:ascii="Arial" w:eastAsia="Times New Roman" w:hAnsi="Arial" w:cs="Arial"/>
          <w:color w:val="333333"/>
          <w:kern w:val="0"/>
          <w:sz w:val="26"/>
          <w:szCs w:val="26"/>
          <w:lang w:eastAsia="es-UY"/>
          <w14:ligatures w14:val="none"/>
        </w:rPr>
        <w:t> , la exposición, inaugurada días antes de </w:t>
      </w:r>
      <w:r w:rsidRPr="00503D86">
        <w:rPr>
          <w:rFonts w:ascii="Arial" w:eastAsia="Times New Roman" w:hAnsi="Arial" w:cs="Arial"/>
          <w:b/>
          <w:bCs/>
          <w:color w:val="333333"/>
          <w:kern w:val="0"/>
          <w:sz w:val="26"/>
          <w:szCs w:val="26"/>
          <w:lang w:eastAsia="es-UY"/>
          <w14:ligatures w14:val="none"/>
        </w:rPr>
        <w:t>la COP30,</w:t>
      </w:r>
      <w:r w:rsidRPr="00503D86">
        <w:rPr>
          <w:rFonts w:ascii="Arial" w:eastAsia="Times New Roman" w:hAnsi="Arial" w:cs="Arial"/>
          <w:color w:val="333333"/>
          <w:kern w:val="0"/>
          <w:sz w:val="26"/>
          <w:szCs w:val="26"/>
          <w:lang w:eastAsia="es-UY"/>
          <w14:ligatures w14:val="none"/>
        </w:rPr>
        <w:t> invita al público a repensar el presente a la luz de las urgencias ambientales y sociales.</w:t>
      </w:r>
    </w:p>
    <w:p w14:paraId="46A294FE" w14:textId="77777777" w:rsidR="00503D86" w:rsidRPr="00503D86" w:rsidRDefault="00503D86" w:rsidP="00503D86">
      <w:pPr>
        <w:spacing w:after="0" w:line="240" w:lineRule="auto"/>
        <w:jc w:val="both"/>
        <w:textAlignment w:val="top"/>
        <w:rPr>
          <w:rFonts w:ascii="Arial" w:eastAsia="Times New Roman" w:hAnsi="Arial" w:cs="Arial"/>
          <w:color w:val="333333"/>
          <w:kern w:val="0"/>
          <w:sz w:val="26"/>
          <w:szCs w:val="26"/>
          <w:lang w:eastAsia="es-UY"/>
          <w14:ligatures w14:val="none"/>
        </w:rPr>
      </w:pPr>
      <w:r w:rsidRPr="00503D86">
        <w:rPr>
          <w:rFonts w:ascii="Arial" w:eastAsia="Times New Roman" w:hAnsi="Arial" w:cs="Arial"/>
          <w:color w:val="333333"/>
          <w:kern w:val="0"/>
          <w:sz w:val="26"/>
          <w:szCs w:val="26"/>
          <w:lang w:eastAsia="es-UY"/>
          <w14:ligatures w14:val="none"/>
        </w:rPr>
        <w:t>Durante la conversación en el patio de </w:t>
      </w:r>
      <w:r w:rsidRPr="00503D86">
        <w:rPr>
          <w:rFonts w:ascii="Arial" w:eastAsia="Times New Roman" w:hAnsi="Arial" w:cs="Arial"/>
          <w:b/>
          <w:bCs/>
          <w:color w:val="333333"/>
          <w:kern w:val="0"/>
          <w:sz w:val="26"/>
          <w:szCs w:val="26"/>
          <w:lang w:eastAsia="es-UY"/>
          <w14:ligatures w14:val="none"/>
        </w:rPr>
        <w:t>FGV Arte</w:t>
      </w:r>
      <w:r w:rsidRPr="00503D86">
        <w:rPr>
          <w:rFonts w:ascii="Arial" w:eastAsia="Times New Roman" w:hAnsi="Arial" w:cs="Arial"/>
          <w:color w:val="333333"/>
          <w:kern w:val="0"/>
          <w:sz w:val="26"/>
          <w:szCs w:val="26"/>
          <w:lang w:eastAsia="es-UY"/>
          <w14:ligatures w14:val="none"/>
        </w:rPr>
        <w:t> , el museo que alberga la exposición, la gente subía y bajaba por una escalera mecánica. Al hablar sobre la incesante búsqueda de avances tecnológicos, el artista indígena señala esta escena como una síntesis del vaciamiento de significado que conlleva esa idea. «Ahora mismo, esta escalera mecánica que sube "inocentemente" está contribuyendo al calentamiento global», afirma.</w:t>
      </w:r>
    </w:p>
    <w:p w14:paraId="663AA27F" w14:textId="77777777" w:rsidR="00503D86" w:rsidRPr="00503D86" w:rsidRDefault="00503D86" w:rsidP="00503D86">
      <w:pPr>
        <w:spacing w:after="0" w:line="240" w:lineRule="auto"/>
        <w:jc w:val="both"/>
        <w:textAlignment w:val="top"/>
        <w:rPr>
          <w:rFonts w:ascii="Arial" w:eastAsia="Times New Roman" w:hAnsi="Arial" w:cs="Arial"/>
          <w:color w:val="333333"/>
          <w:kern w:val="0"/>
          <w:sz w:val="26"/>
          <w:szCs w:val="26"/>
          <w:lang w:eastAsia="es-UY"/>
          <w14:ligatures w14:val="none"/>
        </w:rPr>
      </w:pPr>
      <w:r w:rsidRPr="00503D86">
        <w:rPr>
          <w:rFonts w:ascii="Arial" w:eastAsia="Times New Roman" w:hAnsi="Arial" w:cs="Arial"/>
          <w:color w:val="333333"/>
          <w:kern w:val="0"/>
          <w:sz w:val="26"/>
          <w:szCs w:val="26"/>
          <w:lang w:eastAsia="es-UY"/>
          <w14:ligatures w14:val="none"/>
        </w:rPr>
        <w:t>«¿Por qué tenemos que usar una escalera mecánica cuando esa persona podría hacer ejercicio subiendo las escaleras? Reduciría las hospitalizaciones y otros efectos secundarios. Pero el desarrollo urbanístico pone esta maldita escalera mecánica aquí, para que la gente la use como si fueran idiotas y no puedan hacer el mínimo ejercicio físico», reflexiona.</w:t>
      </w:r>
    </w:p>
    <w:p w14:paraId="7278D440" w14:textId="77777777" w:rsidR="00503D86" w:rsidRPr="00503D86" w:rsidRDefault="00503D86" w:rsidP="00503D86">
      <w:pPr>
        <w:spacing w:after="0" w:line="240" w:lineRule="auto"/>
        <w:jc w:val="both"/>
        <w:textAlignment w:val="top"/>
        <w:rPr>
          <w:rFonts w:ascii="Arial" w:eastAsia="Times New Roman" w:hAnsi="Arial" w:cs="Arial"/>
          <w:color w:val="333333"/>
          <w:kern w:val="0"/>
          <w:sz w:val="26"/>
          <w:szCs w:val="26"/>
          <w:lang w:eastAsia="es-UY"/>
          <w14:ligatures w14:val="none"/>
        </w:rPr>
      </w:pPr>
      <w:r w:rsidRPr="00503D86">
        <w:rPr>
          <w:rFonts w:ascii="Arial" w:eastAsia="Times New Roman" w:hAnsi="Arial" w:cs="Arial"/>
          <w:color w:val="333333"/>
          <w:kern w:val="0"/>
          <w:sz w:val="26"/>
          <w:szCs w:val="26"/>
          <w:lang w:eastAsia="es-UY"/>
          <w14:ligatures w14:val="none"/>
        </w:rPr>
        <w:t>Ante la falta de soluciones claras a la crisis actual, </w:t>
      </w:r>
      <w:proofErr w:type="spellStart"/>
      <w:r w:rsidRPr="00503D86">
        <w:rPr>
          <w:rFonts w:ascii="Arial" w:eastAsia="Times New Roman" w:hAnsi="Arial" w:cs="Arial"/>
          <w:b/>
          <w:bCs/>
          <w:color w:val="333333"/>
          <w:kern w:val="0"/>
          <w:sz w:val="26"/>
          <w:szCs w:val="26"/>
          <w:lang w:eastAsia="es-UY"/>
          <w14:ligatures w14:val="none"/>
        </w:rPr>
        <w:t>Krenak</w:t>
      </w:r>
      <w:proofErr w:type="spellEnd"/>
      <w:r w:rsidRPr="00503D86">
        <w:rPr>
          <w:rFonts w:ascii="Arial" w:eastAsia="Times New Roman" w:hAnsi="Arial" w:cs="Arial"/>
          <w:color w:val="333333"/>
          <w:kern w:val="0"/>
          <w:sz w:val="26"/>
          <w:szCs w:val="26"/>
          <w:lang w:eastAsia="es-UY"/>
          <w14:ligatures w14:val="none"/>
        </w:rPr>
        <w:t> percibe una desorientación generalizada que amenaza el legado de la vida en la </w:t>
      </w:r>
      <w:r w:rsidRPr="00503D86">
        <w:rPr>
          <w:rFonts w:ascii="Arial" w:eastAsia="Times New Roman" w:hAnsi="Arial" w:cs="Arial"/>
          <w:b/>
          <w:bCs/>
          <w:color w:val="333333"/>
          <w:kern w:val="0"/>
          <w:sz w:val="26"/>
          <w:szCs w:val="26"/>
          <w:lang w:eastAsia="es-UY"/>
          <w14:ligatures w14:val="none"/>
        </w:rPr>
        <w:t>Tierra</w:t>
      </w:r>
      <w:r w:rsidRPr="00503D86">
        <w:rPr>
          <w:rFonts w:ascii="Arial" w:eastAsia="Times New Roman" w:hAnsi="Arial" w:cs="Arial"/>
          <w:color w:val="333333"/>
          <w:kern w:val="0"/>
          <w:sz w:val="26"/>
          <w:szCs w:val="26"/>
          <w:lang w:eastAsia="es-UY"/>
          <w14:ligatures w14:val="none"/>
        </w:rPr>
        <w:t> para las futuras generaciones. «Vivimos en un planeta en llamas, con la humanidad vagando de un lado a otro, bajo el yugo de drones y misiles», observa.</w:t>
      </w:r>
    </w:p>
    <w:p w14:paraId="20738D98" w14:textId="77777777" w:rsidR="00503D86" w:rsidRPr="00503D86" w:rsidRDefault="00503D86" w:rsidP="00503D86">
      <w:pPr>
        <w:spacing w:after="0" w:line="240" w:lineRule="auto"/>
        <w:jc w:val="both"/>
        <w:textAlignment w:val="top"/>
        <w:rPr>
          <w:rFonts w:ascii="Arial" w:eastAsia="Times New Roman" w:hAnsi="Arial" w:cs="Arial"/>
          <w:color w:val="333333"/>
          <w:kern w:val="0"/>
          <w:sz w:val="26"/>
          <w:szCs w:val="26"/>
          <w:lang w:eastAsia="es-UY"/>
          <w14:ligatures w14:val="none"/>
        </w:rPr>
      </w:pPr>
      <w:r w:rsidRPr="00503D86">
        <w:rPr>
          <w:rFonts w:ascii="Arial" w:eastAsia="Times New Roman" w:hAnsi="Arial" w:cs="Arial"/>
          <w:color w:val="333333"/>
          <w:kern w:val="0"/>
          <w:sz w:val="26"/>
          <w:szCs w:val="26"/>
          <w:lang w:eastAsia="es-UY"/>
          <w14:ligatures w14:val="none"/>
        </w:rPr>
        <w:t>"Intentar generar empatía en este momento que atravesamos es casi como alienarse del grave problema, del grave riesgo que corremos: legar un planeta defectuoso a las generaciones futuras. Recibimos el planeta intacto y corremos el riesgo de entregárselo defectuoso a quienes nos sucedan", lamenta.</w:t>
      </w:r>
    </w:p>
    <w:p w14:paraId="0C0BBAE4" w14:textId="77777777" w:rsidR="00503D86" w:rsidRPr="00503D86" w:rsidRDefault="00503D86" w:rsidP="00503D86">
      <w:pPr>
        <w:spacing w:after="0" w:line="240" w:lineRule="auto"/>
        <w:jc w:val="both"/>
        <w:textAlignment w:val="top"/>
        <w:outlineLvl w:val="1"/>
        <w:rPr>
          <w:rFonts w:ascii="Arial" w:eastAsia="Times New Roman" w:hAnsi="Arial" w:cs="Arial"/>
          <w:b/>
          <w:bCs/>
          <w:color w:val="333333"/>
          <w:kern w:val="0"/>
          <w:sz w:val="36"/>
          <w:szCs w:val="36"/>
          <w:lang w:eastAsia="es-UY"/>
          <w14:ligatures w14:val="none"/>
        </w:rPr>
      </w:pPr>
      <w:r w:rsidRPr="00503D86">
        <w:rPr>
          <w:rFonts w:ascii="Arial" w:eastAsia="Times New Roman" w:hAnsi="Arial" w:cs="Arial"/>
          <w:b/>
          <w:bCs/>
          <w:color w:val="333333"/>
          <w:kern w:val="0"/>
          <w:sz w:val="36"/>
          <w:szCs w:val="36"/>
          <w:lang w:eastAsia="es-UY"/>
          <w14:ligatures w14:val="none"/>
        </w:rPr>
        <w:t>Escepticismo respecto a la agenda del gobierno brasileño</w:t>
      </w:r>
    </w:p>
    <w:p w14:paraId="390D78EC" w14:textId="77777777" w:rsidR="00503D86" w:rsidRPr="00503D86" w:rsidRDefault="00503D86" w:rsidP="00503D86">
      <w:pPr>
        <w:spacing w:after="0" w:line="240" w:lineRule="auto"/>
        <w:jc w:val="both"/>
        <w:textAlignment w:val="top"/>
        <w:rPr>
          <w:rFonts w:ascii="Arial" w:eastAsia="Times New Roman" w:hAnsi="Arial" w:cs="Arial"/>
          <w:color w:val="333333"/>
          <w:kern w:val="0"/>
          <w:sz w:val="26"/>
          <w:szCs w:val="26"/>
          <w:lang w:eastAsia="es-UY"/>
          <w14:ligatures w14:val="none"/>
        </w:rPr>
      </w:pPr>
      <w:r w:rsidRPr="00503D86">
        <w:rPr>
          <w:rFonts w:ascii="Arial" w:eastAsia="Times New Roman" w:hAnsi="Arial" w:cs="Arial"/>
          <w:color w:val="333333"/>
          <w:kern w:val="0"/>
          <w:sz w:val="26"/>
          <w:szCs w:val="26"/>
          <w:lang w:eastAsia="es-UY"/>
          <w14:ligatures w14:val="none"/>
        </w:rPr>
        <w:t>La defensa del crecimiento sostenible es fundamental en la </w:t>
      </w:r>
      <w:hyperlink r:id="rId14" w:tgtFrame="_blank" w:history="1">
        <w:r w:rsidRPr="00503D86">
          <w:rPr>
            <w:rFonts w:ascii="Arial" w:eastAsia="Times New Roman" w:hAnsi="Arial" w:cs="Arial"/>
            <w:color w:val="FC6B01"/>
            <w:kern w:val="0"/>
            <w:sz w:val="26"/>
            <w:szCs w:val="26"/>
            <w:u w:val="single"/>
            <w:lang w:eastAsia="es-UY"/>
            <w14:ligatures w14:val="none"/>
          </w:rPr>
          <w:t>agenda climática brasileña</w:t>
        </w:r>
      </w:hyperlink>
      <w:r w:rsidRPr="00503D86">
        <w:rPr>
          <w:rFonts w:ascii="Arial" w:eastAsia="Times New Roman" w:hAnsi="Arial" w:cs="Arial"/>
          <w:color w:val="333333"/>
          <w:kern w:val="0"/>
          <w:sz w:val="26"/>
          <w:szCs w:val="26"/>
          <w:lang w:eastAsia="es-UY"/>
          <w14:ligatures w14:val="none"/>
        </w:rPr>
        <w:t> . Al defender </w:t>
      </w:r>
      <w:r w:rsidRPr="00503D86">
        <w:rPr>
          <w:rFonts w:ascii="Arial" w:eastAsia="Times New Roman" w:hAnsi="Arial" w:cs="Arial"/>
          <w:b/>
          <w:bCs/>
          <w:color w:val="333333"/>
          <w:kern w:val="0"/>
          <w:sz w:val="26"/>
          <w:szCs w:val="26"/>
          <w:lang w:eastAsia="es-UY"/>
          <w14:ligatures w14:val="none"/>
        </w:rPr>
        <w:t>la exploración petrolera en el estuario del río Amazonas</w:t>
      </w:r>
      <w:r w:rsidRPr="00503D86">
        <w:rPr>
          <w:rFonts w:ascii="Arial" w:eastAsia="Times New Roman" w:hAnsi="Arial" w:cs="Arial"/>
          <w:color w:val="333333"/>
          <w:kern w:val="0"/>
          <w:sz w:val="26"/>
          <w:szCs w:val="26"/>
          <w:lang w:eastAsia="es-UY"/>
          <w14:ligatures w14:val="none"/>
        </w:rPr>
        <w:t> , el presidente </w:t>
      </w:r>
      <w:r w:rsidRPr="00503D86">
        <w:rPr>
          <w:rFonts w:ascii="Arial" w:eastAsia="Times New Roman" w:hAnsi="Arial" w:cs="Arial"/>
          <w:b/>
          <w:bCs/>
          <w:color w:val="333333"/>
          <w:kern w:val="0"/>
          <w:sz w:val="26"/>
          <w:szCs w:val="26"/>
          <w:lang w:eastAsia="es-UY"/>
          <w14:ligatures w14:val="none"/>
        </w:rPr>
        <w:t>Lula</w:t>
      </w:r>
      <w:r w:rsidRPr="00503D86">
        <w:rPr>
          <w:rFonts w:ascii="Arial" w:eastAsia="Times New Roman" w:hAnsi="Arial" w:cs="Arial"/>
          <w:color w:val="333333"/>
          <w:kern w:val="0"/>
          <w:sz w:val="26"/>
          <w:szCs w:val="26"/>
          <w:lang w:eastAsia="es-UY"/>
          <w14:ligatures w14:val="none"/>
        </w:rPr>
        <w:t> argumenta que los recursos derivados de esta actividad son necesarios para financiar la </w:t>
      </w:r>
      <w:r w:rsidRPr="00503D86">
        <w:rPr>
          <w:rFonts w:ascii="Arial" w:eastAsia="Times New Roman" w:hAnsi="Arial" w:cs="Arial"/>
          <w:b/>
          <w:bCs/>
          <w:color w:val="333333"/>
          <w:kern w:val="0"/>
          <w:sz w:val="26"/>
          <w:szCs w:val="26"/>
          <w:lang w:eastAsia="es-UY"/>
          <w14:ligatures w14:val="none"/>
        </w:rPr>
        <w:t>transición energética.</w:t>
      </w:r>
    </w:p>
    <w:p w14:paraId="54E4C322" w14:textId="77777777" w:rsidR="00503D86" w:rsidRPr="00503D86" w:rsidRDefault="00503D86" w:rsidP="00503D86">
      <w:pPr>
        <w:spacing w:after="0" w:line="240" w:lineRule="auto"/>
        <w:jc w:val="both"/>
        <w:textAlignment w:val="top"/>
        <w:rPr>
          <w:rFonts w:ascii="Arial" w:eastAsia="Times New Roman" w:hAnsi="Arial" w:cs="Arial"/>
          <w:color w:val="333333"/>
          <w:kern w:val="0"/>
          <w:sz w:val="26"/>
          <w:szCs w:val="26"/>
          <w:lang w:eastAsia="es-UY"/>
          <w14:ligatures w14:val="none"/>
        </w:rPr>
      </w:pPr>
      <w:r w:rsidRPr="00503D86">
        <w:rPr>
          <w:rFonts w:ascii="Arial" w:eastAsia="Times New Roman" w:hAnsi="Arial" w:cs="Arial"/>
          <w:color w:val="333333"/>
          <w:kern w:val="0"/>
          <w:sz w:val="26"/>
          <w:szCs w:val="26"/>
          <w:lang w:eastAsia="es-UY"/>
          <w14:ligatures w14:val="none"/>
        </w:rPr>
        <w:t>Al comentar los planes del gobierno </w:t>
      </w:r>
      <w:r w:rsidRPr="00503D86">
        <w:rPr>
          <w:rFonts w:ascii="Arial" w:eastAsia="Times New Roman" w:hAnsi="Arial" w:cs="Arial"/>
          <w:b/>
          <w:bCs/>
          <w:color w:val="333333"/>
          <w:kern w:val="0"/>
          <w:sz w:val="26"/>
          <w:szCs w:val="26"/>
          <w:lang w:eastAsia="es-UY"/>
          <w14:ligatures w14:val="none"/>
        </w:rPr>
        <w:t>brasileño</w:t>
      </w:r>
      <w:r w:rsidRPr="00503D86">
        <w:rPr>
          <w:rFonts w:ascii="Arial" w:eastAsia="Times New Roman" w:hAnsi="Arial" w:cs="Arial"/>
          <w:color w:val="333333"/>
          <w:kern w:val="0"/>
          <w:sz w:val="26"/>
          <w:szCs w:val="26"/>
          <w:lang w:eastAsia="es-UY"/>
          <w14:ligatures w14:val="none"/>
        </w:rPr>
        <w:t> , </w:t>
      </w:r>
      <w:proofErr w:type="spellStart"/>
      <w:r w:rsidRPr="00503D86">
        <w:rPr>
          <w:rFonts w:ascii="Arial" w:eastAsia="Times New Roman" w:hAnsi="Arial" w:cs="Arial"/>
          <w:b/>
          <w:bCs/>
          <w:color w:val="333333"/>
          <w:kern w:val="0"/>
          <w:sz w:val="26"/>
          <w:szCs w:val="26"/>
          <w:lang w:eastAsia="es-UY"/>
          <w14:ligatures w14:val="none"/>
        </w:rPr>
        <w:t>Krenak</w:t>
      </w:r>
      <w:proofErr w:type="spellEnd"/>
      <w:r w:rsidRPr="00503D86">
        <w:rPr>
          <w:rFonts w:ascii="Arial" w:eastAsia="Times New Roman" w:hAnsi="Arial" w:cs="Arial"/>
          <w:color w:val="333333"/>
          <w:kern w:val="0"/>
          <w:sz w:val="26"/>
          <w:szCs w:val="26"/>
          <w:lang w:eastAsia="es-UY"/>
          <w14:ligatures w14:val="none"/>
        </w:rPr>
        <w:t> se refiere a las " </w:t>
      </w:r>
      <w:r w:rsidRPr="00503D86">
        <w:rPr>
          <w:rFonts w:ascii="Arial" w:eastAsia="Times New Roman" w:hAnsi="Arial" w:cs="Arial"/>
          <w:b/>
          <w:bCs/>
          <w:color w:val="333333"/>
          <w:kern w:val="0"/>
          <w:sz w:val="26"/>
          <w:szCs w:val="26"/>
          <w:lang w:eastAsia="es-UY"/>
          <w14:ligatures w14:val="none"/>
        </w:rPr>
        <w:t>zonas de perturbación</w:t>
      </w:r>
      <w:r w:rsidRPr="00503D86">
        <w:rPr>
          <w:rFonts w:ascii="Arial" w:eastAsia="Times New Roman" w:hAnsi="Arial" w:cs="Arial"/>
          <w:color w:val="333333"/>
          <w:kern w:val="0"/>
          <w:sz w:val="26"/>
          <w:szCs w:val="26"/>
          <w:lang w:eastAsia="es-UY"/>
          <w14:ligatures w14:val="none"/>
        </w:rPr>
        <w:t> ", un concepto acuñado por el filósofo y lingüista estadounidense </w:t>
      </w:r>
      <w:r w:rsidRPr="00503D86">
        <w:rPr>
          <w:rFonts w:ascii="Arial" w:eastAsia="Times New Roman" w:hAnsi="Arial" w:cs="Arial"/>
          <w:b/>
          <w:bCs/>
          <w:color w:val="333333"/>
          <w:kern w:val="0"/>
          <w:sz w:val="26"/>
          <w:szCs w:val="26"/>
          <w:lang w:eastAsia="es-UY"/>
          <w14:ligatures w14:val="none"/>
        </w:rPr>
        <w:t>Noam Chomsky</w:t>
      </w:r>
      <w:r w:rsidRPr="00503D86">
        <w:rPr>
          <w:rFonts w:ascii="Arial" w:eastAsia="Times New Roman" w:hAnsi="Arial" w:cs="Arial"/>
          <w:color w:val="333333"/>
          <w:kern w:val="0"/>
          <w:sz w:val="26"/>
          <w:szCs w:val="26"/>
          <w:lang w:eastAsia="es-UY"/>
          <w14:ligatures w14:val="none"/>
        </w:rPr>
        <w:t> .</w:t>
      </w:r>
    </w:p>
    <w:p w14:paraId="671EE18A" w14:textId="77777777" w:rsidR="00503D86" w:rsidRPr="00503D86" w:rsidRDefault="00503D86" w:rsidP="00503D86">
      <w:pPr>
        <w:spacing w:after="0" w:line="240" w:lineRule="auto"/>
        <w:jc w:val="both"/>
        <w:textAlignment w:val="top"/>
        <w:rPr>
          <w:rFonts w:ascii="Arial" w:eastAsia="Times New Roman" w:hAnsi="Arial" w:cs="Arial"/>
          <w:color w:val="333333"/>
          <w:kern w:val="0"/>
          <w:sz w:val="26"/>
          <w:szCs w:val="26"/>
          <w:lang w:eastAsia="es-UY"/>
          <w14:ligatures w14:val="none"/>
        </w:rPr>
      </w:pPr>
      <w:r w:rsidRPr="00503D86">
        <w:rPr>
          <w:rFonts w:ascii="Arial" w:eastAsia="Times New Roman" w:hAnsi="Arial" w:cs="Arial"/>
          <w:color w:val="333333"/>
          <w:kern w:val="0"/>
          <w:sz w:val="26"/>
          <w:szCs w:val="26"/>
          <w:lang w:eastAsia="es-UY"/>
          <w14:ligatures w14:val="none"/>
        </w:rPr>
        <w:t>"El complejo sistema capitalista global hace desaparecer aquellos lugares donde estas comunidades humanas tradicionales tenían su sustento y los transforma en lugares de disputa, en no-lugares. Ahí es donde habrá petróleo, represas hidroeléctricas y deforestación. Estas zonas de disrupción son nuevos activos para que el capitalismo continúe existiendo", afirma.</w:t>
      </w:r>
    </w:p>
    <w:p w14:paraId="26BF6472" w14:textId="77777777" w:rsidR="00503D86" w:rsidRPr="00503D86" w:rsidRDefault="00503D86" w:rsidP="00503D86">
      <w:pPr>
        <w:spacing w:after="0" w:line="240" w:lineRule="auto"/>
        <w:jc w:val="both"/>
        <w:textAlignment w:val="top"/>
        <w:rPr>
          <w:rFonts w:ascii="Arial" w:eastAsia="Times New Roman" w:hAnsi="Arial" w:cs="Arial"/>
          <w:color w:val="333333"/>
          <w:kern w:val="0"/>
          <w:sz w:val="26"/>
          <w:szCs w:val="26"/>
          <w:lang w:eastAsia="es-UY"/>
          <w14:ligatures w14:val="none"/>
        </w:rPr>
      </w:pPr>
      <w:r w:rsidRPr="00503D86">
        <w:rPr>
          <w:rFonts w:ascii="Arial" w:eastAsia="Times New Roman" w:hAnsi="Arial" w:cs="Arial"/>
          <w:color w:val="333333"/>
          <w:kern w:val="0"/>
          <w:sz w:val="26"/>
          <w:szCs w:val="26"/>
          <w:lang w:eastAsia="es-UY"/>
          <w14:ligatures w14:val="none"/>
        </w:rPr>
        <w:lastRenderedPageBreak/>
        <w:t>En este escenario, </w:t>
      </w:r>
      <w:proofErr w:type="spellStart"/>
      <w:r w:rsidRPr="00503D86">
        <w:rPr>
          <w:rFonts w:ascii="Arial" w:eastAsia="Times New Roman" w:hAnsi="Arial" w:cs="Arial"/>
          <w:b/>
          <w:bCs/>
          <w:color w:val="333333"/>
          <w:kern w:val="0"/>
          <w:sz w:val="26"/>
          <w:szCs w:val="26"/>
          <w:lang w:eastAsia="es-UY"/>
          <w14:ligatures w14:val="none"/>
        </w:rPr>
        <w:t>Krenak</w:t>
      </w:r>
      <w:proofErr w:type="spellEnd"/>
      <w:r w:rsidRPr="00503D86">
        <w:rPr>
          <w:rFonts w:ascii="Arial" w:eastAsia="Times New Roman" w:hAnsi="Arial" w:cs="Arial"/>
          <w:color w:val="333333"/>
          <w:kern w:val="0"/>
          <w:sz w:val="26"/>
          <w:szCs w:val="26"/>
          <w:lang w:eastAsia="es-UY"/>
          <w14:ligatures w14:val="none"/>
        </w:rPr>
        <w:t> se muestra escéptico sobre la capacidad de </w:t>
      </w:r>
      <w:r w:rsidRPr="00503D86">
        <w:rPr>
          <w:rFonts w:ascii="Arial" w:eastAsia="Times New Roman" w:hAnsi="Arial" w:cs="Arial"/>
          <w:b/>
          <w:bCs/>
          <w:color w:val="333333"/>
          <w:kern w:val="0"/>
          <w:sz w:val="26"/>
          <w:szCs w:val="26"/>
          <w:lang w:eastAsia="es-UY"/>
          <w14:ligatures w14:val="none"/>
        </w:rPr>
        <w:t>Brasil</w:t>
      </w:r>
      <w:r w:rsidRPr="00503D86">
        <w:rPr>
          <w:rFonts w:ascii="Arial" w:eastAsia="Times New Roman" w:hAnsi="Arial" w:cs="Arial"/>
          <w:color w:val="333333"/>
          <w:kern w:val="0"/>
          <w:sz w:val="26"/>
          <w:szCs w:val="26"/>
          <w:lang w:eastAsia="es-UY"/>
          <w14:ligatures w14:val="none"/>
        </w:rPr>
        <w:t> para presentar caminos que representen una alternativa al modelo de desarrollo actual. "El gobierno simplemente está desempeñando un papel superficial", afirma.</w:t>
      </w:r>
    </w:p>
    <w:p w14:paraId="177D1FD1" w14:textId="77777777" w:rsidR="00503D86" w:rsidRPr="00503D86" w:rsidRDefault="00503D86" w:rsidP="00503D86">
      <w:pPr>
        <w:spacing w:after="0" w:line="240" w:lineRule="auto"/>
        <w:jc w:val="both"/>
        <w:textAlignment w:val="top"/>
        <w:rPr>
          <w:rFonts w:ascii="Arial" w:eastAsia="Times New Roman" w:hAnsi="Arial" w:cs="Arial"/>
          <w:color w:val="333333"/>
          <w:kern w:val="0"/>
          <w:sz w:val="26"/>
          <w:szCs w:val="26"/>
          <w:lang w:eastAsia="es-UY"/>
          <w14:ligatures w14:val="none"/>
        </w:rPr>
      </w:pPr>
      <w:r w:rsidRPr="00503D86">
        <w:rPr>
          <w:rFonts w:ascii="Arial" w:eastAsia="Times New Roman" w:hAnsi="Arial" w:cs="Arial"/>
          <w:color w:val="333333"/>
          <w:kern w:val="0"/>
          <w:sz w:val="26"/>
          <w:szCs w:val="26"/>
          <w:lang w:eastAsia="es-UY"/>
          <w14:ligatures w14:val="none"/>
        </w:rPr>
        <w:t>La presencia de </w:t>
      </w:r>
      <w:hyperlink r:id="rId15" w:tgtFrame="_blank" w:history="1">
        <w:r w:rsidRPr="00503D86">
          <w:rPr>
            <w:rFonts w:ascii="Arial" w:eastAsia="Times New Roman" w:hAnsi="Arial" w:cs="Arial"/>
            <w:b/>
            <w:bCs/>
            <w:color w:val="FC6B01"/>
            <w:kern w:val="0"/>
            <w:sz w:val="26"/>
            <w:szCs w:val="26"/>
            <w:u w:val="single"/>
            <w:lang w:eastAsia="es-UY"/>
            <w14:ligatures w14:val="none"/>
          </w:rPr>
          <w:t>Sonia </w:t>
        </w:r>
        <w:proofErr w:type="spellStart"/>
        <w:r w:rsidRPr="00503D86">
          <w:rPr>
            <w:rFonts w:ascii="Arial" w:eastAsia="Times New Roman" w:hAnsi="Arial" w:cs="Arial"/>
            <w:b/>
            <w:bCs/>
            <w:color w:val="FC6B01"/>
            <w:kern w:val="0"/>
            <w:sz w:val="26"/>
            <w:szCs w:val="26"/>
            <w:u w:val="single"/>
            <w:lang w:eastAsia="es-UY"/>
            <w14:ligatures w14:val="none"/>
          </w:rPr>
          <w:t>Guajajara</w:t>
        </w:r>
        <w:proofErr w:type="spellEnd"/>
      </w:hyperlink>
      <w:r w:rsidRPr="00503D86">
        <w:rPr>
          <w:rFonts w:ascii="Arial" w:eastAsia="Times New Roman" w:hAnsi="Arial" w:cs="Arial"/>
          <w:color w:val="333333"/>
          <w:kern w:val="0"/>
          <w:sz w:val="26"/>
          <w:szCs w:val="26"/>
          <w:lang w:eastAsia="es-UY"/>
          <w14:ligatures w14:val="none"/>
        </w:rPr>
        <w:t> en el gobierno, al frente del </w:t>
      </w:r>
      <w:r w:rsidRPr="00503D86">
        <w:rPr>
          <w:rFonts w:ascii="Arial" w:eastAsia="Times New Roman" w:hAnsi="Arial" w:cs="Arial"/>
          <w:b/>
          <w:bCs/>
          <w:color w:val="333333"/>
          <w:kern w:val="0"/>
          <w:sz w:val="26"/>
          <w:szCs w:val="26"/>
          <w:lang w:eastAsia="es-UY"/>
          <w14:ligatures w14:val="none"/>
        </w:rPr>
        <w:t>Ministerio de Pueblos Indígenas</w:t>
      </w:r>
      <w:r w:rsidRPr="00503D86">
        <w:rPr>
          <w:rFonts w:ascii="Arial" w:eastAsia="Times New Roman" w:hAnsi="Arial" w:cs="Arial"/>
          <w:color w:val="333333"/>
          <w:kern w:val="0"/>
          <w:sz w:val="26"/>
          <w:szCs w:val="26"/>
          <w:lang w:eastAsia="es-UY"/>
          <w14:ligatures w14:val="none"/>
        </w:rPr>
        <w:t> , representa una ventaja decisiva para </w:t>
      </w:r>
      <w:r w:rsidRPr="00503D86">
        <w:rPr>
          <w:rFonts w:ascii="Arial" w:eastAsia="Times New Roman" w:hAnsi="Arial" w:cs="Arial"/>
          <w:b/>
          <w:bCs/>
          <w:color w:val="333333"/>
          <w:kern w:val="0"/>
          <w:sz w:val="26"/>
          <w:szCs w:val="26"/>
          <w:lang w:eastAsia="es-UY"/>
          <w14:ligatures w14:val="none"/>
        </w:rPr>
        <w:t>Brasil</w:t>
      </w:r>
      <w:r w:rsidRPr="00503D86">
        <w:rPr>
          <w:rFonts w:ascii="Arial" w:eastAsia="Times New Roman" w:hAnsi="Arial" w:cs="Arial"/>
          <w:color w:val="333333"/>
          <w:kern w:val="0"/>
          <w:sz w:val="26"/>
          <w:szCs w:val="26"/>
          <w:lang w:eastAsia="es-UY"/>
          <w14:ligatures w14:val="none"/>
        </w:rPr>
        <w:t> en la construcción de un discurso sostenible e inclusivo. La creación de este ministerio durante el tercer mandato de </w:t>
      </w:r>
      <w:r w:rsidRPr="00503D86">
        <w:rPr>
          <w:rFonts w:ascii="Arial" w:eastAsia="Times New Roman" w:hAnsi="Arial" w:cs="Arial"/>
          <w:b/>
          <w:bCs/>
          <w:color w:val="333333"/>
          <w:kern w:val="0"/>
          <w:sz w:val="26"/>
          <w:szCs w:val="26"/>
          <w:lang w:eastAsia="es-UY"/>
          <w14:ligatures w14:val="none"/>
        </w:rPr>
        <w:t>Lula</w:t>
      </w:r>
      <w:r w:rsidRPr="00503D86">
        <w:rPr>
          <w:rFonts w:ascii="Arial" w:eastAsia="Times New Roman" w:hAnsi="Arial" w:cs="Arial"/>
          <w:color w:val="333333"/>
          <w:kern w:val="0"/>
          <w:sz w:val="26"/>
          <w:szCs w:val="26"/>
          <w:lang w:eastAsia="es-UY"/>
          <w14:ligatures w14:val="none"/>
        </w:rPr>
        <w:t> es interpretada por </w:t>
      </w:r>
      <w:proofErr w:type="spellStart"/>
      <w:r w:rsidRPr="00503D86">
        <w:rPr>
          <w:rFonts w:ascii="Arial" w:eastAsia="Times New Roman" w:hAnsi="Arial" w:cs="Arial"/>
          <w:b/>
          <w:bCs/>
          <w:color w:val="333333"/>
          <w:kern w:val="0"/>
          <w:sz w:val="26"/>
          <w:szCs w:val="26"/>
          <w:lang w:eastAsia="es-UY"/>
          <w14:ligatures w14:val="none"/>
        </w:rPr>
        <w:t>Krenak</w:t>
      </w:r>
      <w:proofErr w:type="spellEnd"/>
      <w:r w:rsidRPr="00503D86">
        <w:rPr>
          <w:rFonts w:ascii="Arial" w:eastAsia="Times New Roman" w:hAnsi="Arial" w:cs="Arial"/>
          <w:color w:val="333333"/>
          <w:kern w:val="0"/>
          <w:sz w:val="26"/>
          <w:szCs w:val="26"/>
          <w:lang w:eastAsia="es-UY"/>
          <w14:ligatures w14:val="none"/>
        </w:rPr>
        <w:t> como una señal discursiva, en consonancia con una tendencia internacional.</w:t>
      </w:r>
    </w:p>
    <w:p w14:paraId="363A4375" w14:textId="77777777" w:rsidR="00503D86" w:rsidRPr="00503D86" w:rsidRDefault="00503D86" w:rsidP="00503D86">
      <w:pPr>
        <w:spacing w:after="0" w:line="240" w:lineRule="auto"/>
        <w:jc w:val="both"/>
        <w:textAlignment w:val="top"/>
        <w:rPr>
          <w:rFonts w:ascii="Arial" w:eastAsia="Times New Roman" w:hAnsi="Arial" w:cs="Arial"/>
          <w:color w:val="333333"/>
          <w:kern w:val="0"/>
          <w:sz w:val="26"/>
          <w:szCs w:val="26"/>
          <w:lang w:eastAsia="es-UY"/>
          <w14:ligatures w14:val="none"/>
        </w:rPr>
      </w:pPr>
      <w:r w:rsidRPr="00503D86">
        <w:rPr>
          <w:rFonts w:ascii="Arial" w:eastAsia="Times New Roman" w:hAnsi="Arial" w:cs="Arial"/>
          <w:color w:val="333333"/>
          <w:kern w:val="0"/>
          <w:sz w:val="26"/>
          <w:szCs w:val="26"/>
          <w:lang w:eastAsia="es-UY"/>
          <w14:ligatures w14:val="none"/>
        </w:rPr>
        <w:t>«Ha habido cambios en el mundo en lo que se denomina justicia restaurativa, como en </w:t>
      </w:r>
      <w:r w:rsidRPr="00503D86">
        <w:rPr>
          <w:rFonts w:ascii="Arial" w:eastAsia="Times New Roman" w:hAnsi="Arial" w:cs="Arial"/>
          <w:b/>
          <w:bCs/>
          <w:color w:val="333333"/>
          <w:kern w:val="0"/>
          <w:sz w:val="26"/>
          <w:szCs w:val="26"/>
          <w:lang w:eastAsia="es-UY"/>
          <w14:ligatures w14:val="none"/>
        </w:rPr>
        <w:t>Nueva Zelanda</w:t>
      </w:r>
      <w:r w:rsidRPr="00503D86">
        <w:rPr>
          <w:rFonts w:ascii="Arial" w:eastAsia="Times New Roman" w:hAnsi="Arial" w:cs="Arial"/>
          <w:color w:val="333333"/>
          <w:kern w:val="0"/>
          <w:sz w:val="26"/>
          <w:szCs w:val="26"/>
          <w:lang w:eastAsia="es-UY"/>
          <w14:ligatures w14:val="none"/>
        </w:rPr>
        <w:t> . </w:t>
      </w:r>
      <w:r w:rsidRPr="00503D86">
        <w:rPr>
          <w:rFonts w:ascii="Arial" w:eastAsia="Times New Roman" w:hAnsi="Arial" w:cs="Arial"/>
          <w:b/>
          <w:bCs/>
          <w:color w:val="333333"/>
          <w:kern w:val="0"/>
          <w:sz w:val="26"/>
          <w:szCs w:val="26"/>
          <w:lang w:eastAsia="es-UY"/>
          <w14:ligatures w14:val="none"/>
        </w:rPr>
        <w:t>Canadá</w:t>
      </w:r>
      <w:r w:rsidRPr="00503D86">
        <w:rPr>
          <w:rFonts w:ascii="Arial" w:eastAsia="Times New Roman" w:hAnsi="Arial" w:cs="Arial"/>
          <w:color w:val="333333"/>
          <w:kern w:val="0"/>
          <w:sz w:val="26"/>
          <w:szCs w:val="26"/>
          <w:lang w:eastAsia="es-UY"/>
          <w14:ligatures w14:val="none"/>
        </w:rPr>
        <w:t> nombró a un ministro que representa a los pueblos indígenas. En </w:t>
      </w:r>
      <w:r w:rsidRPr="00503D86">
        <w:rPr>
          <w:rFonts w:ascii="Arial" w:eastAsia="Times New Roman" w:hAnsi="Arial" w:cs="Arial"/>
          <w:b/>
          <w:bCs/>
          <w:color w:val="333333"/>
          <w:kern w:val="0"/>
          <w:sz w:val="26"/>
          <w:szCs w:val="26"/>
          <w:lang w:eastAsia="es-UY"/>
          <w14:ligatures w14:val="none"/>
        </w:rPr>
        <w:t>Colombia</w:t>
      </w:r>
      <w:r w:rsidRPr="00503D86">
        <w:rPr>
          <w:rFonts w:ascii="Arial" w:eastAsia="Times New Roman" w:hAnsi="Arial" w:cs="Arial"/>
          <w:color w:val="333333"/>
          <w:kern w:val="0"/>
          <w:sz w:val="26"/>
          <w:szCs w:val="26"/>
          <w:lang w:eastAsia="es-UY"/>
          <w14:ligatures w14:val="none"/>
        </w:rPr>
        <w:t xml:space="preserve"> , una mujer de la comunidad </w:t>
      </w:r>
      <w:proofErr w:type="spellStart"/>
      <w:r w:rsidRPr="00503D86">
        <w:rPr>
          <w:rFonts w:ascii="Arial" w:eastAsia="Times New Roman" w:hAnsi="Arial" w:cs="Arial"/>
          <w:color w:val="333333"/>
          <w:kern w:val="0"/>
          <w:sz w:val="26"/>
          <w:szCs w:val="26"/>
          <w:lang w:eastAsia="es-UY"/>
          <w14:ligatures w14:val="none"/>
        </w:rPr>
        <w:t>quilombola</w:t>
      </w:r>
      <w:proofErr w:type="spellEnd"/>
      <w:r w:rsidRPr="00503D86">
        <w:rPr>
          <w:rFonts w:ascii="Arial" w:eastAsia="Times New Roman" w:hAnsi="Arial" w:cs="Arial"/>
          <w:color w:val="333333"/>
          <w:kern w:val="0"/>
          <w:sz w:val="26"/>
          <w:szCs w:val="26"/>
          <w:lang w:eastAsia="es-UY"/>
          <w14:ligatures w14:val="none"/>
        </w:rPr>
        <w:t xml:space="preserve"> asumió la vicepresidencia de la República. En </w:t>
      </w:r>
      <w:r w:rsidRPr="00503D86">
        <w:rPr>
          <w:rFonts w:ascii="Arial" w:eastAsia="Times New Roman" w:hAnsi="Arial" w:cs="Arial"/>
          <w:b/>
          <w:bCs/>
          <w:color w:val="333333"/>
          <w:kern w:val="0"/>
          <w:sz w:val="26"/>
          <w:szCs w:val="26"/>
          <w:lang w:eastAsia="es-UY"/>
          <w14:ligatures w14:val="none"/>
        </w:rPr>
        <w:t>México</w:t>
      </w:r>
      <w:r w:rsidRPr="00503D86">
        <w:rPr>
          <w:rFonts w:ascii="Arial" w:eastAsia="Times New Roman" w:hAnsi="Arial" w:cs="Arial"/>
          <w:color w:val="333333"/>
          <w:kern w:val="0"/>
          <w:sz w:val="26"/>
          <w:szCs w:val="26"/>
          <w:lang w:eastAsia="es-UY"/>
          <w14:ligatures w14:val="none"/>
        </w:rPr>
        <w:t> , una mujer asumió la presidencia de un país patriarcal», analiza.</w:t>
      </w:r>
    </w:p>
    <w:p w14:paraId="743AB19F" w14:textId="77777777" w:rsidR="00503D86" w:rsidRPr="00503D86" w:rsidRDefault="00503D86" w:rsidP="00503D86">
      <w:pPr>
        <w:spacing w:after="0" w:line="240" w:lineRule="auto"/>
        <w:jc w:val="both"/>
        <w:textAlignment w:val="top"/>
        <w:rPr>
          <w:rFonts w:ascii="Arial" w:eastAsia="Times New Roman" w:hAnsi="Arial" w:cs="Arial"/>
          <w:color w:val="333333"/>
          <w:kern w:val="0"/>
          <w:sz w:val="26"/>
          <w:szCs w:val="26"/>
          <w:lang w:eastAsia="es-UY"/>
          <w14:ligatures w14:val="none"/>
        </w:rPr>
      </w:pPr>
      <w:r w:rsidRPr="00503D86">
        <w:rPr>
          <w:rFonts w:ascii="Arial" w:eastAsia="Times New Roman" w:hAnsi="Arial" w:cs="Arial"/>
          <w:color w:val="333333"/>
          <w:kern w:val="0"/>
          <w:sz w:val="26"/>
          <w:szCs w:val="26"/>
          <w:lang w:eastAsia="es-UY"/>
          <w14:ligatures w14:val="none"/>
        </w:rPr>
        <w:t>Brasil estaba observando esto, y </w:t>
      </w:r>
      <w:r w:rsidRPr="00503D86">
        <w:rPr>
          <w:rFonts w:ascii="Arial" w:eastAsia="Times New Roman" w:hAnsi="Arial" w:cs="Arial"/>
          <w:b/>
          <w:bCs/>
          <w:color w:val="333333"/>
          <w:kern w:val="0"/>
          <w:sz w:val="26"/>
          <w:szCs w:val="26"/>
          <w:lang w:eastAsia="es-UY"/>
          <w14:ligatures w14:val="none"/>
        </w:rPr>
        <w:t>Lula</w:t>
      </w:r>
      <w:r w:rsidRPr="00503D86">
        <w:rPr>
          <w:rFonts w:ascii="Arial" w:eastAsia="Times New Roman" w:hAnsi="Arial" w:cs="Arial"/>
          <w:color w:val="333333"/>
          <w:kern w:val="0"/>
          <w:sz w:val="26"/>
          <w:szCs w:val="26"/>
          <w:lang w:eastAsia="es-UY"/>
          <w14:ligatures w14:val="none"/>
        </w:rPr>
        <w:t> decidió comprometerse con el </w:t>
      </w:r>
      <w:r w:rsidRPr="00503D86">
        <w:rPr>
          <w:rFonts w:ascii="Arial" w:eastAsia="Times New Roman" w:hAnsi="Arial" w:cs="Arial"/>
          <w:b/>
          <w:bCs/>
          <w:color w:val="333333"/>
          <w:kern w:val="0"/>
          <w:sz w:val="26"/>
          <w:szCs w:val="26"/>
          <w:lang w:eastAsia="es-UY"/>
          <w14:ligatures w14:val="none"/>
        </w:rPr>
        <w:t>Ministerio de Pueblos Indígenas , con una mujer indígena al frente. Es un gesto que percibo como político, pero que puede no</w:t>
      </w:r>
      <w:r w:rsidRPr="00503D86">
        <w:rPr>
          <w:rFonts w:ascii="Arial" w:eastAsia="Times New Roman" w:hAnsi="Arial" w:cs="Arial"/>
          <w:color w:val="333333"/>
          <w:kern w:val="0"/>
          <w:sz w:val="26"/>
          <w:szCs w:val="26"/>
          <w:lang w:eastAsia="es-UY"/>
          <w14:ligatures w14:val="none"/>
        </w:rPr>
        <w:t> tener consecuencias reales. El mundo de las acciones políticas está alejado de la realidad. Podría nombrarte, por ejemplo, Ministro de Asuntos Interestelares y decirte que vayas a mirar las estrellas —concluye—.</w:t>
      </w:r>
    </w:p>
    <w:p w14:paraId="6B8DB019" w14:textId="77777777" w:rsidR="00926044" w:rsidRDefault="00926044"/>
    <w:p w14:paraId="43E24A4D" w14:textId="56DF1F3E" w:rsidR="00503D86" w:rsidRDefault="00503D86">
      <w:hyperlink r:id="rId16" w:history="1">
        <w:r w:rsidRPr="003B1F4D">
          <w:rPr>
            <w:rStyle w:val="Hipervnculo"/>
          </w:rPr>
          <w:t>https://www.ihu.unisinos.br/659907-ailton-krenak-vocacao-da-cop30-e-ser-balcao-de-negocios?utm_medium=email&amp;utm_campaign=newsletter_ihu__13-11-2025&amp;utm_source=RD+Station</w:t>
        </w:r>
      </w:hyperlink>
    </w:p>
    <w:p w14:paraId="275C45F9" w14:textId="77777777" w:rsidR="00503D86" w:rsidRDefault="00503D86"/>
    <w:sectPr w:rsidR="00503D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5B4"/>
    <w:multiLevelType w:val="multilevel"/>
    <w:tmpl w:val="D6B6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A61B0"/>
    <w:multiLevelType w:val="multilevel"/>
    <w:tmpl w:val="F3D8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A06DB3"/>
    <w:multiLevelType w:val="multilevel"/>
    <w:tmpl w:val="89E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2427182">
    <w:abstractNumId w:val="2"/>
  </w:num>
  <w:num w:numId="2" w16cid:durableId="1433014306">
    <w:abstractNumId w:val="0"/>
  </w:num>
  <w:num w:numId="3" w16cid:durableId="1395011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D86"/>
    <w:rsid w:val="00503D86"/>
    <w:rsid w:val="00926044"/>
    <w:rsid w:val="00BD082F"/>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AAB6C"/>
  <w15:chartTrackingRefBased/>
  <w15:docId w15:val="{99D81A7A-E008-4665-8EA0-865652C88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03D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03D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03D8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03D8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03D8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03D8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3D8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3D8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3D8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3D8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03D8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03D8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03D8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03D8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03D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03D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03D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03D86"/>
    <w:rPr>
      <w:rFonts w:eastAsiaTheme="majorEastAsia" w:cstheme="majorBidi"/>
      <w:color w:val="272727" w:themeColor="text1" w:themeTint="D8"/>
    </w:rPr>
  </w:style>
  <w:style w:type="paragraph" w:styleId="Ttulo">
    <w:name w:val="Title"/>
    <w:basedOn w:val="Normal"/>
    <w:next w:val="Normal"/>
    <w:link w:val="TtuloCar"/>
    <w:uiPriority w:val="10"/>
    <w:qFormat/>
    <w:rsid w:val="00503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3D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03D8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3D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03D86"/>
    <w:pPr>
      <w:spacing w:before="160"/>
      <w:jc w:val="center"/>
    </w:pPr>
    <w:rPr>
      <w:i/>
      <w:iCs/>
      <w:color w:val="404040" w:themeColor="text1" w:themeTint="BF"/>
    </w:rPr>
  </w:style>
  <w:style w:type="character" w:customStyle="1" w:styleId="CitaCar">
    <w:name w:val="Cita Car"/>
    <w:basedOn w:val="Fuentedeprrafopredeter"/>
    <w:link w:val="Cita"/>
    <w:uiPriority w:val="29"/>
    <w:rsid w:val="00503D86"/>
    <w:rPr>
      <w:i/>
      <w:iCs/>
      <w:color w:val="404040" w:themeColor="text1" w:themeTint="BF"/>
    </w:rPr>
  </w:style>
  <w:style w:type="paragraph" w:styleId="Prrafodelista">
    <w:name w:val="List Paragraph"/>
    <w:basedOn w:val="Normal"/>
    <w:uiPriority w:val="34"/>
    <w:qFormat/>
    <w:rsid w:val="00503D86"/>
    <w:pPr>
      <w:ind w:left="720"/>
      <w:contextualSpacing/>
    </w:pPr>
  </w:style>
  <w:style w:type="character" w:styleId="nfasisintenso">
    <w:name w:val="Intense Emphasis"/>
    <w:basedOn w:val="Fuentedeprrafopredeter"/>
    <w:uiPriority w:val="21"/>
    <w:qFormat/>
    <w:rsid w:val="00503D86"/>
    <w:rPr>
      <w:i/>
      <w:iCs/>
      <w:color w:val="0F4761" w:themeColor="accent1" w:themeShade="BF"/>
    </w:rPr>
  </w:style>
  <w:style w:type="paragraph" w:styleId="Citadestacada">
    <w:name w:val="Intense Quote"/>
    <w:basedOn w:val="Normal"/>
    <w:next w:val="Normal"/>
    <w:link w:val="CitadestacadaCar"/>
    <w:uiPriority w:val="30"/>
    <w:qFormat/>
    <w:rsid w:val="00503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03D86"/>
    <w:rPr>
      <w:i/>
      <w:iCs/>
      <w:color w:val="0F4761" w:themeColor="accent1" w:themeShade="BF"/>
    </w:rPr>
  </w:style>
  <w:style w:type="character" w:styleId="Referenciaintensa">
    <w:name w:val="Intense Reference"/>
    <w:basedOn w:val="Fuentedeprrafopredeter"/>
    <w:uiPriority w:val="32"/>
    <w:qFormat/>
    <w:rsid w:val="00503D86"/>
    <w:rPr>
      <w:b/>
      <w:bCs/>
      <w:smallCaps/>
      <w:color w:val="0F4761" w:themeColor="accent1" w:themeShade="BF"/>
      <w:spacing w:val="5"/>
    </w:rPr>
  </w:style>
  <w:style w:type="character" w:styleId="Hipervnculo">
    <w:name w:val="Hyperlink"/>
    <w:basedOn w:val="Fuentedeprrafopredeter"/>
    <w:uiPriority w:val="99"/>
    <w:unhideWhenUsed/>
    <w:rsid w:val="00503D86"/>
    <w:rPr>
      <w:color w:val="467886" w:themeColor="hyperlink"/>
      <w:u w:val="single"/>
    </w:rPr>
  </w:style>
  <w:style w:type="character" w:styleId="Mencinsinresolver">
    <w:name w:val="Unresolved Mention"/>
    <w:basedOn w:val="Fuentedeprrafopredeter"/>
    <w:uiPriority w:val="99"/>
    <w:semiHidden/>
    <w:unhideWhenUsed/>
    <w:rsid w:val="00503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w.com/pt-br/not%C3%ADcias/s-7111" TargetMode="External"/><Relationship Id="rId13" Type="http://schemas.openxmlformats.org/officeDocument/2006/relationships/hyperlink" Target="https://www.ihu.unisinos.br/sobre-o-ihu/78-noticias/596574-o-desenvolvimento-sustentavel-fracassou-mas-ha-alternativas-entrevista-com-federico-demari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hu.unisinos.br/658737-crise-climatica-afeta-900-milhoes-de-pessoas-que-vivem-na-pobreza" TargetMode="External"/><Relationship Id="rId12" Type="http://schemas.openxmlformats.org/officeDocument/2006/relationships/hyperlink" Target="https://www.ihu.unisinos.br/categorias/657642-discurso-de-trump-na-onu-vira-show-de-horrores-do-negacionismo-climatic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hu.unisinos.br/659907-ailton-krenak-vocacao-da-cop30-e-ser-balcao-de-negocios?utm_medium=email&amp;utm_campaign=newsletter_ihu__13-11-2025&amp;utm_source=RD+Station" TargetMode="External"/><Relationship Id="rId1" Type="http://schemas.openxmlformats.org/officeDocument/2006/relationships/numbering" Target="numbering.xml"/><Relationship Id="rId6" Type="http://schemas.openxmlformats.org/officeDocument/2006/relationships/hyperlink" Target="https://www.ihu.unisinos.br/659781-10-anos-apos-o-acordo-de-paris-o-que-falta-as-cops-e-poder-vinculativo-entrevista-com-jean-jouzel" TargetMode="External"/><Relationship Id="rId11" Type="http://schemas.openxmlformats.org/officeDocument/2006/relationships/hyperlink" Target="https://ihu.unisinos.br/categorias/647262-transicao-energetica-nao-entendemos-a-historia-da-energia-entrevista-com-jean-baptiste-fressoz" TargetMode="External"/><Relationship Id="rId5" Type="http://schemas.openxmlformats.org/officeDocument/2006/relationships/image" Target="media/image1.png"/><Relationship Id="rId15" Type="http://schemas.openxmlformats.org/officeDocument/2006/relationships/hyperlink" Target="https://www.ihu.unisinos.br/658781-garantir-participacao-indigena-ja-e-conquista-da-cop30-diz-sonia-guajajara" TargetMode="External"/><Relationship Id="rId10" Type="http://schemas.openxmlformats.org/officeDocument/2006/relationships/hyperlink" Target="https://ihu.unisinos.br/658901-licenca-para-exploracao-de-petroleo-na-foz-do-amazonas-e-erro-historico-da-esquerda-e-do-pais-critica-geografo" TargetMode="External"/><Relationship Id="rId4" Type="http://schemas.openxmlformats.org/officeDocument/2006/relationships/webSettings" Target="webSettings.xml"/><Relationship Id="rId9" Type="http://schemas.openxmlformats.org/officeDocument/2006/relationships/hyperlink" Target="https://www.ihu.unisinos.br/categorias/652386-degradacao-da-amazonia-cresce-163-em-dois-anos-enquanto-desmatamento-cai-54-no-mesmo-periodo" TargetMode="External"/><Relationship Id="rId14" Type="http://schemas.openxmlformats.org/officeDocument/2006/relationships/hyperlink" Target="https://www.ihu.unisinos.br/categorias/159-entrevistas/624050-agenda-socioambiental-brasileira-precisa-ser-urgentemente-retomada-entrevista-especial-com-leila-da-costa-ferreir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1710</Words>
  <Characters>9406</Characters>
  <Application>Microsoft Office Word</Application>
  <DocSecurity>0</DocSecurity>
  <Lines>78</Lines>
  <Paragraphs>22</Paragraphs>
  <ScaleCrop>false</ScaleCrop>
  <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2025-11-13T16:42:00Z</dcterms:created>
  <dcterms:modified xsi:type="dcterms:W3CDTF">2025-11-13T16:44:00Z</dcterms:modified>
</cp:coreProperties>
</file>