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4"/>
      </w:tblGrid>
      <w:tr w:rsidR="0024312C" w:rsidRPr="0024312C" w14:paraId="3462C370" w14:textId="77777777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904"/>
            </w:tblGrid>
            <w:tr w:rsidR="0024312C" w:rsidRPr="0024312C" w14:paraId="44A519C5" w14:textId="77777777">
              <w:tc>
                <w:tcPr>
                  <w:tcW w:w="5000" w:type="pct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04"/>
                  </w:tblGrid>
                  <w:tr w:rsidR="0024312C" w:rsidRPr="0024312C" w14:paraId="211A9D77" w14:textId="77777777">
                    <w:tc>
                      <w:tcPr>
                        <w:tcW w:w="0" w:type="auto"/>
                        <w:tcMar>
                          <w:top w:w="0" w:type="dxa"/>
                          <w:left w:w="75" w:type="dxa"/>
                          <w:bottom w:w="0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754"/>
                        </w:tblGrid>
                        <w:tr w:rsidR="0024312C" w:rsidRPr="0024312C" w14:paraId="23E3F767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754"/>
                              </w:tblGrid>
                              <w:tr w:rsidR="0024312C" w:rsidRPr="0024312C" w14:paraId="1C419D02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0" w:type="dxa"/>
                                      <w:bottom w:w="150" w:type="dxa"/>
                                      <w:right w:w="0" w:type="dxa"/>
                                    </w:tcMar>
                                    <w:hideMark/>
                                  </w:tcPr>
                                  <w:p w14:paraId="76FE7E56" w14:textId="77777777" w:rsidR="0024312C" w:rsidRPr="0024312C" w:rsidRDefault="0024312C" w:rsidP="0024312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3C4858"/>
                                        <w:kern w:val="0"/>
                                        <w:sz w:val="36"/>
                                        <w:szCs w:val="36"/>
                                        <w:lang w:eastAsia="es-UY"/>
                                        <w14:ligatures w14:val="none"/>
                                      </w:rPr>
                                    </w:pPr>
                                    <w:r w:rsidRPr="0024312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3C4858"/>
                                        <w:kern w:val="0"/>
                                        <w:sz w:val="36"/>
                                        <w:szCs w:val="36"/>
                                        <w:lang w:eastAsia="es-UY"/>
                                        <w14:ligatures w14:val="none"/>
                                      </w:rPr>
                                      <w:t>REFLEXIONES SOCIALES PARA PREPARAR EL ADVIENTO</w:t>
                                    </w:r>
                                  </w:p>
                                </w:tc>
                              </w:tr>
                            </w:tbl>
                            <w:p w14:paraId="1C3121A2" w14:textId="77777777" w:rsidR="0024312C" w:rsidRPr="0024312C" w:rsidRDefault="0024312C" w:rsidP="0024312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es-UY"/>
                                  <w14:ligatures w14:val="none"/>
                                </w:rPr>
                              </w:pPr>
                            </w:p>
                          </w:tc>
                        </w:tr>
                        <w:tr w:rsidR="0024312C" w:rsidRPr="0024312C" w14:paraId="6B5D2BB7" w14:textId="77777777">
                          <w:tc>
                            <w:tcPr>
                              <w:tcW w:w="0" w:type="auto"/>
                              <w:tcMar>
                                <w:top w:w="22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7B97030E" w14:textId="77777777" w:rsidR="0024312C" w:rsidRPr="0024312C" w:rsidRDefault="0024312C" w:rsidP="0024312C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3B3F44"/>
                                  <w:kern w:val="0"/>
                                  <w:sz w:val="24"/>
                                  <w:szCs w:val="24"/>
                                  <w:lang w:eastAsia="es-UY"/>
                                  <w14:ligatures w14:val="none"/>
                                </w:rPr>
                              </w:pPr>
                              <w:r w:rsidRPr="0024312C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3B3F44"/>
                                  <w:kern w:val="0"/>
                                  <w:sz w:val="24"/>
                                  <w:szCs w:val="24"/>
                                  <w:lang w:eastAsia="es-UY"/>
                                  <w14:ligatures w14:val="none"/>
                                </w:rPr>
                                <w:t>Lunes24 al viernes 28 de noviembre de 2025</w:t>
                              </w:r>
                            </w:p>
                          </w:tc>
                        </w:tr>
                      </w:tbl>
                      <w:p w14:paraId="70630097" w14:textId="77777777" w:rsidR="0024312C" w:rsidRPr="0024312C" w:rsidRDefault="0024312C" w:rsidP="0024312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UY"/>
                            <w14:ligatures w14:val="none"/>
                          </w:rPr>
                        </w:pPr>
                      </w:p>
                    </w:tc>
                  </w:tr>
                </w:tbl>
                <w:p w14:paraId="15179468" w14:textId="77777777" w:rsidR="0024312C" w:rsidRPr="0024312C" w:rsidRDefault="0024312C" w:rsidP="002431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UY"/>
                      <w14:ligatures w14:val="none"/>
                    </w:rPr>
                  </w:pPr>
                </w:p>
              </w:tc>
            </w:tr>
          </w:tbl>
          <w:p w14:paraId="0CDA790E" w14:textId="77777777" w:rsidR="0024312C" w:rsidRPr="0024312C" w:rsidRDefault="0024312C" w:rsidP="0024312C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es-UY"/>
                <w14:ligatures w14:val="none"/>
              </w:rPr>
            </w:pPr>
          </w:p>
        </w:tc>
      </w:tr>
    </w:tbl>
    <w:p w14:paraId="4BF05FC0" w14:textId="77777777" w:rsidR="0024312C" w:rsidRPr="0024312C" w:rsidRDefault="0024312C" w:rsidP="0024312C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UY"/>
          <w14:ligatures w14:val="none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4"/>
      </w:tblGrid>
      <w:tr w:rsidR="0024312C" w:rsidRPr="0024312C" w14:paraId="41C8AE3F" w14:textId="77777777">
        <w:trPr>
          <w:jc w:val="center"/>
        </w:trPr>
        <w:tc>
          <w:tcPr>
            <w:tcW w:w="0" w:type="auto"/>
            <w:shd w:val="clear" w:color="auto" w:fill="F0F4FC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04"/>
            </w:tblGrid>
            <w:tr w:rsidR="0024312C" w:rsidRPr="0024312C" w14:paraId="72EB4FDF" w14:textId="77777777">
              <w:tc>
                <w:tcPr>
                  <w:tcW w:w="5000" w:type="pct"/>
                  <w:hideMark/>
                </w:tcPr>
                <w:tbl>
                  <w:tblPr>
                    <w:tblW w:w="855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550"/>
                  </w:tblGrid>
                  <w:tr w:rsidR="0024312C" w:rsidRPr="0024312C" w14:paraId="4C4D614C" w14:textId="77777777">
                    <w:trPr>
                      <w:trHeight w:val="15"/>
                      <w:jc w:val="center"/>
                    </w:trPr>
                    <w:tc>
                      <w:tcPr>
                        <w:tcW w:w="0" w:type="auto"/>
                        <w:tcMar>
                          <w:top w:w="12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550"/>
                        </w:tblGrid>
                        <w:tr w:rsidR="0024312C" w:rsidRPr="0024312C" w14:paraId="14CB6FFB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2" w:space="0" w:color="4A4A4A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550"/>
                              </w:tblGrid>
                              <w:tr w:rsidR="0024312C" w:rsidRPr="0024312C" w14:paraId="1F77587C" w14:textId="77777777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5F962E34" w14:textId="77777777" w:rsidR="0024312C" w:rsidRPr="0024312C" w:rsidRDefault="0024312C" w:rsidP="0024312C">
                                    <w:pPr>
                                      <w:spacing w:after="0" w:line="0" w:lineRule="atLeast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"/>
                                        <w:szCs w:val="2"/>
                                        <w:lang w:eastAsia="es-UY"/>
                                        <w14:ligatures w14:val="none"/>
                                      </w:rPr>
                                    </w:pPr>
                                    <w:r w:rsidRPr="0024312C"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"/>
                                        <w:szCs w:val="2"/>
                                        <w:lang w:eastAsia="es-UY"/>
                                        <w14:ligatures w14:val="none"/>
                                      </w:rPr>
                                      <w:softHyphen/>
                                    </w:r>
                                  </w:p>
                                </w:tc>
                              </w:tr>
                            </w:tbl>
                            <w:p w14:paraId="408A4D7C" w14:textId="77777777" w:rsidR="0024312C" w:rsidRPr="0024312C" w:rsidRDefault="0024312C" w:rsidP="0024312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es-UY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p w14:paraId="5B93B32B" w14:textId="77777777" w:rsidR="0024312C" w:rsidRPr="0024312C" w:rsidRDefault="0024312C" w:rsidP="0024312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UY"/>
                            <w14:ligatures w14:val="none"/>
                          </w:rPr>
                        </w:pPr>
                      </w:p>
                    </w:tc>
                  </w:tr>
                </w:tbl>
                <w:p w14:paraId="4F9A70EF" w14:textId="77777777" w:rsidR="0024312C" w:rsidRPr="0024312C" w:rsidRDefault="0024312C" w:rsidP="002431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UY"/>
                      <w14:ligatures w14:val="none"/>
                    </w:rPr>
                  </w:pPr>
                </w:p>
              </w:tc>
            </w:tr>
          </w:tbl>
          <w:p w14:paraId="4864100D" w14:textId="77777777" w:rsidR="0024312C" w:rsidRPr="0024312C" w:rsidRDefault="0024312C" w:rsidP="0024312C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es-UY"/>
                <w14:ligatures w14:val="none"/>
              </w:rPr>
            </w:pPr>
          </w:p>
        </w:tc>
      </w:tr>
    </w:tbl>
    <w:p w14:paraId="4AD17377" w14:textId="77777777" w:rsidR="0024312C" w:rsidRPr="0024312C" w:rsidRDefault="0024312C" w:rsidP="0024312C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UY"/>
          <w14:ligatures w14:val="none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4"/>
      </w:tblGrid>
      <w:tr w:rsidR="0024312C" w:rsidRPr="0024312C" w14:paraId="0C255CB7" w14:textId="77777777">
        <w:trPr>
          <w:jc w:val="center"/>
        </w:trPr>
        <w:tc>
          <w:tcPr>
            <w:tcW w:w="0" w:type="auto"/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904"/>
            </w:tblGrid>
            <w:tr w:rsidR="0024312C" w:rsidRPr="0024312C" w14:paraId="171515C3" w14:textId="77777777">
              <w:tc>
                <w:tcPr>
                  <w:tcW w:w="5000" w:type="pct"/>
                  <w:hideMark/>
                </w:tcPr>
                <w:tbl>
                  <w:tblPr>
                    <w:tblpPr w:leftFromText="45" w:rightFromText="45" w:vertAnchor="text"/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04"/>
                  </w:tblGrid>
                  <w:tr w:rsidR="0024312C" w:rsidRPr="0024312C" w14:paraId="6AFA4037" w14:textId="77777777">
                    <w:tc>
                      <w:tcPr>
                        <w:tcW w:w="0" w:type="auto"/>
                        <w:hideMark/>
                      </w:tcPr>
                      <w:p w14:paraId="60476822" w14:textId="77777777" w:rsidR="0024312C" w:rsidRPr="0024312C" w:rsidRDefault="0024312C" w:rsidP="0024312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C4858"/>
                            <w:kern w:val="0"/>
                            <w:sz w:val="21"/>
                            <w:szCs w:val="21"/>
                            <w:lang w:eastAsia="es-UY"/>
                            <w14:ligatures w14:val="none"/>
                          </w:rPr>
                        </w:pPr>
                        <w:r w:rsidRPr="0024312C">
                          <w:rPr>
                            <w:rFonts w:ascii="Arial" w:eastAsia="Times New Roman" w:hAnsi="Arial" w:cs="Arial"/>
                            <w:color w:val="3C4858"/>
                            <w:kern w:val="0"/>
                            <w:sz w:val="21"/>
                            <w:szCs w:val="21"/>
                            <w:lang w:eastAsia="es-UY"/>
                            <w14:ligatures w14:val="none"/>
                          </w:rPr>
                          <w:t xml:space="preserve">El </w:t>
                        </w:r>
                        <w:proofErr w:type="spellStart"/>
                        <w:r w:rsidRPr="0024312C">
                          <w:rPr>
                            <w:rFonts w:ascii="Arial" w:eastAsia="Times New Roman" w:hAnsi="Arial" w:cs="Arial"/>
                            <w:color w:val="3C4858"/>
                            <w:kern w:val="0"/>
                            <w:sz w:val="21"/>
                            <w:szCs w:val="21"/>
                            <w:lang w:eastAsia="es-UY"/>
                            <w14:ligatures w14:val="none"/>
                          </w:rPr>
                          <w:t>Celam</w:t>
                        </w:r>
                        <w:proofErr w:type="spellEnd"/>
                        <w:r w:rsidRPr="0024312C">
                          <w:rPr>
                            <w:rFonts w:ascii="Arial" w:eastAsia="Times New Roman" w:hAnsi="Arial" w:cs="Arial"/>
                            <w:color w:val="3C4858"/>
                            <w:kern w:val="0"/>
                            <w:sz w:val="21"/>
                            <w:szCs w:val="21"/>
                            <w:lang w:eastAsia="es-UY"/>
                            <w14:ligatures w14:val="none"/>
                          </w:rPr>
                          <w:t xml:space="preserve"> le invita al seminario web </w:t>
                        </w:r>
                        <w:r w:rsidRPr="0024312C">
                          <w:rPr>
                            <w:rFonts w:ascii="Arial" w:eastAsia="Times New Roman" w:hAnsi="Arial" w:cs="Arial"/>
                            <w:b/>
                            <w:bCs/>
                            <w:color w:val="3C4858"/>
                            <w:kern w:val="0"/>
                            <w:sz w:val="21"/>
                            <w:szCs w:val="21"/>
                            <w:lang w:eastAsia="es-UY"/>
                            <w14:ligatures w14:val="none"/>
                          </w:rPr>
                          <w:t>REFLEXIONES SOCIALES PARA PREPARAR EL ADVIENTO</w:t>
                        </w:r>
                        <w:r w:rsidRPr="0024312C">
                          <w:rPr>
                            <w:rFonts w:ascii="Arial" w:eastAsia="Times New Roman" w:hAnsi="Arial" w:cs="Arial"/>
                            <w:color w:val="3C4858"/>
                            <w:kern w:val="0"/>
                            <w:sz w:val="21"/>
                            <w:szCs w:val="21"/>
                            <w:lang w:eastAsia="es-UY"/>
                            <w14:ligatures w14:val="none"/>
                          </w:rPr>
                          <w:t>.</w:t>
                        </w:r>
                      </w:p>
                      <w:p w14:paraId="2E72BA44" w14:textId="77777777" w:rsidR="0024312C" w:rsidRPr="0024312C" w:rsidRDefault="0024312C" w:rsidP="0024312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C4858"/>
                            <w:kern w:val="0"/>
                            <w:sz w:val="21"/>
                            <w:szCs w:val="21"/>
                            <w:lang w:eastAsia="es-UY"/>
                            <w14:ligatures w14:val="none"/>
                          </w:rPr>
                        </w:pPr>
                      </w:p>
                      <w:p w14:paraId="02609B59" w14:textId="77777777" w:rsidR="0024312C" w:rsidRPr="0024312C" w:rsidRDefault="0024312C" w:rsidP="0024312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C4858"/>
                            <w:kern w:val="0"/>
                            <w:sz w:val="21"/>
                            <w:szCs w:val="21"/>
                            <w:lang w:eastAsia="es-UY"/>
                            <w14:ligatures w14:val="none"/>
                          </w:rPr>
                        </w:pPr>
                        <w:r w:rsidRPr="0024312C">
                          <w:rPr>
                            <w:rFonts w:ascii="Arial" w:eastAsia="Times New Roman" w:hAnsi="Arial" w:cs="Arial"/>
                            <w:color w:val="3C4858"/>
                            <w:kern w:val="0"/>
                            <w:sz w:val="21"/>
                            <w:szCs w:val="21"/>
                            <w:lang w:eastAsia="es-UY"/>
                            <w14:ligatures w14:val="none"/>
                          </w:rPr>
                          <w:t>Acompáñenos a mirar la realidad de nuestro continente a través del magisterio social, reflexionando sobre los desafíos y esperanzas que enfrentamos y que nos llaman como Iglesia, Pueblo de Dios, que escucha, discierne, comunica y avanza unido en corresponsabilidad, comunión y misión.</w:t>
                        </w:r>
                      </w:p>
                      <w:p w14:paraId="4F34543D" w14:textId="77777777" w:rsidR="0024312C" w:rsidRPr="0024312C" w:rsidRDefault="0024312C" w:rsidP="0024312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C4858"/>
                            <w:kern w:val="0"/>
                            <w:sz w:val="21"/>
                            <w:szCs w:val="21"/>
                            <w:lang w:eastAsia="es-UY"/>
                            <w14:ligatures w14:val="none"/>
                          </w:rPr>
                        </w:pPr>
                      </w:p>
                      <w:p w14:paraId="259076C4" w14:textId="77777777" w:rsidR="0024312C" w:rsidRPr="0024312C" w:rsidRDefault="0024312C" w:rsidP="0024312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C4858"/>
                            <w:kern w:val="0"/>
                            <w:sz w:val="21"/>
                            <w:szCs w:val="21"/>
                            <w:lang w:eastAsia="es-UY"/>
                            <w14:ligatures w14:val="none"/>
                          </w:rPr>
                        </w:pPr>
                        <w:r w:rsidRPr="0024312C">
                          <w:rPr>
                            <w:rFonts w:ascii="Arial" w:eastAsia="Times New Roman" w:hAnsi="Arial" w:cs="Arial"/>
                            <w:color w:val="3C4858"/>
                            <w:kern w:val="0"/>
                            <w:sz w:val="21"/>
                            <w:szCs w:val="21"/>
                            <w:lang w:eastAsia="es-UY"/>
                            <w14:ligatures w14:val="none"/>
                          </w:rPr>
                          <w:t>La conexión es cada día a las:</w:t>
                        </w:r>
                        <w:r w:rsidRPr="0024312C">
                          <w:rPr>
                            <w:rFonts w:ascii="Arial" w:eastAsia="Times New Roman" w:hAnsi="Arial" w:cs="Arial"/>
                            <w:color w:val="3C4858"/>
                            <w:kern w:val="0"/>
                            <w:sz w:val="21"/>
                            <w:szCs w:val="21"/>
                            <w:lang w:eastAsia="es-UY"/>
                            <w14:ligatures w14:val="none"/>
                          </w:rPr>
                          <w:br/>
                          <w:t>4:00PM México, Guatemala, Honduras, El Salvador, Nicaragua, Costa Rica</w:t>
                        </w:r>
                      </w:p>
                      <w:p w14:paraId="3228F613" w14:textId="77777777" w:rsidR="0024312C" w:rsidRPr="0024312C" w:rsidRDefault="0024312C" w:rsidP="0024312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C4858"/>
                            <w:kern w:val="0"/>
                            <w:sz w:val="21"/>
                            <w:szCs w:val="21"/>
                            <w:lang w:eastAsia="es-UY"/>
                            <w14:ligatures w14:val="none"/>
                          </w:rPr>
                        </w:pPr>
                        <w:r w:rsidRPr="0024312C">
                          <w:rPr>
                            <w:rFonts w:ascii="Arial" w:eastAsia="Times New Roman" w:hAnsi="Arial" w:cs="Arial"/>
                            <w:color w:val="3C4858"/>
                            <w:kern w:val="0"/>
                            <w:sz w:val="21"/>
                            <w:szCs w:val="21"/>
                            <w:lang w:eastAsia="es-UY"/>
                            <w14:ligatures w14:val="none"/>
                          </w:rPr>
                          <w:t>5:00PM Panamá, Colombia, Ecuador y Perú</w:t>
                        </w:r>
                        <w:r w:rsidRPr="0024312C">
                          <w:rPr>
                            <w:rFonts w:ascii="Arial" w:eastAsia="Times New Roman" w:hAnsi="Arial" w:cs="Arial"/>
                            <w:color w:val="3C4858"/>
                            <w:kern w:val="0"/>
                            <w:sz w:val="21"/>
                            <w:szCs w:val="21"/>
                            <w:lang w:eastAsia="es-UY"/>
                            <w14:ligatures w14:val="none"/>
                          </w:rPr>
                          <w:br/>
                          <w:t>6:00PM Santo Domingo, Puerto Rico, Venezuela y Bolivia</w:t>
                        </w:r>
                      </w:p>
                      <w:p w14:paraId="68750B92" w14:textId="77777777" w:rsidR="0024312C" w:rsidRPr="0024312C" w:rsidRDefault="0024312C" w:rsidP="0024312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C4858"/>
                            <w:kern w:val="0"/>
                            <w:sz w:val="21"/>
                            <w:szCs w:val="21"/>
                            <w:lang w:eastAsia="es-UY"/>
                            <w14:ligatures w14:val="none"/>
                          </w:rPr>
                        </w:pPr>
                        <w:r w:rsidRPr="0024312C">
                          <w:rPr>
                            <w:rFonts w:ascii="Arial" w:eastAsia="Times New Roman" w:hAnsi="Arial" w:cs="Arial"/>
                            <w:color w:val="3C4858"/>
                            <w:kern w:val="0"/>
                            <w:sz w:val="21"/>
                            <w:szCs w:val="21"/>
                            <w:lang w:eastAsia="es-UY"/>
                            <w14:ligatures w14:val="none"/>
                          </w:rPr>
                          <w:t>7:00PM Argentina, Brasil, Chile, Paraguay y Uruguay</w:t>
                        </w:r>
                      </w:p>
                      <w:p w14:paraId="6D49C39E" w14:textId="77777777" w:rsidR="0024312C" w:rsidRPr="0024312C" w:rsidRDefault="0024312C" w:rsidP="0024312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C4858"/>
                            <w:kern w:val="0"/>
                            <w:sz w:val="21"/>
                            <w:szCs w:val="21"/>
                            <w:lang w:eastAsia="es-UY"/>
                            <w14:ligatures w14:val="none"/>
                          </w:rPr>
                        </w:pPr>
                      </w:p>
                      <w:p w14:paraId="41E26D99" w14:textId="77777777" w:rsidR="0024312C" w:rsidRPr="0024312C" w:rsidRDefault="0024312C" w:rsidP="0024312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C4858"/>
                            <w:kern w:val="0"/>
                            <w:sz w:val="21"/>
                            <w:szCs w:val="21"/>
                            <w:lang w:eastAsia="es-UY"/>
                            <w14:ligatures w14:val="none"/>
                          </w:rPr>
                        </w:pPr>
                        <w:r w:rsidRPr="0024312C">
                          <w:rPr>
                            <w:rFonts w:ascii="Arial" w:eastAsia="Times New Roman" w:hAnsi="Arial" w:cs="Arial"/>
                            <w:color w:val="3C4858"/>
                            <w:kern w:val="0"/>
                            <w:sz w:val="21"/>
                            <w:szCs w:val="21"/>
                            <w:lang w:eastAsia="es-UY"/>
                            <w14:ligatures w14:val="none"/>
                          </w:rPr>
                          <w:t>La transmisión estará disponible en</w:t>
                        </w:r>
                        <w:r w:rsidRPr="0024312C">
                          <w:rPr>
                            <w:rFonts w:ascii="Arial" w:eastAsia="Times New Roman" w:hAnsi="Arial" w:cs="Arial"/>
                            <w:color w:val="3C4858"/>
                            <w:kern w:val="0"/>
                            <w:sz w:val="21"/>
                            <w:szCs w:val="21"/>
                            <w:lang w:eastAsia="es-UY"/>
                            <w14:ligatures w14:val="none"/>
                          </w:rPr>
                          <w:br/>
                          <w:t>YouTube: </w:t>
                        </w:r>
                        <w:hyperlink r:id="rId4" w:tgtFrame="_blank" w:tooltip="https://www.youtube.com/@celamtv/streams" w:history="1">
                          <w:r w:rsidRPr="0024312C">
                            <w:rPr>
                              <w:rFonts w:ascii="Arial" w:eastAsia="Times New Roman" w:hAnsi="Arial" w:cs="Arial"/>
                              <w:color w:val="0092FF"/>
                              <w:kern w:val="0"/>
                              <w:sz w:val="21"/>
                              <w:szCs w:val="21"/>
                              <w:u w:val="single"/>
                              <w:lang w:eastAsia="es-UY"/>
                              <w14:ligatures w14:val="none"/>
                            </w:rPr>
                            <w:t>https://www.youtube.com/@celamtv/streams</w:t>
                          </w:r>
                        </w:hyperlink>
                      </w:p>
                      <w:p w14:paraId="26936152" w14:textId="77777777" w:rsidR="0024312C" w:rsidRPr="0024312C" w:rsidRDefault="0024312C" w:rsidP="0024312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C4858"/>
                            <w:kern w:val="0"/>
                            <w:sz w:val="21"/>
                            <w:szCs w:val="21"/>
                            <w:lang w:eastAsia="es-UY"/>
                            <w14:ligatures w14:val="none"/>
                          </w:rPr>
                        </w:pPr>
                        <w:r w:rsidRPr="0024312C">
                          <w:rPr>
                            <w:rFonts w:ascii="Arial" w:eastAsia="Times New Roman" w:hAnsi="Arial" w:cs="Arial"/>
                            <w:color w:val="3C4858"/>
                            <w:kern w:val="0"/>
                            <w:sz w:val="21"/>
                            <w:szCs w:val="21"/>
                            <w:lang w:eastAsia="es-UY"/>
                            <w14:ligatures w14:val="none"/>
                          </w:rPr>
                          <w:t>Facebook: </w:t>
                        </w:r>
                        <w:hyperlink r:id="rId5" w:tgtFrame="_blank" w:tooltip="https://www.facebook.com/celam.oficial/events" w:history="1">
                          <w:r w:rsidRPr="0024312C">
                            <w:rPr>
                              <w:rFonts w:ascii="Arial" w:eastAsia="Times New Roman" w:hAnsi="Arial" w:cs="Arial"/>
                              <w:color w:val="0092FF"/>
                              <w:kern w:val="0"/>
                              <w:sz w:val="21"/>
                              <w:szCs w:val="21"/>
                              <w:u w:val="single"/>
                              <w:lang w:eastAsia="es-UY"/>
                              <w14:ligatures w14:val="none"/>
                            </w:rPr>
                            <w:t>https://www.facebook.com/celam.oficial/events</w:t>
                          </w:r>
                        </w:hyperlink>
                      </w:p>
                      <w:p w14:paraId="7F095F5A" w14:textId="77777777" w:rsidR="0024312C" w:rsidRPr="0024312C" w:rsidRDefault="0024312C" w:rsidP="0024312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C4858"/>
                            <w:kern w:val="0"/>
                            <w:sz w:val="21"/>
                            <w:szCs w:val="21"/>
                            <w:lang w:eastAsia="es-UY"/>
                            <w14:ligatures w14:val="none"/>
                          </w:rPr>
                        </w:pPr>
                      </w:p>
                      <w:p w14:paraId="259BF45C" w14:textId="77777777" w:rsidR="0024312C" w:rsidRPr="0024312C" w:rsidRDefault="0024312C" w:rsidP="0024312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C4858"/>
                            <w:kern w:val="0"/>
                            <w:sz w:val="21"/>
                            <w:szCs w:val="21"/>
                            <w:lang w:eastAsia="es-UY"/>
                            <w14:ligatures w14:val="none"/>
                          </w:rPr>
                        </w:pPr>
                        <w:r w:rsidRPr="0024312C">
                          <w:rPr>
                            <w:rFonts w:ascii="Arial" w:eastAsia="Times New Roman" w:hAnsi="Arial" w:cs="Arial"/>
                            <w:color w:val="3C4858"/>
                            <w:kern w:val="0"/>
                            <w:sz w:val="21"/>
                            <w:szCs w:val="21"/>
                            <w:lang w:eastAsia="es-UY"/>
                            <w14:ligatures w14:val="none"/>
                          </w:rPr>
                          <w:t>En la imagen a continuación, presentamos el tema y los expositores de cada conversación:</w:t>
                        </w:r>
                      </w:p>
                    </w:tc>
                  </w:tr>
                </w:tbl>
                <w:p w14:paraId="1D7E732C" w14:textId="77777777" w:rsidR="0024312C" w:rsidRPr="0024312C" w:rsidRDefault="0024312C" w:rsidP="002431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UY"/>
                      <w14:ligatures w14:val="none"/>
                    </w:rPr>
                  </w:pPr>
                </w:p>
              </w:tc>
            </w:tr>
          </w:tbl>
          <w:p w14:paraId="1EF084DA" w14:textId="77777777" w:rsidR="0024312C" w:rsidRPr="0024312C" w:rsidRDefault="0024312C" w:rsidP="0024312C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es-UY"/>
                <w14:ligatures w14:val="none"/>
              </w:rPr>
            </w:pPr>
          </w:p>
        </w:tc>
      </w:tr>
    </w:tbl>
    <w:p w14:paraId="106290D4" w14:textId="77777777" w:rsidR="0024312C" w:rsidRPr="0024312C" w:rsidRDefault="0024312C" w:rsidP="0024312C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UY"/>
          <w14:ligatures w14:val="none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4"/>
      </w:tblGrid>
      <w:tr w:rsidR="0024312C" w:rsidRPr="0024312C" w14:paraId="09B78D37" w14:textId="77777777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04"/>
            </w:tblGrid>
            <w:tr w:rsidR="0024312C" w:rsidRPr="0024312C" w14:paraId="470ED3B4" w14:textId="77777777">
              <w:tc>
                <w:tcPr>
                  <w:tcW w:w="5000" w:type="pct"/>
                  <w:hideMark/>
                </w:tcPr>
                <w:tbl>
                  <w:tblPr>
                    <w:tblW w:w="885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850"/>
                  </w:tblGrid>
                  <w:tr w:rsidR="0024312C" w:rsidRPr="0024312C" w14:paraId="29343422" w14:textId="77777777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05ADF45" w14:textId="77777777" w:rsidR="0024312C" w:rsidRPr="0024312C" w:rsidRDefault="0024312C" w:rsidP="0024312C">
                        <w:pPr>
                          <w:spacing w:after="0" w:line="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"/>
                            <w:szCs w:val="2"/>
                            <w:lang w:eastAsia="es-UY"/>
                            <w14:ligatures w14:val="none"/>
                          </w:rPr>
                        </w:pPr>
                        <w:r w:rsidRPr="0024312C">
                          <w:rPr>
                            <w:rFonts w:ascii="Times New Roman" w:eastAsia="Times New Roman" w:hAnsi="Times New Roman" w:cs="Times New Roman"/>
                            <w:noProof/>
                            <w:kern w:val="0"/>
                            <w:sz w:val="2"/>
                            <w:szCs w:val="2"/>
                            <w:lang w:eastAsia="es-UY"/>
                            <w14:ligatures w14:val="none"/>
                          </w:rPr>
                          <w:drawing>
                            <wp:inline distT="0" distB="0" distL="0" distR="0" wp14:anchorId="61B12B81" wp14:editId="0919702C">
                              <wp:extent cx="3581400" cy="3581400"/>
                              <wp:effectExtent l="0" t="0" r="0" b="0"/>
                              <wp:docPr id="1" name="Imagen 1" descr="Interfaz de usuario gráfica, Texto, Aplicación, Chat o mensaje de texto&#10;&#10;El contenido generado por IA puede ser incorrecto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agen 1" descr="Interfaz de usuario gráfica, Texto, Aplicación, Chat o mensaje de texto&#10;&#10;El contenido generado por IA puede ser incorrecto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581400" cy="3581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52C0BC90" w14:textId="77777777" w:rsidR="0024312C" w:rsidRPr="0024312C" w:rsidRDefault="0024312C" w:rsidP="002431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UY"/>
                      <w14:ligatures w14:val="none"/>
                    </w:rPr>
                  </w:pPr>
                </w:p>
              </w:tc>
            </w:tr>
          </w:tbl>
          <w:p w14:paraId="1EDC6FBE" w14:textId="77777777" w:rsidR="0024312C" w:rsidRPr="0024312C" w:rsidRDefault="0024312C" w:rsidP="0024312C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es-UY"/>
                <w14:ligatures w14:val="none"/>
              </w:rPr>
            </w:pPr>
          </w:p>
        </w:tc>
      </w:tr>
    </w:tbl>
    <w:p w14:paraId="794E6D59" w14:textId="77777777" w:rsidR="00926044" w:rsidRDefault="00926044"/>
    <w:sectPr w:rsidR="009260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12C"/>
    <w:rsid w:val="0024312C"/>
    <w:rsid w:val="00514913"/>
    <w:rsid w:val="008F3F13"/>
    <w:rsid w:val="00926044"/>
    <w:rsid w:val="00D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73DC7"/>
  <w15:chartTrackingRefBased/>
  <w15:docId w15:val="{FB0F66D4-B1FF-488C-9144-A1860C9DD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431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431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431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431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431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431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431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431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431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431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431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431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4312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4312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4312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4312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4312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4312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431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431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431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431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431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4312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4312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4312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431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4312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431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6bkcx.r.ag.d.sendibm3.com/mk/cl/f/sh/SMK1E8tHeG13Gy8NL0vsXqkRlA0J/gE8Z2_wqoIFu" TargetMode="External"/><Relationship Id="rId4" Type="http://schemas.openxmlformats.org/officeDocument/2006/relationships/hyperlink" Target="https://6bkcx.r.ag.d.sendibm3.com/mk/cl/f/sh/SMK1E8tHeFuBopJQ9qmOS1RhmrQ3/j-ccMiT_k4A5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200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2025-11-25T14:12:00Z</dcterms:created>
  <dcterms:modified xsi:type="dcterms:W3CDTF">2025-11-25T14:55:00Z</dcterms:modified>
</cp:coreProperties>
</file>