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D84673">
        <w:trPr>
          <w:trHeight w:val="3448"/>
        </w:trPr>
        <w:tc>
          <w:tcPr>
            <w:tcW w:w="3974" w:type="dxa"/>
            <w:shd w:val="clear" w:color="auto" w:fill="002060"/>
          </w:tcPr>
          <w:p w14:paraId="54B6AC3B" w14:textId="77777777" w:rsidR="00FD6F5C" w:rsidRDefault="00BD06F7" w:rsidP="003A4951">
            <w:pPr>
              <w:pStyle w:val="Sinespaciado"/>
              <w:shd w:val="clear" w:color="auto" w:fill="002060"/>
              <w:jc w:val="center"/>
              <w:rPr>
                <w:rFonts w:eastAsia="Times New Roman"/>
                <w:b/>
                <w:bCs/>
                <w:noProof/>
                <w:sz w:val="32"/>
                <w:szCs w:val="32"/>
                <w:lang w:val="pt-PT" w:eastAsia="es-CR"/>
              </w:rPr>
            </w:pPr>
            <w:r>
              <w:rPr>
                <w:rFonts w:eastAsia="Times New Roman"/>
                <w:b/>
                <w:bCs/>
                <w:noProof/>
                <w:sz w:val="32"/>
                <w:szCs w:val="32"/>
                <w:lang w:val="pt-PT" w:eastAsia="es-CR"/>
              </w:rPr>
              <w:t xml:space="preserve">San Malaquías, Obispo </w:t>
            </w:r>
          </w:p>
          <w:p w14:paraId="72129A3C" w14:textId="77777777" w:rsidR="00FD6F5C" w:rsidRDefault="00FD6F5C" w:rsidP="003A4951">
            <w:pPr>
              <w:pStyle w:val="Sinespaciado"/>
              <w:shd w:val="clear" w:color="auto" w:fill="002060"/>
              <w:jc w:val="center"/>
              <w:rPr>
                <w:rFonts w:eastAsia="Times New Roman"/>
                <w:b/>
                <w:bCs/>
                <w:noProof/>
                <w:sz w:val="32"/>
                <w:szCs w:val="32"/>
                <w:lang w:val="pt-PT" w:eastAsia="es-CR"/>
              </w:rPr>
            </w:pPr>
          </w:p>
          <w:p w14:paraId="0920E1B5" w14:textId="002776C1" w:rsidR="003A4951" w:rsidRPr="00620691" w:rsidRDefault="00FD6F5C" w:rsidP="003A4951">
            <w:pPr>
              <w:pStyle w:val="Sinespaciado"/>
              <w:shd w:val="clear" w:color="auto" w:fill="002060"/>
              <w:jc w:val="center"/>
              <w:rPr>
                <w:rFonts w:eastAsia="Times New Roman"/>
                <w:b/>
                <w:bCs/>
                <w:noProof/>
                <w:sz w:val="32"/>
                <w:szCs w:val="32"/>
                <w:lang w:val="pt-PT" w:eastAsia="es-CR"/>
              </w:rPr>
            </w:pPr>
            <w:r>
              <w:rPr>
                <w:noProof/>
              </w:rPr>
              <w:drawing>
                <wp:inline distT="0" distB="0" distL="0" distR="0" wp14:anchorId="7029C398" wp14:editId="620598F4">
                  <wp:extent cx="2014666" cy="1638300"/>
                  <wp:effectExtent l="0" t="0" r="5080" b="0"/>
                  <wp:docPr id="1723456996" name="Imagen 3" descr="Santoral del 18 de diciembre: día de San Malaquías, profe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toral del 18 de diciembre: día de San Malaquías, profet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799" cy="1642474"/>
                          </a:xfrm>
                          <a:prstGeom prst="rect">
                            <a:avLst/>
                          </a:prstGeom>
                          <a:noFill/>
                          <a:ln>
                            <a:noFill/>
                          </a:ln>
                        </pic:spPr>
                      </pic:pic>
                    </a:graphicData>
                  </a:graphic>
                </wp:inline>
              </w:drawing>
            </w:r>
            <w:r w:rsidR="003A4951">
              <w:rPr>
                <w:noProof/>
              </w:rPr>
              <w:t xml:space="preserve"> </w:t>
            </w:r>
          </w:p>
        </w:tc>
        <w:tc>
          <w:tcPr>
            <w:tcW w:w="6245" w:type="dxa"/>
            <w:shd w:val="clear" w:color="auto" w:fill="FFF2CC" w:themeFill="accent4" w:themeFillTint="33"/>
          </w:tcPr>
          <w:p w14:paraId="3FEFABF9" w14:textId="77777777" w:rsidR="00F946BA" w:rsidRPr="002A6E8F"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00F646A6"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7C3BFB">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417ECE">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1B48C54" w:rsidR="00F946BA" w:rsidRPr="00D066FD" w:rsidRDefault="001826B3" w:rsidP="00F946BA">
            <w:pPr>
              <w:pStyle w:val="Sinespaciado"/>
              <w:jc w:val="center"/>
              <w:rPr>
                <w:rFonts w:ascii="Georgia" w:hAnsi="Georgia"/>
                <w:b/>
                <w:bCs/>
                <w:sz w:val="32"/>
                <w:szCs w:val="32"/>
                <w:lang w:val="pt-PT"/>
              </w:rPr>
            </w:pPr>
            <w:r>
              <w:rPr>
                <w:rFonts w:ascii="Georgia" w:hAnsi="Georgia"/>
                <w:b/>
                <w:bCs/>
                <w:sz w:val="32"/>
                <w:szCs w:val="32"/>
                <w:lang w:val="pt-PT"/>
              </w:rPr>
              <w:t>1</w:t>
            </w:r>
            <w:r w:rsidR="00417ECE">
              <w:rPr>
                <w:rFonts w:ascii="Georgia" w:hAnsi="Georgia"/>
                <w:b/>
                <w:bCs/>
                <w:sz w:val="32"/>
                <w:szCs w:val="32"/>
                <w:lang w:val="pt-PT"/>
              </w:rPr>
              <w:t>8</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r>
              <w:fldChar w:fldCharType="begin"/>
            </w:r>
            <w:r w:rsidRPr="00514539">
              <w:rPr>
                <w:lang w:val="pt-PT"/>
              </w:rPr>
              <w:instrText>HYPERLINK "mailto:oscargdolobo1951@gmail.com"</w:instrText>
            </w:r>
            <w:r>
              <w:fldChar w:fldCharType="separate"/>
            </w:r>
            <w:r w:rsidRPr="007C3BFB">
              <w:rPr>
                <w:rStyle w:val="Hipervnculo"/>
                <w:rFonts w:ascii="Georgia" w:hAnsi="Georgia"/>
                <w:sz w:val="30"/>
                <w:szCs w:val="30"/>
                <w:lang w:val="pt-PT"/>
              </w:rPr>
              <w:t>oscargdolobo1951@gmail.com</w:t>
            </w:r>
            <w:r>
              <w:fldChar w:fldCharType="end"/>
            </w:r>
            <w:r w:rsidRPr="007C3BFB">
              <w:rPr>
                <w:rFonts w:ascii="Georgia" w:hAnsi="Georgia"/>
                <w:sz w:val="30"/>
                <w:szCs w:val="30"/>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7C3BFB">
              <w:rPr>
                <w:rFonts w:ascii="Georgia" w:hAnsi="Georgia"/>
                <w:b/>
                <w:bCs/>
                <w:sz w:val="30"/>
                <w:szCs w:val="30"/>
              </w:rPr>
              <w:t>Tel.8549-1995</w:t>
            </w:r>
          </w:p>
        </w:tc>
      </w:tr>
    </w:tbl>
    <w:p w14:paraId="58DAB504" w14:textId="05D74E11" w:rsidR="00A25513" w:rsidRDefault="00A25513" w:rsidP="00A73A74">
      <w:pPr>
        <w:pStyle w:val="Sinespaciado"/>
        <w:rPr>
          <w:sz w:val="26"/>
          <w:szCs w:val="26"/>
          <w:lang w:bidi="es-ES"/>
        </w:rPr>
      </w:pPr>
    </w:p>
    <w:p w14:paraId="36E0CF8A" w14:textId="3E6B0C0E" w:rsidR="00BD06F7" w:rsidRPr="00FD6F5C" w:rsidRDefault="00BD06F7" w:rsidP="00555316">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b/>
          <w:bCs/>
          <w:sz w:val="26"/>
          <w:szCs w:val="26"/>
          <w:lang w:bidi="es-ES"/>
        </w:rPr>
      </w:pPr>
      <w:r w:rsidRPr="00FD6F5C">
        <w:rPr>
          <w:b/>
          <w:bCs/>
          <w:sz w:val="26"/>
          <w:szCs w:val="26"/>
          <w:lang w:bidi="es-ES"/>
        </w:rPr>
        <w:t>San Malaquías, profeta</w:t>
      </w:r>
      <w:r w:rsidR="00FD6F5C" w:rsidRPr="00FD6F5C">
        <w:rPr>
          <w:b/>
          <w:bCs/>
          <w:sz w:val="26"/>
          <w:szCs w:val="26"/>
          <w:lang w:bidi="es-ES"/>
        </w:rPr>
        <w:t xml:space="preserve"> y obispo</w:t>
      </w:r>
    </w:p>
    <w:p w14:paraId="0E66917B" w14:textId="7565FC9A" w:rsidR="00B34433" w:rsidRDefault="00FD6F5C" w:rsidP="00555316">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6"/>
          <w:szCs w:val="26"/>
          <w:lang w:bidi="es-ES"/>
        </w:rPr>
      </w:pPr>
      <w:r w:rsidRPr="00FD6F5C">
        <w:rPr>
          <w:sz w:val="26"/>
          <w:szCs w:val="26"/>
          <w:lang w:bidi="es-ES"/>
        </w:rPr>
        <w:t>San Malaquías (c. 1094-1148) fue un arzobispo irlandés de Armagh, un gran reformador de la Iglesia y amigo de San Bernardo de Claraval, recordado por su santidad y por haber sido el supuesto autor de la "</w:t>
      </w:r>
      <w:r w:rsidRPr="00FD6F5C">
        <w:rPr>
          <w:i/>
          <w:iCs/>
          <w:sz w:val="26"/>
          <w:szCs w:val="26"/>
          <w:lang w:bidi="es-ES"/>
        </w:rPr>
        <w:t>Profecía de los Papas</w:t>
      </w:r>
      <w:r w:rsidRPr="00FD6F5C">
        <w:rPr>
          <w:sz w:val="26"/>
          <w:szCs w:val="26"/>
          <w:lang w:bidi="es-ES"/>
        </w:rPr>
        <w:t>", una lista de lemas en latín que supuestamente predicen a los pontífices hasta el fin del mundo, aunque la Iglesia Católica considera esta profecía falsa y atribuida a él mucho después de su muerte, probablemente en el siglo XVI. </w:t>
      </w:r>
    </w:p>
    <w:p w14:paraId="316590F8" w14:textId="77777777" w:rsidR="00D76F39" w:rsidRDefault="00D76F39" w:rsidP="00D76F39">
      <w:pPr>
        <w:rPr>
          <w:lang w:val="es-CR" w:eastAsia="en-US" w:bidi="ar-SA"/>
        </w:rPr>
      </w:pPr>
    </w:p>
    <w:p w14:paraId="1CFBB6B0" w14:textId="77777777" w:rsidR="00573018" w:rsidRPr="00573018" w:rsidRDefault="00573018" w:rsidP="00573018">
      <w:pPr>
        <w:pBdr>
          <w:top w:val="single" w:sz="4" w:space="1" w:color="auto"/>
          <w:left w:val="single" w:sz="4" w:space="4" w:color="auto"/>
          <w:bottom w:val="single" w:sz="4" w:space="1" w:color="auto"/>
          <w:right w:val="single" w:sz="4" w:space="4" w:color="auto"/>
        </w:pBdr>
        <w:shd w:val="clear" w:color="auto" w:fill="C00000"/>
        <w:jc w:val="center"/>
        <w:rPr>
          <w:rFonts w:ascii="Times New Roman" w:hAnsi="Times New Roman" w:cs="Times New Roman"/>
          <w:b/>
          <w:bCs/>
          <w:color w:val="FFFFFF" w:themeColor="background1"/>
          <w:sz w:val="30"/>
          <w:szCs w:val="30"/>
          <w:lang w:val="es-CR"/>
        </w:rPr>
      </w:pPr>
      <w:r w:rsidRPr="00573018">
        <w:rPr>
          <w:rFonts w:ascii="Times New Roman" w:hAnsi="Times New Roman" w:cs="Times New Roman"/>
          <w:b/>
          <w:bCs/>
          <w:color w:val="FFFFFF" w:themeColor="background1"/>
          <w:sz w:val="30"/>
          <w:szCs w:val="30"/>
          <w:lang w:val="es-CR"/>
        </w:rPr>
        <w:t>DIARIO EXTRA DIGITAL – OPINION – SR. ARZOBISPO – 17/12/2025</w:t>
      </w:r>
    </w:p>
    <w:p w14:paraId="7F9C3801" w14:textId="77777777" w:rsidR="00573018" w:rsidRDefault="00573018" w:rsidP="00573018">
      <w:pPr>
        <w:rPr>
          <w:rFonts w:ascii="Times New Roman" w:hAnsi="Times New Roman" w:cs="Times New Roman"/>
          <w:b/>
          <w:bCs/>
          <w:sz w:val="26"/>
          <w:szCs w:val="26"/>
          <w:lang w:val="es-CR"/>
        </w:rPr>
      </w:pPr>
    </w:p>
    <w:p w14:paraId="271D75CD" w14:textId="77777777" w:rsidR="00573018" w:rsidRPr="00573018" w:rsidRDefault="00573018" w:rsidP="00573018">
      <w:pPr>
        <w:jc w:val="center"/>
        <w:rPr>
          <w:rFonts w:ascii="Times New Roman" w:hAnsi="Times New Roman" w:cs="Times New Roman"/>
          <w:b/>
          <w:bCs/>
          <w:sz w:val="40"/>
          <w:szCs w:val="40"/>
          <w:lang w:val="es-CR"/>
        </w:rPr>
      </w:pPr>
      <w:r w:rsidRPr="00573018">
        <w:rPr>
          <w:rFonts w:ascii="Times New Roman" w:hAnsi="Times New Roman" w:cs="Times New Roman"/>
          <w:b/>
          <w:bCs/>
          <w:sz w:val="40"/>
          <w:szCs w:val="40"/>
          <w:lang w:val="es-CR"/>
        </w:rPr>
        <w:t>La alegría del corazón</w:t>
      </w:r>
    </w:p>
    <w:p w14:paraId="303D01A1" w14:textId="77777777" w:rsidR="00573018" w:rsidRDefault="00573018" w:rsidP="00573018">
      <w:pPr>
        <w:jc w:val="center"/>
        <w:rPr>
          <w:rFonts w:ascii="Times New Roman" w:hAnsi="Times New Roman" w:cs="Times New Roman"/>
          <w:b/>
          <w:bCs/>
          <w:sz w:val="26"/>
          <w:szCs w:val="26"/>
          <w:lang w:val="es-CR"/>
        </w:rPr>
      </w:pPr>
      <w:r>
        <w:rPr>
          <w:rFonts w:ascii="Times New Roman" w:hAnsi="Times New Roman" w:cs="Times New Roman"/>
          <w:b/>
          <w:bCs/>
          <w:sz w:val="26"/>
          <w:szCs w:val="26"/>
          <w:lang w:val="es-CR"/>
        </w:rPr>
        <w:t xml:space="preserve">† </w:t>
      </w:r>
      <w:r w:rsidRPr="00573018">
        <w:rPr>
          <w:rFonts w:ascii="Times New Roman" w:hAnsi="Times New Roman" w:cs="Times New Roman"/>
          <w:b/>
          <w:bCs/>
          <w:sz w:val="26"/>
          <w:szCs w:val="26"/>
          <w:lang w:val="es-CR"/>
        </w:rPr>
        <w:t>José Rafael Quirós Arzobispo Metropolitano de San José</w:t>
      </w:r>
    </w:p>
    <w:p w14:paraId="2F745442" w14:textId="77777777" w:rsidR="00573018" w:rsidRDefault="00573018" w:rsidP="00573018">
      <w:pPr>
        <w:rPr>
          <w:rFonts w:ascii="Times New Roman" w:hAnsi="Times New Roman" w:cs="Times New Roman"/>
          <w:b/>
          <w:bCs/>
          <w:sz w:val="26"/>
          <w:szCs w:val="26"/>
          <w:lang w:val="es-CR"/>
        </w:rPr>
      </w:pPr>
    </w:p>
    <w:p w14:paraId="1CD1287E" w14:textId="77777777" w:rsidR="00573018" w:rsidRDefault="00573018" w:rsidP="00573018">
      <w:pPr>
        <w:pStyle w:val="Sinespaciado"/>
        <w:jc w:val="both"/>
        <w:rPr>
          <w:sz w:val="26"/>
          <w:szCs w:val="26"/>
          <w:lang w:bidi="es-ES"/>
        </w:rPr>
      </w:pPr>
      <w:r w:rsidRPr="00573018">
        <w:rPr>
          <w:sz w:val="26"/>
          <w:szCs w:val="26"/>
          <w:lang w:bidi="es-ES"/>
        </w:rPr>
        <w:t>“Estén alegres en el Señor; se lo repito, estén alegres” (</w:t>
      </w:r>
      <w:proofErr w:type="spellStart"/>
      <w:r w:rsidRPr="00573018">
        <w:rPr>
          <w:sz w:val="26"/>
          <w:szCs w:val="26"/>
          <w:lang w:bidi="es-ES"/>
        </w:rPr>
        <w:t>Flp</w:t>
      </w:r>
      <w:proofErr w:type="spellEnd"/>
      <w:r w:rsidRPr="00573018">
        <w:rPr>
          <w:sz w:val="26"/>
          <w:szCs w:val="26"/>
          <w:lang w:bidi="es-ES"/>
        </w:rPr>
        <w:t xml:space="preserve"> 4, 4). No porque todo esté ya resuelto, ni porque la vida carezca de sombras, de dolores o de esperas. Más bien, porque en medio de ese caminar humano brota la alegría del corazón: una alegría que no se improvisa, que no se compra ni depende de las circunstancias externas. Es la alegría que nace de saberse amado por Dios, aun en la fragilidad, y de descubrir que su presencia sigue siendo fuente de esperanza en medio de nuestras realidades concretas.</w:t>
      </w:r>
    </w:p>
    <w:p w14:paraId="1F0B2C50" w14:textId="77777777" w:rsidR="00573018" w:rsidRPr="00573018" w:rsidRDefault="00573018" w:rsidP="00573018">
      <w:pPr>
        <w:pStyle w:val="Sinespaciado"/>
        <w:jc w:val="both"/>
        <w:rPr>
          <w:sz w:val="26"/>
          <w:szCs w:val="26"/>
          <w:lang w:bidi="es-ES"/>
        </w:rPr>
      </w:pPr>
    </w:p>
    <w:p w14:paraId="0AAFB7EE" w14:textId="77777777" w:rsidR="00573018" w:rsidRDefault="00573018" w:rsidP="00573018">
      <w:pPr>
        <w:pStyle w:val="Sinespaciado"/>
        <w:jc w:val="both"/>
        <w:rPr>
          <w:sz w:val="26"/>
          <w:szCs w:val="26"/>
          <w:lang w:bidi="es-ES"/>
        </w:rPr>
      </w:pPr>
      <w:r w:rsidRPr="00573018">
        <w:rPr>
          <w:sz w:val="26"/>
          <w:szCs w:val="26"/>
          <w:lang w:bidi="es-ES"/>
        </w:rPr>
        <w:t>La alegría del cristiano es regalo y tarea. Es regalo porque nace de saber que Dios ya ha venido, que Cristo está con nosotros, y que ese Misterio cambia la creación entera. Pero también es tarea porque debemos cultivar esa alegría, alimentarla en lo cotidiano: en la familia, en la comunidad, en el trabajo, en los rincones discretos de la existencia. Como el Papa Francisco nos recordaba, esta alegría no es fingida: “No es una alegría superficial o puramente emocional… Tampoco es mundana, ni esa alegría del consumismo.</w:t>
      </w:r>
    </w:p>
    <w:p w14:paraId="122FE826" w14:textId="77777777" w:rsidR="00573018" w:rsidRPr="00573018" w:rsidRDefault="00573018" w:rsidP="00573018">
      <w:pPr>
        <w:pStyle w:val="Sinespaciado"/>
        <w:jc w:val="both"/>
        <w:rPr>
          <w:sz w:val="26"/>
          <w:szCs w:val="26"/>
          <w:lang w:bidi="es-ES"/>
        </w:rPr>
      </w:pPr>
    </w:p>
    <w:p w14:paraId="52E9C69B" w14:textId="77777777" w:rsidR="00573018" w:rsidRDefault="00573018" w:rsidP="00573018">
      <w:pPr>
        <w:pStyle w:val="Sinespaciado"/>
        <w:jc w:val="both"/>
        <w:rPr>
          <w:sz w:val="26"/>
          <w:szCs w:val="26"/>
          <w:lang w:bidi="es-ES"/>
        </w:rPr>
      </w:pPr>
      <w:r w:rsidRPr="00573018">
        <w:rPr>
          <w:sz w:val="26"/>
          <w:szCs w:val="26"/>
          <w:lang w:bidi="es-ES"/>
        </w:rPr>
        <w:t>Es una alegría que es más auténtica… Es una alegría que llega a la intimidad de nuestro ser mientras esperamos a Jesús, que ya ha venido a traer la salvación al mundo, el Mesías prometido, nacido en Belén de la Virgen María” (cfr. Ángelus, 11 de diciembre del 2016).</w:t>
      </w:r>
    </w:p>
    <w:p w14:paraId="6D75091D" w14:textId="77777777" w:rsidR="00573018" w:rsidRPr="00573018" w:rsidRDefault="00573018" w:rsidP="00573018">
      <w:pPr>
        <w:pStyle w:val="Sinespaciado"/>
        <w:jc w:val="both"/>
        <w:rPr>
          <w:sz w:val="26"/>
          <w:szCs w:val="26"/>
          <w:lang w:bidi="es-ES"/>
        </w:rPr>
      </w:pPr>
    </w:p>
    <w:p w14:paraId="3DEB9173" w14:textId="77777777" w:rsidR="00573018" w:rsidRPr="00573018" w:rsidRDefault="00573018" w:rsidP="00573018">
      <w:pPr>
        <w:pStyle w:val="Sinespaciado"/>
        <w:jc w:val="both"/>
        <w:rPr>
          <w:sz w:val="26"/>
          <w:szCs w:val="26"/>
          <w:lang w:bidi="es-ES"/>
        </w:rPr>
      </w:pPr>
      <w:r w:rsidRPr="00573018">
        <w:rPr>
          <w:sz w:val="26"/>
          <w:szCs w:val="26"/>
          <w:lang w:bidi="es-ES"/>
        </w:rPr>
        <w:t>La alegría del corazón no nace de la resignación ni de una sonrisa forzada que disimula el vacío.</w:t>
      </w:r>
    </w:p>
    <w:p w14:paraId="1137C29F" w14:textId="77777777" w:rsidR="00573018" w:rsidRDefault="00573018" w:rsidP="00573018">
      <w:pPr>
        <w:pStyle w:val="Sinespaciado"/>
        <w:jc w:val="both"/>
        <w:rPr>
          <w:sz w:val="26"/>
          <w:szCs w:val="26"/>
          <w:lang w:bidi="es-ES"/>
        </w:rPr>
      </w:pPr>
      <w:r w:rsidRPr="00573018">
        <w:rPr>
          <w:sz w:val="26"/>
          <w:szCs w:val="26"/>
          <w:lang w:bidi="es-ES"/>
        </w:rPr>
        <w:lastRenderedPageBreak/>
        <w:t>Es otra cosa: es la serenidad profunda de quien confía en que la luz llega, incluso cuando el día parece oscurecerse. Es la decisión firme de seguir esperando, pero de esperar lo mejor: con esperanza activa, con el corazón despierto, con la certeza de que Dios sigue obrando, aunque aún no lo veamos del todo.</w:t>
      </w:r>
    </w:p>
    <w:p w14:paraId="2331F913" w14:textId="77777777" w:rsidR="00573018" w:rsidRPr="00573018" w:rsidRDefault="00573018" w:rsidP="00573018">
      <w:pPr>
        <w:pStyle w:val="Sinespaciado"/>
        <w:jc w:val="both"/>
        <w:rPr>
          <w:sz w:val="26"/>
          <w:szCs w:val="26"/>
          <w:lang w:bidi="es-ES"/>
        </w:rPr>
      </w:pPr>
    </w:p>
    <w:p w14:paraId="4F2D00EE" w14:textId="77777777" w:rsidR="00573018" w:rsidRDefault="00573018" w:rsidP="00573018">
      <w:pPr>
        <w:pStyle w:val="Sinespaciado"/>
        <w:jc w:val="both"/>
        <w:rPr>
          <w:sz w:val="26"/>
          <w:szCs w:val="26"/>
          <w:lang w:bidi="es-ES"/>
        </w:rPr>
      </w:pPr>
      <w:r w:rsidRPr="00573018">
        <w:rPr>
          <w:sz w:val="26"/>
          <w:szCs w:val="26"/>
          <w:lang w:bidi="es-ES"/>
        </w:rPr>
        <w:t>¿Qué características tiene esta alegría del corazón? Primero: es realista. No ignora el sufrimiento, no rehúye la verdad. Pero la ilumina con esperanza. No significa que no haya cansancio, lágrimas o incertidumbre. Significa que todo eso puede estar acompañado por una confianza que no se rendirá.</w:t>
      </w:r>
    </w:p>
    <w:p w14:paraId="0C8978B1" w14:textId="77777777" w:rsidR="00573018" w:rsidRPr="00573018" w:rsidRDefault="00573018" w:rsidP="00573018">
      <w:pPr>
        <w:pStyle w:val="Sinespaciado"/>
        <w:jc w:val="both"/>
        <w:rPr>
          <w:sz w:val="26"/>
          <w:szCs w:val="26"/>
          <w:lang w:bidi="es-ES"/>
        </w:rPr>
      </w:pPr>
    </w:p>
    <w:p w14:paraId="10E7C3B1" w14:textId="77777777" w:rsidR="00573018" w:rsidRDefault="00573018" w:rsidP="00573018">
      <w:pPr>
        <w:pStyle w:val="Sinespaciado"/>
        <w:jc w:val="both"/>
        <w:rPr>
          <w:sz w:val="26"/>
          <w:szCs w:val="26"/>
          <w:lang w:bidi="es-ES"/>
        </w:rPr>
      </w:pPr>
      <w:r w:rsidRPr="00573018">
        <w:rPr>
          <w:sz w:val="26"/>
          <w:szCs w:val="26"/>
          <w:lang w:bidi="es-ES"/>
        </w:rPr>
        <w:t>Segundo: es compartida. No se cultiva en el aislamiento. La Iglesia, como casa de alegría, es comunidad donde la alegría se fortalece porque se da y se recibe. Tercero: es activada por el auténtico amor. Amar al otro, salir de uno mismo, acoger al que sufre, servir sin esperar aplauso: allí florece la alegría auténtica.</w:t>
      </w:r>
    </w:p>
    <w:p w14:paraId="264B2948" w14:textId="77777777" w:rsidR="00573018" w:rsidRPr="00573018" w:rsidRDefault="00573018" w:rsidP="00573018">
      <w:pPr>
        <w:pStyle w:val="Sinespaciado"/>
        <w:jc w:val="both"/>
        <w:rPr>
          <w:sz w:val="26"/>
          <w:szCs w:val="26"/>
          <w:lang w:bidi="es-ES"/>
        </w:rPr>
      </w:pPr>
    </w:p>
    <w:p w14:paraId="2C7B69AD" w14:textId="77777777" w:rsidR="00573018" w:rsidRDefault="00573018" w:rsidP="00573018">
      <w:pPr>
        <w:pStyle w:val="Sinespaciado"/>
        <w:jc w:val="both"/>
        <w:rPr>
          <w:sz w:val="26"/>
          <w:szCs w:val="26"/>
          <w:lang w:bidi="es-ES"/>
        </w:rPr>
      </w:pPr>
      <w:r w:rsidRPr="00573018">
        <w:rPr>
          <w:sz w:val="26"/>
          <w:szCs w:val="26"/>
          <w:lang w:bidi="es-ES"/>
        </w:rPr>
        <w:t>Jesús lo dijo: “Les he dicho estas cosas para que mi alegría esté en ustedes, y su alegría sea plena” (Jn. 15,11). Así, que nuestra alegría dependa de quien viene: Cristo, el que nació en un humilde pesebre.</w:t>
      </w:r>
    </w:p>
    <w:p w14:paraId="1591E65F" w14:textId="77777777" w:rsidR="00573018" w:rsidRPr="00573018" w:rsidRDefault="00573018" w:rsidP="00573018">
      <w:pPr>
        <w:pStyle w:val="Sinespaciado"/>
        <w:jc w:val="both"/>
        <w:rPr>
          <w:sz w:val="26"/>
          <w:szCs w:val="26"/>
          <w:lang w:bidi="es-ES"/>
        </w:rPr>
      </w:pPr>
    </w:p>
    <w:p w14:paraId="193F79CB" w14:textId="77777777" w:rsidR="00573018" w:rsidRDefault="00573018" w:rsidP="00573018">
      <w:pPr>
        <w:pStyle w:val="Sinespaciado"/>
        <w:jc w:val="both"/>
        <w:rPr>
          <w:sz w:val="26"/>
          <w:szCs w:val="26"/>
          <w:lang w:bidi="es-ES"/>
        </w:rPr>
      </w:pPr>
      <w:r w:rsidRPr="00573018">
        <w:rPr>
          <w:sz w:val="26"/>
          <w:szCs w:val="26"/>
          <w:lang w:bidi="es-ES"/>
        </w:rPr>
        <w:t>Él es la fuente, quien da sentido y plenitud a nuestra vida. Y cuando lo dejamos entrar, la alegría deja de ser emoción y se convierte en testimonio.</w:t>
      </w:r>
    </w:p>
    <w:p w14:paraId="3F5E3A9F" w14:textId="77777777" w:rsidR="00573018" w:rsidRDefault="00573018" w:rsidP="00D76F39">
      <w:pPr>
        <w:rPr>
          <w:lang w:val="es-CR" w:eastAsia="en-US" w:bidi="ar-SA"/>
        </w:rPr>
      </w:pPr>
    </w:p>
    <w:p w14:paraId="6D588937" w14:textId="4D4C5530" w:rsidR="00804F02" w:rsidRPr="00804F02" w:rsidRDefault="00804F02" w:rsidP="00804F02">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804F02">
        <w:rPr>
          <w:b/>
          <w:bCs/>
          <w:sz w:val="32"/>
          <w:szCs w:val="32"/>
        </w:rPr>
        <w:t xml:space="preserve">AGENCIA AICA – BUENOS AIRES – 17/12/2025 - Salesianos </w:t>
      </w:r>
    </w:p>
    <w:p w14:paraId="776B40F9" w14:textId="77777777" w:rsidR="00804F02" w:rsidRPr="00804F02" w:rsidRDefault="00804F02" w:rsidP="00804F02">
      <w:pPr>
        <w:pStyle w:val="Sinespaciado"/>
        <w:rPr>
          <w:sz w:val="26"/>
          <w:szCs w:val="26"/>
        </w:rPr>
      </w:pPr>
    </w:p>
    <w:p w14:paraId="6477A4A1" w14:textId="77777777" w:rsidR="00804F02" w:rsidRPr="00804F02" w:rsidRDefault="00804F02" w:rsidP="00804F02">
      <w:pPr>
        <w:pStyle w:val="Sinespaciado"/>
        <w:jc w:val="center"/>
        <w:rPr>
          <w:b/>
          <w:bCs/>
          <w:color w:val="4472C4" w:themeColor="accent1"/>
          <w:sz w:val="44"/>
          <w:szCs w:val="44"/>
        </w:rPr>
      </w:pPr>
      <w:r w:rsidRPr="00804F02">
        <w:rPr>
          <w:b/>
          <w:bCs/>
          <w:color w:val="4472C4" w:themeColor="accent1"/>
          <w:sz w:val="44"/>
          <w:szCs w:val="44"/>
        </w:rPr>
        <w:t>El rector mayor de los salesianos reflexiona sobre la juventud y la misión</w:t>
      </w:r>
    </w:p>
    <w:p w14:paraId="7CD0FBDC" w14:textId="77777777" w:rsidR="00804F02" w:rsidRDefault="00804F02" w:rsidP="00804F02">
      <w:pPr>
        <w:pStyle w:val="Sinespaciado"/>
        <w:jc w:val="both"/>
        <w:rPr>
          <w:b/>
          <w:bCs/>
          <w:sz w:val="26"/>
          <w:szCs w:val="26"/>
        </w:rPr>
      </w:pPr>
      <w:r w:rsidRPr="00804F02">
        <w:rPr>
          <w:b/>
          <w:bCs/>
          <w:sz w:val="26"/>
          <w:szCs w:val="26"/>
        </w:rPr>
        <w:t>Destacó la relación del país con la misión salesiana, la importancia de la familia y la juventud, y los desafíos de acompañar a jóvenes en la era de la tecnología y la Inteligencia Artificial.</w:t>
      </w:r>
    </w:p>
    <w:p w14:paraId="7FCDF113" w14:textId="77777777" w:rsidR="00BC2614" w:rsidRDefault="00BC2614" w:rsidP="00804F02">
      <w:pPr>
        <w:pStyle w:val="Sinespaciado"/>
        <w:jc w:val="both"/>
        <w:rPr>
          <w:b/>
          <w:bCs/>
          <w:sz w:val="26"/>
          <w:szCs w:val="26"/>
        </w:rPr>
      </w:pPr>
    </w:p>
    <w:p w14:paraId="281D80BC" w14:textId="4E5A99D9" w:rsidR="00804F02" w:rsidRDefault="00BC2614" w:rsidP="00804F02">
      <w:pPr>
        <w:jc w:val="both"/>
        <w:rPr>
          <w:rFonts w:ascii="Times New Roman" w:hAnsi="Times New Roman" w:cs="Times New Roman"/>
          <w:sz w:val="26"/>
          <w:szCs w:val="26"/>
        </w:rPr>
      </w:pPr>
      <w:r>
        <w:rPr>
          <w:noProof/>
        </w:rPr>
        <w:lastRenderedPageBreak/>
        <w:drawing>
          <wp:anchor distT="0" distB="0" distL="114300" distR="114300" simplePos="0" relativeHeight="251659264" behindDoc="0" locked="0" layoutInCell="1" allowOverlap="1" wp14:anchorId="585FA8A9" wp14:editId="711674BC">
            <wp:simplePos x="0" y="0"/>
            <wp:positionH relativeFrom="column">
              <wp:posOffset>0</wp:posOffset>
            </wp:positionH>
            <wp:positionV relativeFrom="paragraph">
              <wp:posOffset>78740</wp:posOffset>
            </wp:positionV>
            <wp:extent cx="3530600" cy="2505075"/>
            <wp:effectExtent l="0" t="0" r="0" b="9525"/>
            <wp:wrapSquare wrapText="bothSides"/>
            <wp:docPr id="1352133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3384" name=""/>
                    <pic:cNvPicPr/>
                  </pic:nvPicPr>
                  <pic:blipFill>
                    <a:blip r:embed="rId9">
                      <a:extLst>
                        <a:ext uri="{28A0092B-C50C-407E-A947-70E740481C1C}">
                          <a14:useLocalDpi xmlns:a14="http://schemas.microsoft.com/office/drawing/2010/main" val="0"/>
                        </a:ext>
                      </a:extLst>
                    </a:blip>
                    <a:stretch>
                      <a:fillRect/>
                    </a:stretch>
                  </pic:blipFill>
                  <pic:spPr>
                    <a:xfrm>
                      <a:off x="0" y="0"/>
                      <a:ext cx="3530600" cy="2505075"/>
                    </a:xfrm>
                    <a:prstGeom prst="rect">
                      <a:avLst/>
                    </a:prstGeom>
                  </pic:spPr>
                </pic:pic>
              </a:graphicData>
            </a:graphic>
            <wp14:sizeRelH relativeFrom="page">
              <wp14:pctWidth>0</wp14:pctWidth>
            </wp14:sizeRelH>
            <wp14:sizeRelV relativeFrom="page">
              <wp14:pctHeight>0</wp14:pctHeight>
            </wp14:sizeRelV>
          </wp:anchor>
        </w:drawing>
      </w:r>
      <w:r w:rsidR="00804F02" w:rsidRPr="00804F02">
        <w:rPr>
          <w:rFonts w:ascii="Times New Roman" w:hAnsi="Times New Roman" w:cs="Times New Roman"/>
          <w:sz w:val="26"/>
          <w:szCs w:val="26"/>
        </w:rPr>
        <w:t>En una reciente entrevista para el programa </w:t>
      </w:r>
      <w:r w:rsidR="00804F02" w:rsidRPr="00804F02">
        <w:rPr>
          <w:rFonts w:ascii="Times New Roman" w:hAnsi="Times New Roman" w:cs="Times New Roman"/>
          <w:i/>
          <w:iCs/>
          <w:sz w:val="26"/>
          <w:szCs w:val="26"/>
        </w:rPr>
        <w:t>Poliedro</w:t>
      </w:r>
      <w:r w:rsidR="00804F02" w:rsidRPr="00804F02">
        <w:rPr>
          <w:rFonts w:ascii="Times New Roman" w:hAnsi="Times New Roman" w:cs="Times New Roman"/>
          <w:sz w:val="26"/>
          <w:szCs w:val="26"/>
        </w:rPr>
        <w:t>, el padre Fabio Attard SDB, rector mayor de los Salesianos de Don Bosco, compartió sus impresiones tras su visita a la Argentina y reflexionó sobre el vínculo histórico del país con los orígenes misioneros de la congregación.</w:t>
      </w:r>
    </w:p>
    <w:p w14:paraId="7EE89139" w14:textId="77777777" w:rsidR="00804F02" w:rsidRPr="00804F02" w:rsidRDefault="00804F02" w:rsidP="00804F02">
      <w:pPr>
        <w:jc w:val="both"/>
        <w:rPr>
          <w:rFonts w:ascii="Times New Roman" w:hAnsi="Times New Roman" w:cs="Times New Roman"/>
          <w:sz w:val="26"/>
          <w:szCs w:val="26"/>
        </w:rPr>
      </w:pPr>
    </w:p>
    <w:p w14:paraId="0EE066BF" w14:textId="77777777" w:rsid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El padre Attard destacó la importancia de la presencia argentina en la historia salesiana, recordando que hace 150 años Don Bosco envió a los primeros misioneros a la Argentina y Francia.</w:t>
      </w:r>
    </w:p>
    <w:p w14:paraId="2C002D90" w14:textId="77777777" w:rsidR="00804F02" w:rsidRPr="00804F02" w:rsidRDefault="00804F02" w:rsidP="00804F02">
      <w:pPr>
        <w:jc w:val="both"/>
        <w:rPr>
          <w:rFonts w:ascii="Times New Roman" w:hAnsi="Times New Roman" w:cs="Times New Roman"/>
          <w:sz w:val="26"/>
          <w:szCs w:val="26"/>
        </w:rPr>
      </w:pPr>
    </w:p>
    <w:p w14:paraId="51D25493" w14:textId="77777777" w:rsid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"Es una cosa grande. Creo que el momento particular que estamos viviendo necesita la presencia del padre de la familia salesiana porque son momentos donde nosotros hacemos de la memoria del pasado una celebración en el presente hacia el futuro", señaló.</w:t>
      </w:r>
    </w:p>
    <w:p w14:paraId="534D9473" w14:textId="77777777" w:rsidR="00804F02" w:rsidRPr="00804F02" w:rsidRDefault="00804F02" w:rsidP="00804F02">
      <w:pPr>
        <w:jc w:val="both"/>
        <w:rPr>
          <w:rFonts w:ascii="Times New Roman" w:hAnsi="Times New Roman" w:cs="Times New Roman"/>
          <w:sz w:val="26"/>
          <w:szCs w:val="26"/>
        </w:rPr>
      </w:pPr>
    </w:p>
    <w:p w14:paraId="0D03652B" w14:textId="77777777" w:rsid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El rector mayor expresó su sorpresa y alegría por la cálida recepción de los jóvenes argentinos en el aeropuerto. "No solamente me ha sorprendido, sino que me ha dejado muy contento porque se ve que son jóvenes que han decidido venir. La presencia de los jóvenes fue mucho más que una presencia física", afirmó.</w:t>
      </w:r>
    </w:p>
    <w:p w14:paraId="0A3187F9" w14:textId="77777777" w:rsidR="00804F02" w:rsidRPr="00804F02" w:rsidRDefault="00804F02" w:rsidP="00804F02">
      <w:pPr>
        <w:jc w:val="both"/>
        <w:rPr>
          <w:rFonts w:ascii="Times New Roman" w:hAnsi="Times New Roman" w:cs="Times New Roman"/>
          <w:sz w:val="26"/>
          <w:szCs w:val="26"/>
        </w:rPr>
      </w:pPr>
    </w:p>
    <w:p w14:paraId="564CED53" w14:textId="1F169D59" w:rsid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En cuanto a la relación de los salesianos con la juventud, el padre Attard reflexionó sobre la búsqueda de autenticidad y sentido que caracteriza a los jóvenes actuales. "¿Ellos nos están comunicando una sed, un hambre? necesitan una fuerza moral para lo que vendrá mañana. Es nuestro deber escuchar este grito y acompañarlos", indicó.</w:t>
      </w:r>
    </w:p>
    <w:p w14:paraId="3569C0D5" w14:textId="77777777" w:rsidR="00804F02" w:rsidRPr="00804F02" w:rsidRDefault="00804F02" w:rsidP="00804F02">
      <w:pPr>
        <w:jc w:val="both"/>
        <w:rPr>
          <w:rFonts w:ascii="Times New Roman" w:hAnsi="Times New Roman" w:cs="Times New Roman"/>
          <w:sz w:val="26"/>
          <w:szCs w:val="26"/>
        </w:rPr>
      </w:pPr>
    </w:p>
    <w:p w14:paraId="603966A9" w14:textId="77777777" w:rsid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El padre Attard también enfatizó el rol central de la familia en la formación de los jóvenes. Destacó que, cuando los niños y adolescentes sienten el amor y acompañamiento de sus padres, se encuentra "la mitad del camino hecho". Asimismo, advirtió sobre los desafíos que plantea la cultura globalizada de la indiferencia, que afecta tanto a familias como a instituciones educativas y religiosas.</w:t>
      </w:r>
    </w:p>
    <w:p w14:paraId="10A109DB" w14:textId="77777777" w:rsidR="00804F02" w:rsidRPr="00804F02" w:rsidRDefault="00804F02" w:rsidP="00804F02">
      <w:pPr>
        <w:jc w:val="both"/>
        <w:rPr>
          <w:rFonts w:ascii="Times New Roman" w:hAnsi="Times New Roman" w:cs="Times New Roman"/>
          <w:sz w:val="26"/>
          <w:szCs w:val="26"/>
        </w:rPr>
      </w:pPr>
    </w:p>
    <w:p w14:paraId="78F9B25F" w14:textId="77777777" w:rsidR="00804F02" w:rsidRPr="00804F02" w:rsidRDefault="00804F02" w:rsidP="00804F02">
      <w:pPr>
        <w:jc w:val="both"/>
        <w:rPr>
          <w:rFonts w:ascii="Times New Roman" w:hAnsi="Times New Roman" w:cs="Times New Roman"/>
          <w:b/>
          <w:bCs/>
          <w:sz w:val="28"/>
          <w:szCs w:val="28"/>
        </w:rPr>
      </w:pPr>
      <w:r w:rsidRPr="00804F02">
        <w:rPr>
          <w:rFonts w:ascii="Times New Roman" w:hAnsi="Times New Roman" w:cs="Times New Roman"/>
          <w:b/>
          <w:bCs/>
          <w:sz w:val="28"/>
          <w:szCs w:val="28"/>
        </w:rPr>
        <w:t>Tecnología e Inteligencia Artificial</w:t>
      </w:r>
    </w:p>
    <w:p w14:paraId="1524559C" w14:textId="64A715BC" w:rsidR="00804F02" w:rsidRP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 xml:space="preserve">La entrevista abordó, además, el impacto de la tecnología y la Inteligencia Artificial en la vida de los jóvenes. Según el padre Attard, la tecnología no debe ser vista como un obstáculo, sino como una dimensión integrada en su identidad. "Debemos favorecer el uso de la tecnología dentro de las relaciones humanas, humanizando el algoritmo y no </w:t>
      </w:r>
      <w:proofErr w:type="spellStart"/>
      <w:r w:rsidRPr="00804F02">
        <w:rPr>
          <w:rFonts w:ascii="Times New Roman" w:hAnsi="Times New Roman" w:cs="Times New Roman"/>
          <w:sz w:val="26"/>
          <w:szCs w:val="26"/>
        </w:rPr>
        <w:t>artificializando</w:t>
      </w:r>
      <w:proofErr w:type="spellEnd"/>
      <w:r w:rsidRPr="00804F02">
        <w:rPr>
          <w:rFonts w:ascii="Times New Roman" w:hAnsi="Times New Roman" w:cs="Times New Roman"/>
          <w:sz w:val="26"/>
          <w:szCs w:val="26"/>
        </w:rPr>
        <w:t xml:space="preserve"> la dimensión humana", sostuvo.</w:t>
      </w:r>
      <w:r w:rsidRPr="00804F02">
        <w:rPr>
          <w:rFonts w:ascii="Times New Roman" w:hAnsi="Times New Roman" w:cs="Times New Roman"/>
          <w:sz w:val="26"/>
          <w:szCs w:val="26"/>
        </w:rPr>
        <w:br/>
      </w:r>
    </w:p>
    <w:p w14:paraId="2DF510F3" w14:textId="0924A102" w:rsidR="00804F02" w:rsidRPr="00804F02" w:rsidRDefault="00804F02" w:rsidP="00804F02">
      <w:pPr>
        <w:jc w:val="both"/>
        <w:rPr>
          <w:rFonts w:ascii="Times New Roman" w:hAnsi="Times New Roman" w:cs="Times New Roman"/>
          <w:sz w:val="26"/>
          <w:szCs w:val="26"/>
        </w:rPr>
      </w:pPr>
      <w:r w:rsidRPr="00804F02">
        <w:rPr>
          <w:rFonts w:ascii="Times New Roman" w:hAnsi="Times New Roman" w:cs="Times New Roman"/>
          <w:sz w:val="26"/>
          <w:szCs w:val="26"/>
        </w:rPr>
        <w:t>Finalmente, el rector mayor reflexionó sobre la misión de la Iglesia y los salesianos en Argentina, resaltando la importancia de fortalecer la identidad evangélica y acompañar a los jóvenes en su búsqueda de sentido. En vísperas de la Navidad, compartió su mensaje de esperanza: "Navidad es el encuentro del divino con el humano, en el que la humanidad con su vulnerabilidad es la primera protagonista del encuentro. Dios nos quiere y nos visita".</w:t>
      </w:r>
    </w:p>
    <w:p w14:paraId="44DBE9C1" w14:textId="77777777" w:rsidR="00DB2C1E" w:rsidRDefault="00DB2C1E" w:rsidP="00804F02">
      <w:pPr>
        <w:pStyle w:val="Sinespaciado"/>
        <w:rPr>
          <w:b/>
          <w:bCs/>
          <w:sz w:val="26"/>
          <w:szCs w:val="26"/>
        </w:rPr>
      </w:pPr>
    </w:p>
    <w:p w14:paraId="0723221F" w14:textId="77777777" w:rsidR="00527847" w:rsidRPr="00527847" w:rsidRDefault="00527847" w:rsidP="00527847">
      <w:pPr>
        <w:pStyle w:val="Sinespaciado"/>
        <w:pBdr>
          <w:top w:val="single" w:sz="4" w:space="1" w:color="auto"/>
          <w:left w:val="single" w:sz="4" w:space="4" w:color="auto"/>
          <w:bottom w:val="single" w:sz="4" w:space="1" w:color="auto"/>
          <w:right w:val="single" w:sz="4" w:space="4" w:color="auto"/>
        </w:pBdr>
        <w:shd w:val="clear" w:color="auto" w:fill="FFFF00"/>
        <w:jc w:val="center"/>
        <w:rPr>
          <w:b/>
          <w:bCs/>
          <w:sz w:val="36"/>
          <w:szCs w:val="36"/>
        </w:rPr>
      </w:pPr>
      <w:r w:rsidRPr="00527847">
        <w:rPr>
          <w:b/>
          <w:bCs/>
          <w:sz w:val="36"/>
          <w:szCs w:val="36"/>
        </w:rPr>
        <w:t>Promulgación de los Decretos del Dicasterio para las Causas de los Santos, 18.12.2025</w:t>
      </w:r>
    </w:p>
    <w:p w14:paraId="69E0ACBE" w14:textId="77777777" w:rsidR="00527847" w:rsidRPr="00527847" w:rsidRDefault="00527847" w:rsidP="00527847">
      <w:pPr>
        <w:jc w:val="both"/>
        <w:rPr>
          <w:rFonts w:ascii="Times New Roman" w:hAnsi="Times New Roman" w:cs="Times New Roman"/>
          <w:sz w:val="26"/>
          <w:szCs w:val="26"/>
          <w:lang w:val="es-CR"/>
        </w:rPr>
      </w:pPr>
    </w:p>
    <w:p w14:paraId="6B4FD8AD" w14:textId="77777777" w:rsidR="00527847" w:rsidRDefault="00527847" w:rsidP="00527847">
      <w:pPr>
        <w:jc w:val="both"/>
        <w:rPr>
          <w:rFonts w:ascii="Times New Roman" w:hAnsi="Times New Roman" w:cs="Times New Roman"/>
          <w:sz w:val="26"/>
          <w:szCs w:val="26"/>
          <w:lang w:val="es-CR"/>
        </w:rPr>
      </w:pPr>
      <w:r w:rsidRPr="00527847">
        <w:rPr>
          <w:rFonts w:ascii="Times New Roman" w:hAnsi="Times New Roman" w:cs="Times New Roman"/>
          <w:sz w:val="26"/>
          <w:szCs w:val="26"/>
          <w:lang w:val="es-CR"/>
        </w:rPr>
        <w:t>Durante la audiencia concedida a Su Eminencia el Cardenal Marcello Semeraro, Prefecto del Dicasterio para las Causas de los Santos, el Sumo Pontífice autorizó al mismo Dicasterio a promulgar los Decretos relativos a:</w:t>
      </w:r>
    </w:p>
    <w:p w14:paraId="2047DBDA" w14:textId="77777777" w:rsidR="00527847" w:rsidRPr="00527847" w:rsidRDefault="00527847" w:rsidP="00527847">
      <w:pPr>
        <w:jc w:val="both"/>
        <w:rPr>
          <w:rFonts w:ascii="Times New Roman" w:hAnsi="Times New Roman" w:cs="Times New Roman"/>
          <w:sz w:val="26"/>
          <w:szCs w:val="26"/>
          <w:lang w:val="es-CR"/>
        </w:rPr>
      </w:pPr>
    </w:p>
    <w:p w14:paraId="71385503" w14:textId="3E8B98B1" w:rsidR="00527847" w:rsidRPr="00527847" w:rsidRDefault="00527847" w:rsidP="00527847">
      <w:pPr>
        <w:pStyle w:val="Prrafodelista"/>
        <w:numPr>
          <w:ilvl w:val="0"/>
          <w:numId w:val="48"/>
        </w:numPr>
        <w:jc w:val="both"/>
        <w:rPr>
          <w:sz w:val="26"/>
          <w:szCs w:val="26"/>
        </w:rPr>
      </w:pPr>
      <w:r w:rsidRPr="00527847">
        <w:rPr>
          <w:sz w:val="26"/>
          <w:szCs w:val="26"/>
        </w:rPr>
        <w:t xml:space="preserve">el milagro atribuido a la intercesión del </w:t>
      </w:r>
      <w:r w:rsidRPr="00527847">
        <w:rPr>
          <w:b/>
          <w:bCs/>
          <w:sz w:val="26"/>
          <w:szCs w:val="26"/>
        </w:rPr>
        <w:t>Venerable Siervo de Dios Enrico Ernesto Shaw</w:t>
      </w:r>
      <w:r w:rsidRPr="00527847">
        <w:rPr>
          <w:sz w:val="26"/>
          <w:szCs w:val="26"/>
        </w:rPr>
        <w:t>, un laico fiel y padre de familia, nacido el 26 de febrero de 1921 en París, Francia, y fallecido el 27 de agosto de 1962 en Buenos Aires, Argentina;</w:t>
      </w:r>
    </w:p>
    <w:p w14:paraId="19225126" w14:textId="558FAD80" w:rsidR="00527847" w:rsidRPr="00527847" w:rsidRDefault="00527847" w:rsidP="00527847">
      <w:pPr>
        <w:pStyle w:val="Prrafodelista"/>
        <w:numPr>
          <w:ilvl w:val="0"/>
          <w:numId w:val="48"/>
        </w:numPr>
        <w:jc w:val="both"/>
        <w:rPr>
          <w:sz w:val="26"/>
          <w:szCs w:val="26"/>
        </w:rPr>
      </w:pPr>
      <w:r w:rsidRPr="00527847">
        <w:rPr>
          <w:sz w:val="26"/>
          <w:szCs w:val="26"/>
        </w:rPr>
        <w:t xml:space="preserve">el martirio del Siervo de Dios </w:t>
      </w:r>
      <w:r w:rsidRPr="00527847">
        <w:rPr>
          <w:b/>
          <w:bCs/>
          <w:sz w:val="26"/>
          <w:szCs w:val="26"/>
        </w:rPr>
        <w:t>Ignacio Aláex Vaquero</w:t>
      </w:r>
      <w:r w:rsidRPr="00527847">
        <w:rPr>
          <w:sz w:val="26"/>
          <w:szCs w:val="26"/>
        </w:rPr>
        <w:t>, seminarista, y diez compañeros, entre ellos un sacerdote, seminaristas y laicos, asesinados por odio a la fe entre 1936 y 1937, en el territorio de la provincia de Madrid, España;</w:t>
      </w:r>
    </w:p>
    <w:p w14:paraId="548FD86C" w14:textId="7B1E559D" w:rsidR="00527847" w:rsidRPr="00527847" w:rsidRDefault="00527847" w:rsidP="00527847">
      <w:pPr>
        <w:pStyle w:val="Prrafodelista"/>
        <w:numPr>
          <w:ilvl w:val="0"/>
          <w:numId w:val="48"/>
        </w:numPr>
        <w:jc w:val="both"/>
        <w:rPr>
          <w:sz w:val="26"/>
          <w:szCs w:val="26"/>
        </w:rPr>
      </w:pPr>
      <w:r w:rsidRPr="00527847">
        <w:rPr>
          <w:sz w:val="26"/>
          <w:szCs w:val="26"/>
        </w:rPr>
        <w:t xml:space="preserve">las virtudes heroicas del </w:t>
      </w:r>
      <w:r w:rsidRPr="00527847">
        <w:rPr>
          <w:b/>
          <w:bCs/>
          <w:sz w:val="26"/>
          <w:szCs w:val="26"/>
        </w:rPr>
        <w:t>Siervo de Dios Joseph Panjikaran</w:t>
      </w:r>
      <w:r w:rsidRPr="00527847">
        <w:rPr>
          <w:sz w:val="26"/>
          <w:szCs w:val="26"/>
        </w:rPr>
        <w:t xml:space="preserve">, sacerdote diocesano, fundador de la Congregación de las Hermanas Médicas de San José, nacido el 10 de septiembre de 1888 en </w:t>
      </w:r>
      <w:proofErr w:type="spellStart"/>
      <w:r w:rsidRPr="00527847">
        <w:rPr>
          <w:sz w:val="26"/>
          <w:szCs w:val="26"/>
        </w:rPr>
        <w:t>Uzhuva</w:t>
      </w:r>
      <w:proofErr w:type="spellEnd"/>
      <w:r w:rsidRPr="00527847">
        <w:rPr>
          <w:sz w:val="26"/>
          <w:szCs w:val="26"/>
        </w:rPr>
        <w:t xml:space="preserve">, India, y fallecido el 4 de noviembre de 1949 en </w:t>
      </w:r>
      <w:proofErr w:type="spellStart"/>
      <w:r w:rsidRPr="00527847">
        <w:rPr>
          <w:sz w:val="26"/>
          <w:szCs w:val="26"/>
        </w:rPr>
        <w:t>Kothamangalam</w:t>
      </w:r>
      <w:proofErr w:type="spellEnd"/>
      <w:r w:rsidRPr="00527847">
        <w:rPr>
          <w:sz w:val="26"/>
          <w:szCs w:val="26"/>
        </w:rPr>
        <w:t>, India;</w:t>
      </w:r>
    </w:p>
    <w:p w14:paraId="2D6E9B3A" w14:textId="56F6C1BE" w:rsidR="00527847" w:rsidRPr="00527847" w:rsidRDefault="00527847" w:rsidP="00527847">
      <w:pPr>
        <w:pStyle w:val="Prrafodelista"/>
        <w:numPr>
          <w:ilvl w:val="0"/>
          <w:numId w:val="48"/>
        </w:numPr>
        <w:jc w:val="both"/>
        <w:rPr>
          <w:sz w:val="26"/>
          <w:szCs w:val="26"/>
        </w:rPr>
      </w:pPr>
      <w:r w:rsidRPr="00527847">
        <w:rPr>
          <w:sz w:val="26"/>
          <w:szCs w:val="26"/>
        </w:rPr>
        <w:t xml:space="preserve">las virtudes heroicas del </w:t>
      </w:r>
      <w:r w:rsidRPr="00527847">
        <w:rPr>
          <w:b/>
          <w:bCs/>
          <w:sz w:val="26"/>
          <w:szCs w:val="26"/>
        </w:rPr>
        <w:t>Siervo de Dios Berardo Ato</w:t>
      </w:r>
      <w:r w:rsidRPr="00527847">
        <w:rPr>
          <w:sz w:val="26"/>
          <w:szCs w:val="26"/>
        </w:rPr>
        <w:t>nna (de soltero Giuseppe), sacerdote profeso de la Orden de los Frailes Menores, nacido el 1 de julio de 1843 en Episcopio di Sarno, Italia, y fallecido el 4 de marzo de 1917 en Nápoles, Italia;</w:t>
      </w:r>
    </w:p>
    <w:p w14:paraId="0745BA71" w14:textId="23B3691F" w:rsidR="00527847" w:rsidRPr="00527847" w:rsidRDefault="00527847" w:rsidP="00527847">
      <w:pPr>
        <w:pStyle w:val="Prrafodelista"/>
        <w:numPr>
          <w:ilvl w:val="0"/>
          <w:numId w:val="48"/>
        </w:numPr>
        <w:jc w:val="both"/>
        <w:rPr>
          <w:sz w:val="26"/>
          <w:szCs w:val="26"/>
        </w:rPr>
      </w:pPr>
      <w:r w:rsidRPr="00527847">
        <w:rPr>
          <w:sz w:val="26"/>
          <w:szCs w:val="26"/>
        </w:rPr>
        <w:t xml:space="preserve">las virtudes heroicas de </w:t>
      </w:r>
      <w:r w:rsidRPr="00527847">
        <w:rPr>
          <w:b/>
          <w:bCs/>
          <w:sz w:val="26"/>
          <w:szCs w:val="26"/>
        </w:rPr>
        <w:t xml:space="preserve">la Sierva de Dios Domenica Caterina </w:t>
      </w:r>
      <w:proofErr w:type="spellStart"/>
      <w:r w:rsidRPr="00527847">
        <w:rPr>
          <w:b/>
          <w:bCs/>
          <w:sz w:val="26"/>
          <w:szCs w:val="26"/>
        </w:rPr>
        <w:t>dello</w:t>
      </w:r>
      <w:proofErr w:type="spellEnd"/>
      <w:r w:rsidRPr="00527847">
        <w:rPr>
          <w:b/>
          <w:bCs/>
          <w:sz w:val="26"/>
          <w:szCs w:val="26"/>
        </w:rPr>
        <w:t xml:space="preserve"> Spirito Santo</w:t>
      </w:r>
      <w:r w:rsidRPr="00527847">
        <w:rPr>
          <w:sz w:val="26"/>
          <w:szCs w:val="26"/>
        </w:rPr>
        <w:t xml:space="preserve"> (de soltera Teresa Solari), fundadora de la Congregación de las Hermanas Dominicas de la Pequeña Casa de la Divina Providencia, probablemente nacida el 8 de diciembre de 1822 en el Noreste (Italia) y fallecida el 7 de mayo de 1908 en Génova (Italia).</w:t>
      </w:r>
    </w:p>
    <w:p w14:paraId="46773610" w14:textId="77777777" w:rsidR="00527847" w:rsidRDefault="00000000" w:rsidP="00804F02">
      <w:pPr>
        <w:pStyle w:val="Sinespaciado"/>
        <w:rPr>
          <w:b/>
          <w:bCs/>
          <w:sz w:val="26"/>
          <w:szCs w:val="26"/>
        </w:rPr>
      </w:pPr>
      <w:r>
        <w:rPr>
          <w:b/>
          <w:bCs/>
          <w:color w:val="EE0000"/>
          <w:sz w:val="26"/>
          <w:szCs w:val="26"/>
          <w:shd w:val="clear" w:color="auto" w:fill="C00000"/>
        </w:rPr>
        <w:pict w14:anchorId="628092FF">
          <v:rect id="_x0000_i1029" style="width:0;height:1.5pt" o:hralign="center" o:hrstd="t" o:hr="t" fillcolor="#a0a0a0" stroked="f"/>
        </w:pict>
      </w:r>
    </w:p>
    <w:p w14:paraId="6D623A4C" w14:textId="71A99D9E" w:rsidR="00DB2C1E" w:rsidRDefault="00DB2C1E" w:rsidP="00804F02">
      <w:pPr>
        <w:pStyle w:val="Sinespaciado"/>
        <w:rPr>
          <w:b/>
          <w:bCs/>
          <w:sz w:val="26"/>
          <w:szCs w:val="26"/>
        </w:rPr>
      </w:pPr>
    </w:p>
    <w:p w14:paraId="00F396E7" w14:textId="77777777" w:rsidR="00527847" w:rsidRPr="00BC2614" w:rsidRDefault="00527847" w:rsidP="00527847">
      <w:pPr>
        <w:pBdr>
          <w:top w:val="single" w:sz="4" w:space="1" w:color="auto"/>
          <w:left w:val="single" w:sz="4" w:space="4" w:color="auto"/>
          <w:bottom w:val="single" w:sz="4" w:space="1" w:color="auto"/>
          <w:right w:val="single" w:sz="4" w:space="4" w:color="auto"/>
        </w:pBdr>
        <w:shd w:val="clear" w:color="auto" w:fill="E2EFD9" w:themeFill="accent6" w:themeFillTint="33"/>
        <w:rPr>
          <w:rFonts w:ascii="Times New Roman" w:hAnsi="Times New Roman" w:cs="Times New Roman"/>
          <w:b/>
          <w:bCs/>
          <w:sz w:val="30"/>
          <w:szCs w:val="30"/>
          <w:lang w:val="es-CR"/>
        </w:rPr>
      </w:pPr>
      <w:r w:rsidRPr="00BC2614">
        <w:rPr>
          <w:rFonts w:ascii="Times New Roman" w:hAnsi="Times New Roman" w:cs="Times New Roman"/>
          <w:b/>
          <w:bCs/>
          <w:sz w:val="30"/>
          <w:szCs w:val="30"/>
          <w:lang w:val="es-CR"/>
        </w:rPr>
        <w:t xml:space="preserve">IGLESIA EN AMERICA LATINA – SOLIDARIDAD – 16/12/2025 – AICA </w:t>
      </w:r>
    </w:p>
    <w:p w14:paraId="1BF0DE15" w14:textId="77777777" w:rsidR="00527847" w:rsidRPr="00BC2614"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jc w:val="center"/>
        <w:rPr>
          <w:rFonts w:ascii="Times New Roman" w:hAnsi="Times New Roman" w:cs="Times New Roman"/>
          <w:b/>
          <w:bCs/>
          <w:sz w:val="40"/>
          <w:szCs w:val="40"/>
          <w:lang w:val="es-CR"/>
        </w:rPr>
      </w:pPr>
      <w:r w:rsidRPr="00BC2614">
        <w:rPr>
          <w:rFonts w:ascii="Times New Roman" w:hAnsi="Times New Roman" w:cs="Times New Roman"/>
          <w:b/>
          <w:bCs/>
          <w:sz w:val="40"/>
          <w:szCs w:val="40"/>
          <w:lang w:val="es-CR"/>
        </w:rPr>
        <w:t>Mensaje de Navidad de los obispos venezolanos: 'Jesús es nuestra paz'</w:t>
      </w:r>
    </w:p>
    <w:p w14:paraId="02848E05" w14:textId="77777777" w:rsidR="00527847"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rPr>
          <w:rFonts w:ascii="Times New Roman" w:hAnsi="Times New Roman" w:cs="Times New Roman"/>
          <w:b/>
          <w:bCs/>
          <w:sz w:val="26"/>
          <w:szCs w:val="26"/>
          <w:lang w:val="es-CR"/>
        </w:rPr>
      </w:pPr>
    </w:p>
    <w:p w14:paraId="3249123F" w14:textId="77777777" w:rsidR="00527847" w:rsidRPr="00BC2614"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jc w:val="center"/>
        <w:rPr>
          <w:rFonts w:ascii="Georgia" w:hAnsi="Georgia" w:cs="Times New Roman"/>
          <w:b/>
          <w:bCs/>
          <w:sz w:val="28"/>
          <w:szCs w:val="28"/>
          <w:lang w:val="es-CR"/>
        </w:rPr>
      </w:pPr>
      <w:r w:rsidRPr="00BC2614">
        <w:rPr>
          <w:rFonts w:ascii="Georgia" w:hAnsi="Georgia" w:cs="Times New Roman"/>
          <w:b/>
          <w:bCs/>
          <w:sz w:val="28"/>
          <w:szCs w:val="28"/>
          <w:lang w:val="es-CR"/>
        </w:rPr>
        <w:t>En un videomensaje, recordaron que "la esperanza no es una promesa lejana, sino una realidad tangible", especialmente en este momento "particularmente difícil e incierto".</w:t>
      </w:r>
    </w:p>
    <w:p w14:paraId="384DD477" w14:textId="77777777" w:rsidR="00527847"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La Conferencia Episcopal Venezolana (CEV) dirigió al pueblo de Venezuela, un videomensaje de Navidad en el que ofrece palabras de aliento y esperanza basadas en la fe en el nacimiento del Salvador. </w:t>
      </w:r>
    </w:p>
    <w:p w14:paraId="1CDCBCB3" w14:textId="77777777" w:rsidR="00527847" w:rsidRPr="00BC2614"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La Presidencia de la CEV destaca que la luz del pesebre debe ser la brújula que guíe a todos los venezolanos a la caridad activa y a la construcción de un futuro donde prevalezcan la justicia y la dignidad humana.</w:t>
      </w:r>
    </w:p>
    <w:p w14:paraId="5B3FEA8E" w14:textId="77777777" w:rsidR="00527847"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Al observar el pesebre, recordamos que "la esperanza no es una promesa lejana, sino una realidad tangible", mientras el Señor se acerca a nosotros en la sencillez de la vida venezolana. El mensaje de los obispos llega en un momento particularmente difícil e incierto para el país, caracterizado por una prolongada crisis social, política y económica, la represión de los derechos y libertades fundamentales y la posibilidad de una intervención militar estadounidense contra el gobierno de Maduro. </w:t>
      </w:r>
    </w:p>
    <w:p w14:paraId="3E162706" w14:textId="77777777" w:rsidR="00527847"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Los obispos se dirigen a sus "amados hermanos y hermanas en Cristo" de Venezuela, elevando sus oraciones por cada hogar del país. Incluso en medio de la incertidumbre y los desafíos que enfrentan, instan a "no perder la conciencia de que Jesucristo es nuestra paz". </w:t>
      </w:r>
    </w:p>
    <w:p w14:paraId="72E3D80F" w14:textId="77777777" w:rsidR="00527847"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"Nos invitan -dicen- a abrir nuestros corazones al amor, el perdón, la reconciliación y a la reconstrucción de los lazos fraternos". </w:t>
      </w:r>
    </w:p>
    <w:p w14:paraId="29E4B136" w14:textId="77777777" w:rsidR="00527847" w:rsidRPr="00DB2C1E" w:rsidRDefault="00527847" w:rsidP="00527847">
      <w:pPr>
        <w:pBdr>
          <w:top w:val="double" w:sz="4" w:space="1" w:color="auto"/>
          <w:left w:val="double" w:sz="4" w:space="4" w:color="auto"/>
          <w:bottom w:val="double" w:sz="4" w:space="1" w:color="auto"/>
          <w:right w:val="double" w:sz="4" w:space="4" w:color="auto"/>
        </w:pBdr>
        <w:shd w:val="clear" w:color="auto" w:fill="C5E0B3" w:themeFill="accent6" w:themeFillTint="66"/>
        <w:ind w:firstLine="708"/>
        <w:jc w:val="both"/>
        <w:rPr>
          <w:rFonts w:ascii="Times New Roman" w:hAnsi="Times New Roman" w:cs="Times New Roman"/>
          <w:sz w:val="26"/>
          <w:szCs w:val="26"/>
          <w:lang w:val="es-CR"/>
        </w:rPr>
      </w:pPr>
      <w:r w:rsidRPr="00BC2614">
        <w:rPr>
          <w:rFonts w:ascii="Times New Roman" w:hAnsi="Times New Roman" w:cs="Times New Roman"/>
          <w:sz w:val="26"/>
          <w:szCs w:val="26"/>
          <w:lang w:val="es-CR"/>
        </w:rPr>
        <w:t>Finalmente, rezan para que "el Niño Jesús, Príncipe de la Paz, bendiga la tierra venezolana y nos dé la fuerza para seguir construyendo la Venezuela que todos deseamos".</w:t>
      </w:r>
      <w:r>
        <w:rPr>
          <w:rFonts w:ascii="Times New Roman" w:hAnsi="Times New Roman" w:cs="Times New Roman"/>
          <w:sz w:val="26"/>
          <w:szCs w:val="26"/>
          <w:lang w:val="es-CR"/>
        </w:rPr>
        <w:t xml:space="preserve"> (Fuente CELAM</w:t>
      </w:r>
    </w:p>
    <w:p w14:paraId="232FEF14" w14:textId="77777777" w:rsidR="00527847" w:rsidRDefault="00527847" w:rsidP="00804F02">
      <w:pPr>
        <w:pStyle w:val="Sinespaciado"/>
        <w:rPr>
          <w:b/>
          <w:bCs/>
          <w:sz w:val="26"/>
          <w:szCs w:val="26"/>
        </w:rPr>
      </w:pPr>
    </w:p>
    <w:p w14:paraId="3A5BAFF9" w14:textId="29A9BB8B" w:rsidR="00DB2C1E" w:rsidRPr="00BC2614" w:rsidRDefault="00DB2C1E" w:rsidP="00BC2614">
      <w:pPr>
        <w:pStyle w:val="Sinespaciado"/>
        <w:pBdr>
          <w:top w:val="single" w:sz="4" w:space="1" w:color="auto"/>
          <w:left w:val="single" w:sz="4" w:space="4" w:color="auto"/>
          <w:bottom w:val="single" w:sz="4" w:space="1" w:color="auto"/>
          <w:right w:val="single" w:sz="4" w:space="4" w:color="auto"/>
        </w:pBdr>
        <w:shd w:val="clear" w:color="auto" w:fill="002060"/>
        <w:rPr>
          <w:b/>
          <w:bCs/>
          <w:sz w:val="30"/>
          <w:szCs w:val="30"/>
        </w:rPr>
      </w:pPr>
      <w:r w:rsidRPr="00BC2614">
        <w:rPr>
          <w:b/>
          <w:bCs/>
          <w:sz w:val="30"/>
          <w:szCs w:val="30"/>
        </w:rPr>
        <w:t>REVISTA ECLESIA digital – Madrid – crisis Iglesia Anglicana – 17/12/2025</w:t>
      </w:r>
    </w:p>
    <w:p w14:paraId="58DF2C48" w14:textId="04B2A399" w:rsidR="00D76F39" w:rsidRDefault="00D76F39" w:rsidP="00D76F39">
      <w:pPr>
        <w:tabs>
          <w:tab w:val="left" w:pos="5790"/>
        </w:tabs>
        <w:rPr>
          <w:lang w:val="es-CR" w:eastAsia="en-US" w:bidi="ar-SA"/>
        </w:rPr>
      </w:pPr>
      <w:r>
        <w:rPr>
          <w:lang w:val="es-CR" w:eastAsia="en-US" w:bidi="ar-SA"/>
        </w:rPr>
        <w:tab/>
      </w:r>
    </w:p>
    <w:p w14:paraId="6B330CD0" w14:textId="387EC7EF" w:rsidR="00D76F39" w:rsidRPr="00D76F39" w:rsidRDefault="00DB2C1E" w:rsidP="00D76F39">
      <w:pPr>
        <w:rPr>
          <w:rFonts w:ascii="Times New Roman" w:hAnsi="Times New Roman" w:cs="Times New Roman"/>
          <w:sz w:val="26"/>
          <w:szCs w:val="26"/>
          <w:lang w:val="es-CR"/>
        </w:rPr>
      </w:pPr>
      <w:r>
        <w:rPr>
          <w:rFonts w:ascii="Times New Roman" w:hAnsi="Times New Roman" w:cs="Times New Roman"/>
          <w:sz w:val="26"/>
          <w:szCs w:val="26"/>
          <w:lang w:val="es-CR"/>
        </w:rPr>
        <w:t>Firmas Mundo…</w:t>
      </w:r>
    </w:p>
    <w:p w14:paraId="35E74E64" w14:textId="77777777" w:rsidR="00DB2C1E" w:rsidRPr="00A133A6" w:rsidRDefault="00DB2C1E" w:rsidP="00A133A6">
      <w:pPr>
        <w:jc w:val="center"/>
        <w:rPr>
          <w:rFonts w:ascii="Times New Roman" w:hAnsi="Times New Roman" w:cs="Times New Roman"/>
          <w:sz w:val="40"/>
          <w:szCs w:val="40"/>
          <w:lang w:val="es-CR"/>
        </w:rPr>
      </w:pPr>
      <w:r w:rsidRPr="00DB2C1E">
        <w:rPr>
          <w:rFonts w:ascii="Times New Roman" w:hAnsi="Times New Roman" w:cs="Times New Roman"/>
          <w:sz w:val="40"/>
          <w:szCs w:val="40"/>
          <w:lang w:val="es-CR"/>
        </w:rPr>
        <w:t>La arzobispa de Canterbury, el cisma y el desafío ecuménico</w:t>
      </w:r>
    </w:p>
    <w:p w14:paraId="2E52678B" w14:textId="6F40CA4F" w:rsidR="00A133A6" w:rsidRPr="00BC2614" w:rsidRDefault="00A133A6" w:rsidP="00A133A6">
      <w:pPr>
        <w:jc w:val="center"/>
        <w:rPr>
          <w:rFonts w:ascii="Times New Roman" w:hAnsi="Times New Roman" w:cs="Times New Roman"/>
          <w:b/>
          <w:bCs/>
          <w:color w:val="EE0000"/>
          <w:sz w:val="32"/>
          <w:szCs w:val="32"/>
          <w:lang w:val="es-CR"/>
        </w:rPr>
      </w:pPr>
      <w:r w:rsidRPr="00BC2614">
        <w:rPr>
          <w:rFonts w:ascii="Times New Roman" w:hAnsi="Times New Roman" w:cs="Times New Roman"/>
          <w:b/>
          <w:bCs/>
          <w:color w:val="EE0000"/>
          <w:sz w:val="32"/>
          <w:szCs w:val="32"/>
          <w:lang w:val="es-CR"/>
        </w:rPr>
        <w:t>Por</w:t>
      </w:r>
      <w:r w:rsidRPr="00BC2614">
        <w:rPr>
          <w:rFonts w:ascii="Times New Roman" w:hAnsi="Times New Roman" w:cs="Times New Roman"/>
          <w:b/>
          <w:bCs/>
          <w:color w:val="EE0000"/>
          <w:sz w:val="32"/>
          <w:szCs w:val="32"/>
          <w:u w:val="words"/>
          <w:lang w:val="es-CR"/>
        </w:rPr>
        <w:t xml:space="preserve"> </w:t>
      </w:r>
      <w:r w:rsidRPr="00BC2614">
        <w:rPr>
          <w:rFonts w:ascii="Times New Roman" w:hAnsi="Times New Roman" w:cs="Times New Roman"/>
          <w:b/>
          <w:bCs/>
          <w:color w:val="EE0000"/>
          <w:sz w:val="32"/>
          <w:szCs w:val="32"/>
          <w:lang w:val="es-CR"/>
        </w:rPr>
        <w:t>Carlos Martínez Oliveras es misionero claretiano y coordinador del Servicio de Publicaciones de la Conferencia Episcopal Española</w:t>
      </w:r>
    </w:p>
    <w:p w14:paraId="047BCFD0" w14:textId="77777777" w:rsidR="00A133A6" w:rsidRPr="00A133A6" w:rsidRDefault="00A133A6" w:rsidP="00A133A6">
      <w:pPr>
        <w:rPr>
          <w:rFonts w:ascii="Times New Roman" w:hAnsi="Times New Roman" w:cs="Times New Roman"/>
          <w:b/>
          <w:bCs/>
          <w:sz w:val="26"/>
          <w:szCs w:val="26"/>
          <w:lang w:val="es-CR"/>
        </w:rPr>
      </w:pPr>
    </w:p>
    <w:p w14:paraId="2A5B03FB" w14:textId="38529EF2"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 xml:space="preserve">El pasado 3 de octubre, el rey Carlos III eligió a Sarah Mullally, hasta entonces obispa de Londres, como nueva arzobispa de Canterbury en sustitución de Justin Welby. Esta noticia ha llenado de columnas la prensa patria hasta incluso ser fotografía de portada de una de las cabeceras más importantes de este </w:t>
      </w:r>
      <w:r w:rsidRPr="00A133A6">
        <w:rPr>
          <w:rFonts w:ascii="Times New Roman" w:hAnsi="Times New Roman" w:cs="Times New Roman"/>
          <w:i/>
          <w:iCs/>
          <w:sz w:val="26"/>
          <w:szCs w:val="26"/>
          <w:lang w:val="es-CR"/>
        </w:rPr>
        <w:t xml:space="preserve">país </w:t>
      </w:r>
      <w:r w:rsidRPr="00A133A6">
        <w:rPr>
          <w:rFonts w:ascii="Times New Roman" w:hAnsi="Times New Roman" w:cs="Times New Roman"/>
          <w:sz w:val="26"/>
          <w:szCs w:val="26"/>
          <w:lang w:val="es-CR"/>
        </w:rPr>
        <w:t>nuestro tan querido que es España. Las noticias han destacado su condición de mujer, casada con hijos, su pasado profesional, el reconocimiento religioso del matrimonio de personas del mismo sexo y, lógicamente, el rol eclesial que desde ahora le tocará desempeñar. El episcopado católico británico y el propio Vaticano desde el Dicasterio para la Promoción de la Unidad de los Cristianos han reaccionado con la corrección y cortesía propias que corresponde al respeto a la organización interna de cada Iglesia y comunión eclesial con la que se relaciona. Una prueba más de ello ha sido la histórica y solemne celebración litúrgica del Papa y el rey Carlos III en la Capilla Sixtina el pasado 23 de octubre, culminada con el nombramiento del monarca como Cofrade Real de la Basílica de San Pablo Extramuros bajo una cátedra que llevaba el escudo real y la inscripción</w:t>
      </w:r>
      <w:r w:rsidRPr="00A133A6">
        <w:rPr>
          <w:rFonts w:ascii="Times New Roman" w:hAnsi="Times New Roman" w:cs="Times New Roman"/>
          <w:i/>
          <w:iCs/>
          <w:sz w:val="26"/>
          <w:szCs w:val="26"/>
          <w:lang w:val="es-CR"/>
        </w:rPr>
        <w:t xml:space="preserve"> ut unum </w:t>
      </w:r>
      <w:r w:rsidRPr="00A133A6">
        <w:rPr>
          <w:rFonts w:ascii="Times New Roman" w:hAnsi="Times New Roman" w:cs="Times New Roman"/>
          <w:sz w:val="26"/>
          <w:szCs w:val="26"/>
          <w:lang w:val="es-CR"/>
        </w:rPr>
        <w:t>sint (para que sean uno).</w:t>
      </w:r>
    </w:p>
    <w:p w14:paraId="5D68610D" w14:textId="18AD4BD9" w:rsidR="00A133A6" w:rsidRPr="00A133A6" w:rsidRDefault="00A133A6" w:rsidP="00A133A6">
      <w:pPr>
        <w:jc w:val="both"/>
        <w:rPr>
          <w:rFonts w:ascii="Times New Roman" w:hAnsi="Times New Roman" w:cs="Times New Roman"/>
          <w:sz w:val="26"/>
          <w:szCs w:val="26"/>
          <w:lang w:val="es-CR"/>
        </w:rPr>
      </w:pPr>
    </w:p>
    <w:p w14:paraId="00B48EC7" w14:textId="304E8B1F"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 Aquí quiero destacar dos aspectos que me parecen que pudieran haber pasado un poco más desapercibidos: se trata de una decisión que complica el camino ecuménico no solo con Roma, sino con las Iglesias ortodoxas y, además, agrava una situación interna dentro de la Comunión anglicana.</w:t>
      </w:r>
    </w:p>
    <w:p w14:paraId="6866FEF4" w14:textId="1D224E43" w:rsidR="00A133A6" w:rsidRPr="00A133A6" w:rsidRDefault="00A133A6" w:rsidP="00A133A6">
      <w:pPr>
        <w:jc w:val="both"/>
        <w:rPr>
          <w:rFonts w:ascii="Times New Roman" w:hAnsi="Times New Roman" w:cs="Times New Roman"/>
          <w:sz w:val="26"/>
          <w:szCs w:val="26"/>
          <w:lang w:val="es-CR"/>
        </w:rPr>
      </w:pPr>
    </w:p>
    <w:p w14:paraId="13ACA07F" w14:textId="2C13CF73" w:rsidR="00A133A6" w:rsidRDefault="00527847" w:rsidP="00A133A6">
      <w:pPr>
        <w:jc w:val="both"/>
        <w:rPr>
          <w:rFonts w:ascii="Times New Roman" w:hAnsi="Times New Roman" w:cs="Times New Roman"/>
          <w:sz w:val="26"/>
          <w:szCs w:val="26"/>
          <w:lang w:val="es-CR"/>
        </w:rPr>
      </w:pPr>
      <w:r>
        <w:rPr>
          <w:noProof/>
        </w:rPr>
        <w:drawing>
          <wp:anchor distT="0" distB="0" distL="114300" distR="114300" simplePos="0" relativeHeight="251661312" behindDoc="0" locked="0" layoutInCell="1" allowOverlap="1" wp14:anchorId="5F7FF889" wp14:editId="70EC17AC">
            <wp:simplePos x="0" y="0"/>
            <wp:positionH relativeFrom="column">
              <wp:posOffset>4562475</wp:posOffset>
            </wp:positionH>
            <wp:positionV relativeFrom="paragraph">
              <wp:posOffset>105410</wp:posOffset>
            </wp:positionV>
            <wp:extent cx="1791335" cy="1771015"/>
            <wp:effectExtent l="0" t="0" r="0" b="635"/>
            <wp:wrapSquare wrapText="bothSides"/>
            <wp:docPr id="1288507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7545" name=""/>
                    <pic:cNvPicPr/>
                  </pic:nvPicPr>
                  <pic:blipFill>
                    <a:blip r:embed="rId10">
                      <a:extLst>
                        <a:ext uri="{28A0092B-C50C-407E-A947-70E740481C1C}">
                          <a14:useLocalDpi xmlns:a14="http://schemas.microsoft.com/office/drawing/2010/main" val="0"/>
                        </a:ext>
                      </a:extLst>
                    </a:blip>
                    <a:stretch>
                      <a:fillRect/>
                    </a:stretch>
                  </pic:blipFill>
                  <pic:spPr>
                    <a:xfrm>
                      <a:off x="0" y="0"/>
                      <a:ext cx="1791335" cy="1771015"/>
                    </a:xfrm>
                    <a:prstGeom prst="rect">
                      <a:avLst/>
                    </a:prstGeom>
                  </pic:spPr>
                </pic:pic>
              </a:graphicData>
            </a:graphic>
            <wp14:sizeRelH relativeFrom="page">
              <wp14:pctWidth>0</wp14:pctWidth>
            </wp14:sizeRelH>
            <wp14:sizeRelV relativeFrom="page">
              <wp14:pctHeight>0</wp14:pctHeight>
            </wp14:sizeRelV>
          </wp:anchor>
        </w:drawing>
      </w:r>
      <w:r w:rsidR="00A133A6" w:rsidRPr="00573018">
        <w:rPr>
          <w:rFonts w:ascii="Times New Roman" w:hAnsi="Times New Roman" w:cs="Times New Roman"/>
          <w:b/>
          <w:bCs/>
          <w:sz w:val="28"/>
          <w:szCs w:val="28"/>
          <w:lang w:val="es-CR"/>
        </w:rPr>
        <w:t>Ruptura de la comunión </w:t>
      </w:r>
      <w:r w:rsidR="00A133A6" w:rsidRPr="00573018">
        <w:rPr>
          <w:rFonts w:ascii="Times New Roman" w:hAnsi="Times New Roman" w:cs="Times New Roman"/>
          <w:b/>
          <w:bCs/>
          <w:i/>
          <w:iCs/>
          <w:sz w:val="28"/>
          <w:szCs w:val="28"/>
          <w:lang w:val="es-CR"/>
        </w:rPr>
        <w:t>ad intra</w:t>
      </w:r>
      <w:r w:rsidR="00573018" w:rsidRPr="00573018">
        <w:rPr>
          <w:rFonts w:ascii="Times New Roman" w:hAnsi="Times New Roman" w:cs="Times New Roman"/>
          <w:b/>
          <w:bCs/>
          <w:i/>
          <w:iCs/>
          <w:sz w:val="28"/>
          <w:szCs w:val="28"/>
          <w:lang w:val="es-CR"/>
        </w:rPr>
        <w:t xml:space="preserve"> ---</w:t>
      </w:r>
      <w:r w:rsidR="00573018">
        <w:rPr>
          <w:rFonts w:ascii="Times New Roman" w:hAnsi="Times New Roman" w:cs="Times New Roman"/>
          <w:b/>
          <w:bCs/>
          <w:i/>
          <w:iCs/>
          <w:sz w:val="26"/>
          <w:szCs w:val="26"/>
          <w:lang w:val="es-CR"/>
        </w:rPr>
        <w:t xml:space="preserve"> </w:t>
      </w:r>
      <w:r w:rsidR="00A133A6" w:rsidRPr="00A133A6">
        <w:rPr>
          <w:rFonts w:ascii="Times New Roman" w:hAnsi="Times New Roman" w:cs="Times New Roman"/>
          <w:sz w:val="26"/>
          <w:szCs w:val="26"/>
          <w:lang w:val="es-CR"/>
        </w:rPr>
        <w:t xml:space="preserve">La elección de una mujer como sucesora de san Agustín en la sede de Canterbury supone consecuencias gravísimas para la comunión interna de la propia Comunión anglicana. El presidente de la Global </w:t>
      </w:r>
      <w:proofErr w:type="spellStart"/>
      <w:r w:rsidR="00A133A6" w:rsidRPr="00A133A6">
        <w:rPr>
          <w:rFonts w:ascii="Times New Roman" w:hAnsi="Times New Roman" w:cs="Times New Roman"/>
          <w:sz w:val="26"/>
          <w:szCs w:val="26"/>
          <w:lang w:val="es-CR"/>
        </w:rPr>
        <w:t>Anglican</w:t>
      </w:r>
      <w:proofErr w:type="spellEnd"/>
      <w:r w:rsidR="00A133A6" w:rsidRPr="00A133A6">
        <w:rPr>
          <w:rFonts w:ascii="Times New Roman" w:hAnsi="Times New Roman" w:cs="Times New Roman"/>
          <w:sz w:val="26"/>
          <w:szCs w:val="26"/>
          <w:lang w:val="es-CR"/>
        </w:rPr>
        <w:t xml:space="preserve"> Future </w:t>
      </w:r>
      <w:proofErr w:type="spellStart"/>
      <w:r w:rsidR="00A133A6" w:rsidRPr="00A133A6">
        <w:rPr>
          <w:rFonts w:ascii="Times New Roman" w:hAnsi="Times New Roman" w:cs="Times New Roman"/>
          <w:sz w:val="26"/>
          <w:szCs w:val="26"/>
          <w:lang w:val="es-CR"/>
        </w:rPr>
        <w:t>Conference</w:t>
      </w:r>
      <w:proofErr w:type="spellEnd"/>
      <w:r w:rsidR="00A133A6" w:rsidRPr="00A133A6">
        <w:rPr>
          <w:rFonts w:ascii="Times New Roman" w:hAnsi="Times New Roman" w:cs="Times New Roman"/>
          <w:sz w:val="26"/>
          <w:szCs w:val="26"/>
          <w:lang w:val="es-CR"/>
        </w:rPr>
        <w:t xml:space="preserve"> (GAFCON), Laurent Mbanda, que aglutina a una significativa parte del anglicanismo del así llamado </w:t>
      </w:r>
      <w:r w:rsidR="00A133A6" w:rsidRPr="00A133A6">
        <w:rPr>
          <w:rFonts w:ascii="Times New Roman" w:hAnsi="Times New Roman" w:cs="Times New Roman"/>
          <w:i/>
          <w:iCs/>
          <w:sz w:val="26"/>
          <w:szCs w:val="26"/>
          <w:lang w:val="es-CR"/>
        </w:rPr>
        <w:t>Global South</w:t>
      </w:r>
      <w:r w:rsidR="00A133A6" w:rsidRPr="00A133A6">
        <w:rPr>
          <w:rFonts w:ascii="Times New Roman" w:hAnsi="Times New Roman" w:cs="Times New Roman"/>
          <w:sz w:val="26"/>
          <w:szCs w:val="26"/>
          <w:lang w:val="es-CR"/>
        </w:rPr>
        <w:t>, afirmó inmediatamente después de la noticia: «La mayoría de la Comunión anglicana sigue creyendo que la Biblia exige un episcopado exclusivamente masculino. Por lo tanto, su nombramiento hará imposible que el arzobispo</w:t>
      </w:r>
      <w:r w:rsidRPr="00527847">
        <w:rPr>
          <w:noProof/>
        </w:rPr>
        <w:t xml:space="preserve"> </w:t>
      </w:r>
      <w:r w:rsidR="00A133A6" w:rsidRPr="00A133A6">
        <w:rPr>
          <w:rFonts w:ascii="Times New Roman" w:hAnsi="Times New Roman" w:cs="Times New Roman"/>
          <w:sz w:val="26"/>
          <w:szCs w:val="26"/>
          <w:lang w:val="es-CR"/>
        </w:rPr>
        <w:t xml:space="preserve"> de Canterbury sirva como foco de unidad dentro de la Comunión». Ya antes habían tenido problemas con Justin Welby y el reconocimiento del matrimonio religioso de las personas del mismo sexo, lo que había llevado a una especie de cisma </w:t>
      </w:r>
      <w:r w:rsidR="00A133A6" w:rsidRPr="00A133A6">
        <w:rPr>
          <w:rFonts w:ascii="Times New Roman" w:hAnsi="Times New Roman" w:cs="Times New Roman"/>
          <w:i/>
          <w:iCs/>
          <w:sz w:val="26"/>
          <w:szCs w:val="26"/>
          <w:lang w:val="es-CR"/>
        </w:rPr>
        <w:t>de facto</w:t>
      </w:r>
      <w:r w:rsidR="00A133A6" w:rsidRPr="00A133A6">
        <w:rPr>
          <w:rFonts w:ascii="Times New Roman" w:hAnsi="Times New Roman" w:cs="Times New Roman"/>
          <w:sz w:val="26"/>
          <w:szCs w:val="26"/>
          <w:lang w:val="es-CR"/>
        </w:rPr>
        <w:t xml:space="preserve"> y al no reconocimiento de la figura y el rol del mismo arzobispo cantuariense. Está situación se venía arrastrando desde los inicios del siglo XXI con la aprobación y ordenación de obispos y obispas abiertamente homosexuales y el reconocimiento del matrimonio homosexual —incluidas bendiciones litúrgicas— en algunas provincias de la Comunión anglicana.</w:t>
      </w:r>
    </w:p>
    <w:p w14:paraId="5BEF0E45" w14:textId="77777777" w:rsidR="00A133A6" w:rsidRPr="00A133A6" w:rsidRDefault="00A133A6" w:rsidP="00A133A6">
      <w:pPr>
        <w:jc w:val="both"/>
        <w:rPr>
          <w:rFonts w:ascii="Times New Roman" w:hAnsi="Times New Roman" w:cs="Times New Roman"/>
          <w:sz w:val="26"/>
          <w:szCs w:val="26"/>
          <w:lang w:val="es-CR"/>
        </w:rPr>
      </w:pPr>
    </w:p>
    <w:p w14:paraId="6095DF3F" w14:textId="77777777"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El papel del arzobispo de Canterbury es un papel delicado, porque él es el obispo de una diócesis (Canterbury), primado de una de las dos provincias de la Iglesia de Inglaterra, presidente de la Comunión anglicana a nivel mundial y ejerce el papel de representación de todos los anglicanos a nivel ecuménico. En esta compleja y amplia panorámica de funciones, posee varios niveles de compromiso. La Iglesia de Inglaterra tiene la responsabilidad de sostener a todas las provincias en la unidad y mantener el respeto frente a los problemas que puedan surgir. </w:t>
      </w:r>
    </w:p>
    <w:p w14:paraId="0250DD9F" w14:textId="77777777" w:rsidR="00A133A6" w:rsidRPr="00A133A6" w:rsidRDefault="00A133A6" w:rsidP="00A133A6">
      <w:pPr>
        <w:jc w:val="both"/>
        <w:rPr>
          <w:rFonts w:ascii="Times New Roman" w:hAnsi="Times New Roman" w:cs="Times New Roman"/>
          <w:sz w:val="26"/>
          <w:szCs w:val="26"/>
          <w:lang w:val="es-CR"/>
        </w:rPr>
      </w:pPr>
    </w:p>
    <w:p w14:paraId="497917F1" w14:textId="0F0A4180" w:rsidR="00A133A6" w:rsidRP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 xml:space="preserve">Esta elección ha conllevado a una situación de declaración abierta de la fractura de la comunión dentro de los anglicanos, algo que siempre es mala noticia para el resto de los interlocutores ecuménicos. Dicho «cisma anglicano» se verificó el pasado 16 de octubre con una carta del presidente de GAFCON en la que animaba a las provincias a romper la comunión con la sede de Canterbury y la Iglesia de Inglaterra, dejaba de reconocer los instrumentos de comunión y anunciaba la creación de un Consejo de Primados, de los que se elegiría un nuevo </w:t>
      </w:r>
      <w:r w:rsidRPr="00A133A6">
        <w:rPr>
          <w:rFonts w:ascii="Times New Roman" w:hAnsi="Times New Roman" w:cs="Times New Roman"/>
          <w:i/>
          <w:iCs/>
          <w:sz w:val="26"/>
          <w:szCs w:val="26"/>
          <w:lang w:val="es-CR"/>
        </w:rPr>
        <w:t xml:space="preserve">primus inter pares </w:t>
      </w:r>
      <w:r w:rsidRPr="00A133A6">
        <w:rPr>
          <w:rFonts w:ascii="Times New Roman" w:hAnsi="Times New Roman" w:cs="Times New Roman"/>
          <w:sz w:val="26"/>
          <w:szCs w:val="26"/>
          <w:lang w:val="es-CR"/>
        </w:rPr>
        <w:t>alternativo a la arzobispa de Canterbury. </w:t>
      </w:r>
    </w:p>
    <w:p w14:paraId="1E1AF3E1" w14:textId="77777777" w:rsidR="00A133A6" w:rsidRPr="00A133A6" w:rsidRDefault="00A133A6" w:rsidP="00A133A6">
      <w:pPr>
        <w:jc w:val="both"/>
        <w:rPr>
          <w:rFonts w:ascii="Times New Roman" w:hAnsi="Times New Roman" w:cs="Times New Roman"/>
          <w:b/>
          <w:bCs/>
          <w:sz w:val="28"/>
          <w:szCs w:val="28"/>
          <w:lang w:val="es-CR"/>
        </w:rPr>
      </w:pPr>
      <w:r w:rsidRPr="00A133A6">
        <w:rPr>
          <w:rFonts w:ascii="Times New Roman" w:hAnsi="Times New Roman" w:cs="Times New Roman"/>
          <w:b/>
          <w:bCs/>
          <w:sz w:val="28"/>
          <w:szCs w:val="28"/>
          <w:lang w:val="es-CR"/>
        </w:rPr>
        <w:t>Relaciones con la Iglesia católica</w:t>
      </w:r>
    </w:p>
    <w:p w14:paraId="0B0ACF97" w14:textId="77777777"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Algunos pueden pensar que poco o casi nada ha cambiado en referencia a las relaciones anglicano-católicas. Ya antes había obispas en diversas provincias de la Comunión anglicana e incluso en la Iglesia de Inglaterra. No obstante, hay algo que no se puede olvidar. Para la Iglesia católica existen dos razones, una de carácter eclesiológico (</w:t>
      </w:r>
      <w:proofErr w:type="spellStart"/>
      <w:r w:rsidRPr="00A133A6">
        <w:rPr>
          <w:rFonts w:ascii="Times New Roman" w:hAnsi="Times New Roman" w:cs="Times New Roman"/>
          <w:i/>
          <w:iCs/>
          <w:sz w:val="26"/>
          <w:szCs w:val="26"/>
          <w:lang w:val="es-CR"/>
        </w:rPr>
        <w:t>episcopatus</w:t>
      </w:r>
      <w:proofErr w:type="spellEnd"/>
      <w:r w:rsidRPr="00A133A6">
        <w:rPr>
          <w:rFonts w:ascii="Times New Roman" w:hAnsi="Times New Roman" w:cs="Times New Roman"/>
          <w:i/>
          <w:iCs/>
          <w:sz w:val="26"/>
          <w:szCs w:val="26"/>
          <w:lang w:val="es-CR"/>
        </w:rPr>
        <w:t xml:space="preserve"> </w:t>
      </w:r>
      <w:proofErr w:type="spellStart"/>
      <w:r w:rsidRPr="00A133A6">
        <w:rPr>
          <w:rFonts w:ascii="Times New Roman" w:hAnsi="Times New Roman" w:cs="Times New Roman"/>
          <w:i/>
          <w:iCs/>
          <w:sz w:val="26"/>
          <w:szCs w:val="26"/>
          <w:lang w:val="es-CR"/>
        </w:rPr>
        <w:t>unus</w:t>
      </w:r>
      <w:proofErr w:type="spellEnd"/>
      <w:r w:rsidRPr="00A133A6">
        <w:rPr>
          <w:rFonts w:ascii="Times New Roman" w:hAnsi="Times New Roman" w:cs="Times New Roman"/>
          <w:i/>
          <w:iCs/>
          <w:sz w:val="26"/>
          <w:szCs w:val="26"/>
          <w:lang w:val="es-CR"/>
        </w:rPr>
        <w:t xml:space="preserve"> et </w:t>
      </w:r>
      <w:proofErr w:type="spellStart"/>
      <w:r w:rsidRPr="00A133A6">
        <w:rPr>
          <w:rFonts w:ascii="Times New Roman" w:hAnsi="Times New Roman" w:cs="Times New Roman"/>
          <w:i/>
          <w:iCs/>
          <w:sz w:val="26"/>
          <w:szCs w:val="26"/>
          <w:lang w:val="es-CR"/>
        </w:rPr>
        <w:t>indivisus</w:t>
      </w:r>
      <w:proofErr w:type="spellEnd"/>
      <w:r w:rsidRPr="00A133A6">
        <w:rPr>
          <w:rFonts w:ascii="Times New Roman" w:hAnsi="Times New Roman" w:cs="Times New Roman"/>
          <w:sz w:val="26"/>
          <w:szCs w:val="26"/>
          <w:lang w:val="es-CR"/>
        </w:rPr>
        <w:t>) y otra de carácter histórico que afectan y afectarán al nivel de diálogo y horizonte de futuro ecuménico. Me detengo en esta última. </w:t>
      </w:r>
    </w:p>
    <w:p w14:paraId="6921602B" w14:textId="77777777" w:rsidR="00A133A6" w:rsidRPr="00A133A6" w:rsidRDefault="00A133A6" w:rsidP="00A133A6">
      <w:pPr>
        <w:jc w:val="both"/>
        <w:rPr>
          <w:rFonts w:ascii="Times New Roman" w:hAnsi="Times New Roman" w:cs="Times New Roman"/>
          <w:sz w:val="26"/>
          <w:szCs w:val="26"/>
          <w:lang w:val="es-CR"/>
        </w:rPr>
      </w:pPr>
    </w:p>
    <w:p w14:paraId="38CA86F5" w14:textId="77777777"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El mismo cardenal Kasper, por entonces presidente del Pontificio Consejo para la Unidad de los Cristianos, así lo reconocía cuando se dirigía a los obispos de Inglaterra en junio de 2006 y exponía la singularidad cualitativa que tiene la Church of England por su origen, por la posición de su primado dentro de la Comunión anglicana y por la importancia de sus decisiones en la configuración de las líneas de futuro en el diálogo ecuménico: </w:t>
      </w:r>
    </w:p>
    <w:p w14:paraId="2330BC2A" w14:textId="77777777" w:rsidR="00A133A6" w:rsidRPr="00A133A6" w:rsidRDefault="00A133A6" w:rsidP="00A133A6">
      <w:pPr>
        <w:jc w:val="both"/>
        <w:rPr>
          <w:rFonts w:ascii="Times New Roman" w:hAnsi="Times New Roman" w:cs="Times New Roman"/>
          <w:sz w:val="26"/>
          <w:szCs w:val="26"/>
          <w:lang w:val="es-CR"/>
        </w:rPr>
      </w:pPr>
    </w:p>
    <w:p w14:paraId="4CA83A32" w14:textId="77777777" w:rsidR="00A133A6" w:rsidRPr="00A133A6" w:rsidRDefault="00A133A6" w:rsidP="00573018">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w:t>
      </w:r>
      <w:r w:rsidRPr="00A133A6">
        <w:rPr>
          <w:rFonts w:ascii="Times New Roman" w:hAnsi="Times New Roman" w:cs="Times New Roman"/>
          <w:i/>
          <w:iCs/>
          <w:sz w:val="26"/>
          <w:szCs w:val="26"/>
          <w:lang w:val="es-CR"/>
        </w:rPr>
        <w:t>La Iglesia católica ha percibido a la Iglesia de Inglaterra como aquella que ha de jugar un papel único y singular dentro de la Comunión anglicana. Es la Iglesia de la que el anglicanismo deriva su continuidad histórica y a quien las divisiones del siglo XVI le atañen especialmente. Es la Iglesia guiada por el arzobispo de Canterbury quien, en palabras del Informe Windsor, es “el instrumento crucial y el foco de la unidad” dentro de la Comunión anglicana. Otras provincias han entendido estar en comunión con él como una “piedra miliar de lo que es ser anglicano” (n. 99) […]. Para nosotros, la Iglesia de Inglaterra no es simplemente una provincia entre las otras; sus decisiones poseen una particular importancia para nuestro diálogo y confier</w:t>
      </w:r>
      <w:r w:rsidRPr="00A133A6">
        <w:rPr>
          <w:rFonts w:ascii="Times New Roman" w:hAnsi="Times New Roman" w:cs="Times New Roman"/>
          <w:sz w:val="26"/>
          <w:szCs w:val="26"/>
          <w:lang w:val="es-CR"/>
        </w:rPr>
        <w:t>en una fuerte indicación de la dirección hacia la cual la Comunión se dirige como un todo». </w:t>
      </w:r>
    </w:p>
    <w:p w14:paraId="22F27E8C" w14:textId="77777777" w:rsidR="00A133A6" w:rsidRDefault="00A133A6" w:rsidP="00A133A6">
      <w:pPr>
        <w:jc w:val="both"/>
        <w:rPr>
          <w:rFonts w:ascii="Times New Roman" w:hAnsi="Times New Roman" w:cs="Times New Roman"/>
          <w:sz w:val="26"/>
          <w:szCs w:val="26"/>
          <w:lang w:val="es-CR"/>
        </w:rPr>
      </w:pPr>
    </w:p>
    <w:p w14:paraId="6CCD7E28" w14:textId="1FAF4B8F" w:rsid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 xml:space="preserve">Ha sido, pues, la Iglesia madre, la Iglesia matriz de la Comunión anglicana, quien ha comprometido su vida y su futuro. Bien es cierto que la peculiar estructura de la Comunión anglicana está basada en una federación de más de 40 provincias vinculadas por importantes lazos de afecto y un sustrato común teológico, litúrgico y espiritual, pero cada una con un primado, cada una completamente autónoma en sus decisiones, disciplina y órganos de gobierno. Por esa razón, ante esta gran pluralidad de expresiones y tradiciones, en el arzobispo de Canterbury tienen una cabeza visible, un </w:t>
      </w:r>
      <w:r w:rsidRPr="00A133A6">
        <w:rPr>
          <w:rFonts w:ascii="Times New Roman" w:hAnsi="Times New Roman" w:cs="Times New Roman"/>
          <w:i/>
          <w:iCs/>
          <w:sz w:val="26"/>
          <w:szCs w:val="26"/>
          <w:lang w:val="es-CR"/>
        </w:rPr>
        <w:t>primus inter pares</w:t>
      </w:r>
      <w:r w:rsidRPr="00A133A6">
        <w:rPr>
          <w:rFonts w:ascii="Times New Roman" w:hAnsi="Times New Roman" w:cs="Times New Roman"/>
          <w:sz w:val="26"/>
          <w:szCs w:val="26"/>
          <w:lang w:val="es-CR"/>
        </w:rPr>
        <w:t xml:space="preserve"> que, entre otras misiones, es responsable de las relaciones ecuménicas con el resto de las confesiones cristianas y, por tanto, el interlocutor principal del Papa de Roma.</w:t>
      </w:r>
    </w:p>
    <w:p w14:paraId="74380380" w14:textId="77777777" w:rsidR="00A133A6" w:rsidRPr="00A133A6" w:rsidRDefault="00A133A6" w:rsidP="00A133A6">
      <w:pPr>
        <w:jc w:val="both"/>
        <w:rPr>
          <w:rFonts w:ascii="Times New Roman" w:hAnsi="Times New Roman" w:cs="Times New Roman"/>
          <w:sz w:val="26"/>
          <w:szCs w:val="26"/>
          <w:lang w:val="es-CR"/>
        </w:rPr>
      </w:pPr>
    </w:p>
    <w:p w14:paraId="7266C740" w14:textId="177F935C" w:rsidR="00527847" w:rsidRPr="00A133A6" w:rsidRDefault="00A133A6" w:rsidP="00A133A6">
      <w:pPr>
        <w:jc w:val="both"/>
        <w:rPr>
          <w:rFonts w:ascii="Times New Roman" w:hAnsi="Times New Roman" w:cs="Times New Roman"/>
          <w:sz w:val="26"/>
          <w:szCs w:val="26"/>
          <w:lang w:val="es-CR"/>
        </w:rPr>
      </w:pPr>
      <w:r w:rsidRPr="00A133A6">
        <w:rPr>
          <w:rFonts w:ascii="Times New Roman" w:hAnsi="Times New Roman" w:cs="Times New Roman"/>
          <w:sz w:val="26"/>
          <w:szCs w:val="26"/>
          <w:lang w:val="es-CR"/>
        </w:rPr>
        <w:t xml:space="preserve">La nueva situación creada debilita las relaciones ecuménicas, confirma la imposibilidad de llegar a una plena comunión eclesial visible en el futuro y abre un escenario de incertidumbre donde veremos si la Iglesia católica comienza un diálogo y relación ecuménica paralela con la «nueva comunión anglicana» de GAFCON. </w:t>
      </w:r>
      <w:r w:rsidRPr="00A133A6">
        <w:rPr>
          <w:rFonts w:ascii="Times New Roman" w:hAnsi="Times New Roman" w:cs="Times New Roman"/>
          <w:i/>
          <w:iCs/>
          <w:sz w:val="26"/>
          <w:szCs w:val="26"/>
          <w:lang w:val="es-CR"/>
        </w:rPr>
        <w:t xml:space="preserve">Time </w:t>
      </w:r>
      <w:proofErr w:type="spellStart"/>
      <w:r w:rsidRPr="00A133A6">
        <w:rPr>
          <w:rFonts w:ascii="Times New Roman" w:hAnsi="Times New Roman" w:cs="Times New Roman"/>
          <w:i/>
          <w:iCs/>
          <w:sz w:val="26"/>
          <w:szCs w:val="26"/>
          <w:lang w:val="es-CR"/>
        </w:rPr>
        <w:t>will</w:t>
      </w:r>
      <w:proofErr w:type="spellEnd"/>
      <w:r w:rsidRPr="00A133A6">
        <w:rPr>
          <w:rFonts w:ascii="Times New Roman" w:hAnsi="Times New Roman" w:cs="Times New Roman"/>
          <w:i/>
          <w:iCs/>
          <w:sz w:val="26"/>
          <w:szCs w:val="26"/>
          <w:lang w:val="es-CR"/>
        </w:rPr>
        <w:t xml:space="preserve"> </w:t>
      </w:r>
      <w:proofErr w:type="spellStart"/>
      <w:r w:rsidRPr="00A133A6">
        <w:rPr>
          <w:rFonts w:ascii="Times New Roman" w:hAnsi="Times New Roman" w:cs="Times New Roman"/>
          <w:i/>
          <w:iCs/>
          <w:sz w:val="26"/>
          <w:szCs w:val="26"/>
          <w:lang w:val="es-CR"/>
        </w:rPr>
        <w:t>tell</w:t>
      </w:r>
      <w:proofErr w:type="spellEnd"/>
      <w:r w:rsidRPr="00A133A6">
        <w:rPr>
          <w:rFonts w:ascii="Times New Roman" w:hAnsi="Times New Roman" w:cs="Times New Roman"/>
          <w:i/>
          <w:iCs/>
          <w:sz w:val="26"/>
          <w:szCs w:val="26"/>
          <w:lang w:val="es-CR"/>
        </w:rPr>
        <w:t xml:space="preserve">. God </w:t>
      </w:r>
      <w:proofErr w:type="spellStart"/>
      <w:r w:rsidRPr="00A133A6">
        <w:rPr>
          <w:rFonts w:ascii="Times New Roman" w:hAnsi="Times New Roman" w:cs="Times New Roman"/>
          <w:i/>
          <w:iCs/>
          <w:sz w:val="26"/>
          <w:szCs w:val="26"/>
          <w:lang w:val="es-CR"/>
        </w:rPr>
        <w:t>only</w:t>
      </w:r>
      <w:proofErr w:type="spellEnd"/>
      <w:r w:rsidRPr="00A133A6">
        <w:rPr>
          <w:rFonts w:ascii="Times New Roman" w:hAnsi="Times New Roman" w:cs="Times New Roman"/>
          <w:i/>
          <w:iCs/>
          <w:sz w:val="26"/>
          <w:szCs w:val="26"/>
          <w:lang w:val="es-CR"/>
        </w:rPr>
        <w:t xml:space="preserve"> </w:t>
      </w:r>
      <w:proofErr w:type="spellStart"/>
      <w:r w:rsidRPr="00A133A6">
        <w:rPr>
          <w:rFonts w:ascii="Times New Roman" w:hAnsi="Times New Roman" w:cs="Times New Roman"/>
          <w:i/>
          <w:iCs/>
          <w:sz w:val="26"/>
          <w:szCs w:val="26"/>
          <w:lang w:val="es-CR"/>
        </w:rPr>
        <w:t>knows</w:t>
      </w:r>
      <w:proofErr w:type="spellEnd"/>
      <w:r w:rsidRPr="00A133A6">
        <w:rPr>
          <w:rFonts w:ascii="Times New Roman" w:hAnsi="Times New Roman" w:cs="Times New Roman"/>
          <w:sz w:val="26"/>
          <w:szCs w:val="26"/>
          <w:lang w:val="es-CR"/>
        </w:rPr>
        <w:t>. </w:t>
      </w:r>
    </w:p>
    <w:p w14:paraId="5E3B568F" w14:textId="77777777" w:rsidR="00EF4878" w:rsidRDefault="00EF4878" w:rsidP="00EF4878">
      <w:pPr>
        <w:rPr>
          <w:rFonts w:ascii="Times New Roman" w:hAnsi="Times New Roman" w:cs="Times New Roman"/>
          <w:sz w:val="26"/>
          <w:szCs w:val="26"/>
          <w:lang w:val="es-CR"/>
        </w:rPr>
      </w:pPr>
    </w:p>
    <w:sectPr w:rsidR="00EF4878"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D98C" w14:textId="77777777" w:rsidR="00A02CD1" w:rsidRDefault="00A02CD1" w:rsidP="00A07A32">
      <w:r>
        <w:separator/>
      </w:r>
    </w:p>
  </w:endnote>
  <w:endnote w:type="continuationSeparator" w:id="0">
    <w:p w14:paraId="76EE42A8" w14:textId="77777777" w:rsidR="00A02CD1" w:rsidRDefault="00A02CD1"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2F45" w14:textId="77777777" w:rsidR="00A02CD1" w:rsidRDefault="00A02CD1" w:rsidP="00A07A32">
      <w:r>
        <w:separator/>
      </w:r>
    </w:p>
  </w:footnote>
  <w:footnote w:type="continuationSeparator" w:id="0">
    <w:p w14:paraId="689FCDBE" w14:textId="77777777" w:rsidR="00A02CD1" w:rsidRDefault="00A02CD1"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2D66F3A"/>
    <w:multiLevelType w:val="hybridMultilevel"/>
    <w:tmpl w:val="98D0FB96"/>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EA7B37"/>
    <w:multiLevelType w:val="hybridMultilevel"/>
    <w:tmpl w:val="2FCAA5FA"/>
    <w:lvl w:ilvl="0" w:tplc="F4D2D64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3732F2C"/>
    <w:multiLevelType w:val="hybridMultilevel"/>
    <w:tmpl w:val="EC840DC2"/>
    <w:lvl w:ilvl="0" w:tplc="949C8F4C">
      <w:numFmt w:val="bullet"/>
      <w:lvlText w:val="-"/>
      <w:lvlJc w:val="left"/>
      <w:pPr>
        <w:ind w:left="720" w:hanging="360"/>
      </w:pPr>
      <w:rPr>
        <w:rFonts w:ascii="Times New Roman" w:eastAsia="Courier New"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5FA205B"/>
    <w:multiLevelType w:val="multilevel"/>
    <w:tmpl w:val="E4DC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67709"/>
    <w:multiLevelType w:val="multilevel"/>
    <w:tmpl w:val="CD8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0"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E0233"/>
    <w:multiLevelType w:val="hybridMultilevel"/>
    <w:tmpl w:val="15C6BA5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7CE22B4F"/>
    <w:multiLevelType w:val="multilevel"/>
    <w:tmpl w:val="60FE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5"/>
  </w:num>
  <w:num w:numId="2" w16cid:durableId="1630238751">
    <w:abstractNumId w:val="22"/>
  </w:num>
  <w:num w:numId="3" w16cid:durableId="543255270">
    <w:abstractNumId w:val="45"/>
  </w:num>
  <w:num w:numId="4" w16cid:durableId="671179334">
    <w:abstractNumId w:val="38"/>
  </w:num>
  <w:num w:numId="5" w16cid:durableId="1091657200">
    <w:abstractNumId w:val="30"/>
  </w:num>
  <w:num w:numId="6" w16cid:durableId="1787777105">
    <w:abstractNumId w:val="11"/>
  </w:num>
  <w:num w:numId="7" w16cid:durableId="1788814521">
    <w:abstractNumId w:val="31"/>
  </w:num>
  <w:num w:numId="8" w16cid:durableId="1772891024">
    <w:abstractNumId w:val="27"/>
  </w:num>
  <w:num w:numId="9" w16cid:durableId="184101289">
    <w:abstractNumId w:val="39"/>
  </w:num>
  <w:num w:numId="10" w16cid:durableId="634526179">
    <w:abstractNumId w:val="43"/>
  </w:num>
  <w:num w:numId="11" w16cid:durableId="1514343243">
    <w:abstractNumId w:val="20"/>
  </w:num>
  <w:num w:numId="12" w16cid:durableId="1974098996">
    <w:abstractNumId w:val="8"/>
  </w:num>
  <w:num w:numId="13" w16cid:durableId="1554611989">
    <w:abstractNumId w:val="40"/>
  </w:num>
  <w:num w:numId="14" w16cid:durableId="738938137">
    <w:abstractNumId w:val="14"/>
  </w:num>
  <w:num w:numId="15" w16cid:durableId="1434788128">
    <w:abstractNumId w:val="3"/>
  </w:num>
  <w:num w:numId="16" w16cid:durableId="709497906">
    <w:abstractNumId w:val="5"/>
  </w:num>
  <w:num w:numId="17" w16cid:durableId="1796413344">
    <w:abstractNumId w:val="41"/>
  </w:num>
  <w:num w:numId="18" w16cid:durableId="1538543174">
    <w:abstractNumId w:val="9"/>
  </w:num>
  <w:num w:numId="19" w16cid:durableId="1633362808">
    <w:abstractNumId w:val="15"/>
  </w:num>
  <w:num w:numId="20" w16cid:durableId="2130007917">
    <w:abstractNumId w:val="28"/>
  </w:num>
  <w:num w:numId="21" w16cid:durableId="1639413076">
    <w:abstractNumId w:val="37"/>
  </w:num>
  <w:num w:numId="22" w16cid:durableId="1773356410">
    <w:abstractNumId w:val="12"/>
  </w:num>
  <w:num w:numId="23" w16cid:durableId="2009667981">
    <w:abstractNumId w:val="46"/>
  </w:num>
  <w:num w:numId="24" w16cid:durableId="78140167">
    <w:abstractNumId w:val="2"/>
  </w:num>
  <w:num w:numId="25" w16cid:durableId="888152113">
    <w:abstractNumId w:val="7"/>
  </w:num>
  <w:num w:numId="26" w16cid:durableId="1362167722">
    <w:abstractNumId w:val="23"/>
  </w:num>
  <w:num w:numId="27" w16cid:durableId="1902910634">
    <w:abstractNumId w:val="44"/>
  </w:num>
  <w:num w:numId="28" w16cid:durableId="2055497823">
    <w:abstractNumId w:val="19"/>
  </w:num>
  <w:num w:numId="29" w16cid:durableId="746999708">
    <w:abstractNumId w:val="48"/>
  </w:num>
  <w:num w:numId="30" w16cid:durableId="1953322093">
    <w:abstractNumId w:val="36"/>
  </w:num>
  <w:num w:numId="31" w16cid:durableId="1328442385">
    <w:abstractNumId w:val="10"/>
  </w:num>
  <w:num w:numId="32" w16cid:durableId="1418405327">
    <w:abstractNumId w:val="34"/>
  </w:num>
  <w:num w:numId="33" w16cid:durableId="921329172">
    <w:abstractNumId w:val="35"/>
  </w:num>
  <w:num w:numId="34" w16cid:durableId="1964001573">
    <w:abstractNumId w:val="32"/>
  </w:num>
  <w:num w:numId="35" w16cid:durableId="298148341">
    <w:abstractNumId w:val="13"/>
  </w:num>
  <w:num w:numId="36" w16cid:durableId="2025983638">
    <w:abstractNumId w:val="33"/>
  </w:num>
  <w:num w:numId="37" w16cid:durableId="612711368">
    <w:abstractNumId w:val="6"/>
  </w:num>
  <w:num w:numId="38" w16cid:durableId="922183523">
    <w:abstractNumId w:val="4"/>
  </w:num>
  <w:num w:numId="39" w16cid:durableId="1089430332">
    <w:abstractNumId w:val="24"/>
  </w:num>
  <w:num w:numId="40" w16cid:durableId="1835994657">
    <w:abstractNumId w:val="29"/>
  </w:num>
  <w:num w:numId="41" w16cid:durableId="394276067">
    <w:abstractNumId w:val="26"/>
  </w:num>
  <w:num w:numId="42" w16cid:durableId="879710887">
    <w:abstractNumId w:val="16"/>
  </w:num>
  <w:num w:numId="43" w16cid:durableId="1544172482">
    <w:abstractNumId w:val="18"/>
  </w:num>
  <w:num w:numId="44" w16cid:durableId="1720861773">
    <w:abstractNumId w:val="21"/>
  </w:num>
  <w:num w:numId="45" w16cid:durableId="1814785665">
    <w:abstractNumId w:val="47"/>
  </w:num>
  <w:num w:numId="46" w16cid:durableId="14119252">
    <w:abstractNumId w:val="42"/>
  </w:num>
  <w:num w:numId="47" w16cid:durableId="1161307698">
    <w:abstractNumId w:val="1"/>
  </w:num>
  <w:num w:numId="48" w16cid:durableId="1806117376">
    <w:abstractNumId w:val="0"/>
  </w:num>
  <w:num w:numId="49" w16cid:durableId="48007887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5BB"/>
    <w:rsid w:val="000846E4"/>
    <w:rsid w:val="00084F60"/>
    <w:rsid w:val="0008562E"/>
    <w:rsid w:val="000857FC"/>
    <w:rsid w:val="00085C69"/>
    <w:rsid w:val="000862DA"/>
    <w:rsid w:val="00086489"/>
    <w:rsid w:val="00086628"/>
    <w:rsid w:val="0009042D"/>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1CE"/>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39BE"/>
    <w:rsid w:val="001547E0"/>
    <w:rsid w:val="00154B5B"/>
    <w:rsid w:val="00154E42"/>
    <w:rsid w:val="00155E03"/>
    <w:rsid w:val="00156581"/>
    <w:rsid w:val="0015763F"/>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3A"/>
    <w:rsid w:val="001A1AF2"/>
    <w:rsid w:val="001A2505"/>
    <w:rsid w:val="001A3D15"/>
    <w:rsid w:val="001A3F88"/>
    <w:rsid w:val="001A4ADE"/>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6A8A"/>
    <w:rsid w:val="00227605"/>
    <w:rsid w:val="00227FBE"/>
    <w:rsid w:val="002303E8"/>
    <w:rsid w:val="00230CE7"/>
    <w:rsid w:val="00230F4C"/>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434"/>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2140"/>
    <w:rsid w:val="002C5FD6"/>
    <w:rsid w:val="002C6CE1"/>
    <w:rsid w:val="002D1E9D"/>
    <w:rsid w:val="002D1FB3"/>
    <w:rsid w:val="002D2594"/>
    <w:rsid w:val="002D3993"/>
    <w:rsid w:val="002D3A47"/>
    <w:rsid w:val="002D5A0E"/>
    <w:rsid w:val="002D659C"/>
    <w:rsid w:val="002D6A22"/>
    <w:rsid w:val="002D6B90"/>
    <w:rsid w:val="002D77F2"/>
    <w:rsid w:val="002D7BC5"/>
    <w:rsid w:val="002E3087"/>
    <w:rsid w:val="002E3194"/>
    <w:rsid w:val="002E490B"/>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1367"/>
    <w:rsid w:val="00322155"/>
    <w:rsid w:val="00322532"/>
    <w:rsid w:val="00323032"/>
    <w:rsid w:val="003232D7"/>
    <w:rsid w:val="003238CC"/>
    <w:rsid w:val="00324CE9"/>
    <w:rsid w:val="00325B64"/>
    <w:rsid w:val="00325CEE"/>
    <w:rsid w:val="003265CF"/>
    <w:rsid w:val="00326B04"/>
    <w:rsid w:val="00326FC1"/>
    <w:rsid w:val="0032716B"/>
    <w:rsid w:val="00331E92"/>
    <w:rsid w:val="003328FA"/>
    <w:rsid w:val="00332F86"/>
    <w:rsid w:val="00336F0F"/>
    <w:rsid w:val="003372CF"/>
    <w:rsid w:val="00337423"/>
    <w:rsid w:val="003377F0"/>
    <w:rsid w:val="00337BA6"/>
    <w:rsid w:val="00337D04"/>
    <w:rsid w:val="00340B1C"/>
    <w:rsid w:val="0034101F"/>
    <w:rsid w:val="00341CB7"/>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109"/>
    <w:rsid w:val="00366405"/>
    <w:rsid w:val="003676C5"/>
    <w:rsid w:val="00367D94"/>
    <w:rsid w:val="003709BF"/>
    <w:rsid w:val="00376660"/>
    <w:rsid w:val="00376A8B"/>
    <w:rsid w:val="0037727E"/>
    <w:rsid w:val="003776FD"/>
    <w:rsid w:val="00377B51"/>
    <w:rsid w:val="0038024F"/>
    <w:rsid w:val="00380884"/>
    <w:rsid w:val="0038118B"/>
    <w:rsid w:val="0038136F"/>
    <w:rsid w:val="003825F7"/>
    <w:rsid w:val="00382770"/>
    <w:rsid w:val="0038365B"/>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F95"/>
    <w:rsid w:val="00480CD1"/>
    <w:rsid w:val="00480DE0"/>
    <w:rsid w:val="00484113"/>
    <w:rsid w:val="00484166"/>
    <w:rsid w:val="00484224"/>
    <w:rsid w:val="00485AFD"/>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783"/>
    <w:rsid w:val="004B3928"/>
    <w:rsid w:val="004B3BFE"/>
    <w:rsid w:val="004B451C"/>
    <w:rsid w:val="004B4590"/>
    <w:rsid w:val="004B468F"/>
    <w:rsid w:val="004B4E8D"/>
    <w:rsid w:val="004B60BB"/>
    <w:rsid w:val="004B638B"/>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5A23"/>
    <w:rsid w:val="00506EF1"/>
    <w:rsid w:val="0050797F"/>
    <w:rsid w:val="005109E5"/>
    <w:rsid w:val="00510B97"/>
    <w:rsid w:val="00510CB7"/>
    <w:rsid w:val="005112C9"/>
    <w:rsid w:val="0051199F"/>
    <w:rsid w:val="00512898"/>
    <w:rsid w:val="0051316A"/>
    <w:rsid w:val="00513196"/>
    <w:rsid w:val="005135B4"/>
    <w:rsid w:val="00514539"/>
    <w:rsid w:val="00515887"/>
    <w:rsid w:val="00516EF1"/>
    <w:rsid w:val="005175CD"/>
    <w:rsid w:val="00520354"/>
    <w:rsid w:val="00520DD4"/>
    <w:rsid w:val="0052123A"/>
    <w:rsid w:val="00522D64"/>
    <w:rsid w:val="00523CC1"/>
    <w:rsid w:val="0052547B"/>
    <w:rsid w:val="00525978"/>
    <w:rsid w:val="005269BF"/>
    <w:rsid w:val="00526F6C"/>
    <w:rsid w:val="00527847"/>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040"/>
    <w:rsid w:val="005665EB"/>
    <w:rsid w:val="00566BB7"/>
    <w:rsid w:val="00566D9F"/>
    <w:rsid w:val="00567080"/>
    <w:rsid w:val="00567792"/>
    <w:rsid w:val="00571B5A"/>
    <w:rsid w:val="005726AF"/>
    <w:rsid w:val="00573018"/>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CAD"/>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660"/>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1E4D"/>
    <w:rsid w:val="00661E58"/>
    <w:rsid w:val="00661F5B"/>
    <w:rsid w:val="00663768"/>
    <w:rsid w:val="00663F61"/>
    <w:rsid w:val="00664205"/>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723"/>
    <w:rsid w:val="006C6F89"/>
    <w:rsid w:val="006C74AB"/>
    <w:rsid w:val="006C7C90"/>
    <w:rsid w:val="006D09EB"/>
    <w:rsid w:val="006D0B6E"/>
    <w:rsid w:val="006D1293"/>
    <w:rsid w:val="006D186D"/>
    <w:rsid w:val="006D1BAF"/>
    <w:rsid w:val="006D2526"/>
    <w:rsid w:val="006D291A"/>
    <w:rsid w:val="006D3A0F"/>
    <w:rsid w:val="006D3F63"/>
    <w:rsid w:val="006D407B"/>
    <w:rsid w:val="006D4399"/>
    <w:rsid w:val="006D4631"/>
    <w:rsid w:val="006D59A5"/>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3200"/>
    <w:rsid w:val="00723FD3"/>
    <w:rsid w:val="0072421A"/>
    <w:rsid w:val="007246C2"/>
    <w:rsid w:val="00724D89"/>
    <w:rsid w:val="0072503B"/>
    <w:rsid w:val="00725CBD"/>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76C2"/>
    <w:rsid w:val="00777977"/>
    <w:rsid w:val="00777BC9"/>
    <w:rsid w:val="0078018A"/>
    <w:rsid w:val="0078120C"/>
    <w:rsid w:val="0078185A"/>
    <w:rsid w:val="00781AF3"/>
    <w:rsid w:val="00781C79"/>
    <w:rsid w:val="00782101"/>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16CD"/>
    <w:rsid w:val="007A3393"/>
    <w:rsid w:val="007A3B2D"/>
    <w:rsid w:val="007A5AF1"/>
    <w:rsid w:val="007A606E"/>
    <w:rsid w:val="007A6F66"/>
    <w:rsid w:val="007A7A85"/>
    <w:rsid w:val="007A7DE5"/>
    <w:rsid w:val="007B03A8"/>
    <w:rsid w:val="007B0DF6"/>
    <w:rsid w:val="007B0FF0"/>
    <w:rsid w:val="007B15DC"/>
    <w:rsid w:val="007B48A6"/>
    <w:rsid w:val="007B4EF7"/>
    <w:rsid w:val="007B63D5"/>
    <w:rsid w:val="007B653F"/>
    <w:rsid w:val="007B678A"/>
    <w:rsid w:val="007B79FC"/>
    <w:rsid w:val="007C01FD"/>
    <w:rsid w:val="007C0796"/>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3B90"/>
    <w:rsid w:val="008344BE"/>
    <w:rsid w:val="00834E18"/>
    <w:rsid w:val="0083552A"/>
    <w:rsid w:val="00835B18"/>
    <w:rsid w:val="00835C94"/>
    <w:rsid w:val="0083716A"/>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322F"/>
    <w:rsid w:val="00853939"/>
    <w:rsid w:val="00853AB0"/>
    <w:rsid w:val="008552A2"/>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35E3"/>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FFB"/>
    <w:rsid w:val="009730ED"/>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D23"/>
    <w:rsid w:val="009823E1"/>
    <w:rsid w:val="00982BC6"/>
    <w:rsid w:val="00982DB5"/>
    <w:rsid w:val="00982ED2"/>
    <w:rsid w:val="00983032"/>
    <w:rsid w:val="00983606"/>
    <w:rsid w:val="009836FB"/>
    <w:rsid w:val="009837A4"/>
    <w:rsid w:val="00983D88"/>
    <w:rsid w:val="009841CE"/>
    <w:rsid w:val="009848E8"/>
    <w:rsid w:val="00984CA3"/>
    <w:rsid w:val="00985EA2"/>
    <w:rsid w:val="009863AC"/>
    <w:rsid w:val="009870BE"/>
    <w:rsid w:val="00987425"/>
    <w:rsid w:val="0098745B"/>
    <w:rsid w:val="00990419"/>
    <w:rsid w:val="00990B36"/>
    <w:rsid w:val="00991A5A"/>
    <w:rsid w:val="00991EFA"/>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2CD1"/>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7072"/>
    <w:rsid w:val="00A1725E"/>
    <w:rsid w:val="00A21731"/>
    <w:rsid w:val="00A21AA7"/>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279"/>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4128"/>
    <w:rsid w:val="00A74C77"/>
    <w:rsid w:val="00A74D06"/>
    <w:rsid w:val="00A75404"/>
    <w:rsid w:val="00A758E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68F7"/>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539"/>
    <w:rsid w:val="00B06A8B"/>
    <w:rsid w:val="00B06E23"/>
    <w:rsid w:val="00B07399"/>
    <w:rsid w:val="00B075A0"/>
    <w:rsid w:val="00B10226"/>
    <w:rsid w:val="00B102AE"/>
    <w:rsid w:val="00B11396"/>
    <w:rsid w:val="00B1389B"/>
    <w:rsid w:val="00B14914"/>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0CFE"/>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015"/>
    <w:rsid w:val="00BF5346"/>
    <w:rsid w:val="00BF67A8"/>
    <w:rsid w:val="00BF6BF1"/>
    <w:rsid w:val="00BF7F92"/>
    <w:rsid w:val="00C000EC"/>
    <w:rsid w:val="00C01D6B"/>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935"/>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3053"/>
    <w:rsid w:val="00C6444B"/>
    <w:rsid w:val="00C654B5"/>
    <w:rsid w:val="00C65D5C"/>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00B"/>
    <w:rsid w:val="00CE61B0"/>
    <w:rsid w:val="00CE69A4"/>
    <w:rsid w:val="00CE7D29"/>
    <w:rsid w:val="00CF10F2"/>
    <w:rsid w:val="00CF1FDD"/>
    <w:rsid w:val="00CF337A"/>
    <w:rsid w:val="00CF38B8"/>
    <w:rsid w:val="00CF3A39"/>
    <w:rsid w:val="00CF43C8"/>
    <w:rsid w:val="00CF64A5"/>
    <w:rsid w:val="00CF6D8A"/>
    <w:rsid w:val="00CF6ED2"/>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D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3817"/>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C01"/>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6AE"/>
    <w:rsid w:val="00F509F7"/>
    <w:rsid w:val="00F51DD4"/>
    <w:rsid w:val="00F5343E"/>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09B"/>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6F5C"/>
    <w:rsid w:val="00FD713C"/>
    <w:rsid w:val="00FD79F6"/>
    <w:rsid w:val="00FD7A80"/>
    <w:rsid w:val="00FD7C64"/>
    <w:rsid w:val="00FE1155"/>
    <w:rsid w:val="00FE1BB2"/>
    <w:rsid w:val="00FE2E8F"/>
    <w:rsid w:val="00FE3419"/>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2622</Words>
  <Characters>14426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2025-12-19T13:43:00Z</dcterms:created>
  <dcterms:modified xsi:type="dcterms:W3CDTF">2025-12-19T13:43:00Z</dcterms:modified>
</cp:coreProperties>
</file>