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38EE" w14:textId="77777777" w:rsidR="00565338" w:rsidRPr="00565338" w:rsidRDefault="00565338" w:rsidP="00565338">
      <w:pPr>
        <w:spacing w:before="480" w:after="120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s-UY"/>
          <w14:ligatures w14:val="none"/>
        </w:rPr>
      </w:pPr>
      <w:r w:rsidRPr="00565338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El petróleo venezolano vuelve a situarse en el centro del equilibrio energético global</w:t>
      </w:r>
    </w:p>
    <w:p w14:paraId="230EF16F" w14:textId="77777777" w:rsidR="00565338" w:rsidRPr="00565338" w:rsidRDefault="00565338" w:rsidP="00565338">
      <w:pPr>
        <w:spacing w:before="240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 reactivación del debate internacional en torno a Venezuela ha devuelto al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petróleo como eje del análisis geopolítico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en un momento marcado por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tensiones energéticas y reajustes de poder a escala global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El país concentra alrededor del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17 % de las reservas probadas de crudo del mundo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pero apenas representa hoy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menos del 1 % de la producción diaria global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una anomalía sin precedentes dentro del actual</w:t>
      </w:r>
      <w:hyperlink r:id="rId5" w:tgtFrame="_blank" w:history="1">
        <w:r w:rsidRPr="00565338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565338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mercado energético</w:t>
        </w:r>
      </w:hyperlink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Esta disociación explica por qué Venezuela sigue siendo un actor estratégico: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no por lo que aporta hoy, sino por lo que podría alterar si cambiara el marco político y económico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0F50E32E" w14:textId="77777777" w:rsidR="00565338" w:rsidRPr="00565338" w:rsidRDefault="00565338" w:rsidP="00565338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UY"/>
          <w14:ligatures w14:val="none"/>
        </w:rPr>
      </w:pPr>
      <w:r w:rsidRPr="00565338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El peso estructural de las reservas energéticas</w:t>
      </w:r>
    </w:p>
    <w:p w14:paraId="2D280380" w14:textId="77777777" w:rsidR="00565338" w:rsidRPr="00565338" w:rsidRDefault="00565338" w:rsidP="00565338">
      <w:pPr>
        <w:spacing w:before="240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Venezuela posee las mayores reservas de petróleo del planeta, con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más de 300.000 millones de barriles certificados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una cifra equivalente a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décadas completas de consumo de países industrializados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Sin embargo, su producción ha caído desde los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más de tres millones de barriles diarios de finales del siglo XX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a niveles que apenas influyen en el suministro global. Esta brecha entre potencial y realidad ha marcado su relación con Estados Unidos, especialmente en un contexto de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sanciones, desinversión y deterioro progresivo de infraestructuras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731B0A48" w14:textId="77777777" w:rsidR="00565338" w:rsidRPr="00565338" w:rsidRDefault="00565338" w:rsidP="00565338">
      <w:pPr>
        <w:spacing w:before="240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Más allá del caso venezolano, el petróleo sigue siendo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la base del sistema energético mundial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Cerca del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80 % de la energía primaria consumida a escala global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procede todavía de combustibles fósiles. La clave ya no es solo extraer crudo, sino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controlar cuándo y </w:t>
      </w:r>
      <w:proofErr w:type="gramStart"/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bajo qué condiciones</w:t>
      </w:r>
      <w:proofErr w:type="gramEnd"/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nuevas reservas pueden entrar en el mercado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un factor que acaba trasladándose al</w:t>
      </w:r>
      <w:hyperlink r:id="rId6" w:tgtFrame="_blank" w:history="1">
        <w:r w:rsidRPr="00565338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565338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precio de la luz</w:t>
        </w:r>
      </w:hyperlink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que pagan hogares e industrias.</w:t>
      </w:r>
    </w:p>
    <w:p w14:paraId="6F66629E" w14:textId="77777777" w:rsidR="00565338" w:rsidRPr="00565338" w:rsidRDefault="00565338" w:rsidP="00565338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UY"/>
          <w14:ligatures w14:val="none"/>
        </w:rPr>
      </w:pPr>
      <w:r w:rsidRPr="00565338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Consumo global y competencia entre potencias</w:t>
      </w:r>
    </w:p>
    <w:p w14:paraId="45E227FB" w14:textId="77777777" w:rsidR="00565338" w:rsidRPr="00565338" w:rsidRDefault="00565338" w:rsidP="00565338">
      <w:pPr>
        <w:spacing w:before="240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mapa energético global revela una fractura estructural entre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quienes consumen energía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y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quienes concentran los recursos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Estados Unidos, China, la Unión Europea e India lideran la demanda mundial, impulsada por la industria, el transporte y, cada vez más, por sectores intensivos como los centros de datos y la inteligencia artificial. Este crecimiento tensiona los sistemas de suministro y refuerza el papel de los Estados en la regulación del mercado y en la supervisión de las</w:t>
      </w:r>
      <w:hyperlink r:id="rId7" w:tgtFrame="_blank" w:history="1">
        <w:r w:rsidRPr="00565338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565338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comercializadoras reguladas</w:t>
        </w:r>
      </w:hyperlink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1024A745" w14:textId="77777777" w:rsidR="00565338" w:rsidRPr="00565338" w:rsidRDefault="00565338" w:rsidP="00565338">
      <w:pPr>
        <w:spacing w:before="240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En este escenario, América Latina ha pasado a ser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un espacio de competencia directa entre potencias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:</w:t>
      </w:r>
    </w:p>
    <w:p w14:paraId="6931C8CC" w14:textId="77777777" w:rsidR="00565338" w:rsidRPr="00565338" w:rsidRDefault="00565338" w:rsidP="00565338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China ha reforzado su presencia regional mediante acuerdos energéticos y financiación ligada a recursos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utilizando préstamos respaldados por petróleo.</w:t>
      </w:r>
    </w:p>
    <w:p w14:paraId="35F125EF" w14:textId="77777777" w:rsidR="00565338" w:rsidRPr="00565338" w:rsidRDefault="00565338" w:rsidP="00565338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Venezuela se ha convertido en uno de los casos más representativos de esta estrategia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con compromisos de suministro a largo plazo.</w:t>
      </w:r>
    </w:p>
    <w:p w14:paraId="7F4903E8" w14:textId="77777777" w:rsidR="00565338" w:rsidRPr="00565338" w:rsidRDefault="00565338" w:rsidP="00565338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lastRenderedPageBreak/>
        <w:t>Países como Brasil y Argentina han captado inversión china en infraestructuras energéticas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ampliando la influencia del país asiático en el continente.</w:t>
      </w:r>
    </w:p>
    <w:p w14:paraId="2F27E36D" w14:textId="77777777" w:rsidR="00565338" w:rsidRPr="00565338" w:rsidRDefault="00565338" w:rsidP="00565338">
      <w:pPr>
        <w:spacing w:before="240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Para Washington, el objetivo no es solo asegurar recursos, sino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evitar que estos refuercen la autonomía estratégica de competidores globales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</w:t>
      </w:r>
    </w:p>
    <w:p w14:paraId="284CA816" w14:textId="77777777" w:rsidR="00565338" w:rsidRPr="00565338" w:rsidRDefault="00565338" w:rsidP="00565338">
      <w:pPr>
        <w:spacing w:before="360" w:after="8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UY"/>
          <w14:ligatures w14:val="none"/>
        </w:rPr>
      </w:pPr>
      <w:r w:rsidRPr="00565338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Energía como palanca de poder internacional</w:t>
      </w:r>
    </w:p>
    <w:p w14:paraId="1FD92584" w14:textId="77777777" w:rsidR="00565338" w:rsidRPr="00565338" w:rsidRDefault="00565338" w:rsidP="00565338">
      <w:pPr>
        <w:spacing w:before="240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La energía se ha consolidado como una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moneda de negociación geopolítica de primer orden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Poseer recursos, controlarlos o bloquear su acceso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condiciona alianzas, sanciones y equilibrios regionales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así como el impacto ambiental y la</w:t>
      </w:r>
      <w:hyperlink r:id="rId8" w:tgtFrame="_blank" w:history="1">
        <w:r w:rsidRPr="00565338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565338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huella de carbono</w:t>
        </w:r>
      </w:hyperlink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de las economías avanzadas.</w:t>
      </w:r>
    </w:p>
    <w:p w14:paraId="68810467" w14:textId="77777777" w:rsidR="00565338" w:rsidRPr="00565338" w:rsidRDefault="00565338" w:rsidP="00565338">
      <w:pPr>
        <w:spacing w:before="240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Desde esta perspectiva, Venezuela funciona como un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caso límite del sistema energético global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: un país con capacidad para alterar mercados, pero atrapado en dinámicas políticas que impiden su integración plena. El debate sobre su petróleo no es bilateral ni coyuntural, sino parte de una </w:t>
      </w:r>
      <w:r w:rsidRPr="00565338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reconfiguración profunda del equilibrio energético y geopolítico mundial</w:t>
      </w: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en un contexto donde la expansión de la</w:t>
      </w:r>
      <w:hyperlink r:id="rId9" w:tgtFrame="_blank" w:history="1">
        <w:r w:rsidRPr="00565338">
          <w:rPr>
            <w:rFonts w:ascii="Arial" w:eastAsia="Times New Roman" w:hAnsi="Arial" w:cs="Arial"/>
            <w:color w:val="000000"/>
            <w:kern w:val="0"/>
            <w:u w:val="single"/>
            <w:lang w:eastAsia="es-UY"/>
            <w14:ligatures w14:val="none"/>
          </w:rPr>
          <w:t> </w:t>
        </w:r>
        <w:r w:rsidRPr="00565338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inteligencia artificial y el consumo energético</w:t>
        </w:r>
      </w:hyperlink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 está redefiniendo las prioridades estratégicas de gobiernos y grandes actores económicos.</w:t>
      </w:r>
    </w:p>
    <w:p w14:paraId="3892E040" w14:textId="77777777" w:rsidR="00565338" w:rsidRPr="00565338" w:rsidRDefault="00565338" w:rsidP="00565338">
      <w:pPr>
        <w:spacing w:before="240" w:after="24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  <w:r w:rsidRPr="00565338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Fuente: </w:t>
      </w:r>
      <w:hyperlink r:id="rId10" w:tgtFrame="_blank" w:history="1">
        <w:r w:rsidRPr="00565338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papernest.es</w:t>
        </w:r>
      </w:hyperlink>
    </w:p>
    <w:p w14:paraId="6AEF40E6" w14:textId="77777777" w:rsidR="00565338" w:rsidRPr="00565338" w:rsidRDefault="00565338" w:rsidP="0056533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UY"/>
          <w14:ligatures w14:val="none"/>
        </w:rPr>
      </w:pPr>
    </w:p>
    <w:p w14:paraId="383CF1E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17C7D"/>
    <w:multiLevelType w:val="multilevel"/>
    <w:tmpl w:val="2562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78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38"/>
    <w:rsid w:val="00565338"/>
    <w:rsid w:val="00926044"/>
    <w:rsid w:val="00B50868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5830A"/>
  <w15:chartTrackingRefBased/>
  <w15:docId w15:val="{44B9D679-0CFA-422A-9ED7-4CEC8110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65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5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5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5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5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5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5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5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5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5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5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5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53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533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53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533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53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53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5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5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5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5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5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533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533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533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5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533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5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huella-carbo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comparador-luz/comercializadoras/regulada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precio-de-la-luz/ho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apernest.es/info/mercado-energetico/" TargetMode="External"/><Relationship Id="rId10" Type="http://schemas.openxmlformats.org/officeDocument/2006/relationships/hyperlink" Target="http://papernest.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tecnologia/inteligencia-artificial-energi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2026-01-08T14:01:00Z</dcterms:created>
  <dcterms:modified xsi:type="dcterms:W3CDTF">2026-01-08T14:02:00Z</dcterms:modified>
</cp:coreProperties>
</file>